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A8" w:rsidRPr="00715B72" w:rsidRDefault="007D0CA8" w:rsidP="007D0CA8">
      <w:pPr>
        <w:jc w:val="center"/>
        <w:rPr>
          <w:caps/>
          <w:lang w:val="en-GB"/>
        </w:rPr>
      </w:pPr>
      <w:r w:rsidRPr="00715B72">
        <w:rPr>
          <w:caps/>
          <w:lang w:val="en-GB"/>
        </w:rPr>
        <w:t>Fin de siècle</w:t>
      </w:r>
    </w:p>
    <w:p w:rsidR="00236646" w:rsidRPr="00715B72" w:rsidRDefault="00236646" w:rsidP="00F1710C">
      <w:pPr>
        <w:jc w:val="both"/>
        <w:rPr>
          <w:caps/>
          <w:lang w:val="en-GB"/>
        </w:rPr>
      </w:pPr>
    </w:p>
    <w:p w:rsidR="002E2A1C" w:rsidRPr="00C72BDA" w:rsidRDefault="007D0CA8" w:rsidP="00F1710C">
      <w:pPr>
        <w:jc w:val="both"/>
        <w:rPr>
          <w:lang w:val="en-GB"/>
        </w:rPr>
      </w:pPr>
      <w:r w:rsidRPr="00715B72">
        <w:rPr>
          <w:lang w:val="en-GB"/>
        </w:rPr>
        <w:tab/>
      </w:r>
      <w:r w:rsidR="00F66717">
        <w:rPr>
          <w:lang w:val="en-GB"/>
        </w:rPr>
        <w:t>Referring to the end of the 19</w:t>
      </w:r>
      <w:r w:rsidR="00F66717" w:rsidRPr="00F66717">
        <w:rPr>
          <w:vertAlign w:val="superscript"/>
          <w:lang w:val="en-GB"/>
        </w:rPr>
        <w:t>th</w:t>
      </w:r>
      <w:r w:rsidR="00F66717">
        <w:rPr>
          <w:lang w:val="en-GB"/>
        </w:rPr>
        <w:t xml:space="preserve"> century, </w:t>
      </w:r>
      <w:r w:rsidR="00F66717" w:rsidRPr="00F66717">
        <w:rPr>
          <w:i/>
          <w:lang w:val="en-GB"/>
        </w:rPr>
        <w:t>Fin de siècle</w:t>
      </w:r>
      <w:r w:rsidR="00F66717">
        <w:rPr>
          <w:lang w:val="en-GB"/>
        </w:rPr>
        <w:t xml:space="preserve"> </w:t>
      </w:r>
      <w:r w:rsidR="000502D6">
        <w:rPr>
          <w:lang w:val="en-GB"/>
        </w:rPr>
        <w:t xml:space="preserve">not only </w:t>
      </w:r>
      <w:r w:rsidR="00F66717">
        <w:rPr>
          <w:lang w:val="en-GB"/>
        </w:rPr>
        <w:t>represents</w:t>
      </w:r>
      <w:r>
        <w:rPr>
          <w:lang w:val="en-GB"/>
        </w:rPr>
        <w:t xml:space="preserve"> a specific historical moment</w:t>
      </w:r>
      <w:r w:rsidR="000502D6">
        <w:rPr>
          <w:lang w:val="en-GB"/>
        </w:rPr>
        <w:t xml:space="preserve"> but also</w:t>
      </w:r>
      <w:r>
        <w:rPr>
          <w:lang w:val="en-GB"/>
        </w:rPr>
        <w:t xml:space="preserve"> a part of the sensibility and of the cultural production of the period. </w:t>
      </w:r>
      <w:r w:rsidR="00237D82">
        <w:rPr>
          <w:lang w:val="en-GB"/>
        </w:rPr>
        <w:t xml:space="preserve">It is particularly challenging to define </w:t>
      </w:r>
      <w:r w:rsidR="00237D82" w:rsidRPr="00FB16DF">
        <w:rPr>
          <w:i/>
          <w:lang w:val="en-GB"/>
        </w:rPr>
        <w:t>fin de siècle</w:t>
      </w:r>
      <w:r w:rsidR="00237D82">
        <w:rPr>
          <w:lang w:val="en-GB"/>
        </w:rPr>
        <w:t xml:space="preserve"> within the artistic world, </w:t>
      </w:r>
      <w:r w:rsidR="00776A8B">
        <w:rPr>
          <w:lang w:val="en-GB"/>
        </w:rPr>
        <w:t>as it neither corresponds</w:t>
      </w:r>
      <w:r w:rsidR="00805995">
        <w:rPr>
          <w:lang w:val="en-GB"/>
        </w:rPr>
        <w:t xml:space="preserve"> to</w:t>
      </w:r>
      <w:r w:rsidR="00237D82">
        <w:rPr>
          <w:lang w:val="en-GB"/>
        </w:rPr>
        <w:t xml:space="preserve"> a movement</w:t>
      </w:r>
      <w:r w:rsidR="009B57DA">
        <w:rPr>
          <w:lang w:val="en-GB"/>
        </w:rPr>
        <w:t xml:space="preserve"> </w:t>
      </w:r>
      <w:r w:rsidR="002E2A1C">
        <w:rPr>
          <w:lang w:val="en-GB"/>
        </w:rPr>
        <w:t>around a leading figure</w:t>
      </w:r>
      <w:r w:rsidR="00776A8B">
        <w:rPr>
          <w:lang w:val="en-GB"/>
        </w:rPr>
        <w:t>,</w:t>
      </w:r>
      <w:r w:rsidR="002E2A1C">
        <w:rPr>
          <w:lang w:val="en-GB"/>
        </w:rPr>
        <w:t xml:space="preserve"> </w:t>
      </w:r>
      <w:r w:rsidR="00776A8B">
        <w:rPr>
          <w:lang w:val="en-GB"/>
        </w:rPr>
        <w:t>n</w:t>
      </w:r>
      <w:r w:rsidR="003F60BD">
        <w:rPr>
          <w:lang w:val="en-GB"/>
        </w:rPr>
        <w:t>or</w:t>
      </w:r>
      <w:r w:rsidR="00776A8B">
        <w:rPr>
          <w:lang w:val="en-GB"/>
        </w:rPr>
        <w:t xml:space="preserve"> to</w:t>
      </w:r>
      <w:r w:rsidR="003F60BD">
        <w:rPr>
          <w:lang w:val="en-GB"/>
        </w:rPr>
        <w:t xml:space="preserve"> an amalgamation </w:t>
      </w:r>
      <w:r w:rsidR="002E2A1C">
        <w:rPr>
          <w:lang w:val="en-GB"/>
        </w:rPr>
        <w:t>of shared and promulgated aesthetic principles (</w:t>
      </w:r>
      <w:r w:rsidR="000D07F5">
        <w:rPr>
          <w:lang w:val="en-GB"/>
        </w:rPr>
        <w:t>there is n</w:t>
      </w:r>
      <w:r w:rsidR="000D07F5" w:rsidRPr="00C72BDA">
        <w:rPr>
          <w:lang w:val="en-GB"/>
        </w:rPr>
        <w:t>o</w:t>
      </w:r>
      <w:r w:rsidR="00F52363">
        <w:rPr>
          <w:lang w:val="en-GB"/>
        </w:rPr>
        <w:t xml:space="preserve"> manifesto laying claim to </w:t>
      </w:r>
      <w:r w:rsidR="002E2A1C" w:rsidRPr="00C72BDA">
        <w:rPr>
          <w:i/>
          <w:lang w:val="en-GB"/>
        </w:rPr>
        <w:t>fin-de-</w:t>
      </w:r>
      <w:proofErr w:type="spellStart"/>
      <w:r w:rsidR="002E2A1C" w:rsidRPr="00C72BDA">
        <w:rPr>
          <w:i/>
          <w:lang w:val="en-GB"/>
        </w:rPr>
        <w:t>sièclism</w:t>
      </w:r>
      <w:proofErr w:type="spellEnd"/>
      <w:r w:rsidR="002E2A1C" w:rsidRPr="00C72BDA">
        <w:rPr>
          <w:lang w:val="en-GB"/>
        </w:rPr>
        <w:t>...).</w:t>
      </w:r>
    </w:p>
    <w:p w:rsidR="004E0631" w:rsidRDefault="002E2A1C" w:rsidP="00F1710C">
      <w:pPr>
        <w:jc w:val="both"/>
        <w:rPr>
          <w:lang w:val="en-GB"/>
        </w:rPr>
      </w:pPr>
      <w:r w:rsidRPr="00C72BDA">
        <w:rPr>
          <w:lang w:val="en-GB"/>
        </w:rPr>
        <w:tab/>
        <w:t xml:space="preserve">The term </w:t>
      </w:r>
      <w:r w:rsidR="00FE7CB8" w:rsidRPr="00C72BDA">
        <w:rPr>
          <w:lang w:val="en-GB"/>
        </w:rPr>
        <w:t>appears</w:t>
      </w:r>
      <w:r w:rsidRPr="00C72BDA">
        <w:rPr>
          <w:lang w:val="en-GB"/>
        </w:rPr>
        <w:t xml:space="preserve"> for the first time</w:t>
      </w:r>
      <w:r w:rsidR="00237D82" w:rsidRPr="00C72BDA">
        <w:rPr>
          <w:lang w:val="en-GB"/>
        </w:rPr>
        <w:t xml:space="preserve"> </w:t>
      </w:r>
      <w:r w:rsidR="00E51AC3" w:rsidRPr="00C72BDA">
        <w:rPr>
          <w:lang w:val="en-GB"/>
        </w:rPr>
        <w:t xml:space="preserve">at the end of the 1880s. In its French form, </w:t>
      </w:r>
      <w:r w:rsidR="004A5DDB" w:rsidRPr="00C72BDA">
        <w:rPr>
          <w:lang w:val="en-GB"/>
        </w:rPr>
        <w:t>it has</w:t>
      </w:r>
      <w:r w:rsidRPr="00C72BDA">
        <w:rPr>
          <w:lang w:val="en-GB"/>
        </w:rPr>
        <w:t xml:space="preserve"> imposed itself</w:t>
      </w:r>
      <w:r w:rsidR="004A5DDB" w:rsidRPr="00C72BDA">
        <w:rPr>
          <w:lang w:val="en-GB"/>
        </w:rPr>
        <w:t xml:space="preserve"> </w:t>
      </w:r>
      <w:r w:rsidR="00805995" w:rsidRPr="00C72BDA">
        <w:rPr>
          <w:lang w:val="en-GB"/>
        </w:rPr>
        <w:t xml:space="preserve">ever </w:t>
      </w:r>
      <w:r w:rsidR="004A5DDB" w:rsidRPr="00C72BDA">
        <w:rPr>
          <w:lang w:val="en-GB"/>
        </w:rPr>
        <w:t>since</w:t>
      </w:r>
      <w:r w:rsidRPr="00C72BDA">
        <w:rPr>
          <w:lang w:val="en-GB"/>
        </w:rPr>
        <w:t xml:space="preserve"> on most Western-European languages (</w:t>
      </w:r>
      <w:r w:rsidR="00DA44C5">
        <w:rPr>
          <w:lang w:val="en-GB"/>
        </w:rPr>
        <w:t>e.g. English, German</w:t>
      </w:r>
      <w:r w:rsidRPr="00C72BDA">
        <w:rPr>
          <w:lang w:val="en-GB"/>
        </w:rPr>
        <w:t xml:space="preserve">). </w:t>
      </w:r>
      <w:r w:rsidR="00F66717" w:rsidRPr="00C72BDA">
        <w:rPr>
          <w:i/>
          <w:lang w:val="en-GB"/>
        </w:rPr>
        <w:t>Fin de siècle</w:t>
      </w:r>
      <w:r w:rsidRPr="00C72BDA">
        <w:rPr>
          <w:lang w:val="en-GB"/>
        </w:rPr>
        <w:t xml:space="preserve"> crystalizes certain anxieties</w:t>
      </w:r>
      <w:r w:rsidR="00CD5D34" w:rsidRPr="00C72BDA">
        <w:rPr>
          <w:lang w:val="en-GB"/>
        </w:rPr>
        <w:t xml:space="preserve"> that are</w:t>
      </w:r>
      <w:r w:rsidRPr="00C72BDA">
        <w:rPr>
          <w:lang w:val="en-GB"/>
        </w:rPr>
        <w:t xml:space="preserve"> t</w:t>
      </w:r>
      <w:r w:rsidR="007E123A" w:rsidRPr="00C72BDA">
        <w:rPr>
          <w:lang w:val="en-GB"/>
        </w:rPr>
        <w:t xml:space="preserve">ypical of this era: </w:t>
      </w:r>
      <w:r w:rsidR="00F03067" w:rsidRPr="00C72BDA">
        <w:rPr>
          <w:lang w:val="en-GB"/>
        </w:rPr>
        <w:t>the</w:t>
      </w:r>
      <w:r w:rsidR="00CD5D34" w:rsidRPr="00C72BDA">
        <w:rPr>
          <w:lang w:val="en-GB"/>
        </w:rPr>
        <w:t xml:space="preserve"> period is</w:t>
      </w:r>
      <w:r w:rsidR="00D32598" w:rsidRPr="00C72BDA">
        <w:rPr>
          <w:lang w:val="en-GB"/>
        </w:rPr>
        <w:t xml:space="preserve"> </w:t>
      </w:r>
      <w:r w:rsidR="00D24530" w:rsidRPr="00C72BDA">
        <w:rPr>
          <w:lang w:val="en-GB"/>
        </w:rPr>
        <w:t>characterized</w:t>
      </w:r>
      <w:r w:rsidR="00D32598" w:rsidRPr="00C72BDA">
        <w:rPr>
          <w:lang w:val="en-GB"/>
        </w:rPr>
        <w:t xml:space="preserve"> by a </w:t>
      </w:r>
      <w:r w:rsidR="00895636" w:rsidRPr="00C72BDA">
        <w:rPr>
          <w:lang w:val="en-GB"/>
        </w:rPr>
        <w:t xml:space="preserve">particular </w:t>
      </w:r>
      <w:r w:rsidR="00D32598" w:rsidRPr="00C72BDA">
        <w:rPr>
          <w:lang w:val="en-GB"/>
        </w:rPr>
        <w:t xml:space="preserve">striving for modernity, </w:t>
      </w:r>
      <w:r w:rsidR="00742BFF" w:rsidRPr="00C72BDA">
        <w:rPr>
          <w:lang w:val="en-GB"/>
        </w:rPr>
        <w:t>while at the same time it is also</w:t>
      </w:r>
      <w:r w:rsidR="00CD5D34" w:rsidRPr="00C72BDA">
        <w:rPr>
          <w:lang w:val="en-GB"/>
        </w:rPr>
        <w:t xml:space="preserve"> </w:t>
      </w:r>
      <w:r w:rsidR="00D32598" w:rsidRPr="00C72BDA">
        <w:rPr>
          <w:lang w:val="en-GB"/>
        </w:rPr>
        <w:t xml:space="preserve">perceived </w:t>
      </w:r>
      <w:r w:rsidR="00836B6F" w:rsidRPr="00C72BDA">
        <w:rPr>
          <w:lang w:val="en-GB"/>
        </w:rPr>
        <w:t>as an end</w:t>
      </w:r>
      <w:r w:rsidR="007E123A" w:rsidRPr="00C72BDA">
        <w:rPr>
          <w:lang w:val="en-GB"/>
        </w:rPr>
        <w:t xml:space="preserve">. </w:t>
      </w:r>
      <w:r w:rsidR="00776182" w:rsidRPr="00C72BDA">
        <w:rPr>
          <w:lang w:val="en-GB"/>
        </w:rPr>
        <w:t>This</w:t>
      </w:r>
      <w:r w:rsidR="007E123A" w:rsidRPr="00C72BDA">
        <w:rPr>
          <w:lang w:val="en-GB"/>
        </w:rPr>
        <w:t xml:space="preserve"> explains why</w:t>
      </w:r>
      <w:r w:rsidR="00F66717" w:rsidRPr="00C72BDA">
        <w:rPr>
          <w:lang w:val="en-GB"/>
        </w:rPr>
        <w:t xml:space="preserve"> the</w:t>
      </w:r>
      <w:r w:rsidR="007E123A" w:rsidRPr="00C72BDA">
        <w:rPr>
          <w:lang w:val="en-GB"/>
        </w:rPr>
        <w:t xml:space="preserve"> </w:t>
      </w:r>
      <w:r w:rsidR="007E123A" w:rsidRPr="00C72BDA">
        <w:rPr>
          <w:i/>
          <w:lang w:val="en-GB"/>
        </w:rPr>
        <w:t>fin de siècle</w:t>
      </w:r>
      <w:r w:rsidR="007E123A" w:rsidRPr="00C72BDA">
        <w:rPr>
          <w:lang w:val="en-GB"/>
        </w:rPr>
        <w:t xml:space="preserve"> mentality has often been closely related to </w:t>
      </w:r>
      <w:r w:rsidR="007E123A" w:rsidRPr="00C72BDA">
        <w:rPr>
          <w:i/>
          <w:lang w:val="en-GB"/>
        </w:rPr>
        <w:t>decadence</w:t>
      </w:r>
      <w:r w:rsidR="00B3358A" w:rsidRPr="00C72BDA">
        <w:rPr>
          <w:lang w:val="en-GB"/>
        </w:rPr>
        <w:t xml:space="preserve"> (or </w:t>
      </w:r>
      <w:proofErr w:type="spellStart"/>
      <w:r w:rsidR="00B3358A" w:rsidRPr="00C72BDA">
        <w:rPr>
          <w:i/>
          <w:lang w:val="en-GB"/>
        </w:rPr>
        <w:t>decadentism</w:t>
      </w:r>
      <w:proofErr w:type="spellEnd"/>
      <w:r w:rsidR="007E123A" w:rsidRPr="00C72BDA">
        <w:rPr>
          <w:lang w:val="en-GB"/>
        </w:rPr>
        <w:t xml:space="preserve">) to which it is, however, not </w:t>
      </w:r>
      <w:r w:rsidR="00C557C8" w:rsidRPr="00C72BDA">
        <w:rPr>
          <w:lang w:val="en-GB"/>
        </w:rPr>
        <w:t>limited</w:t>
      </w:r>
      <w:r w:rsidR="00C72BDA" w:rsidRPr="00C72BDA">
        <w:rPr>
          <w:lang w:val="en-GB"/>
        </w:rPr>
        <w:t xml:space="preserve">: </w:t>
      </w:r>
      <w:r w:rsidR="00D24530" w:rsidRPr="00C72BDA">
        <w:rPr>
          <w:lang w:val="en-GB"/>
        </w:rPr>
        <w:t xml:space="preserve">symbolism, aestheticism or even </w:t>
      </w:r>
      <w:r w:rsidR="00D24530" w:rsidRPr="00C72BDA">
        <w:rPr>
          <w:i/>
          <w:lang w:val="en-GB"/>
        </w:rPr>
        <w:t>art nouveau</w:t>
      </w:r>
      <w:r w:rsidR="00D24530" w:rsidRPr="00C72BDA">
        <w:rPr>
          <w:lang w:val="en-GB"/>
        </w:rPr>
        <w:t xml:space="preserve"> all fall</w:t>
      </w:r>
      <w:r w:rsidR="00742BFF" w:rsidRPr="00C72BDA">
        <w:rPr>
          <w:lang w:val="en-GB"/>
        </w:rPr>
        <w:t xml:space="preserve"> </w:t>
      </w:r>
      <w:r w:rsidR="00524B4F" w:rsidRPr="00C72BDA">
        <w:rPr>
          <w:lang w:val="en-GB"/>
        </w:rPr>
        <w:t>within</w:t>
      </w:r>
      <w:r w:rsidR="00AA5987" w:rsidRPr="00C72BDA">
        <w:rPr>
          <w:lang w:val="en-GB"/>
        </w:rPr>
        <w:t xml:space="preserve"> </w:t>
      </w:r>
      <w:r w:rsidR="00D24530" w:rsidRPr="00C72BDA">
        <w:rPr>
          <w:i/>
          <w:lang w:val="en-GB"/>
        </w:rPr>
        <w:t>fin de siècle</w:t>
      </w:r>
      <w:r w:rsidR="007E123A" w:rsidRPr="00C72BDA">
        <w:rPr>
          <w:lang w:val="en-GB"/>
        </w:rPr>
        <w:t>.</w:t>
      </w:r>
      <w:r w:rsidR="007E123A">
        <w:rPr>
          <w:lang w:val="en-GB"/>
        </w:rPr>
        <w:t xml:space="preserve"> </w:t>
      </w:r>
    </w:p>
    <w:p w:rsidR="00FB16DF" w:rsidRDefault="00FB16DF" w:rsidP="00F1710C">
      <w:pPr>
        <w:jc w:val="both"/>
        <w:rPr>
          <w:lang w:val="en-GB"/>
        </w:rPr>
      </w:pPr>
      <w:r>
        <w:rPr>
          <w:lang w:val="en-GB"/>
        </w:rPr>
        <w:tab/>
        <w:t xml:space="preserve">The </w:t>
      </w:r>
      <w:r w:rsidRPr="00FB16DF">
        <w:rPr>
          <w:i/>
          <w:lang w:val="en-GB"/>
        </w:rPr>
        <w:t>fin de siècle</w:t>
      </w:r>
      <w:r>
        <w:rPr>
          <w:lang w:val="en-GB"/>
        </w:rPr>
        <w:t xml:space="preserve"> mind-set is marked by an ensemble of shared </w:t>
      </w:r>
      <w:r w:rsidRPr="00C72BDA">
        <w:rPr>
          <w:lang w:val="en-GB"/>
        </w:rPr>
        <w:t>features, in</w:t>
      </w:r>
      <w:r>
        <w:rPr>
          <w:lang w:val="en-GB"/>
        </w:rPr>
        <w:t xml:space="preserve"> particular </w:t>
      </w:r>
      <w:r w:rsidR="00C172B3">
        <w:rPr>
          <w:lang w:val="en-GB"/>
        </w:rPr>
        <w:t xml:space="preserve">an ambivalent fear </w:t>
      </w:r>
      <w:r w:rsidR="009E042E">
        <w:rPr>
          <w:lang w:val="en-GB"/>
        </w:rPr>
        <w:t>for</w:t>
      </w:r>
      <w:r w:rsidR="00C172B3">
        <w:rPr>
          <w:lang w:val="en-GB"/>
        </w:rPr>
        <w:t xml:space="preserve"> the end. </w:t>
      </w:r>
      <w:r w:rsidR="00742BFF">
        <w:rPr>
          <w:lang w:val="en-GB"/>
        </w:rPr>
        <w:t>It often manifests itself in</w:t>
      </w:r>
      <w:r w:rsidR="009E042E">
        <w:rPr>
          <w:lang w:val="en-GB"/>
        </w:rPr>
        <w:t xml:space="preserve"> an explicit or implied criticism</w:t>
      </w:r>
      <w:r w:rsidR="00C172B3">
        <w:rPr>
          <w:lang w:val="en-GB"/>
        </w:rPr>
        <w:t xml:space="preserve"> on</w:t>
      </w:r>
      <w:r w:rsidR="009E042E">
        <w:rPr>
          <w:lang w:val="en-GB"/>
        </w:rPr>
        <w:t xml:space="preserve"> the dominance of</w:t>
      </w:r>
      <w:r w:rsidR="00C172B3">
        <w:rPr>
          <w:lang w:val="en-GB"/>
        </w:rPr>
        <w:t xml:space="preserve"> social, technical and scientific modernity</w:t>
      </w:r>
      <w:r w:rsidR="00EF5857">
        <w:rPr>
          <w:lang w:val="en-GB"/>
        </w:rPr>
        <w:t xml:space="preserve">. What is more, this </w:t>
      </w:r>
      <w:r w:rsidR="005537D5">
        <w:rPr>
          <w:lang w:val="en-GB"/>
        </w:rPr>
        <w:t xml:space="preserve">mind-set </w:t>
      </w:r>
      <w:r w:rsidR="00EF5857">
        <w:rPr>
          <w:lang w:val="en-GB"/>
        </w:rPr>
        <w:t>has an ambiguous relation to</w:t>
      </w:r>
      <w:r w:rsidR="00C172B3">
        <w:rPr>
          <w:lang w:val="en-GB"/>
        </w:rPr>
        <w:t xml:space="preserve"> certain ideals </w:t>
      </w:r>
      <w:r w:rsidR="00920031">
        <w:rPr>
          <w:lang w:val="en-GB"/>
        </w:rPr>
        <w:t>and them</w:t>
      </w:r>
      <w:r w:rsidR="009E042E">
        <w:rPr>
          <w:lang w:val="en-GB"/>
        </w:rPr>
        <w:t>es originating from romanticism. These are</w:t>
      </w:r>
      <w:r w:rsidR="00920031">
        <w:rPr>
          <w:lang w:val="en-GB"/>
        </w:rPr>
        <w:t xml:space="preserve"> either</w:t>
      </w:r>
      <w:r w:rsidR="009E042E">
        <w:rPr>
          <w:lang w:val="en-GB"/>
        </w:rPr>
        <w:t xml:space="preserve"> intensified,</w:t>
      </w:r>
      <w:r w:rsidR="00920031">
        <w:rPr>
          <w:lang w:val="en-GB"/>
        </w:rPr>
        <w:t xml:space="preserve"> or they are parodied and ridiculed with an ironic</w:t>
      </w:r>
      <w:r w:rsidR="005A168C">
        <w:rPr>
          <w:lang w:val="en-GB"/>
        </w:rPr>
        <w:t xml:space="preserve">, bitter jubilation. </w:t>
      </w:r>
      <w:r w:rsidR="00920031">
        <w:rPr>
          <w:lang w:val="en-GB"/>
        </w:rPr>
        <w:t xml:space="preserve"> </w:t>
      </w:r>
    </w:p>
    <w:p w:rsidR="00595D82" w:rsidRPr="00742BFF" w:rsidRDefault="00595D82" w:rsidP="00F1710C">
      <w:pPr>
        <w:jc w:val="both"/>
        <w:rPr>
          <w:b/>
          <w:lang w:val="en-US"/>
        </w:rPr>
      </w:pPr>
    </w:p>
    <w:p w:rsidR="00595D82" w:rsidRPr="00715B72" w:rsidRDefault="00595D82" w:rsidP="00A02853">
      <w:pPr>
        <w:jc w:val="center"/>
        <w:rPr>
          <w:b/>
          <w:lang w:val="en-GB"/>
        </w:rPr>
      </w:pPr>
      <w:r w:rsidRPr="00715B72">
        <w:rPr>
          <w:b/>
          <w:lang w:val="en-GB"/>
        </w:rPr>
        <w:t>*</w:t>
      </w:r>
    </w:p>
    <w:p w:rsidR="00595D82" w:rsidRPr="00715B72" w:rsidRDefault="00595D82" w:rsidP="00A02853">
      <w:pPr>
        <w:jc w:val="center"/>
        <w:rPr>
          <w:b/>
          <w:lang w:val="en-GB"/>
        </w:rPr>
      </w:pPr>
      <w:r w:rsidRPr="00715B72">
        <w:rPr>
          <w:b/>
          <w:lang w:val="en-GB"/>
        </w:rPr>
        <w:t>*     *</w:t>
      </w:r>
    </w:p>
    <w:p w:rsidR="00595D82" w:rsidRPr="00715B72" w:rsidRDefault="00595D82" w:rsidP="00F1710C">
      <w:pPr>
        <w:jc w:val="both"/>
        <w:rPr>
          <w:b/>
          <w:lang w:val="en-GB"/>
        </w:rPr>
      </w:pPr>
      <w:r w:rsidRPr="00715B72">
        <w:rPr>
          <w:b/>
          <w:lang w:val="en-GB"/>
        </w:rPr>
        <w:tab/>
      </w:r>
    </w:p>
    <w:p w:rsidR="00436548" w:rsidRDefault="00595D82" w:rsidP="00F1710C">
      <w:pPr>
        <w:jc w:val="both"/>
        <w:rPr>
          <w:lang w:val="en-GB"/>
        </w:rPr>
      </w:pPr>
      <w:r>
        <w:rPr>
          <w:lang w:val="en-GB"/>
        </w:rPr>
        <w:tab/>
        <w:t xml:space="preserve">Historically, one of the main sources of </w:t>
      </w:r>
      <w:r w:rsidRPr="00595D82">
        <w:rPr>
          <w:i/>
          <w:lang w:val="en-GB"/>
        </w:rPr>
        <w:t>fin de siècle</w:t>
      </w:r>
      <w:r>
        <w:rPr>
          <w:lang w:val="en-GB"/>
        </w:rPr>
        <w:t xml:space="preserve"> </w:t>
      </w:r>
      <w:r w:rsidRPr="00C72BDA">
        <w:rPr>
          <w:lang w:val="en-GB"/>
        </w:rPr>
        <w:t>imaginary</w:t>
      </w:r>
      <w:r>
        <w:rPr>
          <w:lang w:val="en-GB"/>
        </w:rPr>
        <w:t xml:space="preserve"> </w:t>
      </w:r>
      <w:r w:rsidR="000B071B">
        <w:rPr>
          <w:lang w:val="en-GB"/>
        </w:rPr>
        <w:t xml:space="preserve">can be found in the idea of decadence, which takes shape in France toward the end of the </w:t>
      </w:r>
      <w:r w:rsidR="000B071B" w:rsidRPr="007D5443">
        <w:rPr>
          <w:lang w:val="en-GB"/>
        </w:rPr>
        <w:t>Second Empire</w:t>
      </w:r>
      <w:r w:rsidR="002B28CD">
        <w:rPr>
          <w:lang w:val="en-GB"/>
        </w:rPr>
        <w:t xml:space="preserve"> (1852-1870)</w:t>
      </w:r>
      <w:r w:rsidR="000B071B">
        <w:rPr>
          <w:lang w:val="en-GB"/>
        </w:rPr>
        <w:t xml:space="preserve">. </w:t>
      </w:r>
      <w:r w:rsidR="00116B2E">
        <w:rPr>
          <w:lang w:val="en-GB"/>
        </w:rPr>
        <w:t xml:space="preserve">France’s 1870 </w:t>
      </w:r>
      <w:r w:rsidR="000B071B">
        <w:rPr>
          <w:lang w:val="en-GB"/>
        </w:rPr>
        <w:t xml:space="preserve">humiliating defeat against Bismarck’s armies is widely perceived as a sign of French society’s decline. </w:t>
      </w:r>
      <w:r w:rsidR="00116B2E">
        <w:rPr>
          <w:lang w:val="en-GB"/>
        </w:rPr>
        <w:t>This imaginary</w:t>
      </w:r>
      <w:r w:rsidR="00436548">
        <w:rPr>
          <w:lang w:val="en-GB"/>
        </w:rPr>
        <w:t xml:space="preserve">, </w:t>
      </w:r>
      <w:r w:rsidR="00EC1ECB">
        <w:rPr>
          <w:lang w:val="en-GB"/>
        </w:rPr>
        <w:t>developing</w:t>
      </w:r>
      <w:r w:rsidR="00436548">
        <w:rPr>
          <w:lang w:val="en-GB"/>
        </w:rPr>
        <w:t xml:space="preserve"> in all of Europe,</w:t>
      </w:r>
      <w:r w:rsidR="00116B2E">
        <w:rPr>
          <w:lang w:val="en-GB"/>
        </w:rPr>
        <w:t xml:space="preserve"> </w:t>
      </w:r>
      <w:r w:rsidR="00263665">
        <w:rPr>
          <w:lang w:val="en-GB"/>
        </w:rPr>
        <w:t>counterbalance</w:t>
      </w:r>
      <w:r w:rsidR="001047FD">
        <w:rPr>
          <w:lang w:val="en-GB"/>
        </w:rPr>
        <w:t>s</w:t>
      </w:r>
      <w:r w:rsidR="00116B2E">
        <w:rPr>
          <w:lang w:val="en-GB"/>
        </w:rPr>
        <w:t xml:space="preserve"> the then love for technical and scientific advances connected to modernity, as well as the belief in humanity’s constant progress. Paradoxically, both </w:t>
      </w:r>
      <w:r w:rsidR="00EF5857">
        <w:rPr>
          <w:lang w:val="en-GB"/>
        </w:rPr>
        <w:t>feelings – the love for modern progress on the one hand, social decline on the other –</w:t>
      </w:r>
      <w:r w:rsidR="000E1A4E">
        <w:rPr>
          <w:lang w:val="en-GB"/>
        </w:rPr>
        <w:t xml:space="preserve"> </w:t>
      </w:r>
      <w:r w:rsidR="00263665">
        <w:rPr>
          <w:lang w:val="en-GB"/>
        </w:rPr>
        <w:t>reign</w:t>
      </w:r>
      <w:r w:rsidR="00116B2E">
        <w:rPr>
          <w:lang w:val="en-GB"/>
        </w:rPr>
        <w:t xml:space="preserve"> at the same time. </w:t>
      </w:r>
    </w:p>
    <w:p w:rsidR="00595D82" w:rsidRDefault="00373DFD" w:rsidP="00F1710C">
      <w:pPr>
        <w:ind w:firstLine="708"/>
        <w:jc w:val="both"/>
        <w:rPr>
          <w:lang w:val="en-GB"/>
        </w:rPr>
      </w:pPr>
      <w:r>
        <w:rPr>
          <w:lang w:val="en-GB"/>
        </w:rPr>
        <w:t>1884 is</w:t>
      </w:r>
      <w:r w:rsidR="00520C67">
        <w:rPr>
          <w:lang w:val="en-GB"/>
        </w:rPr>
        <w:t xml:space="preserve"> an </w:t>
      </w:r>
      <w:r w:rsidR="00B5664E">
        <w:rPr>
          <w:lang w:val="en-GB"/>
        </w:rPr>
        <w:t>important</w:t>
      </w:r>
      <w:r>
        <w:rPr>
          <w:lang w:val="en-GB"/>
        </w:rPr>
        <w:t xml:space="preserve"> </w:t>
      </w:r>
      <w:r w:rsidR="00520C67">
        <w:rPr>
          <w:lang w:val="en-GB"/>
        </w:rPr>
        <w:t xml:space="preserve">year </w:t>
      </w:r>
      <w:r w:rsidR="00B3358A">
        <w:rPr>
          <w:lang w:val="en-GB"/>
        </w:rPr>
        <w:t>regarding</w:t>
      </w:r>
      <w:r>
        <w:rPr>
          <w:lang w:val="en-GB"/>
        </w:rPr>
        <w:t xml:space="preserve"> the emergence and identification of this cultural dynamic. The novel</w:t>
      </w:r>
      <w:r w:rsidRPr="00373DFD">
        <w:rPr>
          <w:i/>
          <w:lang w:val="en-US"/>
        </w:rPr>
        <w:t xml:space="preserve"> À </w:t>
      </w:r>
      <w:proofErr w:type="spellStart"/>
      <w:r w:rsidRPr="00373DFD">
        <w:rPr>
          <w:i/>
          <w:lang w:val="en-US"/>
        </w:rPr>
        <w:t>rebours</w:t>
      </w:r>
      <w:proofErr w:type="spellEnd"/>
      <w:r w:rsidRPr="00373DFD">
        <w:rPr>
          <w:lang w:val="en-US"/>
        </w:rPr>
        <w:t xml:space="preserve"> by </w:t>
      </w:r>
      <w:proofErr w:type="spellStart"/>
      <w:r w:rsidRPr="00373DFD">
        <w:rPr>
          <w:lang w:val="en-US"/>
        </w:rPr>
        <w:t>Joris</w:t>
      </w:r>
      <w:proofErr w:type="spellEnd"/>
      <w:r w:rsidRPr="00373DFD">
        <w:rPr>
          <w:lang w:val="en-US"/>
        </w:rPr>
        <w:t>-Karl Huysmans</w:t>
      </w:r>
      <w:r>
        <w:rPr>
          <w:lang w:val="en-GB"/>
        </w:rPr>
        <w:t>, which soon proves to be a reference wo</w:t>
      </w:r>
      <w:r w:rsidR="001062A1">
        <w:rPr>
          <w:lang w:val="en-GB"/>
        </w:rPr>
        <w:t>rk, sees the light</w:t>
      </w:r>
      <w:r w:rsidR="002F225B">
        <w:rPr>
          <w:lang w:val="en-GB"/>
        </w:rPr>
        <w:t xml:space="preserve">, with a title </w:t>
      </w:r>
      <w:r w:rsidR="00422396">
        <w:rPr>
          <w:lang w:val="en-GB"/>
        </w:rPr>
        <w:t>depicting</w:t>
      </w:r>
      <w:r>
        <w:rPr>
          <w:lang w:val="en-GB"/>
        </w:rPr>
        <w:t xml:space="preserve"> a thwarted relation</w:t>
      </w:r>
      <w:r w:rsidR="009F6606">
        <w:rPr>
          <w:lang w:val="en-GB"/>
        </w:rPr>
        <w:t>ship</w:t>
      </w:r>
      <w:r>
        <w:rPr>
          <w:lang w:val="en-GB"/>
        </w:rPr>
        <w:t xml:space="preserve"> with temporality. </w:t>
      </w:r>
      <w:r w:rsidR="00FC6545">
        <w:rPr>
          <w:lang w:val="en-GB"/>
        </w:rPr>
        <w:t xml:space="preserve">The narrative’s main character, Des </w:t>
      </w:r>
      <w:proofErr w:type="spellStart"/>
      <w:r w:rsidR="00FC6545">
        <w:rPr>
          <w:lang w:val="en-GB"/>
        </w:rPr>
        <w:t>Esseintes</w:t>
      </w:r>
      <w:proofErr w:type="spellEnd"/>
      <w:r w:rsidR="00FC6545">
        <w:rPr>
          <w:lang w:val="en-GB"/>
        </w:rPr>
        <w:t xml:space="preserve">, </w:t>
      </w:r>
      <w:r w:rsidR="00895636">
        <w:rPr>
          <w:lang w:val="en-GB"/>
        </w:rPr>
        <w:t xml:space="preserve">retreats to a villa in a Parisian suburb, isolating </w:t>
      </w:r>
      <w:proofErr w:type="gramStart"/>
      <w:r w:rsidR="00895636">
        <w:rPr>
          <w:lang w:val="en-GB"/>
        </w:rPr>
        <w:t>himself</w:t>
      </w:r>
      <w:proofErr w:type="gramEnd"/>
      <w:r w:rsidR="00895636">
        <w:rPr>
          <w:lang w:val="en-GB"/>
        </w:rPr>
        <w:t xml:space="preserve"> from </w:t>
      </w:r>
      <w:r w:rsidR="00FC6545">
        <w:rPr>
          <w:lang w:val="en-GB"/>
        </w:rPr>
        <w:t xml:space="preserve">the modern world </w:t>
      </w:r>
      <w:r w:rsidR="00895636">
        <w:rPr>
          <w:lang w:val="en-GB"/>
        </w:rPr>
        <w:t>in order</w:t>
      </w:r>
      <w:r w:rsidR="00FC6545">
        <w:rPr>
          <w:lang w:val="en-GB"/>
        </w:rPr>
        <w:t xml:space="preserve"> to cultivate </w:t>
      </w:r>
      <w:r w:rsidR="006E1A0E" w:rsidRPr="00DA65BA">
        <w:rPr>
          <w:lang w:val="en-GB"/>
        </w:rPr>
        <w:t>extremely refined</w:t>
      </w:r>
      <w:r w:rsidR="00C82577" w:rsidRPr="00DA65BA">
        <w:rPr>
          <w:lang w:val="en-GB"/>
        </w:rPr>
        <w:t xml:space="preserve"> </w:t>
      </w:r>
      <w:r w:rsidR="00FC6545" w:rsidRPr="00DA65BA">
        <w:rPr>
          <w:lang w:val="en-GB"/>
        </w:rPr>
        <w:t>aesthetic delights.</w:t>
      </w:r>
      <w:r w:rsidR="00FC6545">
        <w:rPr>
          <w:lang w:val="en-GB"/>
        </w:rPr>
        <w:t xml:space="preserve"> </w:t>
      </w:r>
      <w:r w:rsidR="006E1A0E">
        <w:rPr>
          <w:lang w:val="en-GB"/>
        </w:rPr>
        <w:t>W</w:t>
      </w:r>
      <w:r w:rsidR="00C173BC">
        <w:rPr>
          <w:lang w:val="en-GB"/>
        </w:rPr>
        <w:t>ritten in a highly sophisticated</w:t>
      </w:r>
      <w:r w:rsidR="006E1A0E">
        <w:rPr>
          <w:lang w:val="en-GB"/>
        </w:rPr>
        <w:t xml:space="preserve">, </w:t>
      </w:r>
      <w:r w:rsidR="00B3358A">
        <w:rPr>
          <w:lang w:val="en-GB"/>
        </w:rPr>
        <w:t>in fact</w:t>
      </w:r>
      <w:r w:rsidR="006E1A0E">
        <w:rPr>
          <w:lang w:val="en-GB"/>
        </w:rPr>
        <w:t xml:space="preserve"> mannered</w:t>
      </w:r>
      <w:r w:rsidR="00C173BC">
        <w:rPr>
          <w:lang w:val="en-GB"/>
        </w:rPr>
        <w:t xml:space="preserve"> language,</w:t>
      </w:r>
      <w:r w:rsidR="006E1A0E">
        <w:rPr>
          <w:lang w:val="en-GB"/>
        </w:rPr>
        <w:t xml:space="preserve"> the novel</w:t>
      </w:r>
      <w:r w:rsidR="00C173BC">
        <w:rPr>
          <w:lang w:val="en-GB"/>
        </w:rPr>
        <w:t xml:space="preserve"> seems emblematic of decadence and, by extension,</w:t>
      </w:r>
      <w:r w:rsidR="00B3358A">
        <w:rPr>
          <w:lang w:val="en-GB"/>
        </w:rPr>
        <w:t xml:space="preserve"> of</w:t>
      </w:r>
      <w:r w:rsidR="00C173BC">
        <w:rPr>
          <w:lang w:val="en-GB"/>
        </w:rPr>
        <w:t xml:space="preserve"> </w:t>
      </w:r>
      <w:r w:rsidR="00C173BC" w:rsidRPr="00C173BC">
        <w:rPr>
          <w:i/>
          <w:lang w:val="en-GB"/>
        </w:rPr>
        <w:t>fin de siècle</w:t>
      </w:r>
      <w:r w:rsidR="00C173BC">
        <w:rPr>
          <w:lang w:val="en-GB"/>
        </w:rPr>
        <w:t xml:space="preserve">. </w:t>
      </w:r>
    </w:p>
    <w:p w:rsidR="00C173BC" w:rsidRDefault="00C173BC" w:rsidP="00F1710C">
      <w:pPr>
        <w:jc w:val="both"/>
        <w:rPr>
          <w:lang w:val="en-GB"/>
        </w:rPr>
      </w:pPr>
      <w:r>
        <w:rPr>
          <w:lang w:val="en-GB"/>
        </w:rPr>
        <w:tab/>
      </w:r>
      <w:r w:rsidR="00BE6EAF">
        <w:rPr>
          <w:lang w:val="en-GB"/>
        </w:rPr>
        <w:t>Yet</w:t>
      </w:r>
      <w:r w:rsidR="002254EB">
        <w:rPr>
          <w:lang w:val="en-GB"/>
        </w:rPr>
        <w:t xml:space="preserve"> H</w:t>
      </w:r>
      <w:r w:rsidR="00AE3CF4">
        <w:rPr>
          <w:lang w:val="en-GB"/>
        </w:rPr>
        <w:t xml:space="preserve">uysmans’s novel </w:t>
      </w:r>
      <w:r w:rsidR="004323A2">
        <w:rPr>
          <w:lang w:val="en-GB"/>
        </w:rPr>
        <w:t xml:space="preserve">discloses </w:t>
      </w:r>
      <w:r w:rsidR="00AE3CF4">
        <w:rPr>
          <w:lang w:val="en-GB"/>
        </w:rPr>
        <w:t>a great amount of mockery, which</w:t>
      </w:r>
      <w:r w:rsidR="00B3358A">
        <w:rPr>
          <w:lang w:val="en-GB"/>
        </w:rPr>
        <w:t xml:space="preserve"> also</w:t>
      </w:r>
      <w:r w:rsidR="00AE3CF4">
        <w:rPr>
          <w:lang w:val="en-GB"/>
        </w:rPr>
        <w:t xml:space="preserve"> lies at the basis of decadence. </w:t>
      </w:r>
      <w:r w:rsidR="00AE3CF4" w:rsidRPr="00436885">
        <w:rPr>
          <w:lang w:val="en-GB"/>
        </w:rPr>
        <w:t>Indeed,</w:t>
      </w:r>
      <w:r w:rsidR="0048078A" w:rsidRPr="00436885">
        <w:rPr>
          <w:lang w:val="en-GB"/>
        </w:rPr>
        <w:t xml:space="preserve"> </w:t>
      </w:r>
      <w:r w:rsidR="00B3358A" w:rsidRPr="00436885">
        <w:rPr>
          <w:lang w:val="en-GB"/>
        </w:rPr>
        <w:t xml:space="preserve">the </w:t>
      </w:r>
      <w:r w:rsidR="00C72BDA" w:rsidRPr="00436885">
        <w:rPr>
          <w:lang w:val="en-GB"/>
        </w:rPr>
        <w:t>word</w:t>
      </w:r>
      <w:r w:rsidR="00B3358A" w:rsidRPr="00436885">
        <w:rPr>
          <w:lang w:val="en-GB"/>
        </w:rPr>
        <w:t xml:space="preserve"> decadence</w:t>
      </w:r>
      <w:r w:rsidR="00B06043" w:rsidRPr="00436885">
        <w:rPr>
          <w:lang w:val="en-GB"/>
        </w:rPr>
        <w:t xml:space="preserve"> is first presented </w:t>
      </w:r>
      <w:r w:rsidR="002D1435" w:rsidRPr="00436885">
        <w:rPr>
          <w:lang w:val="en-GB"/>
        </w:rPr>
        <w:t>as an anathema</w:t>
      </w:r>
      <w:r w:rsidR="00B06043" w:rsidRPr="00436885">
        <w:rPr>
          <w:lang w:val="en-GB"/>
        </w:rPr>
        <w:t xml:space="preserve"> </w:t>
      </w:r>
      <w:r w:rsidR="00B3358A" w:rsidRPr="00436885">
        <w:rPr>
          <w:lang w:val="en-GB"/>
        </w:rPr>
        <w:t>by sev</w:t>
      </w:r>
      <w:r w:rsidR="00F806A6" w:rsidRPr="00436885">
        <w:rPr>
          <w:lang w:val="en-GB"/>
        </w:rPr>
        <w:t>eral critics who, fascinated by</w:t>
      </w:r>
      <w:r w:rsidR="00B3358A" w:rsidRPr="00436885">
        <w:rPr>
          <w:lang w:val="en-GB"/>
        </w:rPr>
        <w:t xml:space="preserve"> manifestations of depravation</w:t>
      </w:r>
      <w:r w:rsidR="00F806A6" w:rsidRPr="00436885">
        <w:rPr>
          <w:lang w:val="en-GB"/>
        </w:rPr>
        <w:t xml:space="preserve"> in this type of productions</w:t>
      </w:r>
      <w:r w:rsidR="00B3358A" w:rsidRPr="00436885">
        <w:rPr>
          <w:lang w:val="en-GB"/>
        </w:rPr>
        <w:t xml:space="preserve">, aim </w:t>
      </w:r>
      <w:r w:rsidR="00F806A6" w:rsidRPr="00436885">
        <w:rPr>
          <w:lang w:val="en-GB"/>
        </w:rPr>
        <w:t>to expose them</w:t>
      </w:r>
      <w:r w:rsidR="004323A2" w:rsidRPr="00436885">
        <w:rPr>
          <w:lang w:val="en-GB"/>
        </w:rPr>
        <w:t>.</w:t>
      </w:r>
      <w:r w:rsidR="004323A2">
        <w:rPr>
          <w:lang w:val="en-GB"/>
        </w:rPr>
        <w:t xml:space="preserve"> </w:t>
      </w:r>
      <w:r w:rsidR="00DF3E83">
        <w:rPr>
          <w:lang w:val="en-GB"/>
        </w:rPr>
        <w:t>An example</w:t>
      </w:r>
      <w:r w:rsidR="004323A2">
        <w:rPr>
          <w:lang w:val="en-GB"/>
        </w:rPr>
        <w:t xml:space="preserve"> is the 1885 publication of Henri </w:t>
      </w:r>
      <w:proofErr w:type="spellStart"/>
      <w:r w:rsidR="004323A2">
        <w:rPr>
          <w:lang w:val="en-GB"/>
        </w:rPr>
        <w:t>Beauclair’s</w:t>
      </w:r>
      <w:proofErr w:type="spellEnd"/>
      <w:r w:rsidR="004323A2">
        <w:rPr>
          <w:lang w:val="en-GB"/>
        </w:rPr>
        <w:t xml:space="preserve"> and Gabriel </w:t>
      </w:r>
      <w:proofErr w:type="spellStart"/>
      <w:r w:rsidR="004323A2">
        <w:rPr>
          <w:lang w:val="en-GB"/>
        </w:rPr>
        <w:t>Vicaire’s</w:t>
      </w:r>
      <w:proofErr w:type="spellEnd"/>
      <w:r w:rsidR="004323A2">
        <w:rPr>
          <w:lang w:val="en-GB"/>
        </w:rPr>
        <w:t xml:space="preserve"> mystification entitled </w:t>
      </w:r>
      <w:r w:rsidR="00CE152D" w:rsidRPr="00DF3E83">
        <w:rPr>
          <w:i/>
          <w:iCs/>
          <w:lang w:val="en-GB"/>
        </w:rPr>
        <w:t xml:space="preserve">Les </w:t>
      </w:r>
      <w:proofErr w:type="spellStart"/>
      <w:r w:rsidR="00CE152D" w:rsidRPr="00DF3E83">
        <w:rPr>
          <w:i/>
          <w:iCs/>
          <w:lang w:val="en-GB"/>
        </w:rPr>
        <w:t>Déliquescences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d’Adoré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Floupette</w:t>
      </w:r>
      <w:proofErr w:type="spellEnd"/>
      <w:r w:rsidR="00CE152D" w:rsidRPr="00DF3E83">
        <w:rPr>
          <w:i/>
          <w:iCs/>
          <w:lang w:val="en-GB"/>
        </w:rPr>
        <w:t xml:space="preserve">, </w:t>
      </w:r>
      <w:proofErr w:type="spellStart"/>
      <w:r w:rsidR="00CE152D" w:rsidRPr="00DF3E83">
        <w:rPr>
          <w:i/>
          <w:iCs/>
          <w:lang w:val="en-GB"/>
        </w:rPr>
        <w:t>poète</w:t>
      </w:r>
      <w:proofErr w:type="spellEnd"/>
      <w:r w:rsidR="00CE152D" w:rsidRPr="00DF3E83">
        <w:rPr>
          <w:i/>
          <w:iCs/>
          <w:lang w:val="en-GB"/>
        </w:rPr>
        <w:t xml:space="preserve"> </w:t>
      </w:r>
      <w:proofErr w:type="spellStart"/>
      <w:r w:rsidR="00CE152D" w:rsidRPr="00DF3E83">
        <w:rPr>
          <w:i/>
          <w:iCs/>
          <w:lang w:val="en-GB"/>
        </w:rPr>
        <w:t>décadent</w:t>
      </w:r>
      <w:proofErr w:type="spellEnd"/>
      <w:r w:rsidR="002B1DA2">
        <w:rPr>
          <w:iCs/>
          <w:lang w:val="en-GB"/>
        </w:rPr>
        <w:t>, which</w:t>
      </w:r>
      <w:r w:rsidR="003E4134">
        <w:rPr>
          <w:iCs/>
          <w:lang w:val="en-GB"/>
        </w:rPr>
        <w:t xml:space="preserve"> is </w:t>
      </w:r>
      <w:r w:rsidR="00DF3E83">
        <w:rPr>
          <w:iCs/>
          <w:lang w:val="en-GB"/>
        </w:rPr>
        <w:t>a</w:t>
      </w:r>
      <w:r w:rsidR="00FC19C4">
        <w:rPr>
          <w:iCs/>
          <w:lang w:val="en-GB"/>
        </w:rPr>
        <w:t>pplauded by some</w:t>
      </w:r>
      <w:r w:rsidR="00480E05">
        <w:rPr>
          <w:iCs/>
          <w:lang w:val="en-GB"/>
        </w:rPr>
        <w:t xml:space="preserve"> people</w:t>
      </w:r>
      <w:r w:rsidR="00FC19C4">
        <w:rPr>
          <w:iCs/>
          <w:lang w:val="en-GB"/>
        </w:rPr>
        <w:t xml:space="preserve"> </w:t>
      </w:r>
      <w:r w:rsidR="002761C7">
        <w:rPr>
          <w:iCs/>
          <w:lang w:val="en-GB"/>
        </w:rPr>
        <w:t xml:space="preserve">who are </w:t>
      </w:r>
      <w:r w:rsidR="00994D2F">
        <w:rPr>
          <w:iCs/>
          <w:lang w:val="en-GB"/>
        </w:rPr>
        <w:t>un</w:t>
      </w:r>
      <w:r w:rsidR="00DF3E83">
        <w:rPr>
          <w:iCs/>
          <w:lang w:val="en-GB"/>
        </w:rPr>
        <w:t xml:space="preserve">aware </w:t>
      </w:r>
      <w:r w:rsidR="00FC19C4">
        <w:rPr>
          <w:iCs/>
          <w:lang w:val="en-GB"/>
        </w:rPr>
        <w:t xml:space="preserve">of </w:t>
      </w:r>
      <w:r w:rsidR="00F806A6">
        <w:rPr>
          <w:iCs/>
          <w:lang w:val="en-GB"/>
        </w:rPr>
        <w:t>its deceiving intention</w:t>
      </w:r>
      <w:r w:rsidR="00DF3E83">
        <w:rPr>
          <w:iCs/>
          <w:lang w:val="en-GB"/>
        </w:rPr>
        <w:t xml:space="preserve">. </w:t>
      </w:r>
      <w:r w:rsidR="00F806A6">
        <w:rPr>
          <w:iCs/>
          <w:lang w:val="en-GB"/>
        </w:rPr>
        <w:t>Only</w:t>
      </w:r>
      <w:r w:rsidR="0060551B">
        <w:rPr>
          <w:iCs/>
          <w:lang w:val="en-GB"/>
        </w:rPr>
        <w:t xml:space="preserve"> later on</w:t>
      </w:r>
      <w:r w:rsidR="00F806A6">
        <w:rPr>
          <w:iCs/>
          <w:lang w:val="en-GB"/>
        </w:rPr>
        <w:t xml:space="preserve">, </w:t>
      </w:r>
      <w:r w:rsidR="00DF3E83">
        <w:rPr>
          <w:iCs/>
          <w:lang w:val="en-GB"/>
        </w:rPr>
        <w:t>decade</w:t>
      </w:r>
      <w:r w:rsidR="0060551B">
        <w:rPr>
          <w:iCs/>
          <w:lang w:val="en-GB"/>
        </w:rPr>
        <w:t>nce is</w:t>
      </w:r>
      <w:r w:rsidR="00DF3E83">
        <w:rPr>
          <w:iCs/>
          <w:lang w:val="en-GB"/>
        </w:rPr>
        <w:t xml:space="preserve"> taken into account more seriously. </w:t>
      </w:r>
      <w:r w:rsidR="0048078A" w:rsidRPr="00DF3E83">
        <w:rPr>
          <w:lang w:val="en-GB"/>
        </w:rPr>
        <w:t xml:space="preserve"> </w:t>
      </w:r>
      <w:r w:rsidR="00AE3CF4">
        <w:rPr>
          <w:lang w:val="en-GB"/>
        </w:rPr>
        <w:t xml:space="preserve"> </w:t>
      </w:r>
    </w:p>
    <w:p w:rsidR="00994D2F" w:rsidRDefault="00994D2F" w:rsidP="00F1710C">
      <w:pPr>
        <w:jc w:val="both"/>
        <w:rPr>
          <w:lang w:val="en-GB"/>
        </w:rPr>
      </w:pPr>
      <w:r>
        <w:rPr>
          <w:lang w:val="en-GB"/>
        </w:rPr>
        <w:tab/>
        <w:t xml:space="preserve">In </w:t>
      </w:r>
      <w:r w:rsidR="00F806A6">
        <w:rPr>
          <w:lang w:val="en-GB"/>
        </w:rPr>
        <w:t>general</w:t>
      </w:r>
      <w:r>
        <w:rPr>
          <w:lang w:val="en-GB"/>
        </w:rPr>
        <w:t xml:space="preserve">, </w:t>
      </w:r>
      <w:r w:rsidR="00A67AF0">
        <w:rPr>
          <w:lang w:val="en-GB"/>
        </w:rPr>
        <w:t xml:space="preserve">the imaginary of the end, </w:t>
      </w:r>
      <w:r w:rsidR="00776B71">
        <w:rPr>
          <w:lang w:val="en-GB"/>
        </w:rPr>
        <w:t xml:space="preserve">which </w:t>
      </w:r>
      <w:r w:rsidR="007F4A01">
        <w:rPr>
          <w:lang w:val="en-GB"/>
        </w:rPr>
        <w:t>underpins</w:t>
      </w:r>
      <w:r w:rsidR="00A67AF0">
        <w:rPr>
          <w:lang w:val="en-GB"/>
        </w:rPr>
        <w:t xml:space="preserve"> </w:t>
      </w:r>
      <w:r w:rsidR="00A67AF0" w:rsidRPr="002046DD">
        <w:rPr>
          <w:i/>
          <w:lang w:val="en-GB"/>
        </w:rPr>
        <w:t>fin de siècle</w:t>
      </w:r>
      <w:r w:rsidR="002046DD">
        <w:rPr>
          <w:lang w:val="en-GB"/>
        </w:rPr>
        <w:t xml:space="preserve"> thinking</w:t>
      </w:r>
      <w:r w:rsidR="00A67AF0">
        <w:rPr>
          <w:lang w:val="en-GB"/>
        </w:rPr>
        <w:t xml:space="preserve">, </w:t>
      </w:r>
      <w:r w:rsidR="000B0396">
        <w:rPr>
          <w:lang w:val="en-GB"/>
        </w:rPr>
        <w:t>appears to be</w:t>
      </w:r>
      <w:r w:rsidR="005E09B5">
        <w:rPr>
          <w:lang w:val="en-GB"/>
        </w:rPr>
        <w:t xml:space="preserve"> a </w:t>
      </w:r>
      <w:r w:rsidR="00C57745">
        <w:rPr>
          <w:lang w:val="en-GB"/>
        </w:rPr>
        <w:t xml:space="preserve">significant </w:t>
      </w:r>
      <w:r w:rsidR="000B0396">
        <w:rPr>
          <w:lang w:val="en-GB"/>
        </w:rPr>
        <w:t>form</w:t>
      </w:r>
      <w:r w:rsidR="005E09B5">
        <w:rPr>
          <w:lang w:val="en-GB"/>
        </w:rPr>
        <w:t xml:space="preserve"> of anxiety </w:t>
      </w:r>
      <w:r w:rsidR="00C84730">
        <w:rPr>
          <w:lang w:val="en-GB"/>
        </w:rPr>
        <w:t xml:space="preserve">closely </w:t>
      </w:r>
      <w:r w:rsidR="005E09B5">
        <w:rPr>
          <w:lang w:val="en-GB"/>
        </w:rPr>
        <w:t xml:space="preserve">associated with identity, more specifically sexual identity. </w:t>
      </w:r>
      <w:r w:rsidR="007A2E74">
        <w:rPr>
          <w:lang w:val="en-GB"/>
        </w:rPr>
        <w:t>Accordingly</w:t>
      </w:r>
      <w:r w:rsidR="00A67AF0">
        <w:rPr>
          <w:lang w:val="en-GB"/>
        </w:rPr>
        <w:t>, the cultural productions of the time are ri</w:t>
      </w:r>
      <w:r w:rsidR="00095E4F">
        <w:rPr>
          <w:lang w:val="en-GB"/>
        </w:rPr>
        <w:t>ddled with transvestite figures</w:t>
      </w:r>
      <w:r w:rsidR="00925108">
        <w:rPr>
          <w:lang w:val="en-GB"/>
        </w:rPr>
        <w:t>,</w:t>
      </w:r>
      <w:r w:rsidR="005D3C75">
        <w:rPr>
          <w:lang w:val="en-GB"/>
        </w:rPr>
        <w:t xml:space="preserve"> </w:t>
      </w:r>
      <w:r w:rsidR="00A67AF0">
        <w:rPr>
          <w:lang w:val="en-GB"/>
        </w:rPr>
        <w:t>homosexuals.</w:t>
      </w:r>
      <w:r w:rsidR="005D3C75">
        <w:rPr>
          <w:lang w:val="en-GB"/>
        </w:rPr>
        <w:t xml:space="preserve"> Given the </w:t>
      </w:r>
      <w:r w:rsidR="00474B50">
        <w:rPr>
          <w:lang w:val="en-GB"/>
        </w:rPr>
        <w:t>fascination for</w:t>
      </w:r>
      <w:r w:rsidR="005D3C75">
        <w:rPr>
          <w:lang w:val="en-GB"/>
        </w:rPr>
        <w:t xml:space="preserve"> </w:t>
      </w:r>
      <w:r w:rsidR="00095E4F">
        <w:rPr>
          <w:lang w:val="en-GB"/>
        </w:rPr>
        <w:t>aberrations</w:t>
      </w:r>
      <w:r w:rsidR="005D3C75">
        <w:rPr>
          <w:lang w:val="en-GB"/>
        </w:rPr>
        <w:t xml:space="preserve"> of all </w:t>
      </w:r>
      <w:r w:rsidR="00EF2300">
        <w:rPr>
          <w:lang w:val="en-GB"/>
        </w:rPr>
        <w:t>sorts</w:t>
      </w:r>
      <w:r w:rsidR="00095E4F">
        <w:rPr>
          <w:lang w:val="en-GB"/>
        </w:rPr>
        <w:t xml:space="preserve"> – e.g.</w:t>
      </w:r>
      <w:r w:rsidR="00EF2300">
        <w:rPr>
          <w:lang w:val="en-GB"/>
        </w:rPr>
        <w:t xml:space="preserve"> crime, mental illness</w:t>
      </w:r>
      <w:r w:rsidR="00095E4F">
        <w:rPr>
          <w:lang w:val="en-GB"/>
        </w:rPr>
        <w:t xml:space="preserve"> and the like –</w:t>
      </w:r>
      <w:r w:rsidR="00C62567">
        <w:rPr>
          <w:lang w:val="en-GB"/>
        </w:rPr>
        <w:t>, it should not come as a surprise</w:t>
      </w:r>
      <w:r w:rsidR="00B81E62">
        <w:rPr>
          <w:lang w:val="en-GB"/>
        </w:rPr>
        <w:t xml:space="preserve"> that the turn of the century i</w:t>
      </w:r>
      <w:r w:rsidR="00C62567">
        <w:rPr>
          <w:lang w:val="en-GB"/>
        </w:rPr>
        <w:t xml:space="preserve">s marked by numerous </w:t>
      </w:r>
      <w:r w:rsidR="006D3873">
        <w:rPr>
          <w:lang w:val="en-GB"/>
        </w:rPr>
        <w:lastRenderedPageBreak/>
        <w:t>studies on</w:t>
      </w:r>
      <w:r w:rsidR="00C62567">
        <w:rPr>
          <w:lang w:val="en-GB"/>
        </w:rPr>
        <w:t xml:space="preserve"> mental health, ranging fro</w:t>
      </w:r>
      <w:r w:rsidR="00ED35A9">
        <w:rPr>
          <w:lang w:val="en-GB"/>
        </w:rPr>
        <w:t>m</w:t>
      </w:r>
      <w:r w:rsidR="006D3873">
        <w:rPr>
          <w:lang w:val="en-GB"/>
        </w:rPr>
        <w:t xml:space="preserve"> those by</w:t>
      </w:r>
      <w:r w:rsidR="00ED35A9">
        <w:rPr>
          <w:lang w:val="en-GB"/>
        </w:rPr>
        <w:t xml:space="preserve"> </w:t>
      </w:r>
      <w:proofErr w:type="spellStart"/>
      <w:r w:rsidR="00ED35A9">
        <w:rPr>
          <w:lang w:val="en-GB"/>
        </w:rPr>
        <w:t>Cesare</w:t>
      </w:r>
      <w:proofErr w:type="spellEnd"/>
      <w:r w:rsidR="00ED35A9">
        <w:rPr>
          <w:lang w:val="en-GB"/>
        </w:rPr>
        <w:t xml:space="preserve"> Lombroso, Max </w:t>
      </w:r>
      <w:proofErr w:type="spellStart"/>
      <w:r w:rsidR="00ED35A9">
        <w:rPr>
          <w:lang w:val="en-GB"/>
        </w:rPr>
        <w:t>Nordeau</w:t>
      </w:r>
      <w:proofErr w:type="spellEnd"/>
      <w:r w:rsidR="00ED35A9">
        <w:rPr>
          <w:lang w:val="en-GB"/>
        </w:rPr>
        <w:t xml:space="preserve"> </w:t>
      </w:r>
      <w:r w:rsidR="00C62567" w:rsidRPr="00C62567">
        <w:rPr>
          <w:lang w:val="en-US"/>
        </w:rPr>
        <w:t>(</w:t>
      </w:r>
      <w:proofErr w:type="spellStart"/>
      <w:r w:rsidR="00C62567" w:rsidRPr="00C62567">
        <w:rPr>
          <w:i/>
          <w:lang w:val="en-US"/>
        </w:rPr>
        <w:t>Dégénérescences</w:t>
      </w:r>
      <w:proofErr w:type="spellEnd"/>
      <w:r w:rsidR="00C62567" w:rsidRPr="00C62567">
        <w:rPr>
          <w:lang w:val="en-US"/>
        </w:rPr>
        <w:t>, 1896)</w:t>
      </w:r>
      <w:r w:rsidR="00C62567">
        <w:rPr>
          <w:lang w:val="en-GB"/>
        </w:rPr>
        <w:t xml:space="preserve"> to Freud</w:t>
      </w:r>
      <w:r w:rsidR="006D3873">
        <w:rPr>
          <w:lang w:val="en-GB"/>
        </w:rPr>
        <w:t>’s research</w:t>
      </w:r>
      <w:r w:rsidR="00C62567">
        <w:rPr>
          <w:lang w:val="en-GB"/>
        </w:rPr>
        <w:t>.</w:t>
      </w:r>
    </w:p>
    <w:p w:rsidR="00712075" w:rsidRPr="009B40D6" w:rsidRDefault="00F03512" w:rsidP="00F1710C">
      <w:pPr>
        <w:jc w:val="both"/>
        <w:rPr>
          <w:lang w:val="en-GB"/>
        </w:rPr>
      </w:pPr>
      <w:r>
        <w:rPr>
          <w:lang w:val="en-GB"/>
        </w:rPr>
        <w:tab/>
        <w:t xml:space="preserve">Humour and irony </w:t>
      </w:r>
      <w:r w:rsidR="008517A1">
        <w:rPr>
          <w:lang w:val="en-GB"/>
        </w:rPr>
        <w:t>seem to be</w:t>
      </w:r>
      <w:r w:rsidR="00712075">
        <w:rPr>
          <w:lang w:val="en-GB"/>
        </w:rPr>
        <w:t xml:space="preserve"> striking characteristics of </w:t>
      </w:r>
      <w:r w:rsidR="00712075" w:rsidRPr="00035E0A">
        <w:rPr>
          <w:i/>
          <w:lang w:val="en-GB"/>
        </w:rPr>
        <w:t>fin de siècle</w:t>
      </w:r>
      <w:r w:rsidR="00712075">
        <w:rPr>
          <w:lang w:val="en-GB"/>
        </w:rPr>
        <w:t xml:space="preserve"> sensibility</w:t>
      </w:r>
      <w:r>
        <w:rPr>
          <w:lang w:val="en-GB"/>
        </w:rPr>
        <w:t>.</w:t>
      </w:r>
      <w:r w:rsidR="00712075">
        <w:rPr>
          <w:lang w:val="en-GB"/>
        </w:rPr>
        <w:t xml:space="preserve"> </w:t>
      </w:r>
      <w:r>
        <w:rPr>
          <w:lang w:val="en-GB"/>
        </w:rPr>
        <w:t xml:space="preserve">They </w:t>
      </w:r>
      <w:r w:rsidR="009C31A5">
        <w:rPr>
          <w:lang w:val="en-GB"/>
        </w:rPr>
        <w:t>come across as</w:t>
      </w:r>
      <w:r w:rsidR="00712075">
        <w:rPr>
          <w:lang w:val="en-GB"/>
        </w:rPr>
        <w:t xml:space="preserve"> the most salient features of </w:t>
      </w:r>
      <w:r>
        <w:rPr>
          <w:lang w:val="en-GB"/>
        </w:rPr>
        <w:t xml:space="preserve">an </w:t>
      </w:r>
      <w:r w:rsidR="00712075">
        <w:rPr>
          <w:lang w:val="en-GB"/>
        </w:rPr>
        <w:t>anxiety</w:t>
      </w:r>
      <w:r>
        <w:rPr>
          <w:lang w:val="en-GB"/>
        </w:rPr>
        <w:t xml:space="preserve">, </w:t>
      </w:r>
      <w:r w:rsidR="007243A4">
        <w:rPr>
          <w:lang w:val="en-GB"/>
        </w:rPr>
        <w:t>taking the shape</w:t>
      </w:r>
      <w:r w:rsidR="00584E2E">
        <w:rPr>
          <w:lang w:val="en-GB"/>
        </w:rPr>
        <w:t xml:space="preserve"> of</w:t>
      </w:r>
      <w:r>
        <w:rPr>
          <w:lang w:val="en-GB"/>
        </w:rPr>
        <w:t xml:space="preserve"> </w:t>
      </w:r>
      <w:r w:rsidR="00C3319B">
        <w:rPr>
          <w:lang w:val="en-GB"/>
        </w:rPr>
        <w:t xml:space="preserve">the </w:t>
      </w:r>
      <w:r w:rsidR="006D3873">
        <w:rPr>
          <w:lang w:val="en-GB"/>
        </w:rPr>
        <w:t xml:space="preserve">exacerbation </w:t>
      </w:r>
      <w:r w:rsidR="00712075">
        <w:rPr>
          <w:lang w:val="en-GB"/>
        </w:rPr>
        <w:t>of romantic ideals</w:t>
      </w:r>
      <w:r w:rsidR="006D3873">
        <w:rPr>
          <w:lang w:val="en-GB"/>
        </w:rPr>
        <w:t xml:space="preserve">, </w:t>
      </w:r>
      <w:r w:rsidR="005D460A">
        <w:rPr>
          <w:lang w:val="en-GB"/>
        </w:rPr>
        <w:t xml:space="preserve">which is often </w:t>
      </w:r>
      <w:r w:rsidR="006D3873">
        <w:rPr>
          <w:lang w:val="en-GB"/>
        </w:rPr>
        <w:t>doubled by parody</w:t>
      </w:r>
      <w:r w:rsidR="00712075">
        <w:rPr>
          <w:lang w:val="en-GB"/>
        </w:rPr>
        <w:t xml:space="preserve">. </w:t>
      </w:r>
      <w:r w:rsidR="002E55D1">
        <w:rPr>
          <w:lang w:val="en-GB"/>
        </w:rPr>
        <w:t>The representatives</w:t>
      </w:r>
      <w:r w:rsidR="00166FE3">
        <w:rPr>
          <w:lang w:val="en-GB"/>
        </w:rPr>
        <w:t xml:space="preserve"> of such a </w:t>
      </w:r>
      <w:r w:rsidR="00166FE3" w:rsidRPr="00810168">
        <w:rPr>
          <w:i/>
          <w:lang w:val="en-GB"/>
        </w:rPr>
        <w:t>fin de siècle</w:t>
      </w:r>
      <w:r w:rsidR="00166FE3">
        <w:rPr>
          <w:lang w:val="en-GB"/>
        </w:rPr>
        <w:t xml:space="preserve"> sensibility feel that they are born too late in</w:t>
      </w:r>
      <w:r w:rsidR="006D3873">
        <w:rPr>
          <w:lang w:val="en-GB"/>
        </w:rPr>
        <w:t>to</w:t>
      </w:r>
      <w:r w:rsidR="00166FE3">
        <w:rPr>
          <w:lang w:val="en-GB"/>
        </w:rPr>
        <w:t xml:space="preserve"> a world that is too old. </w:t>
      </w:r>
      <w:r w:rsidR="006D3873">
        <w:rPr>
          <w:lang w:val="en-GB"/>
        </w:rPr>
        <w:t>However, m</w:t>
      </w:r>
      <w:r w:rsidR="00166FE3">
        <w:rPr>
          <w:lang w:val="en-GB"/>
        </w:rPr>
        <w:t xml:space="preserve">any </w:t>
      </w:r>
      <w:r w:rsidR="00C3319B">
        <w:rPr>
          <w:lang w:val="en-GB"/>
        </w:rPr>
        <w:t>of them do not</w:t>
      </w:r>
      <w:r w:rsidR="00166FE3">
        <w:rPr>
          <w:lang w:val="en-GB"/>
        </w:rPr>
        <w:t xml:space="preserve"> </w:t>
      </w:r>
      <w:r w:rsidR="006D00F6">
        <w:rPr>
          <w:lang w:val="en-GB"/>
        </w:rPr>
        <w:t>turn to romantic desolation. O</w:t>
      </w:r>
      <w:r w:rsidR="00E51AC3">
        <w:rPr>
          <w:lang w:val="en-GB"/>
        </w:rPr>
        <w:t>n the contrary</w:t>
      </w:r>
      <w:r w:rsidR="006D00F6">
        <w:rPr>
          <w:lang w:val="en-GB"/>
        </w:rPr>
        <w:t>,</w:t>
      </w:r>
      <w:r w:rsidR="00E51AC3">
        <w:rPr>
          <w:lang w:val="en-GB"/>
        </w:rPr>
        <w:t xml:space="preserve"> they </w:t>
      </w:r>
      <w:r w:rsidR="00C3319B">
        <w:rPr>
          <w:lang w:val="en-GB"/>
        </w:rPr>
        <w:t xml:space="preserve">choose to </w:t>
      </w:r>
      <w:r w:rsidR="00E51AC3">
        <w:rPr>
          <w:lang w:val="en-GB"/>
        </w:rPr>
        <w:t>display</w:t>
      </w:r>
      <w:r w:rsidR="00B05386">
        <w:rPr>
          <w:lang w:val="en-GB"/>
        </w:rPr>
        <w:t xml:space="preserve"> </w:t>
      </w:r>
      <w:r w:rsidR="00C40314">
        <w:rPr>
          <w:lang w:val="en-GB"/>
        </w:rPr>
        <w:t xml:space="preserve">a </w:t>
      </w:r>
      <w:r w:rsidR="006D00F6">
        <w:rPr>
          <w:lang w:val="en-GB"/>
        </w:rPr>
        <w:t>sharp grim</w:t>
      </w:r>
      <w:r w:rsidR="00A55846">
        <w:rPr>
          <w:lang w:val="en-GB"/>
        </w:rPr>
        <w:t>, with often a central place for the fantastic</w:t>
      </w:r>
      <w:r w:rsidR="006D00F6">
        <w:rPr>
          <w:lang w:val="en-GB"/>
        </w:rPr>
        <w:t>. E</w:t>
      </w:r>
      <w:r w:rsidR="00F04CCA">
        <w:rPr>
          <w:lang w:val="en-GB"/>
        </w:rPr>
        <w:t xml:space="preserve">xamples stretch from Villiers de </w:t>
      </w:r>
      <w:proofErr w:type="spellStart"/>
      <w:r w:rsidR="00F04CCA" w:rsidRPr="00F04CCA">
        <w:rPr>
          <w:lang w:val="en-US"/>
        </w:rPr>
        <w:t>l’Isle</w:t>
      </w:r>
      <w:proofErr w:type="spellEnd"/>
      <w:r w:rsidR="00F04CCA" w:rsidRPr="00F04CCA">
        <w:rPr>
          <w:lang w:val="en-US"/>
        </w:rPr>
        <w:t>-Adam (</w:t>
      </w:r>
      <w:proofErr w:type="spellStart"/>
      <w:r w:rsidR="00F04CCA" w:rsidRPr="00F04CCA">
        <w:rPr>
          <w:i/>
          <w:lang w:val="en-US"/>
        </w:rPr>
        <w:t>L’Ève</w:t>
      </w:r>
      <w:proofErr w:type="spellEnd"/>
      <w:r w:rsidR="00F04CCA" w:rsidRPr="00F04CCA">
        <w:rPr>
          <w:i/>
          <w:lang w:val="en-US"/>
        </w:rPr>
        <w:t xml:space="preserve"> future</w:t>
      </w:r>
      <w:r w:rsidR="00F04CCA" w:rsidRPr="00F04CCA">
        <w:rPr>
          <w:lang w:val="en-US"/>
        </w:rPr>
        <w:t>, 1886</w:t>
      </w:r>
      <w:proofErr w:type="gramStart"/>
      <w:r w:rsidR="00F04CCA" w:rsidRPr="00F04CCA">
        <w:rPr>
          <w:lang w:val="en-US"/>
        </w:rPr>
        <w:t>)</w:t>
      </w:r>
      <w:r w:rsidR="00F04CCA">
        <w:rPr>
          <w:lang w:val="en-US"/>
        </w:rPr>
        <w:t xml:space="preserve"> </w:t>
      </w:r>
      <w:r w:rsidR="00F04CCA" w:rsidRPr="00F04CCA">
        <w:rPr>
          <w:lang w:val="en-US"/>
        </w:rPr>
        <w:t xml:space="preserve"> </w:t>
      </w:r>
      <w:r w:rsidR="00F04CCA">
        <w:rPr>
          <w:lang w:val="en-US"/>
        </w:rPr>
        <w:t>to</w:t>
      </w:r>
      <w:proofErr w:type="gramEnd"/>
      <w:r w:rsidR="00A55846">
        <w:rPr>
          <w:lang w:val="en-US"/>
        </w:rPr>
        <w:t xml:space="preserve"> </w:t>
      </w:r>
      <w:r w:rsidR="00A55846" w:rsidRPr="009B40D6">
        <w:rPr>
          <w:lang w:val="en-US"/>
        </w:rPr>
        <w:t xml:space="preserve">Alphonse Allais </w:t>
      </w:r>
      <w:r w:rsidR="00436885" w:rsidRPr="009B40D6">
        <w:rPr>
          <w:lang w:val="en-US"/>
        </w:rPr>
        <w:t>(</w:t>
      </w:r>
      <w:r w:rsidR="00436885" w:rsidRPr="009B40D6">
        <w:rPr>
          <w:i/>
          <w:iCs/>
          <w:lang w:val="en-GB"/>
        </w:rPr>
        <w:t xml:space="preserve">À se </w:t>
      </w:r>
      <w:proofErr w:type="spellStart"/>
      <w:r w:rsidR="00436885" w:rsidRPr="009B40D6">
        <w:rPr>
          <w:iCs/>
          <w:lang w:val="en-GB"/>
        </w:rPr>
        <w:t>tordre</w:t>
      </w:r>
      <w:proofErr w:type="spellEnd"/>
      <w:r w:rsidR="00436885" w:rsidRPr="009B40D6">
        <w:rPr>
          <w:iCs/>
          <w:lang w:val="en-GB"/>
        </w:rPr>
        <w:t xml:space="preserve">, 1891) </w:t>
      </w:r>
      <w:r w:rsidR="00A55846" w:rsidRPr="009B40D6">
        <w:rPr>
          <w:lang w:val="en-US"/>
        </w:rPr>
        <w:t>and</w:t>
      </w:r>
      <w:r w:rsidR="00F04CCA" w:rsidRPr="009B40D6">
        <w:rPr>
          <w:lang w:val="en-US"/>
        </w:rPr>
        <w:t xml:space="preserve"> Oscar Wilde (</w:t>
      </w:r>
      <w:r w:rsidR="00F04CCA" w:rsidRPr="009B40D6">
        <w:rPr>
          <w:i/>
          <w:lang w:val="en-US"/>
        </w:rPr>
        <w:t>Picture of Dorian Gray</w:t>
      </w:r>
      <w:r w:rsidR="00F04CCA" w:rsidRPr="009B40D6">
        <w:rPr>
          <w:lang w:val="en-US"/>
        </w:rPr>
        <w:t>, 1891).</w:t>
      </w:r>
      <w:r w:rsidR="00166FE3" w:rsidRPr="009B40D6">
        <w:rPr>
          <w:lang w:val="en-GB"/>
        </w:rPr>
        <w:t xml:space="preserve"> </w:t>
      </w:r>
      <w:r w:rsidR="00712075" w:rsidRPr="009B40D6">
        <w:rPr>
          <w:lang w:val="en-GB"/>
        </w:rPr>
        <w:t xml:space="preserve"> </w:t>
      </w:r>
    </w:p>
    <w:p w:rsidR="00FD2554" w:rsidRPr="009B40D6" w:rsidRDefault="00607EC8" w:rsidP="00F1710C">
      <w:pPr>
        <w:jc w:val="both"/>
        <w:rPr>
          <w:lang w:val="en-GB"/>
        </w:rPr>
      </w:pPr>
      <w:r w:rsidRPr="009B40D6">
        <w:rPr>
          <w:lang w:val="en-GB"/>
        </w:rPr>
        <w:tab/>
        <w:t>The rejection of a</w:t>
      </w:r>
      <w:r w:rsidR="00A55846" w:rsidRPr="009B40D6">
        <w:rPr>
          <w:lang w:val="en-GB"/>
        </w:rPr>
        <w:t xml:space="preserve"> disappointing</w:t>
      </w:r>
      <w:r w:rsidRPr="009B40D6">
        <w:rPr>
          <w:lang w:val="en-GB"/>
        </w:rPr>
        <w:t xml:space="preserve"> contemporary world is also represented by the development of symbolism, </w:t>
      </w:r>
      <w:r w:rsidR="0025124A" w:rsidRPr="009B40D6">
        <w:rPr>
          <w:lang w:val="en-GB"/>
        </w:rPr>
        <w:t>which is</w:t>
      </w:r>
      <w:r w:rsidRPr="009B40D6">
        <w:rPr>
          <w:lang w:val="en-GB"/>
        </w:rPr>
        <w:t xml:space="preserve"> as </w:t>
      </w:r>
      <w:proofErr w:type="gramStart"/>
      <w:r w:rsidRPr="009B40D6">
        <w:rPr>
          <w:lang w:val="en-GB"/>
        </w:rPr>
        <w:t>an idealism</w:t>
      </w:r>
      <w:proofErr w:type="gramEnd"/>
      <w:r w:rsidR="00A155BD" w:rsidRPr="009B40D6">
        <w:rPr>
          <w:lang w:val="en-GB"/>
        </w:rPr>
        <w:t xml:space="preserve"> that </w:t>
      </w:r>
      <w:r w:rsidRPr="009B40D6">
        <w:rPr>
          <w:lang w:val="en-GB"/>
        </w:rPr>
        <w:t>the a</w:t>
      </w:r>
      <w:r w:rsidR="00A55846" w:rsidRPr="009B40D6">
        <w:rPr>
          <w:lang w:val="en-GB"/>
        </w:rPr>
        <w:t>rt</w:t>
      </w:r>
      <w:r w:rsidRPr="009B40D6">
        <w:rPr>
          <w:lang w:val="en-GB"/>
        </w:rPr>
        <w:t xml:space="preserve">work </w:t>
      </w:r>
      <w:r w:rsidR="00A155BD" w:rsidRPr="009B40D6">
        <w:rPr>
          <w:lang w:val="en-GB"/>
        </w:rPr>
        <w:t>is to</w:t>
      </w:r>
      <w:r w:rsidRPr="009B40D6">
        <w:rPr>
          <w:lang w:val="en-GB"/>
        </w:rPr>
        <w:t xml:space="preserve"> incarnate</w:t>
      </w:r>
      <w:r w:rsidR="00A155BD" w:rsidRPr="009B40D6">
        <w:rPr>
          <w:lang w:val="en-GB"/>
        </w:rPr>
        <w:t>,</w:t>
      </w:r>
      <w:r w:rsidRPr="009B40D6">
        <w:rPr>
          <w:lang w:val="en-GB"/>
        </w:rPr>
        <w:t xml:space="preserve"> in its symbols, literary forms (Maeterlinck, </w:t>
      </w:r>
      <w:proofErr w:type="spellStart"/>
      <w:r w:rsidRPr="009B40D6">
        <w:rPr>
          <w:lang w:val="en-GB"/>
        </w:rPr>
        <w:t>Verhaeren</w:t>
      </w:r>
      <w:proofErr w:type="spellEnd"/>
      <w:r w:rsidRPr="009B40D6">
        <w:rPr>
          <w:lang w:val="en-GB"/>
        </w:rPr>
        <w:t>) as well as pictorial forms (Gustave Moreau).</w:t>
      </w:r>
      <w:r w:rsidR="00A1219B" w:rsidRPr="009B40D6">
        <w:rPr>
          <w:lang w:val="en-GB"/>
        </w:rPr>
        <w:t xml:space="preserve"> </w:t>
      </w:r>
      <w:r w:rsidR="006A0C13">
        <w:rPr>
          <w:lang w:val="en-GB"/>
        </w:rPr>
        <w:t>These</w:t>
      </w:r>
      <w:r w:rsidR="00A1219B" w:rsidRPr="009B40D6">
        <w:rPr>
          <w:lang w:val="en-GB"/>
        </w:rPr>
        <w:t xml:space="preserve"> art conceptions go hand in hand with </w:t>
      </w:r>
      <w:r w:rsidR="00422499" w:rsidRPr="009B40D6">
        <w:rPr>
          <w:lang w:val="en-GB"/>
        </w:rPr>
        <w:t xml:space="preserve">sacralisation. As such, </w:t>
      </w:r>
      <w:r w:rsidR="009F22C7">
        <w:rPr>
          <w:lang w:val="en-GB"/>
        </w:rPr>
        <w:t>they</w:t>
      </w:r>
      <w:r w:rsidR="00A55846" w:rsidRPr="009B40D6">
        <w:rPr>
          <w:lang w:val="en-GB"/>
        </w:rPr>
        <w:t xml:space="preserve"> are connected to a growing attraction to the religious domain</w:t>
      </w:r>
      <w:r w:rsidR="00422499" w:rsidRPr="009B40D6">
        <w:rPr>
          <w:lang w:val="en-GB"/>
        </w:rPr>
        <w:t xml:space="preserve"> (the period is characterized by many conversions: Huysmans, Claudel…</w:t>
      </w:r>
      <w:r w:rsidR="00810898" w:rsidRPr="009B40D6">
        <w:rPr>
          <w:lang w:val="en-GB"/>
        </w:rPr>
        <w:t>, as well as by</w:t>
      </w:r>
      <w:r w:rsidR="00FD2554" w:rsidRPr="009B40D6">
        <w:rPr>
          <w:lang w:val="en-GB"/>
        </w:rPr>
        <w:t xml:space="preserve"> an important esoteric branch (</w:t>
      </w:r>
      <w:proofErr w:type="spellStart"/>
      <w:r w:rsidR="00FD2554" w:rsidRPr="009B40D6">
        <w:rPr>
          <w:lang w:val="en-GB"/>
        </w:rPr>
        <w:t>Joséphin</w:t>
      </w:r>
      <w:proofErr w:type="spellEnd"/>
      <w:r w:rsidR="00FD2554" w:rsidRPr="009B40D6">
        <w:rPr>
          <w:lang w:val="en-GB"/>
        </w:rPr>
        <w:t xml:space="preserve"> </w:t>
      </w:r>
      <w:proofErr w:type="spellStart"/>
      <w:r w:rsidR="00FD2554" w:rsidRPr="009B40D6">
        <w:rPr>
          <w:lang w:val="en-GB"/>
        </w:rPr>
        <w:t>Péladan</w:t>
      </w:r>
      <w:proofErr w:type="spellEnd"/>
      <w:r w:rsidR="00FD2554" w:rsidRPr="009B40D6">
        <w:rPr>
          <w:lang w:val="en-GB"/>
        </w:rPr>
        <w:t>)</w:t>
      </w:r>
      <w:r w:rsidR="00810898" w:rsidRPr="009B40D6">
        <w:rPr>
          <w:lang w:val="en-GB"/>
        </w:rPr>
        <w:t>)</w:t>
      </w:r>
      <w:r w:rsidR="00FD2554" w:rsidRPr="009B40D6">
        <w:rPr>
          <w:lang w:val="en-GB"/>
        </w:rPr>
        <w:t>.</w:t>
      </w:r>
    </w:p>
    <w:p w:rsidR="00DA42BF" w:rsidRDefault="00FD2554" w:rsidP="00F1710C">
      <w:pPr>
        <w:jc w:val="both"/>
        <w:rPr>
          <w:lang w:val="en-GB"/>
        </w:rPr>
      </w:pPr>
      <w:r w:rsidRPr="009B40D6">
        <w:rPr>
          <w:lang w:val="en-GB"/>
        </w:rPr>
        <w:tab/>
      </w:r>
      <w:r w:rsidR="00B26EF9" w:rsidRPr="009B40D6">
        <w:rPr>
          <w:i/>
          <w:lang w:val="en-GB"/>
        </w:rPr>
        <w:t>Fin de siècle</w:t>
      </w:r>
      <w:r w:rsidR="00B26EF9" w:rsidRPr="009B40D6">
        <w:rPr>
          <w:lang w:val="en-GB"/>
        </w:rPr>
        <w:t xml:space="preserve"> </w:t>
      </w:r>
      <w:r w:rsidR="00B175B1" w:rsidRPr="009B40D6">
        <w:rPr>
          <w:lang w:val="en-GB"/>
        </w:rPr>
        <w:t>art</w:t>
      </w:r>
      <w:r w:rsidR="00B26EF9" w:rsidRPr="009B40D6">
        <w:rPr>
          <w:lang w:val="en-GB"/>
        </w:rPr>
        <w:t>,</w:t>
      </w:r>
      <w:r w:rsidR="00B175B1" w:rsidRPr="009B40D6">
        <w:rPr>
          <w:lang w:val="en-GB"/>
        </w:rPr>
        <w:t xml:space="preserve"> on the one hand, and naturalist</w:t>
      </w:r>
      <w:r w:rsidR="00B26EF9" w:rsidRPr="009B40D6">
        <w:rPr>
          <w:lang w:val="en-GB"/>
        </w:rPr>
        <w:t xml:space="preserve"> in addition to mass-consumption oeuvres, on the other, are fundamentally opposed. </w:t>
      </w:r>
      <w:r w:rsidR="00457637" w:rsidRPr="009B40D6">
        <w:rPr>
          <w:i/>
          <w:lang w:val="en-GB"/>
        </w:rPr>
        <w:t>F</w:t>
      </w:r>
      <w:r w:rsidR="005C201A" w:rsidRPr="009B40D6">
        <w:rPr>
          <w:i/>
          <w:lang w:val="en-GB"/>
        </w:rPr>
        <w:t>in de siècle</w:t>
      </w:r>
      <w:r w:rsidR="005C201A" w:rsidRPr="009B40D6">
        <w:rPr>
          <w:lang w:val="en-GB"/>
        </w:rPr>
        <w:t xml:space="preserve"> sensibility </w:t>
      </w:r>
      <w:r w:rsidR="00F831D6" w:rsidRPr="009B40D6">
        <w:rPr>
          <w:lang w:val="en-GB"/>
        </w:rPr>
        <w:t>is more likely to produce dandy postures</w:t>
      </w:r>
      <w:r w:rsidR="00604081" w:rsidRPr="009B40D6">
        <w:rPr>
          <w:lang w:val="en-GB"/>
        </w:rPr>
        <w:t>. I</w:t>
      </w:r>
      <w:r w:rsidR="00834F3D" w:rsidRPr="009B40D6">
        <w:rPr>
          <w:lang w:val="en-GB"/>
        </w:rPr>
        <w:t>t</w:t>
      </w:r>
      <w:r w:rsidR="00F831D6" w:rsidRPr="009B40D6">
        <w:rPr>
          <w:lang w:val="en-GB"/>
        </w:rPr>
        <w:t xml:space="preserve"> </w:t>
      </w:r>
      <w:r w:rsidR="00457637" w:rsidRPr="009B40D6">
        <w:rPr>
          <w:lang w:val="en-GB"/>
        </w:rPr>
        <w:t>is characterized by</w:t>
      </w:r>
      <w:r w:rsidR="00F831D6" w:rsidRPr="009B40D6">
        <w:rPr>
          <w:lang w:val="en-GB"/>
        </w:rPr>
        <w:t xml:space="preserve"> </w:t>
      </w:r>
      <w:r w:rsidR="00834F3D" w:rsidRPr="009B40D6">
        <w:rPr>
          <w:lang w:val="en-GB"/>
        </w:rPr>
        <w:t>an exploration</w:t>
      </w:r>
      <w:r w:rsidR="00F831D6" w:rsidRPr="009B40D6">
        <w:rPr>
          <w:lang w:val="en-GB"/>
        </w:rPr>
        <w:t xml:space="preserve"> of the abso</w:t>
      </w:r>
      <w:r w:rsidR="00F831D6">
        <w:rPr>
          <w:lang w:val="en-GB"/>
        </w:rPr>
        <w:t xml:space="preserve">lute. </w:t>
      </w:r>
      <w:r w:rsidR="00A72A3D">
        <w:rPr>
          <w:lang w:val="en-GB"/>
        </w:rPr>
        <w:t>This pursuit is expressed by</w:t>
      </w:r>
      <w:r w:rsidR="00F831D6">
        <w:rPr>
          <w:lang w:val="en-GB"/>
        </w:rPr>
        <w:t xml:space="preserve"> an </w:t>
      </w:r>
      <w:r w:rsidR="00BD1C6D">
        <w:rPr>
          <w:lang w:val="en-GB"/>
        </w:rPr>
        <w:t xml:space="preserve">affinity for </w:t>
      </w:r>
      <w:r w:rsidR="00F831D6">
        <w:rPr>
          <w:lang w:val="en-GB"/>
        </w:rPr>
        <w:t>erudite forms (</w:t>
      </w:r>
      <w:r w:rsidR="00A72A3D">
        <w:rPr>
          <w:lang w:val="en-GB"/>
        </w:rPr>
        <w:t xml:space="preserve">cf. </w:t>
      </w:r>
      <w:r w:rsidR="00F831D6">
        <w:rPr>
          <w:lang w:val="en-GB"/>
        </w:rPr>
        <w:t>Walter Pater, Remy de Gourmont)</w:t>
      </w:r>
      <w:r w:rsidR="006E1AF5">
        <w:rPr>
          <w:lang w:val="en-GB"/>
        </w:rPr>
        <w:t>,</w:t>
      </w:r>
      <w:r w:rsidR="00F831D6">
        <w:rPr>
          <w:lang w:val="en-GB"/>
        </w:rPr>
        <w:t xml:space="preserve"> alongside an auto-reflexivity as to be found in </w:t>
      </w:r>
      <w:proofErr w:type="spellStart"/>
      <w:r w:rsidR="00F831D6">
        <w:rPr>
          <w:lang w:val="en-GB"/>
        </w:rPr>
        <w:t>Stéphane</w:t>
      </w:r>
      <w:proofErr w:type="spellEnd"/>
      <w:r w:rsidR="00F831D6">
        <w:rPr>
          <w:lang w:val="en-GB"/>
        </w:rPr>
        <w:t xml:space="preserve"> </w:t>
      </w:r>
      <w:proofErr w:type="spellStart"/>
      <w:r w:rsidR="00F831D6">
        <w:rPr>
          <w:lang w:val="en-GB"/>
        </w:rPr>
        <w:t>Mallarmé’s</w:t>
      </w:r>
      <w:proofErr w:type="spellEnd"/>
      <w:r w:rsidR="00F831D6">
        <w:rPr>
          <w:lang w:val="en-GB"/>
        </w:rPr>
        <w:t xml:space="preserve"> poetry (</w:t>
      </w:r>
      <w:proofErr w:type="gramStart"/>
      <w:r w:rsidR="00F831D6" w:rsidRPr="00F831D6">
        <w:rPr>
          <w:i/>
          <w:lang w:val="en-GB"/>
        </w:rPr>
        <w:t>Un</w:t>
      </w:r>
      <w:proofErr w:type="gramEnd"/>
      <w:r w:rsidR="00F831D6" w:rsidRPr="00F831D6">
        <w:rPr>
          <w:i/>
          <w:lang w:val="en-GB"/>
        </w:rPr>
        <w:t xml:space="preserve"> Coup de </w:t>
      </w:r>
      <w:proofErr w:type="spellStart"/>
      <w:r w:rsidR="00F831D6" w:rsidRPr="00F831D6">
        <w:rPr>
          <w:i/>
          <w:lang w:val="en-GB"/>
        </w:rPr>
        <w:t>dés</w:t>
      </w:r>
      <w:proofErr w:type="spellEnd"/>
      <w:r w:rsidR="00F831D6">
        <w:rPr>
          <w:lang w:val="en-GB"/>
        </w:rPr>
        <w:t xml:space="preserve">…). </w:t>
      </w:r>
      <w:r w:rsidR="00A72A3D">
        <w:rPr>
          <w:lang w:val="en-GB"/>
        </w:rPr>
        <w:t xml:space="preserve">When Arthur Rimbaud bids adieu to literature, he is considered </w:t>
      </w:r>
      <w:r w:rsidR="008B0FE8">
        <w:rPr>
          <w:lang w:val="en-GB"/>
        </w:rPr>
        <w:t>to be</w:t>
      </w:r>
      <w:r w:rsidR="00A72A3D">
        <w:rPr>
          <w:lang w:val="en-GB"/>
        </w:rPr>
        <w:t xml:space="preserve"> the fulfilment of this search for the absolute</w:t>
      </w:r>
      <w:r w:rsidR="00C83AC2">
        <w:rPr>
          <w:lang w:val="en-GB"/>
        </w:rPr>
        <w:t>, for which silence</w:t>
      </w:r>
      <w:r w:rsidR="00A72A3D">
        <w:rPr>
          <w:lang w:val="en-GB"/>
        </w:rPr>
        <w:t xml:space="preserve"> </w:t>
      </w:r>
      <w:r w:rsidR="00C83AC2">
        <w:rPr>
          <w:lang w:val="en-GB"/>
        </w:rPr>
        <w:t>see</w:t>
      </w:r>
      <w:r w:rsidR="00A72A3D">
        <w:rPr>
          <w:lang w:val="en-GB"/>
        </w:rPr>
        <w:t xml:space="preserve">ms to have been </w:t>
      </w:r>
      <w:r w:rsidR="00E753CD">
        <w:rPr>
          <w:lang w:val="en-GB"/>
        </w:rPr>
        <w:t xml:space="preserve">a value </w:t>
      </w:r>
      <w:r w:rsidR="00E753CD" w:rsidRPr="00E753CD">
        <w:rPr>
          <w:i/>
          <w:lang w:val="en-GB"/>
        </w:rPr>
        <w:t>in se</w:t>
      </w:r>
      <w:r w:rsidR="00C83AC2">
        <w:rPr>
          <w:lang w:val="en-GB"/>
        </w:rPr>
        <w:t xml:space="preserve">. </w:t>
      </w:r>
      <w:r>
        <w:rPr>
          <w:lang w:val="en-GB"/>
        </w:rPr>
        <w:t xml:space="preserve">  </w:t>
      </w:r>
      <w:r w:rsidR="00422499">
        <w:rPr>
          <w:lang w:val="en-GB"/>
        </w:rPr>
        <w:t xml:space="preserve"> </w:t>
      </w:r>
    </w:p>
    <w:p w:rsidR="00607EC8" w:rsidRDefault="00637F43" w:rsidP="00F1710C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D320E0">
        <w:rPr>
          <w:lang w:val="en-GB"/>
        </w:rPr>
        <w:t xml:space="preserve"> </w:t>
      </w:r>
      <w:r w:rsidR="00A1219B">
        <w:rPr>
          <w:lang w:val="en-GB"/>
        </w:rPr>
        <w:t xml:space="preserve"> </w:t>
      </w:r>
      <w:r w:rsidR="00607EC8">
        <w:rPr>
          <w:lang w:val="en-GB"/>
        </w:rPr>
        <w:t xml:space="preserve">   </w:t>
      </w:r>
    </w:p>
    <w:p w:rsidR="00DA42BF" w:rsidRPr="00715B72" w:rsidRDefault="00DA42BF" w:rsidP="00DA42BF">
      <w:pPr>
        <w:jc w:val="center"/>
        <w:rPr>
          <w:b/>
          <w:lang w:val="en-GB"/>
        </w:rPr>
      </w:pPr>
      <w:r w:rsidRPr="00715B72">
        <w:rPr>
          <w:b/>
          <w:lang w:val="en-GB"/>
        </w:rPr>
        <w:t>*</w:t>
      </w:r>
    </w:p>
    <w:p w:rsidR="00DA42BF" w:rsidRPr="00715B72" w:rsidRDefault="00DA42BF" w:rsidP="00DA42BF">
      <w:pPr>
        <w:jc w:val="center"/>
        <w:rPr>
          <w:b/>
          <w:lang w:val="en-GB"/>
        </w:rPr>
      </w:pPr>
      <w:r w:rsidRPr="00715B72">
        <w:rPr>
          <w:b/>
          <w:lang w:val="en-GB"/>
        </w:rPr>
        <w:t>*     *</w:t>
      </w:r>
    </w:p>
    <w:p w:rsidR="00DA42BF" w:rsidRDefault="00DA42BF" w:rsidP="00F1710C">
      <w:pPr>
        <w:jc w:val="both"/>
        <w:rPr>
          <w:lang w:val="en-US"/>
        </w:rPr>
      </w:pPr>
    </w:p>
    <w:p w:rsidR="00DA42BF" w:rsidRDefault="00287797" w:rsidP="008C07B3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beginning of the new century appears to make an end to </w:t>
      </w:r>
      <w:r w:rsidRPr="00DB129A">
        <w:rPr>
          <w:i/>
          <w:lang w:val="en-US"/>
        </w:rPr>
        <w:t>fin de siècle</w:t>
      </w:r>
      <w:r>
        <w:rPr>
          <w:lang w:val="en-US"/>
        </w:rPr>
        <w:t>. The modern world,</w:t>
      </w:r>
      <w:r w:rsidR="00DB129A">
        <w:rPr>
          <w:lang w:val="en-US"/>
        </w:rPr>
        <w:t xml:space="preserve"> previously perceived as menacing, is now the vehicle for </w:t>
      </w:r>
      <w:r w:rsidR="00624D7B">
        <w:rPr>
          <w:lang w:val="en-US"/>
        </w:rPr>
        <w:t xml:space="preserve">all </w:t>
      </w:r>
      <w:r w:rsidR="0021276E">
        <w:rPr>
          <w:lang w:val="en-US"/>
        </w:rPr>
        <w:t>sorts</w:t>
      </w:r>
      <w:r w:rsidR="00624D7B">
        <w:rPr>
          <w:lang w:val="en-US"/>
        </w:rPr>
        <w:t xml:space="preserve"> of </w:t>
      </w:r>
      <w:r w:rsidR="00DB129A">
        <w:rPr>
          <w:lang w:val="en-US"/>
        </w:rPr>
        <w:t xml:space="preserve">enthusiasm. </w:t>
      </w:r>
      <w:r w:rsidR="00916E48">
        <w:rPr>
          <w:lang w:val="en-US"/>
        </w:rPr>
        <w:t xml:space="preserve">A number of important writers in European modernism (Apollinaire, </w:t>
      </w:r>
      <w:proofErr w:type="spellStart"/>
      <w:r w:rsidR="00916E48">
        <w:rPr>
          <w:lang w:val="en-US"/>
        </w:rPr>
        <w:t>Cendrars</w:t>
      </w:r>
      <w:proofErr w:type="spellEnd"/>
      <w:r w:rsidR="00916E48">
        <w:rPr>
          <w:lang w:val="en-US"/>
        </w:rPr>
        <w:t xml:space="preserve">, Marinetti…), </w:t>
      </w:r>
      <w:r w:rsidR="007256AB">
        <w:rPr>
          <w:lang w:val="en-US"/>
        </w:rPr>
        <w:t>who</w:t>
      </w:r>
      <w:r w:rsidR="00926C2F">
        <w:rPr>
          <w:lang w:val="en-US"/>
        </w:rPr>
        <w:t>,</w:t>
      </w:r>
      <w:r w:rsidR="007256AB">
        <w:rPr>
          <w:lang w:val="en-US"/>
        </w:rPr>
        <w:t xml:space="preserve"> after having published </w:t>
      </w:r>
      <w:r w:rsidR="00BD07F6">
        <w:rPr>
          <w:lang w:val="en-US"/>
        </w:rPr>
        <w:t xml:space="preserve">works inspired by </w:t>
      </w:r>
      <w:r w:rsidR="00BD07F6" w:rsidRPr="00926C2F">
        <w:rPr>
          <w:i/>
          <w:lang w:val="en-US"/>
        </w:rPr>
        <w:t>fin de siècle</w:t>
      </w:r>
      <w:r w:rsidR="00BD07F6">
        <w:rPr>
          <w:lang w:val="en-US"/>
        </w:rPr>
        <w:t xml:space="preserve"> aestheticism, now bring some fresh air into </w:t>
      </w:r>
      <w:r w:rsidR="00E05EB0">
        <w:rPr>
          <w:lang w:val="en-US"/>
        </w:rPr>
        <w:t xml:space="preserve">the </w:t>
      </w:r>
      <w:r w:rsidR="00BD07F6">
        <w:rPr>
          <w:lang w:val="en-US"/>
        </w:rPr>
        <w:t>literature</w:t>
      </w:r>
      <w:r w:rsidR="00E05EB0">
        <w:rPr>
          <w:lang w:val="en-US"/>
        </w:rPr>
        <w:t xml:space="preserve"> of the Old Continent</w:t>
      </w:r>
      <w:r w:rsidR="00BD07F6">
        <w:rPr>
          <w:lang w:val="en-US"/>
        </w:rPr>
        <w:t xml:space="preserve">. </w:t>
      </w:r>
      <w:r w:rsidR="00F071D1">
        <w:rPr>
          <w:lang w:val="en-US"/>
        </w:rPr>
        <w:t xml:space="preserve">Influenced by </w:t>
      </w:r>
      <w:r w:rsidR="003F30DE">
        <w:rPr>
          <w:lang w:val="en-US"/>
        </w:rPr>
        <w:t xml:space="preserve">the </w:t>
      </w:r>
      <w:r w:rsidR="00926C2F">
        <w:rPr>
          <w:lang w:val="en-US"/>
        </w:rPr>
        <w:t>oeuvre</w:t>
      </w:r>
      <w:r w:rsidR="00F071D1">
        <w:rPr>
          <w:lang w:val="en-US"/>
        </w:rPr>
        <w:t>s of, among other</w:t>
      </w:r>
      <w:r w:rsidR="00316DDF">
        <w:rPr>
          <w:lang w:val="en-US"/>
        </w:rPr>
        <w:t>s</w:t>
      </w:r>
      <w:r w:rsidR="00F071D1">
        <w:rPr>
          <w:lang w:val="en-US"/>
        </w:rPr>
        <w:t>, Walt Whitman, they</w:t>
      </w:r>
      <w:r w:rsidR="003F30DE">
        <w:rPr>
          <w:lang w:val="en-US"/>
        </w:rPr>
        <w:t xml:space="preserve"> invite art to </w:t>
      </w:r>
      <w:r w:rsidR="005C48F3">
        <w:rPr>
          <w:lang w:val="en-US"/>
        </w:rPr>
        <w:t xml:space="preserve">come down from </w:t>
      </w:r>
      <w:r w:rsidR="00671049">
        <w:rPr>
          <w:lang w:val="en-US"/>
        </w:rPr>
        <w:t>its</w:t>
      </w:r>
      <w:r w:rsidR="005C48F3">
        <w:rPr>
          <w:lang w:val="en-US"/>
        </w:rPr>
        <w:t xml:space="preserve"> ivory tower, instead to get i</w:t>
      </w:r>
      <w:r w:rsidR="009B40D6">
        <w:rPr>
          <w:lang w:val="en-US"/>
        </w:rPr>
        <w:t xml:space="preserve">nvolved in the modern world with the ambition </w:t>
      </w:r>
      <w:r w:rsidR="005C48F3" w:rsidRPr="007B0D7A">
        <w:rPr>
          <w:lang w:val="en-US"/>
        </w:rPr>
        <w:t xml:space="preserve">to capture its </w:t>
      </w:r>
      <w:r w:rsidR="00362180" w:rsidRPr="007B0D7A">
        <w:rPr>
          <w:lang w:val="en-US"/>
        </w:rPr>
        <w:t xml:space="preserve">particular </w:t>
      </w:r>
      <w:r w:rsidR="005C48F3" w:rsidRPr="007B0D7A">
        <w:rPr>
          <w:lang w:val="en-US"/>
        </w:rPr>
        <w:t>poetry.</w:t>
      </w:r>
      <w:r w:rsidR="005C48F3">
        <w:rPr>
          <w:lang w:val="en-US"/>
        </w:rPr>
        <w:t xml:space="preserve"> </w:t>
      </w:r>
      <w:r w:rsidR="00703EBF">
        <w:rPr>
          <w:lang w:val="en-US"/>
        </w:rPr>
        <w:t xml:space="preserve">This is the beginning of a new era, the </w:t>
      </w:r>
      <w:r w:rsidR="00703EBF" w:rsidRPr="00EF61EC">
        <w:rPr>
          <w:i/>
          <w:lang w:val="en-US"/>
        </w:rPr>
        <w:t>Belle Époque</w:t>
      </w:r>
      <w:r w:rsidR="00703EBF">
        <w:rPr>
          <w:lang w:val="en-US"/>
        </w:rPr>
        <w:t xml:space="preserve"> with all of its splendors, which will soon be interrupted by the canons of the Great War… </w:t>
      </w:r>
      <w:r w:rsidR="00F071D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C31E1F" w:rsidRDefault="00C31E1F" w:rsidP="008C07B3">
      <w:pPr>
        <w:ind w:firstLine="708"/>
        <w:jc w:val="both"/>
        <w:rPr>
          <w:lang w:val="en-US"/>
        </w:rPr>
      </w:pPr>
    </w:p>
    <w:p w:rsidR="00C31E1F" w:rsidRPr="00C31E1F" w:rsidRDefault="00C31E1F" w:rsidP="00C31E1F">
      <w:pPr>
        <w:jc w:val="both"/>
        <w:rPr>
          <w:lang w:val="en-US"/>
        </w:rPr>
      </w:pPr>
      <w:r w:rsidRPr="00C31E1F">
        <w:rPr>
          <w:b/>
          <w:lang w:val="en-GB"/>
        </w:rPr>
        <w:t xml:space="preserve">References 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b/>
          <w:lang w:val="en-GB"/>
        </w:rPr>
      </w:pP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b/>
          <w:lang w:val="en-US"/>
        </w:rPr>
      </w:pPr>
      <w:r w:rsidRPr="00C31E1F">
        <w:rPr>
          <w:sz w:val="22"/>
          <w:lang w:val="en-US"/>
        </w:rPr>
        <w:t xml:space="preserve">Marshall, Gail (ed.), </w:t>
      </w:r>
      <w:r w:rsidRPr="00C31E1F">
        <w:rPr>
          <w:i/>
          <w:iCs/>
          <w:sz w:val="22"/>
          <w:lang w:val="en-US"/>
        </w:rPr>
        <w:t>The Cambridge Companion to the Fin de Siècle</w:t>
      </w:r>
      <w:r w:rsidRPr="00C31E1F">
        <w:rPr>
          <w:sz w:val="22"/>
          <w:lang w:val="en-US"/>
        </w:rPr>
        <w:t>, Cambridge, Cambridge University Press, 2007.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lang w:val="en-GB"/>
        </w:rPr>
      </w:pPr>
      <w:r w:rsidRPr="00C31E1F">
        <w:rPr>
          <w:lang w:val="en-GB"/>
        </w:rPr>
        <w:t xml:space="preserve">McGuinness, Patrick (ed.), </w:t>
      </w:r>
      <w:r w:rsidRPr="00C31E1F">
        <w:rPr>
          <w:bCs/>
          <w:i/>
          <w:lang w:val="en-GB"/>
        </w:rPr>
        <w:t>Symbolism, decadence and the fin de siècle: French and European perspectives</w:t>
      </w:r>
      <w:r w:rsidRPr="00C31E1F">
        <w:rPr>
          <w:bCs/>
          <w:lang w:val="en-GB"/>
        </w:rPr>
        <w:t xml:space="preserve">, Exeter, </w:t>
      </w:r>
      <w:hyperlink r:id="rId6" w:history="1">
        <w:r w:rsidRPr="00C31E1F">
          <w:rPr>
            <w:lang w:val="en-GB"/>
          </w:rPr>
          <w:t>University of Exeter press, 2000</w:t>
        </w:r>
      </w:hyperlink>
      <w:r w:rsidRPr="00C31E1F">
        <w:rPr>
          <w:lang w:val="en-GB"/>
        </w:rPr>
        <w:t>.</w:t>
      </w:r>
    </w:p>
    <w:p w:rsidR="00C31E1F" w:rsidRPr="00C31E1F" w:rsidRDefault="00C31E1F" w:rsidP="00C31E1F">
      <w:pPr>
        <w:jc w:val="both"/>
      </w:pPr>
      <w:proofErr w:type="spellStart"/>
      <w:r w:rsidRPr="00C31E1F">
        <w:t>Stead</w:t>
      </w:r>
      <w:proofErr w:type="spellEnd"/>
      <w:r w:rsidRPr="00C31E1F">
        <w:t xml:space="preserve">, </w:t>
      </w:r>
      <w:proofErr w:type="spellStart"/>
      <w:r w:rsidRPr="00C31E1F">
        <w:t>Évanghélia</w:t>
      </w:r>
      <w:proofErr w:type="spellEnd"/>
      <w:r w:rsidRPr="00C31E1F">
        <w:t xml:space="preserve">, </w:t>
      </w:r>
      <w:r w:rsidRPr="00C31E1F">
        <w:rPr>
          <w:i/>
        </w:rPr>
        <w:t>La Chair du livre. Matérialité, imaginaire et poétique du livre fin-de-siècle</w:t>
      </w:r>
      <w:r w:rsidRPr="00C31E1F">
        <w:t>, Paris, Presses de l’Université Paris-Sorbonne, 2012.</w:t>
      </w:r>
    </w:p>
    <w:p w:rsidR="00C31E1F" w:rsidRPr="00C31E1F" w:rsidRDefault="00C31E1F" w:rsidP="00C31E1F">
      <w:pPr>
        <w:autoSpaceDE w:val="0"/>
        <w:autoSpaceDN w:val="0"/>
        <w:adjustRightInd w:val="0"/>
        <w:jc w:val="both"/>
        <w:rPr>
          <w:lang w:val="en-GB"/>
        </w:rPr>
      </w:pPr>
      <w:proofErr w:type="gramStart"/>
      <w:r w:rsidRPr="00C31E1F">
        <w:rPr>
          <w:lang w:val="en-GB"/>
        </w:rPr>
        <w:t xml:space="preserve">Weir, David, </w:t>
      </w:r>
      <w:hyperlink r:id="rId7" w:history="1">
        <w:r w:rsidRPr="00C31E1F">
          <w:rPr>
            <w:i/>
            <w:iCs/>
            <w:lang w:val="en-GB"/>
          </w:rPr>
          <w:t>Decadence and the Making of Modernism</w:t>
        </w:r>
      </w:hyperlink>
      <w:r w:rsidRPr="00C31E1F">
        <w:rPr>
          <w:lang w:val="en-GB"/>
        </w:rPr>
        <w:t xml:space="preserve">, </w:t>
      </w:r>
      <w:proofErr w:type="spellStart"/>
      <w:r w:rsidRPr="00C31E1F">
        <w:rPr>
          <w:lang w:val="en-GB"/>
        </w:rPr>
        <w:t>Ahmerst</w:t>
      </w:r>
      <w:proofErr w:type="spellEnd"/>
      <w:r w:rsidRPr="00C31E1F">
        <w:rPr>
          <w:lang w:val="en-GB"/>
        </w:rPr>
        <w:t>, University of Massachusetts Press, 1995.</w:t>
      </w:r>
      <w:proofErr w:type="gramEnd"/>
    </w:p>
    <w:p w:rsidR="00C31E1F" w:rsidRDefault="00C31E1F" w:rsidP="0065523E">
      <w:pPr>
        <w:jc w:val="both"/>
        <w:rPr>
          <w:lang w:val="en-GB"/>
        </w:rPr>
      </w:pPr>
    </w:p>
    <w:p w:rsidR="0065523E" w:rsidRPr="0065523E" w:rsidRDefault="0065523E" w:rsidP="0065523E">
      <w:pPr>
        <w:jc w:val="right"/>
        <w:rPr>
          <w:lang w:val="fr-BE"/>
        </w:rPr>
      </w:pPr>
      <w:r w:rsidRPr="0065523E">
        <w:rPr>
          <w:lang w:val="fr-BE"/>
        </w:rPr>
        <w:t xml:space="preserve">David Martens &amp; </w:t>
      </w:r>
      <w:proofErr w:type="spellStart"/>
      <w:r w:rsidRPr="0065523E">
        <w:rPr>
          <w:lang w:val="fr-BE"/>
        </w:rPr>
        <w:t>Aleide</w:t>
      </w:r>
      <w:proofErr w:type="spellEnd"/>
      <w:r w:rsidRPr="0065523E">
        <w:rPr>
          <w:lang w:val="fr-BE"/>
        </w:rPr>
        <w:t xml:space="preserve"> </w:t>
      </w:r>
      <w:proofErr w:type="spellStart"/>
      <w:r w:rsidRPr="0065523E">
        <w:rPr>
          <w:lang w:val="fr-BE"/>
        </w:rPr>
        <w:t>Vanmol</w:t>
      </w:r>
      <w:proofErr w:type="spellEnd"/>
      <w:r w:rsidRPr="0065523E">
        <w:rPr>
          <w:lang w:val="fr-BE"/>
        </w:rPr>
        <w:t xml:space="preserve"> (KU Leuven)</w:t>
      </w:r>
      <w:bookmarkStart w:id="0" w:name="_GoBack"/>
      <w:bookmarkEnd w:id="0"/>
    </w:p>
    <w:sectPr w:rsidR="0065523E" w:rsidRPr="00655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A8"/>
    <w:rsid w:val="00027A7C"/>
    <w:rsid w:val="00035E0A"/>
    <w:rsid w:val="000502D6"/>
    <w:rsid w:val="00053137"/>
    <w:rsid w:val="000661CA"/>
    <w:rsid w:val="0008488C"/>
    <w:rsid w:val="00095E4F"/>
    <w:rsid w:val="000B0396"/>
    <w:rsid w:val="000B071B"/>
    <w:rsid w:val="000D07F5"/>
    <w:rsid w:val="000E1A4E"/>
    <w:rsid w:val="000E3B2F"/>
    <w:rsid w:val="000E7523"/>
    <w:rsid w:val="000F7093"/>
    <w:rsid w:val="001047FD"/>
    <w:rsid w:val="001062A1"/>
    <w:rsid w:val="00116B2E"/>
    <w:rsid w:val="0012213C"/>
    <w:rsid w:val="00166FE3"/>
    <w:rsid w:val="00185927"/>
    <w:rsid w:val="00197714"/>
    <w:rsid w:val="002046DD"/>
    <w:rsid w:val="0021276E"/>
    <w:rsid w:val="002254EB"/>
    <w:rsid w:val="00236646"/>
    <w:rsid w:val="00237D82"/>
    <w:rsid w:val="00243D5F"/>
    <w:rsid w:val="0025124A"/>
    <w:rsid w:val="00263665"/>
    <w:rsid w:val="002761C7"/>
    <w:rsid w:val="00277F68"/>
    <w:rsid w:val="0028741C"/>
    <w:rsid w:val="00287797"/>
    <w:rsid w:val="00297F3A"/>
    <w:rsid w:val="002B1DA2"/>
    <w:rsid w:val="002B28CD"/>
    <w:rsid w:val="002C6A6F"/>
    <w:rsid w:val="002D12F6"/>
    <w:rsid w:val="002D1435"/>
    <w:rsid w:val="002E2A1C"/>
    <w:rsid w:val="002E55D1"/>
    <w:rsid w:val="002E5EA1"/>
    <w:rsid w:val="002F19C2"/>
    <w:rsid w:val="002F20BE"/>
    <w:rsid w:val="002F225B"/>
    <w:rsid w:val="00316DDF"/>
    <w:rsid w:val="00362180"/>
    <w:rsid w:val="00364223"/>
    <w:rsid w:val="00373DFD"/>
    <w:rsid w:val="0039665D"/>
    <w:rsid w:val="003C2AEB"/>
    <w:rsid w:val="003C6DBF"/>
    <w:rsid w:val="003E4134"/>
    <w:rsid w:val="003F30DE"/>
    <w:rsid w:val="003F60BD"/>
    <w:rsid w:val="00422396"/>
    <w:rsid w:val="00422499"/>
    <w:rsid w:val="00423BCF"/>
    <w:rsid w:val="004323A2"/>
    <w:rsid w:val="00436548"/>
    <w:rsid w:val="00436885"/>
    <w:rsid w:val="00442697"/>
    <w:rsid w:val="00457637"/>
    <w:rsid w:val="0046396B"/>
    <w:rsid w:val="004644E7"/>
    <w:rsid w:val="00474B50"/>
    <w:rsid w:val="0048078A"/>
    <w:rsid w:val="00480E05"/>
    <w:rsid w:val="004A5DDB"/>
    <w:rsid w:val="004E0631"/>
    <w:rsid w:val="004E3D37"/>
    <w:rsid w:val="004F3571"/>
    <w:rsid w:val="00520C67"/>
    <w:rsid w:val="00524B4F"/>
    <w:rsid w:val="005537D5"/>
    <w:rsid w:val="00560E97"/>
    <w:rsid w:val="005726C5"/>
    <w:rsid w:val="0058323A"/>
    <w:rsid w:val="00584E2E"/>
    <w:rsid w:val="00595D82"/>
    <w:rsid w:val="005A168C"/>
    <w:rsid w:val="005C201A"/>
    <w:rsid w:val="005C48F3"/>
    <w:rsid w:val="005D3C75"/>
    <w:rsid w:val="005D460A"/>
    <w:rsid w:val="005D4A41"/>
    <w:rsid w:val="005E09B5"/>
    <w:rsid w:val="006002DA"/>
    <w:rsid w:val="00604081"/>
    <w:rsid w:val="0060551B"/>
    <w:rsid w:val="00607EC8"/>
    <w:rsid w:val="0061018D"/>
    <w:rsid w:val="00624D7B"/>
    <w:rsid w:val="00637F43"/>
    <w:rsid w:val="0065523E"/>
    <w:rsid w:val="00671049"/>
    <w:rsid w:val="006852BB"/>
    <w:rsid w:val="006A0C13"/>
    <w:rsid w:val="006B5318"/>
    <w:rsid w:val="006D00F6"/>
    <w:rsid w:val="006D3873"/>
    <w:rsid w:val="006E1A0E"/>
    <w:rsid w:val="006E1AF5"/>
    <w:rsid w:val="00703EBF"/>
    <w:rsid w:val="00712075"/>
    <w:rsid w:val="00715B72"/>
    <w:rsid w:val="007243A4"/>
    <w:rsid w:val="007256AB"/>
    <w:rsid w:val="00740CA0"/>
    <w:rsid w:val="00742BFF"/>
    <w:rsid w:val="00763FA3"/>
    <w:rsid w:val="00776182"/>
    <w:rsid w:val="00776A8B"/>
    <w:rsid w:val="00776B71"/>
    <w:rsid w:val="007A2E74"/>
    <w:rsid w:val="007B0D7A"/>
    <w:rsid w:val="007D0CA8"/>
    <w:rsid w:val="007D14B8"/>
    <w:rsid w:val="007D5443"/>
    <w:rsid w:val="007E123A"/>
    <w:rsid w:val="007F4A01"/>
    <w:rsid w:val="00805995"/>
    <w:rsid w:val="00810168"/>
    <w:rsid w:val="00810898"/>
    <w:rsid w:val="00832D0A"/>
    <w:rsid w:val="00834F3D"/>
    <w:rsid w:val="00836B6F"/>
    <w:rsid w:val="00844624"/>
    <w:rsid w:val="00845555"/>
    <w:rsid w:val="008517A1"/>
    <w:rsid w:val="0088299A"/>
    <w:rsid w:val="00895636"/>
    <w:rsid w:val="008B0FE8"/>
    <w:rsid w:val="008C07B3"/>
    <w:rsid w:val="008C08BE"/>
    <w:rsid w:val="008E15D3"/>
    <w:rsid w:val="008E459C"/>
    <w:rsid w:val="00915ACE"/>
    <w:rsid w:val="00916E48"/>
    <w:rsid w:val="00920031"/>
    <w:rsid w:val="00925108"/>
    <w:rsid w:val="00926C2F"/>
    <w:rsid w:val="00951033"/>
    <w:rsid w:val="009564BC"/>
    <w:rsid w:val="009879F3"/>
    <w:rsid w:val="00994D2F"/>
    <w:rsid w:val="009B40D6"/>
    <w:rsid w:val="009B57DA"/>
    <w:rsid w:val="009C31A5"/>
    <w:rsid w:val="009E042E"/>
    <w:rsid w:val="009E4401"/>
    <w:rsid w:val="009F22C7"/>
    <w:rsid w:val="009F6606"/>
    <w:rsid w:val="00A02853"/>
    <w:rsid w:val="00A1219B"/>
    <w:rsid w:val="00A13897"/>
    <w:rsid w:val="00A155BD"/>
    <w:rsid w:val="00A172D4"/>
    <w:rsid w:val="00A33A69"/>
    <w:rsid w:val="00A4729C"/>
    <w:rsid w:val="00A55846"/>
    <w:rsid w:val="00A57B90"/>
    <w:rsid w:val="00A67AF0"/>
    <w:rsid w:val="00A72A3D"/>
    <w:rsid w:val="00AA5987"/>
    <w:rsid w:val="00AC39B8"/>
    <w:rsid w:val="00AE3CF4"/>
    <w:rsid w:val="00AE496C"/>
    <w:rsid w:val="00AE7FE6"/>
    <w:rsid w:val="00AF1E53"/>
    <w:rsid w:val="00AF79F6"/>
    <w:rsid w:val="00B024CD"/>
    <w:rsid w:val="00B05386"/>
    <w:rsid w:val="00B06043"/>
    <w:rsid w:val="00B175B1"/>
    <w:rsid w:val="00B22B95"/>
    <w:rsid w:val="00B26EF9"/>
    <w:rsid w:val="00B3358A"/>
    <w:rsid w:val="00B5664E"/>
    <w:rsid w:val="00B70E8E"/>
    <w:rsid w:val="00B81E62"/>
    <w:rsid w:val="00BA3B1B"/>
    <w:rsid w:val="00BB096D"/>
    <w:rsid w:val="00BD07F6"/>
    <w:rsid w:val="00BD1C6D"/>
    <w:rsid w:val="00BE6041"/>
    <w:rsid w:val="00BE6EAF"/>
    <w:rsid w:val="00C172B3"/>
    <w:rsid w:val="00C173BC"/>
    <w:rsid w:val="00C30C4B"/>
    <w:rsid w:val="00C31E1F"/>
    <w:rsid w:val="00C3319B"/>
    <w:rsid w:val="00C40314"/>
    <w:rsid w:val="00C557C8"/>
    <w:rsid w:val="00C55DBE"/>
    <w:rsid w:val="00C57745"/>
    <w:rsid w:val="00C62567"/>
    <w:rsid w:val="00C72BDA"/>
    <w:rsid w:val="00C82577"/>
    <w:rsid w:val="00C83AC2"/>
    <w:rsid w:val="00C84730"/>
    <w:rsid w:val="00CB1035"/>
    <w:rsid w:val="00CD5D34"/>
    <w:rsid w:val="00CE152D"/>
    <w:rsid w:val="00CE71DD"/>
    <w:rsid w:val="00CF42CC"/>
    <w:rsid w:val="00D03E6F"/>
    <w:rsid w:val="00D24530"/>
    <w:rsid w:val="00D320E0"/>
    <w:rsid w:val="00D32598"/>
    <w:rsid w:val="00D8249B"/>
    <w:rsid w:val="00D907AB"/>
    <w:rsid w:val="00DA0584"/>
    <w:rsid w:val="00DA42BF"/>
    <w:rsid w:val="00DA44C5"/>
    <w:rsid w:val="00DA65BA"/>
    <w:rsid w:val="00DB129A"/>
    <w:rsid w:val="00DD413D"/>
    <w:rsid w:val="00DE1F24"/>
    <w:rsid w:val="00DF3E83"/>
    <w:rsid w:val="00E05EB0"/>
    <w:rsid w:val="00E452BD"/>
    <w:rsid w:val="00E51AC3"/>
    <w:rsid w:val="00E753CD"/>
    <w:rsid w:val="00E75B18"/>
    <w:rsid w:val="00EC09C2"/>
    <w:rsid w:val="00EC1ECB"/>
    <w:rsid w:val="00ED35A9"/>
    <w:rsid w:val="00EE6E7E"/>
    <w:rsid w:val="00EF2300"/>
    <w:rsid w:val="00EF4D34"/>
    <w:rsid w:val="00EF5857"/>
    <w:rsid w:val="00EF61EC"/>
    <w:rsid w:val="00F03067"/>
    <w:rsid w:val="00F03512"/>
    <w:rsid w:val="00F04CCA"/>
    <w:rsid w:val="00F071D1"/>
    <w:rsid w:val="00F1710C"/>
    <w:rsid w:val="00F52363"/>
    <w:rsid w:val="00F64C32"/>
    <w:rsid w:val="00F66717"/>
    <w:rsid w:val="00F806A6"/>
    <w:rsid w:val="00F831D6"/>
    <w:rsid w:val="00FB16DF"/>
    <w:rsid w:val="00FC19C4"/>
    <w:rsid w:val="00FC6545"/>
    <w:rsid w:val="00FD2554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ooks.google.com/books?id=WOb26cxGBfMC&amp;pg=PA1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gotofull('%3cA%20HREF=http://opac.libis.be:80/F/5G7JRP2YR7SDDVY7UM5EPHMK3KMR9N7FVNVK5BJAQIHAMUKNRX-02665?func=full-set-set&amp;set_number=019756&amp;set_entry=000027&amp;format=999%3e27%3c/A%3e'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41A6E-18E6-4CB7-99AA-88D127C8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1135</Words>
  <Characters>6247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Katholieke Universiteit Leuven</Company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Vanmol Aleide</dc:creator>
  <cp:lastModifiedBy>Fanny</cp:lastModifiedBy>
  <cp:revision>3</cp:revision>
  <cp:lastPrinted>2014-03-20T12:32:00Z</cp:lastPrinted>
  <dcterms:created xsi:type="dcterms:W3CDTF">2014-03-21T12:08:00Z</dcterms:created>
  <dcterms:modified xsi:type="dcterms:W3CDTF">2014-03-21T12:09:00Z</dcterms:modified>
</cp:coreProperties>
</file>