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86024" w14:textId="77777777" w:rsidR="0071217E" w:rsidRPr="00A64B59" w:rsidRDefault="00816780">
      <w:pPr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  <w:r w:rsidRPr="00A64B59">
        <w:rPr>
          <w:rFonts w:ascii="Times New Roman" w:hAnsi="Times New Roman" w:cs="Times New Roman"/>
          <w:b/>
        </w:rPr>
        <w:t>Gill,</w:t>
      </w:r>
      <w:r w:rsidRPr="00A64B59">
        <w:rPr>
          <w:rFonts w:ascii="Times New Roman" w:hAnsi="Times New Roman" w:cs="Times New Roman"/>
        </w:rPr>
        <w:t xml:space="preserve"> </w:t>
      </w:r>
      <w:r w:rsidRPr="00A64B59">
        <w:rPr>
          <w:rFonts w:ascii="Times New Roman" w:eastAsia="Times New Roman" w:hAnsi="Times New Roman" w:cs="Times New Roman"/>
          <w:b/>
          <w:bCs/>
        </w:rPr>
        <w:t xml:space="preserve">Arthur Eric </w:t>
      </w:r>
      <w:proofErr w:type="spellStart"/>
      <w:r w:rsidRPr="00A64B59">
        <w:rPr>
          <w:rFonts w:ascii="Times New Roman" w:eastAsia="Times New Roman" w:hAnsi="Times New Roman" w:cs="Times New Roman"/>
          <w:b/>
          <w:bCs/>
        </w:rPr>
        <w:t>Rowton</w:t>
      </w:r>
      <w:proofErr w:type="spellEnd"/>
      <w:r w:rsidRPr="00A64B59">
        <w:rPr>
          <w:rFonts w:ascii="Times New Roman" w:eastAsia="Times New Roman" w:hAnsi="Times New Roman" w:cs="Times New Roman"/>
          <w:b/>
          <w:bCs/>
        </w:rPr>
        <w:t xml:space="preserve"> (1882-1940)</w:t>
      </w:r>
    </w:p>
    <w:p w14:paraId="47BD12A1" w14:textId="77777777" w:rsidR="00816780" w:rsidRPr="00A64B59" w:rsidRDefault="00816780">
      <w:pPr>
        <w:rPr>
          <w:rFonts w:ascii="Times New Roman" w:eastAsia="Times New Roman" w:hAnsi="Times New Roman" w:cs="Times New Roman"/>
          <w:b/>
          <w:bCs/>
        </w:rPr>
      </w:pPr>
    </w:p>
    <w:p w14:paraId="3B808441" w14:textId="430492C5" w:rsidR="00816780" w:rsidRPr="00A64B59" w:rsidRDefault="00816780">
      <w:pPr>
        <w:rPr>
          <w:rFonts w:ascii="Times New Roman" w:eastAsia="Times New Roman" w:hAnsi="Times New Roman" w:cs="Times New Roman"/>
          <w:bCs/>
        </w:rPr>
      </w:pPr>
      <w:r w:rsidRPr="00A64B59">
        <w:rPr>
          <w:rFonts w:ascii="Times New Roman" w:eastAsia="Times New Roman" w:hAnsi="Times New Roman" w:cs="Times New Roman"/>
          <w:bCs/>
        </w:rPr>
        <w:t xml:space="preserve">Eric Gil was a sculptor, typeface designer, printmaker and craftsman </w:t>
      </w:r>
      <w:r w:rsidR="006B726B" w:rsidRPr="00A64B59">
        <w:rPr>
          <w:rFonts w:ascii="Times New Roman" w:eastAsia="Times New Roman" w:hAnsi="Times New Roman" w:cs="Times New Roman"/>
          <w:bCs/>
        </w:rPr>
        <w:t xml:space="preserve">associated </w:t>
      </w:r>
      <w:r w:rsidR="00DF63C0" w:rsidRPr="00A64B59">
        <w:rPr>
          <w:rFonts w:ascii="Times New Roman" w:eastAsia="Times New Roman" w:hAnsi="Times New Roman" w:cs="Times New Roman"/>
          <w:bCs/>
        </w:rPr>
        <w:t>with the Arts and</w:t>
      </w:r>
      <w:r w:rsidR="007465C8" w:rsidRPr="00A64B59">
        <w:rPr>
          <w:rFonts w:ascii="Times New Roman" w:eastAsia="Times New Roman" w:hAnsi="Times New Roman" w:cs="Times New Roman"/>
          <w:bCs/>
        </w:rPr>
        <w:t xml:space="preserve"> Crafts movement</w:t>
      </w:r>
      <w:r w:rsidRPr="00A64B59">
        <w:rPr>
          <w:rFonts w:ascii="Times New Roman" w:eastAsia="Times New Roman" w:hAnsi="Times New Roman" w:cs="Times New Roman"/>
          <w:bCs/>
        </w:rPr>
        <w:t xml:space="preserve">.  Originally trained as an architect, Gill’s interests shifted </w:t>
      </w:r>
      <w:r w:rsidR="00EC7A4D" w:rsidRPr="00A64B59">
        <w:rPr>
          <w:rFonts w:ascii="Times New Roman" w:eastAsia="Times New Roman" w:hAnsi="Times New Roman" w:cs="Times New Roman"/>
          <w:bCs/>
        </w:rPr>
        <w:t xml:space="preserve">in his </w:t>
      </w:r>
      <w:r w:rsidR="00BC678F" w:rsidRPr="00A64B59">
        <w:rPr>
          <w:rFonts w:ascii="Times New Roman" w:eastAsia="Times New Roman" w:hAnsi="Times New Roman" w:cs="Times New Roman"/>
          <w:bCs/>
        </w:rPr>
        <w:t xml:space="preserve">early </w:t>
      </w:r>
      <w:r w:rsidR="00EC7A4D" w:rsidRPr="00A64B59">
        <w:rPr>
          <w:rFonts w:ascii="Times New Roman" w:eastAsia="Times New Roman" w:hAnsi="Times New Roman" w:cs="Times New Roman"/>
          <w:bCs/>
        </w:rPr>
        <w:t xml:space="preserve">twenties </w:t>
      </w:r>
      <w:r w:rsidRPr="00A64B59">
        <w:rPr>
          <w:rFonts w:ascii="Times New Roman" w:eastAsia="Times New Roman" w:hAnsi="Times New Roman" w:cs="Times New Roman"/>
          <w:bCs/>
        </w:rPr>
        <w:t xml:space="preserve">to </w:t>
      </w:r>
      <w:proofErr w:type="gramStart"/>
      <w:r w:rsidRPr="00A64B59">
        <w:rPr>
          <w:rFonts w:ascii="Times New Roman" w:eastAsia="Times New Roman" w:hAnsi="Times New Roman" w:cs="Times New Roman"/>
          <w:bCs/>
        </w:rPr>
        <w:t>stone-cutting</w:t>
      </w:r>
      <w:proofErr w:type="gramEnd"/>
      <w:r w:rsidRPr="00A64B59">
        <w:rPr>
          <w:rFonts w:ascii="Times New Roman" w:eastAsia="Times New Roman" w:hAnsi="Times New Roman" w:cs="Times New Roman"/>
          <w:bCs/>
        </w:rPr>
        <w:t xml:space="preserve"> and calligraphy, both of which were influenced by his friendship with </w:t>
      </w:r>
      <w:r w:rsidR="00A64B59">
        <w:rPr>
          <w:rFonts w:ascii="Times New Roman" w:eastAsia="Times New Roman" w:hAnsi="Times New Roman" w:cs="Times New Roman"/>
          <w:bCs/>
        </w:rPr>
        <w:t>Edward Johnson</w:t>
      </w:r>
      <w:r w:rsidRPr="00A64B59">
        <w:rPr>
          <w:rFonts w:ascii="Times New Roman" w:eastAsia="Times New Roman" w:hAnsi="Times New Roman" w:cs="Times New Roman"/>
          <w:bCs/>
        </w:rPr>
        <w:t xml:space="preserve">.  Gill would go on to design several distinctive typefaces including </w:t>
      </w:r>
      <w:r w:rsidRPr="00A64B59">
        <w:rPr>
          <w:rFonts w:ascii="Times New Roman" w:eastAsia="Times New Roman" w:hAnsi="Times New Roman" w:cs="Times New Roman"/>
          <w:bCs/>
          <w:i/>
        </w:rPr>
        <w:t>Perpetua</w:t>
      </w:r>
      <w:r w:rsidRPr="00A64B59">
        <w:rPr>
          <w:rFonts w:ascii="Times New Roman" w:eastAsia="Times New Roman" w:hAnsi="Times New Roman" w:cs="Times New Roman"/>
          <w:bCs/>
        </w:rPr>
        <w:t xml:space="preserve"> (1925), </w:t>
      </w:r>
      <w:r w:rsidRPr="00A64B59">
        <w:rPr>
          <w:rFonts w:ascii="Times New Roman" w:eastAsia="Times New Roman" w:hAnsi="Times New Roman" w:cs="Times New Roman"/>
          <w:bCs/>
          <w:i/>
        </w:rPr>
        <w:t>Gill Sans</w:t>
      </w:r>
      <w:r w:rsidRPr="00A64B59">
        <w:rPr>
          <w:rFonts w:ascii="Times New Roman" w:eastAsia="Times New Roman" w:hAnsi="Times New Roman" w:cs="Times New Roman"/>
          <w:bCs/>
        </w:rPr>
        <w:t xml:space="preserve"> (1927-1930) and </w:t>
      </w:r>
      <w:r w:rsidRPr="00A64B59">
        <w:rPr>
          <w:rFonts w:ascii="Times New Roman" w:eastAsia="Times New Roman" w:hAnsi="Times New Roman" w:cs="Times New Roman"/>
          <w:bCs/>
          <w:i/>
        </w:rPr>
        <w:t>Joanna</w:t>
      </w:r>
      <w:r w:rsidRPr="00A64B59">
        <w:rPr>
          <w:rFonts w:ascii="Times New Roman" w:eastAsia="Times New Roman" w:hAnsi="Times New Roman" w:cs="Times New Roman"/>
          <w:bCs/>
        </w:rPr>
        <w:t xml:space="preserve"> (1930). </w:t>
      </w:r>
    </w:p>
    <w:p w14:paraId="4C5E7C51" w14:textId="77777777" w:rsidR="00816780" w:rsidRPr="00A64B59" w:rsidRDefault="00816780">
      <w:pPr>
        <w:rPr>
          <w:rFonts w:ascii="Times New Roman" w:eastAsia="Times New Roman" w:hAnsi="Times New Roman" w:cs="Times New Roman"/>
          <w:bCs/>
        </w:rPr>
      </w:pPr>
    </w:p>
    <w:p w14:paraId="5FD40CEF" w14:textId="493B4968" w:rsidR="00EC7A4D" w:rsidRPr="00A64B59" w:rsidRDefault="00FD1F56" w:rsidP="00EC7A4D">
      <w:pPr>
        <w:rPr>
          <w:rFonts w:ascii="Times New Roman" w:eastAsia="Times New Roman" w:hAnsi="Times New Roman" w:cs="Times New Roman"/>
        </w:rPr>
      </w:pPr>
      <w:r w:rsidRPr="00A64B59">
        <w:rPr>
          <w:rFonts w:ascii="Times New Roman" w:eastAsia="Times New Roman" w:hAnsi="Times New Roman" w:cs="Times New Roman"/>
        </w:rPr>
        <w:t xml:space="preserve">Although Gill was active across many artistic media, his major public commissions were </w:t>
      </w:r>
      <w:r w:rsidR="000D1DF8" w:rsidRPr="00A64B59">
        <w:rPr>
          <w:rFonts w:ascii="Times New Roman" w:eastAsia="Times New Roman" w:hAnsi="Times New Roman" w:cs="Times New Roman"/>
        </w:rPr>
        <w:t xml:space="preserve">stone relief </w:t>
      </w:r>
      <w:r w:rsidR="00BC678F" w:rsidRPr="00A64B59">
        <w:rPr>
          <w:rFonts w:ascii="Times New Roman" w:eastAsia="Times New Roman" w:hAnsi="Times New Roman" w:cs="Times New Roman"/>
        </w:rPr>
        <w:t>sculpture</w:t>
      </w:r>
      <w:r w:rsidRPr="00A64B59">
        <w:rPr>
          <w:rFonts w:ascii="Times New Roman" w:eastAsia="Times New Roman" w:hAnsi="Times New Roman" w:cs="Times New Roman"/>
        </w:rPr>
        <w:t xml:space="preserve">.  These </w:t>
      </w:r>
      <w:r w:rsidR="00EC7A4D" w:rsidRPr="00A64B59">
        <w:rPr>
          <w:rFonts w:ascii="Times New Roman" w:eastAsia="Times New Roman" w:hAnsi="Times New Roman" w:cs="Times New Roman"/>
        </w:rPr>
        <w:t>include fourteen panels depicting the Stations of the Cross</w:t>
      </w:r>
      <w:r w:rsidR="00466200" w:rsidRPr="00A64B59">
        <w:rPr>
          <w:rFonts w:ascii="Times New Roman" w:eastAsia="Times New Roman" w:hAnsi="Times New Roman" w:cs="Times New Roman"/>
        </w:rPr>
        <w:t xml:space="preserve"> for Westminster Cathedral (1913-1916</w:t>
      </w:r>
      <w:r w:rsidR="00EC7A4D" w:rsidRPr="00A64B59">
        <w:rPr>
          <w:rFonts w:ascii="Times New Roman" w:eastAsia="Times New Roman" w:hAnsi="Times New Roman" w:cs="Times New Roman"/>
        </w:rPr>
        <w:t xml:space="preserve">), </w:t>
      </w:r>
      <w:r w:rsidR="00EC7A4D" w:rsidRPr="00A64B59">
        <w:rPr>
          <w:rFonts w:ascii="Times New Roman" w:eastAsia="Times New Roman" w:hAnsi="Times New Roman" w:cs="Times New Roman"/>
          <w:i/>
        </w:rPr>
        <w:t xml:space="preserve">Prospero and Ariel </w:t>
      </w:r>
      <w:r w:rsidR="00EC7A4D" w:rsidRPr="00A64B59">
        <w:rPr>
          <w:rFonts w:ascii="Times New Roman" w:eastAsia="Times New Roman" w:hAnsi="Times New Roman" w:cs="Times New Roman"/>
        </w:rPr>
        <w:t>for the BBC's Broadcasting House</w:t>
      </w:r>
      <w:r w:rsidR="007465C8" w:rsidRPr="00A64B59">
        <w:rPr>
          <w:rFonts w:ascii="Times New Roman" w:eastAsia="Times New Roman" w:hAnsi="Times New Roman" w:cs="Times New Roman"/>
        </w:rPr>
        <w:t xml:space="preserve"> (1931-3</w:t>
      </w:r>
      <w:r w:rsidR="00EC7A4D" w:rsidRPr="00A64B59">
        <w:rPr>
          <w:rFonts w:ascii="Times New Roman" w:eastAsia="Times New Roman" w:hAnsi="Times New Roman" w:cs="Times New Roman"/>
        </w:rPr>
        <w:t xml:space="preserve">), and </w:t>
      </w:r>
      <w:r w:rsidR="00EC7A4D" w:rsidRPr="00A64B59">
        <w:rPr>
          <w:rFonts w:ascii="Times New Roman" w:eastAsia="Times New Roman" w:hAnsi="Times New Roman" w:cs="Times New Roman"/>
          <w:i/>
          <w:iCs/>
        </w:rPr>
        <w:t>The Creation of Adam</w:t>
      </w:r>
      <w:r w:rsidR="00EC7A4D" w:rsidRPr="00A64B59">
        <w:rPr>
          <w:rFonts w:ascii="Times New Roman" w:eastAsia="Times New Roman" w:hAnsi="Times New Roman" w:cs="Times New Roman"/>
        </w:rPr>
        <w:t xml:space="preserve"> for the Palace of Nations in Geneva, Switzerland</w:t>
      </w:r>
      <w:r w:rsidR="007465C8" w:rsidRPr="00A64B59">
        <w:rPr>
          <w:rFonts w:ascii="Times New Roman" w:eastAsia="Times New Roman" w:hAnsi="Times New Roman" w:cs="Times New Roman"/>
        </w:rPr>
        <w:t xml:space="preserve"> (1937-8)</w:t>
      </w:r>
      <w:r w:rsidR="00EC7A4D" w:rsidRPr="00A64B59">
        <w:rPr>
          <w:rFonts w:ascii="Times New Roman" w:eastAsia="Times New Roman" w:hAnsi="Times New Roman" w:cs="Times New Roman"/>
        </w:rPr>
        <w:t>.</w:t>
      </w:r>
    </w:p>
    <w:p w14:paraId="65012109" w14:textId="77777777" w:rsidR="00EC7A4D" w:rsidRPr="00A64B59" w:rsidRDefault="00EC7A4D" w:rsidP="00EC7A4D">
      <w:pPr>
        <w:rPr>
          <w:rFonts w:ascii="Times New Roman" w:eastAsia="Times New Roman" w:hAnsi="Times New Roman" w:cs="Times New Roman"/>
        </w:rPr>
      </w:pPr>
    </w:p>
    <w:p w14:paraId="775D4BE7" w14:textId="2870644F" w:rsidR="00816780" w:rsidRPr="00A64B59" w:rsidRDefault="00816780">
      <w:pPr>
        <w:rPr>
          <w:rFonts w:ascii="Times New Roman" w:eastAsia="Times New Roman" w:hAnsi="Times New Roman" w:cs="Times New Roman"/>
        </w:rPr>
      </w:pPr>
      <w:r w:rsidRPr="00A64B59">
        <w:rPr>
          <w:rFonts w:ascii="Times New Roman" w:eastAsia="Times New Roman" w:hAnsi="Times New Roman" w:cs="Times New Roman"/>
          <w:bCs/>
        </w:rPr>
        <w:t xml:space="preserve">In 1921, Gill and others founded </w:t>
      </w:r>
      <w:r w:rsidR="003524B5" w:rsidRPr="00A64B59">
        <w:rPr>
          <w:rFonts w:ascii="Times New Roman" w:eastAsia="Times New Roman" w:hAnsi="Times New Roman" w:cs="Times New Roman"/>
        </w:rPr>
        <w:t>The Guild of St Joseph and St Do</w:t>
      </w:r>
      <w:r w:rsidR="004D0CFE" w:rsidRPr="00A64B59">
        <w:rPr>
          <w:rFonts w:ascii="Times New Roman" w:eastAsia="Times New Roman" w:hAnsi="Times New Roman" w:cs="Times New Roman"/>
        </w:rPr>
        <w:t>minic, a Roman Catholic artists’</w:t>
      </w:r>
      <w:r w:rsidR="003524B5" w:rsidRPr="00A64B59">
        <w:rPr>
          <w:rFonts w:ascii="Times New Roman" w:eastAsia="Times New Roman" w:hAnsi="Times New Roman" w:cs="Times New Roman"/>
        </w:rPr>
        <w:t xml:space="preserve"> colony based in Ditching, Sussex.  Members operat</w:t>
      </w:r>
      <w:r w:rsidR="00DF63C0" w:rsidRPr="00A64B59">
        <w:rPr>
          <w:rFonts w:ascii="Times New Roman" w:eastAsia="Times New Roman" w:hAnsi="Times New Roman" w:cs="Times New Roman"/>
        </w:rPr>
        <w:t xml:space="preserve">ed the St </w:t>
      </w:r>
      <w:r w:rsidR="003524B5" w:rsidRPr="00A64B59">
        <w:rPr>
          <w:rFonts w:ascii="Times New Roman" w:eastAsia="Times New Roman" w:hAnsi="Times New Roman" w:cs="Times New Roman"/>
        </w:rPr>
        <w:t>Dominic's Press, for which Gill produced</w:t>
      </w:r>
      <w:r w:rsidR="006B726B" w:rsidRPr="00A64B59">
        <w:rPr>
          <w:rFonts w:ascii="Times New Roman" w:eastAsia="Times New Roman" w:hAnsi="Times New Roman" w:cs="Times New Roman"/>
        </w:rPr>
        <w:t xml:space="preserve"> many </w:t>
      </w:r>
      <w:r w:rsidR="0007393C" w:rsidRPr="00A64B59">
        <w:rPr>
          <w:rFonts w:ascii="Times New Roman" w:eastAsia="Times New Roman" w:hAnsi="Times New Roman" w:cs="Times New Roman"/>
        </w:rPr>
        <w:t xml:space="preserve">engraved illustrations. </w:t>
      </w:r>
      <w:r w:rsidR="000D1DF8" w:rsidRPr="00A64B59">
        <w:rPr>
          <w:rFonts w:ascii="Times New Roman" w:eastAsia="Times New Roman" w:hAnsi="Times New Roman" w:cs="Times New Roman"/>
        </w:rPr>
        <w:t xml:space="preserve"> </w:t>
      </w:r>
      <w:r w:rsidR="0007393C" w:rsidRPr="00A64B59">
        <w:rPr>
          <w:rFonts w:ascii="Times New Roman" w:eastAsia="Times New Roman" w:hAnsi="Times New Roman" w:cs="Times New Roman"/>
        </w:rPr>
        <w:t xml:space="preserve">Gill </w:t>
      </w:r>
      <w:r w:rsidR="000D1DF8" w:rsidRPr="00A64B59">
        <w:rPr>
          <w:rFonts w:ascii="Times New Roman" w:eastAsia="Times New Roman" w:hAnsi="Times New Roman" w:cs="Times New Roman"/>
        </w:rPr>
        <w:t xml:space="preserve">also </w:t>
      </w:r>
      <w:r w:rsidR="0007393C" w:rsidRPr="00A64B59">
        <w:rPr>
          <w:rFonts w:ascii="Times New Roman" w:eastAsia="Times New Roman" w:hAnsi="Times New Roman" w:cs="Times New Roman"/>
        </w:rPr>
        <w:t>created engravings for the Gold</w:t>
      </w:r>
      <w:r w:rsidR="000D1DF8" w:rsidRPr="00A64B59">
        <w:rPr>
          <w:rFonts w:ascii="Times New Roman" w:eastAsia="Times New Roman" w:hAnsi="Times New Roman" w:cs="Times New Roman"/>
        </w:rPr>
        <w:t xml:space="preserve">en Cockerel Press, including notable </w:t>
      </w:r>
      <w:r w:rsidR="0007393C" w:rsidRPr="00A64B59">
        <w:rPr>
          <w:rFonts w:ascii="Times New Roman" w:eastAsia="Times New Roman" w:hAnsi="Times New Roman" w:cs="Times New Roman"/>
        </w:rPr>
        <w:t>edition</w:t>
      </w:r>
      <w:r w:rsidR="000D1DF8" w:rsidRPr="00A64B59">
        <w:rPr>
          <w:rFonts w:ascii="Times New Roman" w:eastAsia="Times New Roman" w:hAnsi="Times New Roman" w:cs="Times New Roman"/>
        </w:rPr>
        <w:t>s</w:t>
      </w:r>
      <w:r w:rsidR="0007393C" w:rsidRPr="00A64B59">
        <w:rPr>
          <w:rFonts w:ascii="Times New Roman" w:eastAsia="Times New Roman" w:hAnsi="Times New Roman" w:cs="Times New Roman"/>
        </w:rPr>
        <w:t xml:space="preserve"> of </w:t>
      </w:r>
      <w:r w:rsidR="0007393C" w:rsidRPr="00A64B59">
        <w:rPr>
          <w:rFonts w:ascii="Times New Roman" w:eastAsia="Times New Roman" w:hAnsi="Times New Roman" w:cs="Times New Roman"/>
          <w:i/>
        </w:rPr>
        <w:t>Canterbury Tales</w:t>
      </w:r>
      <w:r w:rsidR="0007393C" w:rsidRPr="00A64B59">
        <w:rPr>
          <w:rFonts w:ascii="Times New Roman" w:eastAsia="Times New Roman" w:hAnsi="Times New Roman" w:cs="Times New Roman"/>
        </w:rPr>
        <w:t xml:space="preserve"> (1931)</w:t>
      </w:r>
      <w:r w:rsidR="000D1DF8" w:rsidRPr="00A64B59">
        <w:rPr>
          <w:rFonts w:ascii="Times New Roman" w:eastAsia="Times New Roman" w:hAnsi="Times New Roman" w:cs="Times New Roman"/>
        </w:rPr>
        <w:t xml:space="preserve"> and </w:t>
      </w:r>
      <w:r w:rsidR="000D1DF8" w:rsidRPr="00A64B59">
        <w:rPr>
          <w:rFonts w:ascii="Times New Roman" w:eastAsia="Times New Roman" w:hAnsi="Times New Roman" w:cs="Times New Roman"/>
          <w:i/>
        </w:rPr>
        <w:t>The four Gospels</w:t>
      </w:r>
      <w:r w:rsidR="000D1DF8" w:rsidRPr="00A64B59">
        <w:rPr>
          <w:rFonts w:ascii="Times New Roman" w:eastAsia="Times New Roman" w:hAnsi="Times New Roman" w:cs="Times New Roman"/>
        </w:rPr>
        <w:t xml:space="preserve"> (1931)</w:t>
      </w:r>
      <w:r w:rsidR="0007393C" w:rsidRPr="00A64B59">
        <w:rPr>
          <w:rFonts w:ascii="Times New Roman" w:eastAsia="Times New Roman" w:hAnsi="Times New Roman" w:cs="Times New Roman"/>
        </w:rPr>
        <w:t xml:space="preserve">. </w:t>
      </w:r>
    </w:p>
    <w:p w14:paraId="19F8B526" w14:textId="77777777" w:rsidR="00A963BD" w:rsidRPr="00A64B59" w:rsidRDefault="00A963BD">
      <w:pPr>
        <w:rPr>
          <w:rFonts w:ascii="Times New Roman" w:eastAsia="Times New Roman" w:hAnsi="Times New Roman" w:cs="Times New Roman"/>
        </w:rPr>
      </w:pPr>
    </w:p>
    <w:p w14:paraId="4FD9583C" w14:textId="77777777" w:rsidR="00A963BD" w:rsidRPr="00A64B59" w:rsidRDefault="00A963BD">
      <w:pPr>
        <w:rPr>
          <w:rFonts w:ascii="Times New Roman" w:hAnsi="Times New Roman" w:cs="Times New Roman"/>
          <w:u w:val="single"/>
        </w:rPr>
      </w:pPr>
    </w:p>
    <w:p w14:paraId="754A2BE6" w14:textId="39830021" w:rsidR="00A963BD" w:rsidRPr="00A64B59" w:rsidRDefault="00A963BD">
      <w:pPr>
        <w:rPr>
          <w:rFonts w:ascii="Times New Roman" w:eastAsia="Times New Roman" w:hAnsi="Times New Roman" w:cs="Times New Roman"/>
          <w:u w:val="single"/>
        </w:rPr>
      </w:pPr>
      <w:r w:rsidRPr="00A64B59">
        <w:rPr>
          <w:rFonts w:ascii="Times New Roman" w:hAnsi="Times New Roman" w:cs="Times New Roman"/>
          <w:u w:val="single"/>
        </w:rPr>
        <w:t>References and Further Readings</w:t>
      </w:r>
    </w:p>
    <w:p w14:paraId="5135E3DD" w14:textId="77777777" w:rsidR="00AC28DA" w:rsidRPr="00A64B59" w:rsidRDefault="00AC28DA">
      <w:pPr>
        <w:rPr>
          <w:rFonts w:ascii="Times New Roman" w:eastAsia="Times New Roman" w:hAnsi="Times New Roman" w:cs="Times New Roman"/>
        </w:rPr>
      </w:pPr>
    </w:p>
    <w:p w14:paraId="1B73745F" w14:textId="5E03DC25" w:rsidR="004D0CFE" w:rsidRPr="00A64B59" w:rsidRDefault="00A963BD">
      <w:pPr>
        <w:rPr>
          <w:rFonts w:ascii="Times New Roman" w:eastAsia="Times New Roman" w:hAnsi="Times New Roman" w:cs="Times New Roman"/>
        </w:rPr>
      </w:pPr>
      <w:r w:rsidRPr="00A64B59">
        <w:rPr>
          <w:rStyle w:val="text3"/>
          <w:rFonts w:ascii="Times New Roman" w:eastAsia="Times New Roman" w:hAnsi="Times New Roman" w:cs="Times New Roman"/>
        </w:rPr>
        <w:t>Gill</w:t>
      </w:r>
      <w:r w:rsidRPr="00A64B59">
        <w:rPr>
          <w:rFonts w:ascii="Times New Roman" w:eastAsia="Times New Roman" w:hAnsi="Times New Roman" w:cs="Times New Roman"/>
        </w:rPr>
        <w:t xml:space="preserve">, </w:t>
      </w:r>
      <w:r w:rsidRPr="00A64B59">
        <w:rPr>
          <w:rStyle w:val="text3"/>
          <w:rFonts w:ascii="Times New Roman" w:eastAsia="Times New Roman" w:hAnsi="Times New Roman" w:cs="Times New Roman"/>
        </w:rPr>
        <w:t>Eric</w:t>
      </w:r>
      <w:r w:rsidR="00A64B59">
        <w:rPr>
          <w:rStyle w:val="text3"/>
          <w:rFonts w:ascii="Times New Roman" w:eastAsia="Times New Roman" w:hAnsi="Times New Roman" w:cs="Times New Roman"/>
        </w:rPr>
        <w:t xml:space="preserve"> (1941)</w:t>
      </w:r>
      <w:r w:rsidRPr="00A64B59">
        <w:rPr>
          <w:rFonts w:ascii="Times New Roman" w:eastAsia="Times New Roman" w:hAnsi="Times New Roman" w:cs="Times New Roman"/>
        </w:rPr>
        <w:t xml:space="preserve"> </w:t>
      </w:r>
      <w:r w:rsidRPr="002A4EDE">
        <w:rPr>
          <w:rStyle w:val="text3"/>
          <w:rFonts w:ascii="Times New Roman" w:eastAsia="Times New Roman" w:hAnsi="Times New Roman" w:cs="Times New Roman"/>
          <w:i/>
        </w:rPr>
        <w:t>Autobiography</w:t>
      </w:r>
      <w:r w:rsidR="00A64B59">
        <w:rPr>
          <w:rStyle w:val="text3"/>
          <w:rFonts w:ascii="Times New Roman" w:eastAsia="Times New Roman" w:hAnsi="Times New Roman" w:cs="Times New Roman"/>
          <w:i/>
        </w:rPr>
        <w:t xml:space="preserve">, </w:t>
      </w:r>
      <w:r w:rsidRPr="00A64B59">
        <w:rPr>
          <w:rFonts w:ascii="Times New Roman" w:eastAsia="Times New Roman" w:hAnsi="Times New Roman" w:cs="Times New Roman"/>
        </w:rPr>
        <w:t>New York: Devin-Adair.</w:t>
      </w:r>
    </w:p>
    <w:p w14:paraId="02493239" w14:textId="77777777" w:rsidR="00FE4CFB" w:rsidRPr="00A64B59" w:rsidRDefault="00FE4CFB">
      <w:pPr>
        <w:rPr>
          <w:rFonts w:ascii="Times New Roman" w:eastAsia="Times New Roman" w:hAnsi="Times New Roman" w:cs="Times New Roman"/>
        </w:rPr>
      </w:pPr>
    </w:p>
    <w:p w14:paraId="6992F9E6" w14:textId="77777777" w:rsidR="00FE4CFB" w:rsidRPr="00A64B59" w:rsidRDefault="00FE4CFB">
      <w:pPr>
        <w:rPr>
          <w:rFonts w:ascii="Times New Roman" w:eastAsia="Times New Roman" w:hAnsi="Times New Roman" w:cs="Times New Roman"/>
        </w:rPr>
      </w:pPr>
    </w:p>
    <w:p w14:paraId="4DAC3D96" w14:textId="77777777" w:rsidR="00FE4CFB" w:rsidRPr="00A64B59" w:rsidRDefault="00FE4CFB">
      <w:pPr>
        <w:rPr>
          <w:rFonts w:ascii="Times New Roman" w:eastAsia="Times New Roman" w:hAnsi="Times New Roman" w:cs="Times New Roman"/>
        </w:rPr>
      </w:pPr>
    </w:p>
    <w:p w14:paraId="4D1863FC" w14:textId="11ADAB60" w:rsidR="00FE4CFB" w:rsidRPr="00A64B59" w:rsidRDefault="006B726B">
      <w:pPr>
        <w:rPr>
          <w:rFonts w:ascii="Times New Roman" w:eastAsia="Times New Roman" w:hAnsi="Times New Roman" w:cs="Times New Roman"/>
        </w:rPr>
      </w:pPr>
      <w:r w:rsidRPr="00A64B59">
        <w:rPr>
          <w:rFonts w:ascii="Times New Roman" w:eastAsia="Times New Roman" w:hAnsi="Times New Roman" w:cs="Times New Roman"/>
        </w:rPr>
        <w:t>Gill_</w:t>
      </w:r>
      <w:r w:rsidR="00FE4CFB" w:rsidRPr="00A64B59">
        <w:rPr>
          <w:rFonts w:ascii="Times New Roman" w:eastAsia="Times New Roman" w:hAnsi="Times New Roman" w:cs="Times New Roman"/>
        </w:rPr>
        <w:t xml:space="preserve">Image01: Eric Gill, </w:t>
      </w:r>
      <w:r w:rsidR="00FE4CFB" w:rsidRPr="00A64B59">
        <w:rPr>
          <w:rFonts w:ascii="Times New Roman" w:eastAsia="Times New Roman" w:hAnsi="Times New Roman" w:cs="Times New Roman"/>
          <w:i/>
        </w:rPr>
        <w:t>Self-portrait</w:t>
      </w:r>
      <w:r w:rsidR="00FE4CFB" w:rsidRPr="00A64B59">
        <w:rPr>
          <w:rFonts w:ascii="Times New Roman" w:eastAsia="Times New Roman" w:hAnsi="Times New Roman" w:cs="Times New Roman"/>
        </w:rPr>
        <w:t xml:space="preserve">.  Wood engraving.  1927.  British Museum, Department of Prints and Drawings, 1930,0306.3.  </w:t>
      </w:r>
    </w:p>
    <w:p w14:paraId="3DFB64E1" w14:textId="77777777" w:rsidR="00C25F5D" w:rsidRPr="00A64B59" w:rsidRDefault="00C25F5D">
      <w:pPr>
        <w:rPr>
          <w:rFonts w:ascii="Times New Roman" w:eastAsia="Times New Roman" w:hAnsi="Times New Roman" w:cs="Times New Roman"/>
        </w:rPr>
      </w:pPr>
    </w:p>
    <w:p w14:paraId="36DD96A9" w14:textId="7AC4F241" w:rsidR="00256A67" w:rsidRPr="00A64B59" w:rsidRDefault="006B726B" w:rsidP="00256A67">
      <w:pPr>
        <w:rPr>
          <w:rFonts w:ascii="Times New Roman" w:eastAsia="Times New Roman" w:hAnsi="Times New Roman" w:cs="Times New Roman"/>
        </w:rPr>
      </w:pPr>
      <w:r w:rsidRPr="00A64B59">
        <w:rPr>
          <w:rFonts w:ascii="Times New Roman" w:eastAsia="Times New Roman" w:hAnsi="Times New Roman" w:cs="Times New Roman"/>
        </w:rPr>
        <w:t>Gill_</w:t>
      </w:r>
      <w:r w:rsidR="00C25F5D" w:rsidRPr="00A64B59">
        <w:rPr>
          <w:rFonts w:ascii="Times New Roman" w:eastAsia="Times New Roman" w:hAnsi="Times New Roman" w:cs="Times New Roman"/>
        </w:rPr>
        <w:t xml:space="preserve">Image02: </w:t>
      </w:r>
      <w:r w:rsidR="00256A67" w:rsidRPr="00A64B59">
        <w:rPr>
          <w:rFonts w:ascii="Times New Roman" w:eastAsia="Times New Roman" w:hAnsi="Times New Roman" w:cs="Times New Roman"/>
        </w:rPr>
        <w:t xml:space="preserve">Eric Gill, </w:t>
      </w:r>
      <w:r w:rsidR="00256A67" w:rsidRPr="00A64B59">
        <w:rPr>
          <w:rFonts w:ascii="Times New Roman" w:eastAsia="Times New Roman" w:hAnsi="Times New Roman" w:cs="Times New Roman"/>
          <w:i/>
        </w:rPr>
        <w:t>The way of the Cross</w:t>
      </w:r>
      <w:r w:rsidR="00256A67" w:rsidRPr="00A64B59">
        <w:rPr>
          <w:rFonts w:ascii="Times New Roman" w:eastAsia="Times New Roman" w:hAnsi="Times New Roman" w:cs="Times New Roman"/>
        </w:rPr>
        <w:t xml:space="preserve">. </w:t>
      </w:r>
      <w:proofErr w:type="gramStart"/>
      <w:r w:rsidR="00256A67" w:rsidRPr="00A64B59">
        <w:rPr>
          <w:rFonts w:ascii="Times New Roman" w:eastAsia="Times New Roman" w:hAnsi="Times New Roman" w:cs="Times New Roman"/>
        </w:rPr>
        <w:t xml:space="preserve">Woodcut sheet </w:t>
      </w:r>
      <w:r w:rsidRPr="00A64B59">
        <w:rPr>
          <w:rFonts w:ascii="Times New Roman" w:eastAsia="Times New Roman" w:hAnsi="Times New Roman" w:cs="Times New Roman"/>
        </w:rPr>
        <w:t xml:space="preserve">with </w:t>
      </w:r>
      <w:r w:rsidR="00256A67" w:rsidRPr="00A64B59">
        <w:rPr>
          <w:rFonts w:ascii="Times New Roman" w:eastAsia="Times New Roman" w:hAnsi="Times New Roman" w:cs="Times New Roman"/>
        </w:rPr>
        <w:t xml:space="preserve">designs for the Stations of the Cross in </w:t>
      </w:r>
      <w:r w:rsidR="00DE5B05" w:rsidRPr="00A64B59">
        <w:rPr>
          <w:rFonts w:ascii="Times New Roman" w:eastAsia="Times New Roman" w:hAnsi="Times New Roman" w:cs="Times New Roman"/>
        </w:rPr>
        <w:t>Westminster Cathedral.</w:t>
      </w:r>
      <w:proofErr w:type="gramEnd"/>
      <w:r w:rsidR="00DE5B05" w:rsidRPr="00A64B59">
        <w:rPr>
          <w:rFonts w:ascii="Times New Roman" w:eastAsia="Times New Roman" w:hAnsi="Times New Roman" w:cs="Times New Roman"/>
        </w:rPr>
        <w:t xml:space="preserve"> </w:t>
      </w:r>
      <w:proofErr w:type="gramStart"/>
      <w:r w:rsidR="00DE5B05" w:rsidRPr="00A64B59">
        <w:rPr>
          <w:rFonts w:ascii="Times New Roman" w:eastAsia="Times New Roman" w:hAnsi="Times New Roman" w:cs="Times New Roman"/>
        </w:rPr>
        <w:t>c</w:t>
      </w:r>
      <w:r w:rsidRPr="00A64B59">
        <w:rPr>
          <w:rFonts w:ascii="Times New Roman" w:eastAsia="Times New Roman" w:hAnsi="Times New Roman" w:cs="Times New Roman"/>
        </w:rPr>
        <w:t>a</w:t>
      </w:r>
      <w:r w:rsidR="00DE5B05" w:rsidRPr="00A64B59">
        <w:rPr>
          <w:rFonts w:ascii="Times New Roman" w:eastAsia="Times New Roman" w:hAnsi="Times New Roman" w:cs="Times New Roman"/>
        </w:rPr>
        <w:t>.1910-15</w:t>
      </w:r>
      <w:r w:rsidR="00256A67" w:rsidRPr="00A64B59">
        <w:rPr>
          <w:rFonts w:ascii="Times New Roman" w:eastAsia="Times New Roman" w:hAnsi="Times New Roman" w:cs="Times New Roman"/>
        </w:rPr>
        <w:t>.  British Museum, Department of Prints and Drawings, 1918,1010.41.</w:t>
      </w:r>
      <w:proofErr w:type="gramEnd"/>
      <w:r w:rsidR="00256A67" w:rsidRPr="00A64B59">
        <w:rPr>
          <w:rFonts w:ascii="Times New Roman" w:eastAsia="Times New Roman" w:hAnsi="Times New Roman" w:cs="Times New Roman"/>
        </w:rPr>
        <w:t xml:space="preserve">  </w:t>
      </w:r>
    </w:p>
    <w:p w14:paraId="7059DCCF" w14:textId="493255F9" w:rsidR="00C25F5D" w:rsidRPr="00A64B59" w:rsidRDefault="00C25F5D">
      <w:pPr>
        <w:rPr>
          <w:rFonts w:ascii="Times New Roman" w:eastAsia="Times New Roman" w:hAnsi="Times New Roman" w:cs="Times New Roman"/>
          <w:bCs/>
        </w:rPr>
      </w:pPr>
    </w:p>
    <w:p w14:paraId="3744273F" w14:textId="77777777" w:rsidR="00816780" w:rsidRPr="00A64B59" w:rsidRDefault="00816780">
      <w:pPr>
        <w:rPr>
          <w:rFonts w:ascii="Times New Roman" w:eastAsia="Times New Roman" w:hAnsi="Times New Roman" w:cs="Times New Roman"/>
          <w:bCs/>
        </w:rPr>
      </w:pPr>
    </w:p>
    <w:p w14:paraId="4CA26158" w14:textId="77777777" w:rsidR="00816780" w:rsidRPr="00A64B59" w:rsidRDefault="00816780">
      <w:pPr>
        <w:rPr>
          <w:rFonts w:ascii="Times New Roman" w:eastAsia="Times New Roman" w:hAnsi="Times New Roman" w:cs="Times New Roman"/>
          <w:bCs/>
        </w:rPr>
      </w:pPr>
    </w:p>
    <w:p w14:paraId="0C7D556C" w14:textId="77777777" w:rsidR="00816780" w:rsidRPr="00A64B59" w:rsidRDefault="00816780">
      <w:pPr>
        <w:rPr>
          <w:rFonts w:ascii="Times New Roman" w:eastAsia="Times New Roman" w:hAnsi="Times New Roman" w:cs="Times New Roman"/>
          <w:bCs/>
        </w:rPr>
      </w:pPr>
    </w:p>
    <w:p w14:paraId="3F42CBA7" w14:textId="77777777" w:rsidR="00816780" w:rsidRPr="00A64B59" w:rsidRDefault="00816780">
      <w:pPr>
        <w:rPr>
          <w:rFonts w:ascii="Times New Roman" w:hAnsi="Times New Roman" w:cs="Times New Roman"/>
        </w:rPr>
      </w:pPr>
    </w:p>
    <w:sectPr w:rsidR="00816780" w:rsidRPr="00A64B59" w:rsidSect="007121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780"/>
    <w:rsid w:val="0007393C"/>
    <w:rsid w:val="000D1DF8"/>
    <w:rsid w:val="00256A67"/>
    <w:rsid w:val="002A4EDE"/>
    <w:rsid w:val="002C101C"/>
    <w:rsid w:val="002E37C7"/>
    <w:rsid w:val="003524B5"/>
    <w:rsid w:val="003A5E7F"/>
    <w:rsid w:val="00466200"/>
    <w:rsid w:val="0047259D"/>
    <w:rsid w:val="004D0CFE"/>
    <w:rsid w:val="006B726B"/>
    <w:rsid w:val="006F7B8B"/>
    <w:rsid w:val="0071217E"/>
    <w:rsid w:val="007465C8"/>
    <w:rsid w:val="00816780"/>
    <w:rsid w:val="008742A8"/>
    <w:rsid w:val="00A64B59"/>
    <w:rsid w:val="00A963BD"/>
    <w:rsid w:val="00AC28DA"/>
    <w:rsid w:val="00B276B0"/>
    <w:rsid w:val="00BC678F"/>
    <w:rsid w:val="00C25F5D"/>
    <w:rsid w:val="00DE5B05"/>
    <w:rsid w:val="00DF63C0"/>
    <w:rsid w:val="00EC7A4D"/>
    <w:rsid w:val="00FD1F56"/>
    <w:rsid w:val="00FE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AF6D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7A4D"/>
    <w:rPr>
      <w:color w:val="0000FF"/>
      <w:u w:val="single"/>
    </w:rPr>
  </w:style>
  <w:style w:type="character" w:customStyle="1" w:styleId="text3">
    <w:name w:val="text3"/>
    <w:basedOn w:val="DefaultParagraphFont"/>
    <w:rsid w:val="00A963BD"/>
  </w:style>
  <w:style w:type="paragraph" w:styleId="BalloonText">
    <w:name w:val="Balloon Text"/>
    <w:basedOn w:val="Normal"/>
    <w:link w:val="BalloonTextChar"/>
    <w:uiPriority w:val="99"/>
    <w:semiHidden/>
    <w:unhideWhenUsed/>
    <w:rsid w:val="00A64B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5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7A4D"/>
    <w:rPr>
      <w:color w:val="0000FF"/>
      <w:u w:val="single"/>
    </w:rPr>
  </w:style>
  <w:style w:type="character" w:customStyle="1" w:styleId="text3">
    <w:name w:val="text3"/>
    <w:basedOn w:val="DefaultParagraphFont"/>
    <w:rsid w:val="00A963BD"/>
  </w:style>
  <w:style w:type="paragraph" w:styleId="BalloonText">
    <w:name w:val="Balloon Text"/>
    <w:basedOn w:val="Normal"/>
    <w:link w:val="BalloonTextChar"/>
    <w:uiPriority w:val="99"/>
    <w:semiHidden/>
    <w:unhideWhenUsed/>
    <w:rsid w:val="00A64B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1400</Characters>
  <Application>Microsoft Macintosh Word</Application>
  <DocSecurity>0</DocSecurity>
  <Lines>11</Lines>
  <Paragraphs>3</Paragraphs>
  <ScaleCrop>false</ScaleCrop>
  <Company>University of Notre Dame 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Bergstrom</dc:creator>
  <cp:keywords/>
  <dc:description/>
  <cp:lastModifiedBy>Tobias Boes</cp:lastModifiedBy>
  <cp:revision>3</cp:revision>
  <cp:lastPrinted>2012-05-02T18:36:00Z</cp:lastPrinted>
  <dcterms:created xsi:type="dcterms:W3CDTF">2012-08-19T22:59:00Z</dcterms:created>
  <dcterms:modified xsi:type="dcterms:W3CDTF">2012-09-27T12:11:00Z</dcterms:modified>
</cp:coreProperties>
</file>