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DA6" w:rsidRDefault="003A6DA6" w:rsidP="003A6DA6">
      <w:pPr>
        <w:widowControl w:val="0"/>
        <w:autoSpaceDE w:val="0"/>
        <w:autoSpaceDN w:val="0"/>
        <w:adjustRightInd w:val="0"/>
        <w:spacing w:after="120" w:line="360" w:lineRule="auto"/>
        <w:jc w:val="left"/>
        <w:rPr>
          <w:rFonts w:cs="Calibri"/>
          <w:b/>
          <w:bCs/>
          <w:szCs w:val="24"/>
          <w:lang w:val="en-US"/>
        </w:rPr>
      </w:pPr>
      <w:proofErr w:type="spellStart"/>
      <w:r w:rsidRPr="003A6DA6">
        <w:rPr>
          <w:rFonts w:cs="Calibri"/>
          <w:b/>
          <w:bCs/>
          <w:szCs w:val="24"/>
          <w:lang w:val="en-US"/>
        </w:rPr>
        <w:t>Goswami</w:t>
      </w:r>
      <w:proofErr w:type="spellEnd"/>
      <w:r>
        <w:rPr>
          <w:rFonts w:cs="Calibri"/>
          <w:b/>
          <w:bCs/>
          <w:szCs w:val="24"/>
          <w:lang w:val="en-US"/>
        </w:rPr>
        <w:t>, Joy</w:t>
      </w:r>
      <w:r w:rsidRPr="003A6DA6">
        <w:rPr>
          <w:rFonts w:cs="Calibri"/>
          <w:b/>
          <w:bCs/>
          <w:szCs w:val="24"/>
          <w:lang w:val="en-US"/>
        </w:rPr>
        <w:t xml:space="preserve"> (1954 -) </w:t>
      </w:r>
    </w:p>
    <w:p w:rsidR="003A6DA6" w:rsidRPr="003A6DA6" w:rsidRDefault="003A6DA6" w:rsidP="003A6DA6">
      <w:pPr>
        <w:widowControl w:val="0"/>
        <w:autoSpaceDE w:val="0"/>
        <w:autoSpaceDN w:val="0"/>
        <w:adjustRightInd w:val="0"/>
        <w:spacing w:after="120" w:line="360" w:lineRule="auto"/>
        <w:jc w:val="left"/>
        <w:rPr>
          <w:rFonts w:cs="Calibri"/>
          <w:bCs/>
          <w:szCs w:val="24"/>
          <w:lang w:val="en-US"/>
        </w:rPr>
      </w:pPr>
      <w:proofErr w:type="spellStart"/>
      <w:proofErr w:type="gramStart"/>
      <w:r>
        <w:rPr>
          <w:rFonts w:cs="Calibri"/>
          <w:bCs/>
          <w:szCs w:val="24"/>
          <w:lang w:val="en-US"/>
        </w:rPr>
        <w:t>Sumanta</w:t>
      </w:r>
      <w:proofErr w:type="spellEnd"/>
      <w:r w:rsidR="00DB45BA">
        <w:rPr>
          <w:rFonts w:cs="Calibri"/>
          <w:bCs/>
          <w:szCs w:val="24"/>
          <w:lang w:val="en-US"/>
        </w:rPr>
        <w:t xml:space="preserve">  </w:t>
      </w:r>
      <w:proofErr w:type="spellStart"/>
      <w:r>
        <w:rPr>
          <w:rFonts w:cs="Calibri"/>
          <w:bCs/>
          <w:szCs w:val="24"/>
          <w:lang w:val="en-US"/>
        </w:rPr>
        <w:t>Mukhopadhyay</w:t>
      </w:r>
      <w:proofErr w:type="spellEnd"/>
      <w:proofErr w:type="gramEnd"/>
    </w:p>
    <w:p w:rsidR="003A6DA6" w:rsidRDefault="003A6DA6" w:rsidP="003A6DA6">
      <w:pPr>
        <w:widowControl w:val="0"/>
        <w:autoSpaceDE w:val="0"/>
        <w:autoSpaceDN w:val="0"/>
        <w:adjustRightInd w:val="0"/>
        <w:spacing w:after="120" w:line="360" w:lineRule="auto"/>
        <w:jc w:val="left"/>
        <w:rPr>
          <w:rFonts w:cs="Calibri"/>
          <w:b/>
          <w:bCs/>
          <w:szCs w:val="24"/>
          <w:lang w:val="en-US"/>
        </w:rPr>
      </w:pPr>
    </w:p>
    <w:p w:rsidR="003A6DA6" w:rsidRPr="003A6DA6" w:rsidRDefault="003A6DA6" w:rsidP="003A6DA6">
      <w:pPr>
        <w:widowControl w:val="0"/>
        <w:autoSpaceDE w:val="0"/>
        <w:autoSpaceDN w:val="0"/>
        <w:adjustRightInd w:val="0"/>
        <w:spacing w:after="120" w:line="360" w:lineRule="auto"/>
        <w:jc w:val="left"/>
        <w:rPr>
          <w:rFonts w:cs="Times"/>
          <w:szCs w:val="24"/>
          <w:lang w:val="en-US"/>
        </w:rPr>
      </w:pPr>
      <w:r w:rsidRPr="003A6DA6">
        <w:rPr>
          <w:rFonts w:cs="Calibri"/>
          <w:szCs w:val="24"/>
          <w:lang w:val="en-US"/>
        </w:rPr>
        <w:t xml:space="preserve">Joy </w:t>
      </w:r>
      <w:proofErr w:type="spellStart"/>
      <w:r w:rsidRPr="003A6DA6">
        <w:rPr>
          <w:rFonts w:cs="Calibri"/>
          <w:szCs w:val="24"/>
          <w:lang w:val="en-US"/>
        </w:rPr>
        <w:t>Goswami</w:t>
      </w:r>
      <w:proofErr w:type="spellEnd"/>
      <w:r w:rsidRPr="003A6DA6">
        <w:rPr>
          <w:rFonts w:cs="Calibri"/>
          <w:szCs w:val="24"/>
          <w:lang w:val="en-US"/>
        </w:rPr>
        <w:t xml:space="preserve"> has been one of the most popular and versatile </w:t>
      </w:r>
      <w:r w:rsidR="00F4787C">
        <w:rPr>
          <w:rFonts w:cs="Calibri"/>
          <w:szCs w:val="24"/>
          <w:lang w:val="en-US"/>
        </w:rPr>
        <w:t xml:space="preserve">of contemporary </w:t>
      </w:r>
      <w:r w:rsidRPr="003A6DA6">
        <w:rPr>
          <w:rFonts w:cs="Calibri"/>
          <w:bCs/>
          <w:szCs w:val="24"/>
          <w:lang w:val="en-US"/>
        </w:rPr>
        <w:t xml:space="preserve">Bengali </w:t>
      </w:r>
      <w:r w:rsidRPr="003A6DA6">
        <w:rPr>
          <w:rFonts w:cs="Calibri"/>
          <w:szCs w:val="24"/>
          <w:lang w:val="en-US"/>
        </w:rPr>
        <w:t>poets</w:t>
      </w:r>
      <w:r>
        <w:rPr>
          <w:rFonts w:cs="Calibri"/>
          <w:bCs/>
          <w:szCs w:val="24"/>
          <w:lang w:val="en-US"/>
        </w:rPr>
        <w:t xml:space="preserve">. </w:t>
      </w:r>
      <w:r w:rsidRPr="003A6DA6">
        <w:rPr>
          <w:rFonts w:cs="Calibri"/>
          <w:szCs w:val="24"/>
          <w:lang w:val="en-US"/>
        </w:rPr>
        <w:t>In his 32 collections of poems he has experimented with almost all available literary forms and styles. Besides numerous political pamphlets and volumes of cr</w:t>
      </w:r>
      <w:r w:rsidR="00DB45BA">
        <w:rPr>
          <w:rFonts w:cs="Calibri"/>
          <w:szCs w:val="24"/>
          <w:lang w:val="en-US"/>
        </w:rPr>
        <w:t>itical notes, Joy has written 14</w:t>
      </w:r>
      <w:r w:rsidRPr="003A6DA6">
        <w:rPr>
          <w:rFonts w:cs="Calibri"/>
          <w:szCs w:val="24"/>
          <w:lang w:val="en-US"/>
        </w:rPr>
        <w:t xml:space="preserve"> novels and several short stories marked by innovative and unconventional use of language and form.</w:t>
      </w:r>
    </w:p>
    <w:p w:rsidR="003A6DA6" w:rsidRPr="003A6DA6" w:rsidRDefault="003A6DA6" w:rsidP="003A6DA6">
      <w:pPr>
        <w:widowControl w:val="0"/>
        <w:autoSpaceDE w:val="0"/>
        <w:autoSpaceDN w:val="0"/>
        <w:adjustRightInd w:val="0"/>
        <w:spacing w:after="120" w:line="360" w:lineRule="auto"/>
        <w:jc w:val="left"/>
        <w:rPr>
          <w:rFonts w:cs="Times"/>
          <w:szCs w:val="24"/>
          <w:lang w:val="en-US"/>
        </w:rPr>
      </w:pPr>
      <w:r w:rsidRPr="003A6DA6">
        <w:rPr>
          <w:rFonts w:cs="Calibri"/>
          <w:szCs w:val="24"/>
          <w:lang w:val="en-US"/>
        </w:rPr>
        <w:t xml:space="preserve">Born in 1954, Joy </w:t>
      </w:r>
      <w:proofErr w:type="spellStart"/>
      <w:r w:rsidR="00F4787C">
        <w:rPr>
          <w:rFonts w:cs="Calibri"/>
          <w:szCs w:val="24"/>
          <w:lang w:val="en-US"/>
        </w:rPr>
        <w:t>Goswami</w:t>
      </w:r>
      <w:proofErr w:type="spellEnd"/>
      <w:r w:rsidR="00DB45BA">
        <w:rPr>
          <w:rFonts w:cs="Calibri"/>
          <w:szCs w:val="24"/>
          <w:lang w:val="en-US"/>
        </w:rPr>
        <w:t xml:space="preserve"> </w:t>
      </w:r>
      <w:r w:rsidRPr="003A6DA6">
        <w:rPr>
          <w:rFonts w:cs="Calibri"/>
          <w:szCs w:val="24"/>
          <w:lang w:val="en-US"/>
        </w:rPr>
        <w:t xml:space="preserve">spent his early boyhood in Kolkata till his family moved to Ranaghat – a distant suburb of the city – in 1959. His father </w:t>
      </w:r>
      <w:proofErr w:type="spellStart"/>
      <w:r w:rsidRPr="003A6DA6">
        <w:rPr>
          <w:rFonts w:cs="Calibri"/>
          <w:szCs w:val="24"/>
          <w:lang w:val="en-US"/>
        </w:rPr>
        <w:t>Madhu</w:t>
      </w:r>
      <w:proofErr w:type="spellEnd"/>
      <w:r w:rsidR="00DB45BA">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was an extremist freedom fighter who initiated an interest in music and poetry in Joy. The loss of his father when he was only eight years old has proved an enduring influence </w:t>
      </w:r>
      <w:r w:rsidR="00F4787C">
        <w:rPr>
          <w:rFonts w:cs="Calibri"/>
          <w:szCs w:val="24"/>
          <w:lang w:val="en-US"/>
        </w:rPr>
        <w:t>o</w:t>
      </w:r>
      <w:r w:rsidRPr="003A6DA6">
        <w:rPr>
          <w:rFonts w:cs="Calibri"/>
          <w:szCs w:val="24"/>
          <w:lang w:val="en-US"/>
        </w:rPr>
        <w:t xml:space="preserve">n his poetry. His mother </w:t>
      </w:r>
      <w:proofErr w:type="spellStart"/>
      <w:r w:rsidRPr="003A6DA6">
        <w:rPr>
          <w:rFonts w:cs="Calibri"/>
          <w:szCs w:val="24"/>
          <w:lang w:val="en-US"/>
        </w:rPr>
        <w:t>Sabita</w:t>
      </w:r>
      <w:proofErr w:type="spellEnd"/>
      <w:r w:rsidR="00DB45BA">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the principal of a girl’s school in Ranaghat, was </w:t>
      </w:r>
      <w:r w:rsidR="00F4787C">
        <w:rPr>
          <w:rFonts w:cs="Calibri"/>
          <w:szCs w:val="24"/>
          <w:lang w:val="en-US"/>
        </w:rPr>
        <w:t xml:space="preserve">very </w:t>
      </w:r>
      <w:r w:rsidRPr="003A6DA6">
        <w:rPr>
          <w:rFonts w:cs="Calibri"/>
          <w:szCs w:val="24"/>
          <w:lang w:val="en-US"/>
        </w:rPr>
        <w:t xml:space="preserve">protective of him until her death in 1984. Joy discontinued formal education owing to failing health after </w:t>
      </w:r>
      <w:r>
        <w:rPr>
          <w:rFonts w:cs="Calibri"/>
          <w:szCs w:val="24"/>
          <w:lang w:val="en-US"/>
        </w:rPr>
        <w:t>his tenth</w:t>
      </w:r>
      <w:r w:rsidRPr="003A6DA6">
        <w:rPr>
          <w:rFonts w:cs="Calibri"/>
          <w:szCs w:val="24"/>
          <w:lang w:val="en-US"/>
        </w:rPr>
        <w:t xml:space="preserve"> grade.</w:t>
      </w:r>
    </w:p>
    <w:p w:rsidR="003A6DA6" w:rsidRPr="003A6DA6" w:rsidRDefault="003A6DA6" w:rsidP="003A6DA6">
      <w:pPr>
        <w:widowControl w:val="0"/>
        <w:autoSpaceDE w:val="0"/>
        <w:autoSpaceDN w:val="0"/>
        <w:adjustRightInd w:val="0"/>
        <w:spacing w:after="120" w:line="360" w:lineRule="auto"/>
        <w:jc w:val="left"/>
        <w:rPr>
          <w:rFonts w:cs="Times"/>
          <w:szCs w:val="24"/>
          <w:lang w:val="en-US"/>
        </w:rPr>
      </w:pPr>
      <w:r w:rsidRPr="003A6DA6">
        <w:rPr>
          <w:rFonts w:cs="Calibri"/>
          <w:szCs w:val="24"/>
          <w:lang w:val="en-US"/>
        </w:rPr>
        <w:t>In his first three publications</w:t>
      </w:r>
      <w:r w:rsidRPr="003A6DA6">
        <w:rPr>
          <w:rFonts w:cs="Calibri"/>
          <w:bCs/>
          <w:szCs w:val="24"/>
          <w:lang w:val="en-US"/>
        </w:rPr>
        <w:t xml:space="preserve">, </w:t>
      </w:r>
      <w:r w:rsidRPr="003A6DA6">
        <w:rPr>
          <w:rFonts w:cs="Calibri"/>
          <w:bCs/>
          <w:i/>
          <w:iCs/>
          <w:szCs w:val="24"/>
          <w:lang w:val="en-US"/>
        </w:rPr>
        <w:t xml:space="preserve">Christmas o </w:t>
      </w:r>
      <w:proofErr w:type="spellStart"/>
      <w:r w:rsidRPr="003A6DA6">
        <w:rPr>
          <w:rFonts w:cs="Calibri"/>
          <w:bCs/>
          <w:i/>
          <w:iCs/>
          <w:szCs w:val="24"/>
          <w:lang w:val="en-US"/>
        </w:rPr>
        <w:t>siter</w:t>
      </w:r>
      <w:proofErr w:type="spellEnd"/>
      <w:r w:rsidRPr="003A6DA6">
        <w:rPr>
          <w:rFonts w:cs="Calibri"/>
          <w:bCs/>
          <w:i/>
          <w:iCs/>
          <w:szCs w:val="24"/>
          <w:lang w:val="en-US"/>
        </w:rPr>
        <w:t xml:space="preserve"> sonnet </w:t>
      </w:r>
      <w:proofErr w:type="spellStart"/>
      <w:r w:rsidRPr="003A6DA6">
        <w:rPr>
          <w:rFonts w:cs="Calibri"/>
          <w:bCs/>
          <w:i/>
          <w:iCs/>
          <w:szCs w:val="24"/>
          <w:lang w:val="en-US"/>
        </w:rPr>
        <w:t>guchcho</w:t>
      </w:r>
      <w:proofErr w:type="spellEnd"/>
      <w:r>
        <w:rPr>
          <w:rFonts w:cs="Calibri"/>
          <w:i/>
          <w:iCs/>
          <w:szCs w:val="24"/>
          <w:lang w:val="en-US"/>
        </w:rPr>
        <w:t>(</w:t>
      </w:r>
      <w:r w:rsidRPr="003A6DA6">
        <w:rPr>
          <w:rFonts w:cs="Calibri"/>
          <w:i/>
          <w:iCs/>
          <w:szCs w:val="24"/>
          <w:lang w:val="en-US"/>
        </w:rPr>
        <w:t xml:space="preserve">Christmas </w:t>
      </w:r>
      <w:r>
        <w:rPr>
          <w:rFonts w:cs="Calibri"/>
          <w:i/>
          <w:iCs/>
          <w:szCs w:val="24"/>
          <w:lang w:val="en-US"/>
        </w:rPr>
        <w:t>a</w:t>
      </w:r>
      <w:r w:rsidRPr="003A6DA6">
        <w:rPr>
          <w:rFonts w:cs="Calibri"/>
          <w:i/>
          <w:iCs/>
          <w:szCs w:val="24"/>
          <w:lang w:val="en-US"/>
        </w:rPr>
        <w:t>nd Winter Sonnets,</w:t>
      </w:r>
      <w:r w:rsidRPr="003A6DA6">
        <w:rPr>
          <w:rFonts w:cs="Calibri"/>
          <w:iCs/>
          <w:szCs w:val="24"/>
          <w:lang w:val="en-US"/>
        </w:rPr>
        <w:t>1977</w:t>
      </w:r>
      <w:r w:rsidRPr="003A6DA6">
        <w:rPr>
          <w:rFonts w:cs="Calibri"/>
          <w:i/>
          <w:iCs/>
          <w:szCs w:val="24"/>
          <w:lang w:val="en-US"/>
        </w:rPr>
        <w:t xml:space="preserve">), </w:t>
      </w:r>
      <w:proofErr w:type="spellStart"/>
      <w:r w:rsidRPr="003A6DA6">
        <w:rPr>
          <w:rFonts w:cs="Calibri"/>
          <w:bCs/>
          <w:i/>
          <w:iCs/>
          <w:szCs w:val="24"/>
          <w:lang w:val="en-US"/>
        </w:rPr>
        <w:t>Protnojeeb</w:t>
      </w:r>
      <w:proofErr w:type="spellEnd"/>
      <w:r w:rsidRPr="003A6DA6">
        <w:rPr>
          <w:rFonts w:cs="Calibri"/>
          <w:i/>
          <w:iCs/>
          <w:szCs w:val="24"/>
          <w:lang w:val="en-US"/>
        </w:rPr>
        <w:t xml:space="preserve">(The Archaeological Animal, </w:t>
      </w:r>
      <w:r w:rsidRPr="003A6DA6">
        <w:rPr>
          <w:rFonts w:cs="Calibri"/>
          <w:iCs/>
          <w:szCs w:val="24"/>
          <w:lang w:val="en-US"/>
        </w:rPr>
        <w:t>1978</w:t>
      </w:r>
      <w:r w:rsidRPr="003A6DA6">
        <w:rPr>
          <w:rFonts w:cs="Calibri"/>
          <w:i/>
          <w:iCs/>
          <w:szCs w:val="24"/>
          <w:lang w:val="en-US"/>
        </w:rPr>
        <w:t xml:space="preserve">) and </w:t>
      </w:r>
      <w:proofErr w:type="spellStart"/>
      <w:r w:rsidRPr="003A6DA6">
        <w:rPr>
          <w:rFonts w:cs="Calibri"/>
          <w:bCs/>
          <w:i/>
          <w:iCs/>
          <w:szCs w:val="24"/>
          <w:lang w:val="en-US"/>
        </w:rPr>
        <w:t>AleyaHrad</w:t>
      </w:r>
      <w:proofErr w:type="spellEnd"/>
      <w:r w:rsidRPr="003A6DA6">
        <w:rPr>
          <w:rFonts w:cs="Calibri"/>
          <w:i/>
          <w:iCs/>
          <w:szCs w:val="24"/>
          <w:lang w:val="en-US"/>
        </w:rPr>
        <w:t>(The Lake of the Will- ’O-the-Wisps,</w:t>
      </w:r>
      <w:r w:rsidRPr="003A6DA6">
        <w:rPr>
          <w:rFonts w:cs="Calibri"/>
          <w:iCs/>
          <w:szCs w:val="24"/>
          <w:lang w:val="en-US"/>
        </w:rPr>
        <w:t>1981</w:t>
      </w:r>
      <w:r w:rsidRPr="003A6DA6">
        <w:rPr>
          <w:rFonts w:cs="Calibri"/>
          <w:i/>
          <w:iCs/>
          <w:szCs w:val="24"/>
          <w:lang w:val="en-US"/>
        </w:rPr>
        <w:t xml:space="preserve">), </w:t>
      </w:r>
      <w:r w:rsidRPr="003A6DA6">
        <w:rPr>
          <w:rFonts w:cs="Calibri"/>
          <w:szCs w:val="24"/>
          <w:lang w:val="en-US"/>
        </w:rPr>
        <w:t xml:space="preserve">Joy depicted a world of fantasy, where eerie, graphic images drawn from a primeval time with powerful sexual overtones, appear terrifyingly real and imminent. </w:t>
      </w:r>
      <w:proofErr w:type="spellStart"/>
      <w:proofErr w:type="gramStart"/>
      <w:r w:rsidRPr="003A6DA6">
        <w:rPr>
          <w:rFonts w:cs="Calibri"/>
          <w:bCs/>
          <w:i/>
          <w:iCs/>
          <w:szCs w:val="24"/>
          <w:lang w:val="en-US"/>
        </w:rPr>
        <w:t>UnmaderPathocrome</w:t>
      </w:r>
      <w:proofErr w:type="spellEnd"/>
      <w:r w:rsidRPr="003A6DA6">
        <w:rPr>
          <w:rFonts w:cs="Calibri"/>
          <w:i/>
          <w:iCs/>
          <w:szCs w:val="24"/>
          <w:lang w:val="en-US"/>
        </w:rPr>
        <w:t>(</w:t>
      </w:r>
      <w:proofErr w:type="gramEnd"/>
      <w:r w:rsidRPr="003A6DA6">
        <w:rPr>
          <w:rFonts w:cs="Calibri"/>
          <w:i/>
          <w:iCs/>
          <w:szCs w:val="24"/>
          <w:lang w:val="en-US"/>
        </w:rPr>
        <w:t xml:space="preserve">The Curriculum of the Insane, </w:t>
      </w:r>
      <w:r w:rsidRPr="003A6DA6">
        <w:rPr>
          <w:rFonts w:cs="Calibri"/>
          <w:iCs/>
          <w:szCs w:val="24"/>
          <w:lang w:val="en-US"/>
        </w:rPr>
        <w:t>1986</w:t>
      </w:r>
      <w:r w:rsidRPr="003A6DA6">
        <w:rPr>
          <w:rFonts w:cs="Calibri"/>
          <w:i/>
          <w:iCs/>
          <w:szCs w:val="24"/>
          <w:lang w:val="en-US"/>
        </w:rPr>
        <w:t xml:space="preserve">) and </w:t>
      </w:r>
      <w:proofErr w:type="spellStart"/>
      <w:r w:rsidRPr="003A6DA6">
        <w:rPr>
          <w:rFonts w:cs="Calibri"/>
          <w:bCs/>
          <w:i/>
          <w:iCs/>
          <w:szCs w:val="24"/>
          <w:lang w:val="en-US"/>
        </w:rPr>
        <w:t>Vootumbhagoban</w:t>
      </w:r>
      <w:proofErr w:type="spellEnd"/>
      <w:r w:rsidRPr="003A6DA6">
        <w:rPr>
          <w:rFonts w:cs="Calibri"/>
          <w:i/>
          <w:iCs/>
          <w:szCs w:val="24"/>
          <w:lang w:val="en-US"/>
        </w:rPr>
        <w:t xml:space="preserve">(Ghostly God, </w:t>
      </w:r>
      <w:r w:rsidRPr="003A6DA6">
        <w:rPr>
          <w:rFonts w:cs="Calibri"/>
          <w:iCs/>
          <w:szCs w:val="24"/>
          <w:lang w:val="en-US"/>
        </w:rPr>
        <w:t>1988</w:t>
      </w:r>
      <w:r w:rsidRPr="003A6DA6">
        <w:rPr>
          <w:rFonts w:cs="Calibri"/>
          <w:i/>
          <w:iCs/>
          <w:szCs w:val="24"/>
          <w:lang w:val="en-US"/>
        </w:rPr>
        <w:t xml:space="preserve">) </w:t>
      </w:r>
      <w:r w:rsidRPr="003A6DA6">
        <w:rPr>
          <w:rFonts w:cs="Calibri"/>
          <w:szCs w:val="24"/>
          <w:lang w:val="en-US"/>
        </w:rPr>
        <w:t xml:space="preserve">are creations of this particular phase. Thereafter, Joy seems to momentarily turn away from the highly introspective, condensed sophistication of his early collections – his poetry seems to look outwards into the world, into the din and bustle of existence, almost </w:t>
      </w:r>
      <w:proofErr w:type="spellStart"/>
      <w:r w:rsidRPr="003A6DA6">
        <w:rPr>
          <w:rFonts w:cs="Calibri"/>
          <w:szCs w:val="24"/>
          <w:lang w:val="en-US"/>
        </w:rPr>
        <w:t>revelling</w:t>
      </w:r>
      <w:proofErr w:type="spellEnd"/>
      <w:r w:rsidRPr="003A6DA6">
        <w:rPr>
          <w:rFonts w:cs="Calibri"/>
          <w:szCs w:val="24"/>
          <w:lang w:val="en-US"/>
        </w:rPr>
        <w:t xml:space="preserve"> in its ordinariness. This world is carefully deciphered in </w:t>
      </w:r>
      <w:r w:rsidR="00F4787C">
        <w:rPr>
          <w:rFonts w:cs="Calibri"/>
          <w:szCs w:val="24"/>
          <w:lang w:val="en-US"/>
        </w:rPr>
        <w:t xml:space="preserve">the immensely popular collection </w:t>
      </w:r>
      <w:proofErr w:type="spellStart"/>
      <w:r w:rsidRPr="003A6DA6">
        <w:rPr>
          <w:rFonts w:cs="Calibri"/>
          <w:bCs/>
          <w:i/>
          <w:iCs/>
          <w:szCs w:val="24"/>
          <w:lang w:val="en-US"/>
        </w:rPr>
        <w:t>Ghumiechho</w:t>
      </w:r>
      <w:proofErr w:type="spellEnd"/>
      <w:r w:rsidR="00DB45BA">
        <w:rPr>
          <w:rFonts w:cs="Calibri"/>
          <w:bCs/>
          <w:i/>
          <w:iCs/>
          <w:szCs w:val="24"/>
          <w:lang w:val="en-US"/>
        </w:rPr>
        <w:t xml:space="preserve"> </w:t>
      </w:r>
      <w:proofErr w:type="spellStart"/>
      <w:r w:rsidRPr="003A6DA6">
        <w:rPr>
          <w:rFonts w:cs="Calibri"/>
          <w:bCs/>
          <w:i/>
          <w:iCs/>
          <w:szCs w:val="24"/>
          <w:lang w:val="en-US"/>
        </w:rPr>
        <w:t>jhaupata</w:t>
      </w:r>
      <w:proofErr w:type="spellEnd"/>
      <w:r w:rsidR="00DB45BA">
        <w:rPr>
          <w:rFonts w:cs="Calibri"/>
          <w:bCs/>
          <w:i/>
          <w:iCs/>
          <w:szCs w:val="24"/>
          <w:lang w:val="en-US"/>
        </w:rPr>
        <w:t xml:space="preserve"> </w:t>
      </w:r>
      <w:proofErr w:type="gramStart"/>
      <w:r w:rsidRPr="003A6DA6">
        <w:rPr>
          <w:rFonts w:cs="Calibri"/>
          <w:i/>
          <w:iCs/>
          <w:szCs w:val="24"/>
          <w:lang w:val="en-US"/>
        </w:rPr>
        <w:t>( Are</w:t>
      </w:r>
      <w:proofErr w:type="gramEnd"/>
      <w:r w:rsidRPr="003A6DA6">
        <w:rPr>
          <w:rFonts w:cs="Calibri"/>
          <w:i/>
          <w:iCs/>
          <w:szCs w:val="24"/>
          <w:lang w:val="en-US"/>
        </w:rPr>
        <w:t xml:space="preserve"> you asleep, </w:t>
      </w:r>
      <w:proofErr w:type="spellStart"/>
      <w:r w:rsidRPr="003A6DA6">
        <w:rPr>
          <w:rFonts w:cs="Calibri"/>
          <w:i/>
          <w:iCs/>
          <w:szCs w:val="24"/>
          <w:lang w:val="en-US"/>
        </w:rPr>
        <w:t>Jhau</w:t>
      </w:r>
      <w:proofErr w:type="spellEnd"/>
      <w:r w:rsidRPr="003A6DA6">
        <w:rPr>
          <w:rFonts w:cs="Calibri"/>
          <w:i/>
          <w:iCs/>
          <w:szCs w:val="24"/>
          <w:lang w:val="en-US"/>
        </w:rPr>
        <w:t xml:space="preserve"> leaf; </w:t>
      </w:r>
      <w:r w:rsidRPr="003A6DA6">
        <w:rPr>
          <w:rFonts w:cs="Calibri"/>
          <w:iCs/>
          <w:szCs w:val="24"/>
          <w:lang w:val="en-US"/>
        </w:rPr>
        <w:t>1989</w:t>
      </w:r>
      <w:r w:rsidRPr="003A6DA6">
        <w:rPr>
          <w:rFonts w:cs="Calibri"/>
          <w:i/>
          <w:iCs/>
          <w:szCs w:val="24"/>
          <w:lang w:val="en-US"/>
        </w:rPr>
        <w:t>)</w:t>
      </w:r>
      <w:r w:rsidRPr="003A6DA6">
        <w:rPr>
          <w:rFonts w:cs="Calibri"/>
          <w:szCs w:val="24"/>
          <w:lang w:val="en-US"/>
        </w:rPr>
        <w:t xml:space="preserve">. In his next collections, </w:t>
      </w:r>
      <w:proofErr w:type="spellStart"/>
      <w:r w:rsidRPr="003A6DA6">
        <w:rPr>
          <w:rFonts w:cs="Calibri"/>
          <w:bCs/>
          <w:i/>
          <w:iCs/>
          <w:szCs w:val="24"/>
          <w:lang w:val="en-US"/>
        </w:rPr>
        <w:t>Ek</w:t>
      </w:r>
      <w:proofErr w:type="spellEnd"/>
      <w:r w:rsidRPr="003A6DA6">
        <w:rPr>
          <w:rFonts w:cs="Calibri"/>
          <w:bCs/>
          <w:i/>
          <w:iCs/>
          <w:szCs w:val="24"/>
          <w:lang w:val="en-US"/>
        </w:rPr>
        <w:t>(</w:t>
      </w:r>
      <w:r>
        <w:rPr>
          <w:rFonts w:cs="Calibri"/>
          <w:bCs/>
          <w:i/>
          <w:iCs/>
          <w:szCs w:val="24"/>
          <w:lang w:val="en-US"/>
        </w:rPr>
        <w:t>O</w:t>
      </w:r>
      <w:r w:rsidRPr="003A6DA6">
        <w:rPr>
          <w:rFonts w:cs="Calibri"/>
          <w:bCs/>
          <w:i/>
          <w:iCs/>
          <w:szCs w:val="24"/>
          <w:lang w:val="en-US"/>
        </w:rPr>
        <w:t>ne,</w:t>
      </w:r>
      <w:r w:rsidRPr="003A6DA6">
        <w:rPr>
          <w:rFonts w:cs="Calibri"/>
          <w:bCs/>
          <w:iCs/>
          <w:szCs w:val="24"/>
          <w:lang w:val="en-US"/>
        </w:rPr>
        <w:t>1990</w:t>
      </w:r>
      <w:r w:rsidRPr="003A6DA6">
        <w:rPr>
          <w:rFonts w:cs="Calibri"/>
          <w:bCs/>
          <w:i/>
          <w:iCs/>
          <w:szCs w:val="24"/>
          <w:lang w:val="en-US"/>
        </w:rPr>
        <w:t xml:space="preserve">), </w:t>
      </w:r>
      <w:r w:rsidRPr="003A6DA6">
        <w:rPr>
          <w:rFonts w:cs="Calibri"/>
          <w:szCs w:val="24"/>
          <w:lang w:val="en-US"/>
        </w:rPr>
        <w:t xml:space="preserve">and </w:t>
      </w:r>
      <w:proofErr w:type="spellStart"/>
      <w:r>
        <w:rPr>
          <w:rFonts w:cs="Calibri"/>
          <w:bCs/>
          <w:i/>
          <w:iCs/>
          <w:szCs w:val="24"/>
          <w:lang w:val="en-US"/>
        </w:rPr>
        <w:t>Aj</w:t>
      </w:r>
      <w:proofErr w:type="spellEnd"/>
      <w:r>
        <w:rPr>
          <w:rFonts w:cs="Calibri"/>
          <w:bCs/>
          <w:i/>
          <w:iCs/>
          <w:szCs w:val="24"/>
          <w:lang w:val="en-US"/>
        </w:rPr>
        <w:t xml:space="preserve"> Jodi </w:t>
      </w:r>
      <w:proofErr w:type="spellStart"/>
      <w:r>
        <w:rPr>
          <w:rFonts w:cs="Calibri"/>
          <w:bCs/>
          <w:i/>
          <w:iCs/>
          <w:szCs w:val="24"/>
          <w:lang w:val="en-US"/>
        </w:rPr>
        <w:t>amake</w:t>
      </w:r>
      <w:proofErr w:type="spellEnd"/>
      <w:r w:rsidR="00DB45BA">
        <w:rPr>
          <w:rFonts w:cs="Calibri"/>
          <w:bCs/>
          <w:i/>
          <w:iCs/>
          <w:szCs w:val="24"/>
          <w:lang w:val="en-US"/>
        </w:rPr>
        <w:t xml:space="preserve">  </w:t>
      </w:r>
      <w:proofErr w:type="spellStart"/>
      <w:r>
        <w:rPr>
          <w:rFonts w:cs="Calibri"/>
          <w:bCs/>
          <w:i/>
          <w:iCs/>
          <w:szCs w:val="24"/>
          <w:lang w:val="en-US"/>
        </w:rPr>
        <w:t>jigges</w:t>
      </w:r>
      <w:proofErr w:type="spellEnd"/>
      <w:r w:rsidR="00DB45BA">
        <w:rPr>
          <w:rFonts w:cs="Calibri"/>
          <w:bCs/>
          <w:i/>
          <w:iCs/>
          <w:szCs w:val="24"/>
          <w:lang w:val="en-US"/>
        </w:rPr>
        <w:t xml:space="preserve"> </w:t>
      </w:r>
      <w:proofErr w:type="spellStart"/>
      <w:r>
        <w:rPr>
          <w:rFonts w:cs="Calibri"/>
          <w:bCs/>
          <w:i/>
          <w:iCs/>
          <w:szCs w:val="24"/>
          <w:lang w:val="en-US"/>
        </w:rPr>
        <w:t>karo</w:t>
      </w:r>
      <w:proofErr w:type="spellEnd"/>
      <w:r>
        <w:rPr>
          <w:rFonts w:cs="Calibri"/>
          <w:bCs/>
          <w:i/>
          <w:iCs/>
          <w:szCs w:val="24"/>
          <w:lang w:val="en-US"/>
        </w:rPr>
        <w:t xml:space="preserve"> (</w:t>
      </w:r>
      <w:r w:rsidRPr="003A6DA6">
        <w:rPr>
          <w:rFonts w:cs="Calibri"/>
          <w:bCs/>
          <w:i/>
          <w:iCs/>
          <w:szCs w:val="24"/>
          <w:lang w:val="en-US"/>
        </w:rPr>
        <w:t xml:space="preserve">If you ask me today, </w:t>
      </w:r>
      <w:r w:rsidRPr="003A6DA6">
        <w:rPr>
          <w:rFonts w:cs="Calibri"/>
          <w:bCs/>
          <w:iCs/>
          <w:szCs w:val="24"/>
          <w:lang w:val="en-US"/>
        </w:rPr>
        <w:t>1991</w:t>
      </w:r>
      <w:r w:rsidRPr="003A6DA6">
        <w:rPr>
          <w:rFonts w:cs="Calibri"/>
          <w:bCs/>
          <w:i/>
          <w:iCs/>
          <w:szCs w:val="24"/>
          <w:lang w:val="en-US"/>
        </w:rPr>
        <w:t xml:space="preserve">) </w:t>
      </w:r>
      <w:r w:rsidRPr="003A6DA6">
        <w:rPr>
          <w:rFonts w:cs="Calibri"/>
          <w:szCs w:val="24"/>
          <w:lang w:val="en-US"/>
        </w:rPr>
        <w:t xml:space="preserve">as well as in his first novel </w:t>
      </w:r>
      <w:proofErr w:type="spellStart"/>
      <w:r>
        <w:rPr>
          <w:rFonts w:cs="Calibri"/>
          <w:bCs/>
          <w:i/>
          <w:iCs/>
          <w:szCs w:val="24"/>
          <w:lang w:val="en-US"/>
        </w:rPr>
        <w:t>MonoramerUponyas</w:t>
      </w:r>
      <w:proofErr w:type="spellEnd"/>
      <w:r>
        <w:rPr>
          <w:rFonts w:cs="Calibri"/>
          <w:bCs/>
          <w:i/>
          <w:iCs/>
          <w:szCs w:val="24"/>
          <w:lang w:val="en-US"/>
        </w:rPr>
        <w:t xml:space="preserve"> (</w:t>
      </w:r>
      <w:r w:rsidRPr="003A6DA6">
        <w:rPr>
          <w:rFonts w:cs="Calibri"/>
          <w:bCs/>
          <w:i/>
          <w:iCs/>
          <w:szCs w:val="24"/>
          <w:lang w:val="en-US"/>
        </w:rPr>
        <w:t xml:space="preserve">Novel of </w:t>
      </w:r>
      <w:proofErr w:type="spellStart"/>
      <w:r w:rsidRPr="003A6DA6">
        <w:rPr>
          <w:rFonts w:cs="Calibri"/>
          <w:bCs/>
          <w:i/>
          <w:iCs/>
          <w:szCs w:val="24"/>
          <w:lang w:val="en-US"/>
        </w:rPr>
        <w:t>Manoram</w:t>
      </w:r>
      <w:proofErr w:type="spellEnd"/>
      <w:r w:rsidRPr="003A6DA6">
        <w:rPr>
          <w:rFonts w:cs="Calibri"/>
          <w:bCs/>
          <w:i/>
          <w:iCs/>
          <w:szCs w:val="24"/>
          <w:lang w:val="en-US"/>
        </w:rPr>
        <w:t xml:space="preserve">, </w:t>
      </w:r>
      <w:r w:rsidRPr="003A6DA6">
        <w:rPr>
          <w:rFonts w:cs="Calibri"/>
          <w:bCs/>
          <w:iCs/>
          <w:szCs w:val="24"/>
          <w:lang w:val="en-US"/>
        </w:rPr>
        <w:t>1992</w:t>
      </w:r>
      <w:r w:rsidRPr="003A6DA6">
        <w:rPr>
          <w:rFonts w:cs="Calibri"/>
          <w:bCs/>
          <w:i/>
          <w:iCs/>
          <w:szCs w:val="24"/>
          <w:lang w:val="en-US"/>
        </w:rPr>
        <w:t xml:space="preserve">), </w:t>
      </w:r>
      <w:r w:rsidRPr="003A6DA6">
        <w:rPr>
          <w:rFonts w:cs="Calibri"/>
          <w:szCs w:val="24"/>
          <w:lang w:val="en-US"/>
        </w:rPr>
        <w:t xml:space="preserve">Joy indicated the painful negotiation and contradictions between the social </w:t>
      </w:r>
      <w:r w:rsidRPr="003A6DA6">
        <w:rPr>
          <w:rFonts w:cs="Calibri"/>
          <w:szCs w:val="24"/>
          <w:lang w:val="en-US"/>
        </w:rPr>
        <w:lastRenderedPageBreak/>
        <w:t>human being called ‘The Poet’ who struggles to earn a living and his cosmic timeless counterpart, ‘The Poetic Self’.</w:t>
      </w:r>
    </w:p>
    <w:p w:rsidR="003A6DA6" w:rsidRPr="003A6DA6" w:rsidRDefault="003A6DA6" w:rsidP="003A6DA6">
      <w:pPr>
        <w:widowControl w:val="0"/>
        <w:autoSpaceDE w:val="0"/>
        <w:autoSpaceDN w:val="0"/>
        <w:adjustRightInd w:val="0"/>
        <w:spacing w:after="120" w:line="360" w:lineRule="auto"/>
        <w:jc w:val="left"/>
        <w:rPr>
          <w:rFonts w:cs="Times"/>
          <w:szCs w:val="24"/>
          <w:lang w:val="en-US"/>
        </w:rPr>
      </w:pPr>
      <w:r w:rsidRPr="003A6DA6">
        <w:rPr>
          <w:rFonts w:cs="Calibri"/>
          <w:szCs w:val="24"/>
          <w:lang w:val="en-US"/>
        </w:rPr>
        <w:t>His return to Kolkata in 1990 after thirty years marked the beginning of a period of remarkable fecundity</w:t>
      </w:r>
      <w:r w:rsidR="00F4787C">
        <w:rPr>
          <w:rFonts w:cs="Calibri"/>
          <w:szCs w:val="24"/>
          <w:lang w:val="en-US"/>
        </w:rPr>
        <w:t>:i</w:t>
      </w:r>
      <w:r w:rsidRPr="003A6DA6">
        <w:rPr>
          <w:rFonts w:cs="Calibri"/>
          <w:szCs w:val="24"/>
          <w:lang w:val="en-US"/>
        </w:rPr>
        <w:t>n ne</w:t>
      </w:r>
      <w:r>
        <w:rPr>
          <w:rFonts w:cs="Calibri"/>
          <w:szCs w:val="24"/>
          <w:lang w:val="en-US"/>
        </w:rPr>
        <w:t>xt twenty years he wrote twenty-</w:t>
      </w:r>
      <w:r w:rsidRPr="003A6DA6">
        <w:rPr>
          <w:rFonts w:cs="Calibri"/>
          <w:szCs w:val="24"/>
          <w:lang w:val="en-US"/>
        </w:rPr>
        <w:t xml:space="preserve">five collections of poetry, fourteen novels, three long narrative poems and numerous personal essays for literary magazines. This period is also </w:t>
      </w:r>
      <w:proofErr w:type="spellStart"/>
      <w:r w:rsidRPr="003A6DA6">
        <w:rPr>
          <w:rFonts w:cs="Calibri"/>
          <w:szCs w:val="24"/>
          <w:lang w:val="en-US"/>
        </w:rPr>
        <w:t>characterised</w:t>
      </w:r>
      <w:proofErr w:type="spellEnd"/>
      <w:r w:rsidRPr="003A6DA6">
        <w:rPr>
          <w:rFonts w:cs="Calibri"/>
          <w:szCs w:val="24"/>
          <w:lang w:val="en-US"/>
        </w:rPr>
        <w:t xml:space="preserve"> by two contrary tendencies in his poetry: the transformation of several outdated modes of representation into a co</w:t>
      </w:r>
      <w:r>
        <w:rPr>
          <w:rFonts w:cs="Calibri"/>
          <w:szCs w:val="24"/>
          <w:lang w:val="en-US"/>
        </w:rPr>
        <w:t>mpletely modern poetic language</w:t>
      </w:r>
      <w:r w:rsidRPr="003A6DA6">
        <w:rPr>
          <w:rFonts w:cs="Calibri"/>
          <w:szCs w:val="24"/>
          <w:lang w:val="en-US"/>
        </w:rPr>
        <w:t xml:space="preserve">; and the creation of an increasingly complex, evocative and elusive lexicon/language for poetry, in collections like </w:t>
      </w:r>
      <w:proofErr w:type="spellStart"/>
      <w:r w:rsidRPr="003A6DA6">
        <w:rPr>
          <w:rFonts w:cs="Calibri"/>
          <w:bCs/>
          <w:i/>
          <w:iCs/>
          <w:szCs w:val="24"/>
          <w:lang w:val="en-US"/>
        </w:rPr>
        <w:t>Bajrbidyutvortikhata</w:t>
      </w:r>
      <w:proofErr w:type="spellEnd"/>
      <w:r w:rsidRPr="003A6DA6">
        <w:rPr>
          <w:rFonts w:cs="Calibri"/>
          <w:bCs/>
          <w:i/>
          <w:iCs/>
          <w:szCs w:val="24"/>
          <w:lang w:val="en-US"/>
        </w:rPr>
        <w:t xml:space="preserve"> (My Notebook of Thunder </w:t>
      </w:r>
      <w:r>
        <w:rPr>
          <w:rFonts w:cs="Calibri"/>
          <w:bCs/>
          <w:i/>
          <w:iCs/>
          <w:szCs w:val="24"/>
          <w:lang w:val="en-US"/>
        </w:rPr>
        <w:t>and</w:t>
      </w:r>
      <w:r w:rsidR="00DB45BA">
        <w:rPr>
          <w:rFonts w:cs="Calibri"/>
          <w:bCs/>
          <w:i/>
          <w:iCs/>
          <w:szCs w:val="24"/>
          <w:lang w:val="en-US"/>
        </w:rPr>
        <w:t xml:space="preserve"> Lightning,</w:t>
      </w:r>
      <w:r w:rsidRPr="003A6DA6">
        <w:rPr>
          <w:rFonts w:cs="Calibri"/>
          <w:bCs/>
          <w:i/>
          <w:iCs/>
          <w:szCs w:val="24"/>
          <w:lang w:val="en-US"/>
        </w:rPr>
        <w:t xml:space="preserve"> </w:t>
      </w:r>
      <w:r w:rsidRPr="003A6DA6">
        <w:rPr>
          <w:rFonts w:cs="Calibri"/>
          <w:bCs/>
          <w:iCs/>
          <w:szCs w:val="24"/>
          <w:lang w:val="en-US"/>
        </w:rPr>
        <w:t>1995</w:t>
      </w:r>
      <w:r w:rsidR="00C72E27">
        <w:rPr>
          <w:rFonts w:cs="Calibri"/>
          <w:bCs/>
          <w:i/>
          <w:iCs/>
          <w:szCs w:val="24"/>
          <w:lang w:val="en-US"/>
        </w:rPr>
        <w:t>)</w:t>
      </w:r>
      <w:r w:rsidRPr="003A6DA6">
        <w:rPr>
          <w:rFonts w:cs="Calibri"/>
          <w:bCs/>
          <w:i/>
          <w:iCs/>
          <w:szCs w:val="24"/>
          <w:lang w:val="en-US"/>
        </w:rPr>
        <w:t xml:space="preserve">, </w:t>
      </w:r>
      <w:proofErr w:type="spellStart"/>
      <w:r w:rsidRPr="003A6DA6">
        <w:rPr>
          <w:rFonts w:cs="Calibri"/>
          <w:bCs/>
          <w:i/>
          <w:iCs/>
          <w:szCs w:val="24"/>
          <w:lang w:val="en-US"/>
        </w:rPr>
        <w:t>Surjoporachhai</w:t>
      </w:r>
      <w:proofErr w:type="spellEnd"/>
      <w:r w:rsidRPr="003A6DA6">
        <w:rPr>
          <w:rFonts w:cs="Calibri"/>
          <w:bCs/>
          <w:i/>
          <w:iCs/>
          <w:szCs w:val="24"/>
          <w:lang w:val="en-US"/>
        </w:rPr>
        <w:t xml:space="preserve"> (Sun asunder,</w:t>
      </w:r>
      <w:r w:rsidRPr="003A6DA6">
        <w:rPr>
          <w:rFonts w:cs="Calibri"/>
          <w:bCs/>
          <w:iCs/>
          <w:szCs w:val="24"/>
          <w:lang w:val="en-US"/>
        </w:rPr>
        <w:t>1999</w:t>
      </w:r>
      <w:r w:rsidRPr="003A6DA6">
        <w:rPr>
          <w:rFonts w:cs="Calibri"/>
          <w:bCs/>
          <w:i/>
          <w:iCs/>
          <w:szCs w:val="24"/>
          <w:lang w:val="en-US"/>
        </w:rPr>
        <w:t xml:space="preserve">), </w:t>
      </w:r>
      <w:proofErr w:type="spellStart"/>
      <w:r w:rsidRPr="003A6DA6">
        <w:rPr>
          <w:rFonts w:cs="Calibri"/>
          <w:bCs/>
          <w:i/>
          <w:iCs/>
          <w:szCs w:val="24"/>
          <w:lang w:val="en-US"/>
        </w:rPr>
        <w:t>HorinerJonye</w:t>
      </w:r>
      <w:proofErr w:type="spellEnd"/>
      <w:r w:rsidR="00DB45BA">
        <w:rPr>
          <w:rFonts w:cs="Calibri"/>
          <w:bCs/>
          <w:i/>
          <w:iCs/>
          <w:szCs w:val="24"/>
          <w:lang w:val="en-US"/>
        </w:rPr>
        <w:t xml:space="preserve"> </w:t>
      </w:r>
      <w:proofErr w:type="spellStart"/>
      <w:r w:rsidRPr="003A6DA6">
        <w:rPr>
          <w:rFonts w:cs="Calibri"/>
          <w:bCs/>
          <w:i/>
          <w:iCs/>
          <w:szCs w:val="24"/>
          <w:lang w:val="en-US"/>
        </w:rPr>
        <w:t>ekak</w:t>
      </w:r>
      <w:proofErr w:type="spellEnd"/>
      <w:r w:rsidRPr="003A6DA6">
        <w:rPr>
          <w:rFonts w:cs="Calibri"/>
          <w:bCs/>
          <w:i/>
          <w:iCs/>
          <w:szCs w:val="24"/>
          <w:lang w:val="en-US"/>
        </w:rPr>
        <w:t xml:space="preserve"> (A monologue for the Deer,</w:t>
      </w:r>
      <w:r w:rsidRPr="003A6DA6">
        <w:rPr>
          <w:rFonts w:cs="Calibri"/>
          <w:bCs/>
          <w:iCs/>
          <w:szCs w:val="24"/>
          <w:lang w:val="en-US"/>
        </w:rPr>
        <w:t>2002</w:t>
      </w:r>
      <w:r>
        <w:rPr>
          <w:rFonts w:cs="Calibri"/>
          <w:bCs/>
          <w:i/>
          <w:iCs/>
          <w:szCs w:val="24"/>
          <w:lang w:val="en-US"/>
        </w:rPr>
        <w:t xml:space="preserve">), </w:t>
      </w:r>
      <w:proofErr w:type="spellStart"/>
      <w:r>
        <w:rPr>
          <w:rFonts w:cs="Calibri"/>
          <w:bCs/>
          <w:i/>
          <w:iCs/>
          <w:szCs w:val="24"/>
          <w:lang w:val="en-US"/>
        </w:rPr>
        <w:t>MoutatMoheswar</w:t>
      </w:r>
      <w:proofErr w:type="spellEnd"/>
      <w:r>
        <w:rPr>
          <w:rFonts w:cs="Calibri"/>
          <w:bCs/>
          <w:i/>
          <w:iCs/>
          <w:szCs w:val="24"/>
          <w:lang w:val="en-US"/>
        </w:rPr>
        <w:t xml:space="preserve"> (</w:t>
      </w:r>
      <w:r w:rsidRPr="003A6DA6">
        <w:rPr>
          <w:rFonts w:cs="Calibri"/>
          <w:bCs/>
          <w:iCs/>
          <w:szCs w:val="24"/>
          <w:lang w:val="en-US"/>
        </w:rPr>
        <w:t>2005</w:t>
      </w:r>
      <w:r>
        <w:rPr>
          <w:rFonts w:cs="Calibri"/>
          <w:bCs/>
          <w:i/>
          <w:iCs/>
          <w:szCs w:val="24"/>
          <w:lang w:val="en-US"/>
        </w:rPr>
        <w:t xml:space="preserve">), </w:t>
      </w:r>
      <w:proofErr w:type="spellStart"/>
      <w:r>
        <w:rPr>
          <w:rFonts w:cs="Calibri"/>
          <w:bCs/>
          <w:i/>
          <w:iCs/>
          <w:szCs w:val="24"/>
          <w:lang w:val="en-US"/>
        </w:rPr>
        <w:t>Valotibasibo</w:t>
      </w:r>
      <w:proofErr w:type="spellEnd"/>
      <w:r>
        <w:rPr>
          <w:rFonts w:cs="Calibri"/>
          <w:bCs/>
          <w:i/>
          <w:iCs/>
          <w:szCs w:val="24"/>
          <w:lang w:val="en-US"/>
        </w:rPr>
        <w:t xml:space="preserve"> (</w:t>
      </w:r>
      <w:r w:rsidRPr="003A6DA6">
        <w:rPr>
          <w:rFonts w:cs="Calibri"/>
          <w:bCs/>
          <w:i/>
          <w:iCs/>
          <w:szCs w:val="24"/>
          <w:lang w:val="en-US"/>
        </w:rPr>
        <w:t>I will love,</w:t>
      </w:r>
      <w:r w:rsidRPr="003A6DA6">
        <w:rPr>
          <w:rFonts w:cs="Calibri"/>
          <w:bCs/>
          <w:iCs/>
          <w:szCs w:val="24"/>
          <w:lang w:val="en-US"/>
        </w:rPr>
        <w:t>2008</w:t>
      </w:r>
      <w:r w:rsidRPr="003A6DA6">
        <w:rPr>
          <w:rFonts w:cs="Calibri"/>
          <w:bCs/>
          <w:i/>
          <w:iCs/>
          <w:szCs w:val="24"/>
          <w:lang w:val="en-US"/>
        </w:rPr>
        <w:t xml:space="preserve">) </w:t>
      </w:r>
      <w:r w:rsidRPr="003A6DA6">
        <w:rPr>
          <w:rFonts w:cs="Calibri"/>
          <w:szCs w:val="24"/>
          <w:lang w:val="en-US"/>
        </w:rPr>
        <w:t xml:space="preserve">and </w:t>
      </w:r>
      <w:r w:rsidR="00DB45BA">
        <w:rPr>
          <w:rFonts w:cs="Calibri"/>
          <w:bCs/>
          <w:i/>
          <w:iCs/>
          <w:szCs w:val="24"/>
          <w:lang w:val="en-US"/>
        </w:rPr>
        <w:t xml:space="preserve">Mayer </w:t>
      </w:r>
      <w:proofErr w:type="spellStart"/>
      <w:r w:rsidR="00DB45BA">
        <w:rPr>
          <w:rFonts w:cs="Calibri"/>
          <w:bCs/>
          <w:i/>
          <w:iCs/>
          <w:szCs w:val="24"/>
          <w:lang w:val="en-US"/>
        </w:rPr>
        <w:t>S</w:t>
      </w:r>
      <w:r w:rsidRPr="003A6DA6">
        <w:rPr>
          <w:rFonts w:cs="Calibri"/>
          <w:bCs/>
          <w:i/>
          <w:iCs/>
          <w:szCs w:val="24"/>
          <w:lang w:val="en-US"/>
        </w:rPr>
        <w:t>amne</w:t>
      </w:r>
      <w:proofErr w:type="spellEnd"/>
      <w:r w:rsidR="00DB45BA">
        <w:rPr>
          <w:rFonts w:cs="Calibri"/>
          <w:bCs/>
          <w:i/>
          <w:iCs/>
          <w:szCs w:val="24"/>
          <w:lang w:val="en-US"/>
        </w:rPr>
        <w:t xml:space="preserve"> </w:t>
      </w:r>
      <w:proofErr w:type="spellStart"/>
      <w:r w:rsidRPr="003A6DA6">
        <w:rPr>
          <w:rFonts w:cs="Calibri"/>
          <w:bCs/>
          <w:i/>
          <w:iCs/>
          <w:szCs w:val="24"/>
          <w:lang w:val="en-US"/>
        </w:rPr>
        <w:t>Snan</w:t>
      </w:r>
      <w:proofErr w:type="spellEnd"/>
      <w:r w:rsidR="00DB45BA">
        <w:rPr>
          <w:rFonts w:cs="Calibri"/>
          <w:bCs/>
          <w:i/>
          <w:iCs/>
          <w:szCs w:val="24"/>
          <w:lang w:val="en-US"/>
        </w:rPr>
        <w:t xml:space="preserve">  </w:t>
      </w:r>
      <w:proofErr w:type="spellStart"/>
      <w:r w:rsidRPr="003A6DA6">
        <w:rPr>
          <w:rFonts w:cs="Calibri"/>
          <w:bCs/>
          <w:i/>
          <w:iCs/>
          <w:szCs w:val="24"/>
          <w:lang w:val="en-US"/>
        </w:rPr>
        <w:t>Korte</w:t>
      </w:r>
      <w:proofErr w:type="spellEnd"/>
      <w:r w:rsidR="00DB45BA">
        <w:rPr>
          <w:rFonts w:cs="Calibri"/>
          <w:bCs/>
          <w:i/>
          <w:iCs/>
          <w:szCs w:val="24"/>
          <w:lang w:val="en-US"/>
        </w:rPr>
        <w:t xml:space="preserve"> </w:t>
      </w:r>
      <w:proofErr w:type="spellStart"/>
      <w:r w:rsidRPr="003A6DA6">
        <w:rPr>
          <w:rFonts w:cs="Calibri"/>
          <w:bCs/>
          <w:i/>
          <w:iCs/>
          <w:szCs w:val="24"/>
          <w:lang w:val="en-US"/>
        </w:rPr>
        <w:t>Lajja</w:t>
      </w:r>
      <w:proofErr w:type="spellEnd"/>
      <w:r w:rsidR="00DB45BA">
        <w:rPr>
          <w:rFonts w:cs="Calibri"/>
          <w:bCs/>
          <w:i/>
          <w:iCs/>
          <w:szCs w:val="24"/>
          <w:lang w:val="en-US"/>
        </w:rPr>
        <w:t xml:space="preserve"> </w:t>
      </w:r>
      <w:proofErr w:type="spellStart"/>
      <w:r w:rsidRPr="003A6DA6">
        <w:rPr>
          <w:rFonts w:cs="Calibri"/>
          <w:bCs/>
          <w:i/>
          <w:iCs/>
          <w:szCs w:val="24"/>
          <w:lang w:val="en-US"/>
        </w:rPr>
        <w:t>nei</w:t>
      </w:r>
      <w:proofErr w:type="spellEnd"/>
      <w:r w:rsidRPr="003A6DA6">
        <w:rPr>
          <w:rFonts w:cs="Calibri"/>
          <w:bCs/>
          <w:i/>
          <w:iCs/>
          <w:szCs w:val="24"/>
          <w:lang w:val="en-US"/>
        </w:rPr>
        <w:t xml:space="preserve">(There is no shame to bathe in front of the mother, </w:t>
      </w:r>
      <w:r w:rsidRPr="003A6DA6">
        <w:rPr>
          <w:rFonts w:cs="Calibri"/>
          <w:bCs/>
          <w:iCs/>
          <w:szCs w:val="24"/>
          <w:lang w:val="en-US"/>
        </w:rPr>
        <w:t>2012</w:t>
      </w:r>
      <w:r w:rsidRPr="003A6DA6">
        <w:rPr>
          <w:rFonts w:cs="Calibri"/>
          <w:bCs/>
          <w:i/>
          <w:iCs/>
          <w:szCs w:val="24"/>
          <w:lang w:val="en-US"/>
        </w:rPr>
        <w:t xml:space="preserve">), </w:t>
      </w:r>
      <w:r w:rsidRPr="003A6DA6">
        <w:rPr>
          <w:rFonts w:cs="Calibri"/>
          <w:szCs w:val="24"/>
          <w:lang w:val="en-US"/>
        </w:rPr>
        <w:t>where he makes use of disparate elements and techniques like automatic writing, anti- poetry, free verse and violation of philological rules.</w:t>
      </w:r>
    </w:p>
    <w:p w:rsidR="003A6DA6" w:rsidRDefault="003A6DA6" w:rsidP="003A6DA6">
      <w:pPr>
        <w:widowControl w:val="0"/>
        <w:autoSpaceDE w:val="0"/>
        <w:autoSpaceDN w:val="0"/>
        <w:adjustRightInd w:val="0"/>
        <w:spacing w:after="120" w:line="360" w:lineRule="auto"/>
        <w:jc w:val="left"/>
        <w:rPr>
          <w:rFonts w:cs="Calibri"/>
          <w:szCs w:val="24"/>
          <w:lang w:val="en-US"/>
        </w:rPr>
      </w:pPr>
      <w:r w:rsidRPr="003A6DA6">
        <w:rPr>
          <w:rFonts w:cs="Calibri"/>
          <w:szCs w:val="24"/>
          <w:lang w:val="en-US"/>
        </w:rPr>
        <w:t>His highly popular and influential column – a series of critical essays on Bengali poetry – in the daily “</w:t>
      </w:r>
      <w:proofErr w:type="spellStart"/>
      <w:r w:rsidRPr="003A6DA6">
        <w:rPr>
          <w:rFonts w:cs="Calibri"/>
          <w:bCs/>
          <w:szCs w:val="24"/>
          <w:lang w:val="en-US"/>
        </w:rPr>
        <w:t>Sangbad</w:t>
      </w:r>
      <w:proofErr w:type="spellEnd"/>
      <w:r w:rsidR="00DB45BA">
        <w:rPr>
          <w:rFonts w:cs="Calibri"/>
          <w:bCs/>
          <w:szCs w:val="24"/>
          <w:lang w:val="en-US"/>
        </w:rPr>
        <w:t xml:space="preserve"> </w:t>
      </w:r>
      <w:proofErr w:type="spellStart"/>
      <w:r w:rsidRPr="003A6DA6">
        <w:rPr>
          <w:rFonts w:cs="Calibri"/>
          <w:bCs/>
          <w:szCs w:val="24"/>
          <w:lang w:val="en-US"/>
        </w:rPr>
        <w:t>Pratidin</w:t>
      </w:r>
      <w:proofErr w:type="spellEnd"/>
      <w:r w:rsidRPr="003A6DA6">
        <w:rPr>
          <w:rFonts w:cs="Calibri"/>
          <w:bCs/>
          <w:szCs w:val="24"/>
          <w:lang w:val="en-US"/>
        </w:rPr>
        <w:t xml:space="preserve">” </w:t>
      </w:r>
      <w:r w:rsidRPr="003A6DA6">
        <w:rPr>
          <w:rFonts w:cs="Calibri"/>
          <w:szCs w:val="24"/>
          <w:lang w:val="en-US"/>
        </w:rPr>
        <w:t xml:space="preserve">has been collected as </w:t>
      </w:r>
      <w:proofErr w:type="spellStart"/>
      <w:proofErr w:type="gramStart"/>
      <w:r w:rsidRPr="003A6DA6">
        <w:rPr>
          <w:rFonts w:cs="Calibri"/>
          <w:bCs/>
          <w:i/>
          <w:iCs/>
          <w:szCs w:val="24"/>
          <w:lang w:val="en-US"/>
        </w:rPr>
        <w:t>Gosaibagan</w:t>
      </w:r>
      <w:proofErr w:type="spellEnd"/>
      <w:r w:rsidR="00071B20">
        <w:rPr>
          <w:rFonts w:cs="Calibri"/>
          <w:szCs w:val="24"/>
          <w:lang w:val="en-US"/>
        </w:rPr>
        <w:t>(</w:t>
      </w:r>
      <w:proofErr w:type="gramEnd"/>
      <w:r w:rsidR="00071B20" w:rsidRPr="00071B20">
        <w:rPr>
          <w:rFonts w:cs="Calibri"/>
          <w:i/>
          <w:szCs w:val="24"/>
          <w:lang w:val="en-US"/>
        </w:rPr>
        <w:t>T</w:t>
      </w:r>
      <w:r w:rsidRPr="00071B20">
        <w:rPr>
          <w:rFonts w:cs="Calibri"/>
          <w:i/>
          <w:szCs w:val="24"/>
          <w:lang w:val="en-US"/>
        </w:rPr>
        <w:t xml:space="preserve">he garden of </w:t>
      </w:r>
      <w:proofErr w:type="spellStart"/>
      <w:r w:rsidRPr="00071B20">
        <w:rPr>
          <w:rFonts w:cs="Calibri"/>
          <w:i/>
          <w:szCs w:val="24"/>
          <w:lang w:val="en-US"/>
        </w:rPr>
        <w:t>Gosai</w:t>
      </w:r>
      <w:proofErr w:type="spellEnd"/>
      <w:r w:rsidRPr="003A6DA6">
        <w:rPr>
          <w:rFonts w:cs="Calibri"/>
          <w:szCs w:val="24"/>
          <w:lang w:val="en-US"/>
        </w:rPr>
        <w:t xml:space="preserve">, 2010). His pamphlet </w:t>
      </w:r>
      <w:proofErr w:type="spellStart"/>
      <w:r w:rsidRPr="003A6DA6">
        <w:rPr>
          <w:rFonts w:cs="Calibri"/>
          <w:bCs/>
          <w:i/>
          <w:iCs/>
          <w:szCs w:val="24"/>
          <w:lang w:val="en-US"/>
        </w:rPr>
        <w:t>Sasoker</w:t>
      </w:r>
      <w:proofErr w:type="spellEnd"/>
      <w:r w:rsidR="00DB45BA">
        <w:rPr>
          <w:rFonts w:cs="Calibri"/>
          <w:bCs/>
          <w:i/>
          <w:iCs/>
          <w:szCs w:val="24"/>
          <w:lang w:val="en-US"/>
        </w:rPr>
        <w:t xml:space="preserve"> </w:t>
      </w:r>
      <w:proofErr w:type="spellStart"/>
      <w:r w:rsidRPr="003A6DA6">
        <w:rPr>
          <w:rFonts w:cs="Calibri"/>
          <w:bCs/>
          <w:i/>
          <w:iCs/>
          <w:szCs w:val="24"/>
          <w:lang w:val="en-US"/>
        </w:rPr>
        <w:t>proti</w:t>
      </w:r>
      <w:proofErr w:type="spellEnd"/>
      <w:r w:rsidRPr="003A6DA6">
        <w:rPr>
          <w:rFonts w:cs="Calibri"/>
          <w:szCs w:val="24"/>
          <w:lang w:val="en-US"/>
        </w:rPr>
        <w:t>(</w:t>
      </w:r>
      <w:r w:rsidRPr="00071B20">
        <w:rPr>
          <w:rFonts w:cs="Calibri"/>
          <w:i/>
          <w:szCs w:val="24"/>
          <w:lang w:val="en-US"/>
        </w:rPr>
        <w:t>To the rulers</w:t>
      </w:r>
      <w:r w:rsidRPr="003A6DA6">
        <w:rPr>
          <w:rFonts w:cs="Calibri"/>
          <w:szCs w:val="24"/>
          <w:lang w:val="en-US"/>
        </w:rPr>
        <w:t xml:space="preserve">,2007) – </w:t>
      </w:r>
      <w:proofErr w:type="spellStart"/>
      <w:r w:rsidRPr="003A6DA6">
        <w:rPr>
          <w:rFonts w:cs="Calibri"/>
          <w:szCs w:val="24"/>
          <w:lang w:val="en-US"/>
        </w:rPr>
        <w:t>criticising</w:t>
      </w:r>
      <w:proofErr w:type="spellEnd"/>
      <w:r w:rsidRPr="003A6DA6">
        <w:rPr>
          <w:rFonts w:cs="Calibri"/>
          <w:szCs w:val="24"/>
          <w:lang w:val="en-US"/>
        </w:rPr>
        <w:t xml:space="preserve"> the policies of the Left Front Government of the time in the wake of </w:t>
      </w:r>
      <w:r w:rsidRPr="003A6DA6">
        <w:rPr>
          <w:rFonts w:cs="Calibri"/>
          <w:bCs/>
          <w:szCs w:val="24"/>
          <w:lang w:val="en-US"/>
        </w:rPr>
        <w:t xml:space="preserve">the </w:t>
      </w:r>
      <w:proofErr w:type="spellStart"/>
      <w:r w:rsidRPr="003A6DA6">
        <w:rPr>
          <w:rFonts w:cs="Calibri"/>
          <w:bCs/>
          <w:szCs w:val="24"/>
          <w:lang w:val="en-US"/>
        </w:rPr>
        <w:t>Nandigram</w:t>
      </w:r>
      <w:proofErr w:type="spellEnd"/>
      <w:r w:rsidRPr="003A6DA6">
        <w:rPr>
          <w:rFonts w:cs="Calibri"/>
          <w:bCs/>
          <w:szCs w:val="24"/>
          <w:lang w:val="en-US"/>
        </w:rPr>
        <w:t xml:space="preserve"> Massacre </w:t>
      </w:r>
      <w:r w:rsidRPr="003A6DA6">
        <w:rPr>
          <w:rFonts w:cs="Calibri"/>
          <w:szCs w:val="24"/>
          <w:lang w:val="en-US"/>
        </w:rPr>
        <w:t>–generated considerable public debate and response.</w:t>
      </w:r>
      <w:bookmarkStart w:id="0" w:name="_GoBack"/>
      <w:bookmarkEnd w:id="0"/>
    </w:p>
    <w:p w:rsidR="00071B20" w:rsidRDefault="00071B20" w:rsidP="003A6DA6">
      <w:pPr>
        <w:widowControl w:val="0"/>
        <w:autoSpaceDE w:val="0"/>
        <w:autoSpaceDN w:val="0"/>
        <w:adjustRightInd w:val="0"/>
        <w:spacing w:after="120" w:line="360" w:lineRule="auto"/>
        <w:jc w:val="left"/>
        <w:rPr>
          <w:rFonts w:cs="Calibri"/>
          <w:szCs w:val="24"/>
          <w:lang w:val="en-US"/>
        </w:rPr>
      </w:pPr>
    </w:p>
    <w:p w:rsidR="00071B20" w:rsidRDefault="00071B20" w:rsidP="003A6DA6">
      <w:pPr>
        <w:widowControl w:val="0"/>
        <w:autoSpaceDE w:val="0"/>
        <w:autoSpaceDN w:val="0"/>
        <w:adjustRightInd w:val="0"/>
        <w:spacing w:after="120" w:line="360" w:lineRule="auto"/>
        <w:jc w:val="left"/>
        <w:rPr>
          <w:rFonts w:cs="Calibri"/>
          <w:szCs w:val="24"/>
          <w:lang w:val="en-US"/>
        </w:rPr>
      </w:pPr>
      <w:r>
        <w:rPr>
          <w:rFonts w:cs="Calibri"/>
          <w:b/>
          <w:szCs w:val="24"/>
          <w:lang w:val="en-US"/>
        </w:rPr>
        <w:t>Timeline</w:t>
      </w:r>
    </w:p>
    <w:p w:rsidR="00071B20" w:rsidRPr="003A6DA6" w:rsidRDefault="00071B20" w:rsidP="003A6DA6">
      <w:pPr>
        <w:spacing w:after="120" w:line="360" w:lineRule="auto"/>
        <w:rPr>
          <w:szCs w:val="24"/>
        </w:rPr>
      </w:pP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1959</w:t>
      </w:r>
      <w:r>
        <w:rPr>
          <w:rFonts w:cs="Times"/>
          <w:szCs w:val="24"/>
          <w:lang w:val="en-US"/>
        </w:rPr>
        <w:tab/>
      </w:r>
      <w:r w:rsidRPr="003A6DA6">
        <w:rPr>
          <w:rFonts w:cs="Calibri"/>
          <w:szCs w:val="24"/>
          <w:lang w:val="en-US"/>
        </w:rPr>
        <w:t>Family moves to Ranaghat</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1971</w:t>
      </w:r>
      <w:r>
        <w:rPr>
          <w:rFonts w:cs="Times"/>
          <w:szCs w:val="24"/>
          <w:lang w:val="en-US"/>
        </w:rPr>
        <w:tab/>
      </w:r>
      <w:r w:rsidR="00FD21BE">
        <w:rPr>
          <w:rFonts w:cs="Calibri"/>
          <w:szCs w:val="24"/>
          <w:lang w:val="en-US"/>
        </w:rPr>
        <w:t xml:space="preserve">Leaves </w:t>
      </w:r>
      <w:r w:rsidRPr="003A6DA6">
        <w:rPr>
          <w:rFonts w:cs="Calibri"/>
          <w:szCs w:val="24"/>
          <w:lang w:val="en-US"/>
        </w:rPr>
        <w:t>institutional education</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1977</w:t>
      </w:r>
      <w:r>
        <w:rPr>
          <w:rFonts w:cs="Times"/>
          <w:szCs w:val="24"/>
          <w:lang w:val="en-US"/>
        </w:rPr>
        <w:tab/>
      </w:r>
      <w:r w:rsidR="00DB45BA">
        <w:rPr>
          <w:rFonts w:cs="Calibri"/>
          <w:i/>
          <w:szCs w:val="24"/>
          <w:lang w:val="en-US"/>
        </w:rPr>
        <w:t xml:space="preserve">Christmas o </w:t>
      </w:r>
      <w:proofErr w:type="spellStart"/>
      <w:r w:rsidRPr="00FD21BE">
        <w:rPr>
          <w:rFonts w:cs="Calibri"/>
          <w:i/>
          <w:szCs w:val="24"/>
          <w:lang w:val="en-US"/>
        </w:rPr>
        <w:t>siter</w:t>
      </w:r>
      <w:proofErr w:type="spellEnd"/>
      <w:r w:rsidR="00DB45BA">
        <w:rPr>
          <w:rFonts w:cs="Calibri"/>
          <w:i/>
          <w:szCs w:val="24"/>
          <w:lang w:val="en-US"/>
        </w:rPr>
        <w:t xml:space="preserve"> </w:t>
      </w:r>
      <w:proofErr w:type="spellStart"/>
      <w:r w:rsidRPr="00FD21BE">
        <w:rPr>
          <w:rFonts w:cs="Calibri"/>
          <w:i/>
          <w:szCs w:val="24"/>
          <w:lang w:val="en-US"/>
        </w:rPr>
        <w:t>Sonnetguchcha</w:t>
      </w:r>
      <w:proofErr w:type="spellEnd"/>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1989</w:t>
      </w:r>
      <w:r>
        <w:rPr>
          <w:rFonts w:cs="Times"/>
          <w:szCs w:val="24"/>
          <w:lang w:val="en-US"/>
        </w:rPr>
        <w:tab/>
      </w:r>
      <w:proofErr w:type="spellStart"/>
      <w:r w:rsidRPr="003A6DA6">
        <w:rPr>
          <w:rFonts w:cs="Calibri"/>
          <w:szCs w:val="24"/>
          <w:lang w:val="en-US"/>
        </w:rPr>
        <w:t>Joine</w:t>
      </w:r>
      <w:r w:rsidR="00F4787C">
        <w:rPr>
          <w:rFonts w:cs="Calibri"/>
          <w:szCs w:val="24"/>
          <w:lang w:val="en-US"/>
        </w:rPr>
        <w:t>s</w:t>
      </w:r>
      <w:proofErr w:type="spellEnd"/>
      <w:r w:rsidRPr="003A6DA6">
        <w:rPr>
          <w:rFonts w:cs="Calibri"/>
          <w:szCs w:val="24"/>
          <w:lang w:val="en-US"/>
        </w:rPr>
        <w:t xml:space="preserve"> News Paper</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1989</w:t>
      </w:r>
      <w:r>
        <w:rPr>
          <w:rFonts w:cs="Times"/>
          <w:szCs w:val="24"/>
          <w:lang w:val="en-US"/>
        </w:rPr>
        <w:tab/>
      </w:r>
      <w:proofErr w:type="spellStart"/>
      <w:r w:rsidRPr="00FD21BE">
        <w:rPr>
          <w:rFonts w:cs="Calibri"/>
          <w:i/>
          <w:szCs w:val="24"/>
          <w:lang w:val="en-US"/>
        </w:rPr>
        <w:t>GhumiechhoJhaupata</w:t>
      </w:r>
      <w:proofErr w:type="spellEnd"/>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lastRenderedPageBreak/>
        <w:t>1990</w:t>
      </w:r>
      <w:r>
        <w:rPr>
          <w:rFonts w:cs="Times"/>
          <w:szCs w:val="24"/>
          <w:lang w:val="en-US"/>
        </w:rPr>
        <w:tab/>
      </w:r>
      <w:proofErr w:type="spellStart"/>
      <w:r w:rsidRPr="003A6DA6">
        <w:rPr>
          <w:rFonts w:cs="Calibri"/>
          <w:szCs w:val="24"/>
          <w:lang w:val="en-US"/>
        </w:rPr>
        <w:t>Ananda</w:t>
      </w:r>
      <w:proofErr w:type="spellEnd"/>
      <w:r w:rsidRPr="003A6DA6">
        <w:rPr>
          <w:rFonts w:cs="Calibri"/>
          <w:szCs w:val="24"/>
          <w:lang w:val="en-US"/>
        </w:rPr>
        <w:t xml:space="preserve"> award</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1991</w:t>
      </w:r>
      <w:r>
        <w:rPr>
          <w:rFonts w:cs="Times"/>
          <w:szCs w:val="24"/>
          <w:lang w:val="en-US"/>
        </w:rPr>
        <w:tab/>
      </w:r>
      <w:r w:rsidRPr="003A6DA6">
        <w:rPr>
          <w:rFonts w:cs="Calibri"/>
          <w:szCs w:val="24"/>
          <w:lang w:val="en-US"/>
        </w:rPr>
        <w:t>Moves to Kolkata</w:t>
      </w:r>
    </w:p>
    <w:p w:rsidR="00FD21BE" w:rsidRPr="00FD21BE" w:rsidRDefault="00FD21BE" w:rsidP="00071B20">
      <w:pPr>
        <w:widowControl w:val="0"/>
        <w:autoSpaceDE w:val="0"/>
        <w:autoSpaceDN w:val="0"/>
        <w:adjustRightInd w:val="0"/>
        <w:spacing w:after="120" w:line="360" w:lineRule="auto"/>
        <w:jc w:val="left"/>
        <w:rPr>
          <w:rFonts w:cs="Calibri"/>
          <w:bCs/>
          <w:i/>
          <w:szCs w:val="24"/>
          <w:lang w:val="en-US"/>
        </w:rPr>
      </w:pPr>
      <w:r>
        <w:rPr>
          <w:rFonts w:cs="Calibri"/>
          <w:bCs/>
          <w:szCs w:val="24"/>
          <w:lang w:val="en-US"/>
        </w:rPr>
        <w:t>1992</w:t>
      </w:r>
      <w:r>
        <w:rPr>
          <w:rFonts w:cs="Calibri"/>
          <w:bCs/>
          <w:szCs w:val="24"/>
          <w:lang w:val="en-US"/>
        </w:rPr>
        <w:tab/>
        <w:t xml:space="preserve">Novel, </w:t>
      </w:r>
      <w:proofErr w:type="spellStart"/>
      <w:r>
        <w:rPr>
          <w:rFonts w:cs="Calibri"/>
          <w:bCs/>
          <w:i/>
          <w:szCs w:val="24"/>
          <w:lang w:val="en-US"/>
        </w:rPr>
        <w:t>Manoramer</w:t>
      </w:r>
      <w:proofErr w:type="spellEnd"/>
      <w:r w:rsidR="00315DDC">
        <w:rPr>
          <w:rFonts w:cs="Calibri"/>
          <w:bCs/>
          <w:i/>
          <w:szCs w:val="24"/>
          <w:lang w:val="en-US"/>
        </w:rPr>
        <w:t xml:space="preserve"> </w:t>
      </w:r>
      <w:proofErr w:type="spellStart"/>
      <w:r>
        <w:rPr>
          <w:rFonts w:cs="Calibri"/>
          <w:bCs/>
          <w:i/>
          <w:szCs w:val="24"/>
          <w:lang w:val="en-US"/>
        </w:rPr>
        <w:t>Upanyas</w:t>
      </w:r>
      <w:proofErr w:type="spellEnd"/>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1999</w:t>
      </w:r>
      <w:r>
        <w:rPr>
          <w:rFonts w:cs="Times"/>
          <w:szCs w:val="24"/>
          <w:lang w:val="en-US"/>
        </w:rPr>
        <w:tab/>
      </w:r>
      <w:r w:rsidRPr="003A6DA6">
        <w:rPr>
          <w:rFonts w:cs="Calibri"/>
          <w:szCs w:val="24"/>
          <w:lang w:val="en-US"/>
        </w:rPr>
        <w:t>Marrie</w:t>
      </w:r>
      <w:r w:rsidR="00FD21BE">
        <w:rPr>
          <w:rFonts w:cs="Calibri"/>
          <w:szCs w:val="24"/>
          <w:lang w:val="en-US"/>
        </w:rPr>
        <w:t>s</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2000</w:t>
      </w:r>
      <w:r>
        <w:rPr>
          <w:rFonts w:cs="Times"/>
          <w:szCs w:val="24"/>
          <w:lang w:val="en-US"/>
        </w:rPr>
        <w:tab/>
      </w:r>
      <w:proofErr w:type="spellStart"/>
      <w:r w:rsidRPr="003A6DA6">
        <w:rPr>
          <w:rFonts w:cs="Calibri"/>
          <w:szCs w:val="24"/>
          <w:lang w:val="en-US"/>
        </w:rPr>
        <w:t>SahityaA</w:t>
      </w:r>
      <w:r w:rsidR="00FD21BE">
        <w:rPr>
          <w:rFonts w:cs="Calibri"/>
          <w:szCs w:val="24"/>
          <w:lang w:val="en-US"/>
        </w:rPr>
        <w:t>k</w:t>
      </w:r>
      <w:r w:rsidRPr="003A6DA6">
        <w:rPr>
          <w:rFonts w:cs="Calibri"/>
          <w:szCs w:val="24"/>
          <w:lang w:val="en-US"/>
        </w:rPr>
        <w:t>ademi</w:t>
      </w:r>
      <w:proofErr w:type="spellEnd"/>
      <w:r w:rsidRPr="003A6DA6">
        <w:rPr>
          <w:rFonts w:cs="Calibri"/>
          <w:szCs w:val="24"/>
          <w:lang w:val="en-US"/>
        </w:rPr>
        <w:t xml:space="preserve"> Award</w:t>
      </w:r>
    </w:p>
    <w:p w:rsidR="00071B20" w:rsidRPr="003A6DA6" w:rsidRDefault="00071B20" w:rsidP="00071B20">
      <w:pPr>
        <w:widowControl w:val="0"/>
        <w:autoSpaceDE w:val="0"/>
        <w:autoSpaceDN w:val="0"/>
        <w:adjustRightInd w:val="0"/>
        <w:spacing w:after="120" w:line="360" w:lineRule="auto"/>
        <w:jc w:val="left"/>
        <w:rPr>
          <w:rFonts w:cs="Times"/>
          <w:szCs w:val="24"/>
          <w:lang w:val="en-US"/>
        </w:rPr>
      </w:pPr>
      <w:r w:rsidRPr="003A6DA6">
        <w:rPr>
          <w:rFonts w:cs="Calibri"/>
          <w:bCs/>
          <w:szCs w:val="24"/>
          <w:lang w:val="en-US"/>
        </w:rPr>
        <w:t>2007</w:t>
      </w:r>
      <w:r>
        <w:rPr>
          <w:rFonts w:cs="Times"/>
          <w:szCs w:val="24"/>
          <w:lang w:val="en-US"/>
        </w:rPr>
        <w:tab/>
      </w:r>
      <w:r w:rsidR="00FD21BE">
        <w:rPr>
          <w:rFonts w:cs="Calibri"/>
          <w:szCs w:val="24"/>
          <w:lang w:val="en-US"/>
        </w:rPr>
        <w:t>P</w:t>
      </w:r>
      <w:r w:rsidRPr="003A6DA6">
        <w:rPr>
          <w:rFonts w:cs="Calibri"/>
          <w:szCs w:val="24"/>
          <w:lang w:val="en-US"/>
        </w:rPr>
        <w:t xml:space="preserve">rotest Against </w:t>
      </w:r>
      <w:proofErr w:type="spellStart"/>
      <w:r w:rsidRPr="003A6DA6">
        <w:rPr>
          <w:rFonts w:cs="Calibri"/>
          <w:szCs w:val="24"/>
          <w:lang w:val="en-US"/>
        </w:rPr>
        <w:t>Nandigram</w:t>
      </w:r>
      <w:proofErr w:type="spellEnd"/>
      <w:r w:rsidRPr="003A6DA6">
        <w:rPr>
          <w:rFonts w:cs="Calibri"/>
          <w:szCs w:val="24"/>
          <w:lang w:val="en-US"/>
        </w:rPr>
        <w:t xml:space="preserve"> Massacre</w:t>
      </w:r>
      <w:r w:rsidR="00FD21BE">
        <w:rPr>
          <w:rFonts w:cs="Times"/>
          <w:szCs w:val="24"/>
          <w:lang w:val="en-US"/>
        </w:rPr>
        <w:t xml:space="preserve">; </w:t>
      </w:r>
      <w:proofErr w:type="spellStart"/>
      <w:r w:rsidRPr="00FD21BE">
        <w:rPr>
          <w:rFonts w:cs="Calibri"/>
          <w:i/>
          <w:szCs w:val="24"/>
          <w:lang w:val="en-US"/>
        </w:rPr>
        <w:t>SasokerProti</w:t>
      </w:r>
      <w:proofErr w:type="spellEnd"/>
    </w:p>
    <w:p w:rsidR="00071B20" w:rsidRDefault="00F4787C" w:rsidP="00071B20">
      <w:pPr>
        <w:widowControl w:val="0"/>
        <w:autoSpaceDE w:val="0"/>
        <w:autoSpaceDN w:val="0"/>
        <w:adjustRightInd w:val="0"/>
        <w:spacing w:after="120" w:line="360" w:lineRule="auto"/>
        <w:jc w:val="left"/>
        <w:rPr>
          <w:rFonts w:cs="Calibri"/>
          <w:bCs/>
          <w:szCs w:val="24"/>
          <w:lang w:val="en-US"/>
        </w:rPr>
      </w:pPr>
      <w:r>
        <w:rPr>
          <w:rFonts w:cs="Calibri"/>
          <w:bCs/>
          <w:szCs w:val="24"/>
          <w:lang w:val="en-US"/>
        </w:rPr>
        <w:t>2010</w:t>
      </w:r>
      <w:r>
        <w:rPr>
          <w:rFonts w:cs="Calibri"/>
          <w:bCs/>
          <w:szCs w:val="24"/>
          <w:lang w:val="en-US"/>
        </w:rPr>
        <w:tab/>
        <w:t xml:space="preserve">Collection of essays, </w:t>
      </w:r>
      <w:r>
        <w:rPr>
          <w:rFonts w:cs="Calibri"/>
          <w:bCs/>
          <w:i/>
          <w:szCs w:val="24"/>
          <w:lang w:val="en-US"/>
        </w:rPr>
        <w:t>Gosaibagan</w:t>
      </w:r>
      <w:r w:rsidR="00315DDC">
        <w:rPr>
          <w:rFonts w:cs="Calibri"/>
          <w:bCs/>
          <w:szCs w:val="24"/>
          <w:lang w:val="en-US"/>
        </w:rPr>
        <w:t>-1</w:t>
      </w:r>
    </w:p>
    <w:p w:rsidR="00F4787C" w:rsidRDefault="00F4787C" w:rsidP="00071B20">
      <w:pPr>
        <w:widowControl w:val="0"/>
        <w:autoSpaceDE w:val="0"/>
        <w:autoSpaceDN w:val="0"/>
        <w:adjustRightInd w:val="0"/>
        <w:spacing w:after="120" w:line="360" w:lineRule="auto"/>
        <w:jc w:val="left"/>
        <w:rPr>
          <w:rFonts w:cs="Calibri"/>
          <w:bCs/>
          <w:szCs w:val="24"/>
          <w:lang w:val="en-US"/>
        </w:rPr>
      </w:pPr>
    </w:p>
    <w:p w:rsidR="00F4787C" w:rsidRDefault="00F4787C" w:rsidP="00071B20">
      <w:pPr>
        <w:widowControl w:val="0"/>
        <w:autoSpaceDE w:val="0"/>
        <w:autoSpaceDN w:val="0"/>
        <w:adjustRightInd w:val="0"/>
        <w:spacing w:after="120" w:line="360" w:lineRule="auto"/>
        <w:jc w:val="left"/>
        <w:rPr>
          <w:rFonts w:cs="Calibri"/>
          <w:bCs/>
          <w:szCs w:val="24"/>
          <w:lang w:val="en-US"/>
        </w:rPr>
      </w:pPr>
      <w:r>
        <w:rPr>
          <w:rFonts w:cs="Calibri"/>
          <w:b/>
          <w:bCs/>
          <w:szCs w:val="24"/>
          <w:lang w:val="en-US"/>
        </w:rPr>
        <w:t>Select Bibliography</w:t>
      </w:r>
    </w:p>
    <w:p w:rsidR="00315DDC" w:rsidRDefault="00315DDC" w:rsidP="00071B20">
      <w:pPr>
        <w:widowControl w:val="0"/>
        <w:autoSpaceDE w:val="0"/>
        <w:autoSpaceDN w:val="0"/>
        <w:adjustRightInd w:val="0"/>
        <w:spacing w:after="120" w:line="360" w:lineRule="auto"/>
        <w:jc w:val="left"/>
        <w:rPr>
          <w:rFonts w:cs="Calibri"/>
          <w:bCs/>
          <w:color w:val="FF6600"/>
          <w:szCs w:val="24"/>
          <w:lang w:val="en-US"/>
        </w:rPr>
      </w:pPr>
      <w:r>
        <w:rPr>
          <w:rFonts w:cs="Calibri"/>
          <w:bCs/>
          <w:color w:val="FF6600"/>
          <w:szCs w:val="24"/>
          <w:lang w:val="en-US"/>
        </w:rPr>
        <w:t xml:space="preserve">Surprisingly there </w:t>
      </w:r>
      <w:r w:rsidR="00386C37">
        <w:rPr>
          <w:rFonts w:cs="Calibri"/>
          <w:bCs/>
          <w:color w:val="FF6600"/>
          <w:szCs w:val="24"/>
          <w:lang w:val="en-US"/>
        </w:rPr>
        <w:t>are no such English translations</w:t>
      </w:r>
      <w:r>
        <w:rPr>
          <w:rFonts w:cs="Calibri"/>
          <w:bCs/>
          <w:color w:val="FF6600"/>
          <w:szCs w:val="24"/>
          <w:lang w:val="en-US"/>
        </w:rPr>
        <w:t xml:space="preserve"> or anthology of Joy’s poetry that can be enlisted. I can mention two links of </w:t>
      </w:r>
      <w:hyperlink r:id="rId5" w:history="1">
        <w:r w:rsidRPr="00A067E0">
          <w:rPr>
            <w:rStyle w:val="Hyperlink"/>
            <w:rFonts w:cs="Calibri"/>
            <w:bCs/>
            <w:szCs w:val="24"/>
            <w:lang w:val="en-US"/>
          </w:rPr>
          <w:t>www.parabas.com/translation</w:t>
        </w:r>
      </w:hyperlink>
      <w:r>
        <w:rPr>
          <w:rFonts w:cs="Calibri"/>
          <w:bCs/>
          <w:color w:val="FF6600"/>
          <w:szCs w:val="24"/>
          <w:lang w:val="en-US"/>
        </w:rPr>
        <w:t xml:space="preserve"> where </w:t>
      </w:r>
      <w:proofErr w:type="spellStart"/>
      <w:r>
        <w:rPr>
          <w:rFonts w:cs="Calibri"/>
          <w:bCs/>
          <w:color w:val="FF6600"/>
          <w:szCs w:val="24"/>
          <w:lang w:val="en-US"/>
        </w:rPr>
        <w:t>skye</w:t>
      </w:r>
      <w:proofErr w:type="spellEnd"/>
      <w:r>
        <w:rPr>
          <w:rFonts w:cs="Calibri"/>
          <w:bCs/>
          <w:color w:val="FF6600"/>
          <w:szCs w:val="24"/>
          <w:lang w:val="en-US"/>
        </w:rPr>
        <w:t xml:space="preserve"> </w:t>
      </w:r>
      <w:proofErr w:type="spellStart"/>
      <w:r>
        <w:rPr>
          <w:rFonts w:cs="Calibri"/>
          <w:bCs/>
          <w:color w:val="FF6600"/>
          <w:szCs w:val="24"/>
          <w:lang w:val="en-US"/>
        </w:rPr>
        <w:t>lavin</w:t>
      </w:r>
      <w:proofErr w:type="spellEnd"/>
      <w:r>
        <w:rPr>
          <w:rFonts w:cs="Calibri"/>
          <w:bCs/>
          <w:color w:val="FF6600"/>
          <w:szCs w:val="24"/>
          <w:lang w:val="en-US"/>
        </w:rPr>
        <w:t xml:space="preserve"> and </w:t>
      </w:r>
      <w:proofErr w:type="spellStart"/>
      <w:r>
        <w:rPr>
          <w:rFonts w:cs="Calibri"/>
          <w:bCs/>
          <w:color w:val="FF6600"/>
          <w:szCs w:val="24"/>
          <w:lang w:val="en-US"/>
        </w:rPr>
        <w:t>oindrila</w:t>
      </w:r>
      <w:proofErr w:type="spellEnd"/>
      <w:r>
        <w:rPr>
          <w:rFonts w:cs="Calibri"/>
          <w:bCs/>
          <w:color w:val="FF6600"/>
          <w:szCs w:val="24"/>
          <w:lang w:val="en-US"/>
        </w:rPr>
        <w:t xml:space="preserve"> </w:t>
      </w:r>
      <w:proofErr w:type="spellStart"/>
      <w:r>
        <w:rPr>
          <w:rFonts w:cs="Calibri"/>
          <w:bCs/>
          <w:color w:val="FF6600"/>
          <w:szCs w:val="24"/>
          <w:lang w:val="en-US"/>
        </w:rPr>
        <w:t>mukherjee</w:t>
      </w:r>
      <w:proofErr w:type="spellEnd"/>
      <w:r>
        <w:rPr>
          <w:rFonts w:cs="Calibri"/>
          <w:bCs/>
          <w:color w:val="FF6600"/>
          <w:szCs w:val="24"/>
          <w:lang w:val="en-US"/>
        </w:rPr>
        <w:t xml:space="preserve"> translated some poems of joy. Those links are</w:t>
      </w:r>
      <w:r w:rsidR="00386C37">
        <w:rPr>
          <w:rFonts w:cs="Calibri"/>
          <w:bCs/>
          <w:color w:val="FF6600"/>
          <w:szCs w:val="24"/>
          <w:lang w:val="en-US"/>
        </w:rPr>
        <w:t xml:space="preserve"> </w:t>
      </w:r>
      <w:proofErr w:type="gramStart"/>
      <w:r w:rsidR="00386C37" w:rsidRPr="00386C37">
        <w:rPr>
          <w:rFonts w:cs="Calibri"/>
          <w:bCs/>
          <w:color w:val="FF0000"/>
          <w:szCs w:val="24"/>
          <w:lang w:val="en-US"/>
        </w:rPr>
        <w:t xml:space="preserve">- </w:t>
      </w:r>
      <w:r w:rsidRPr="00386C37">
        <w:rPr>
          <w:rFonts w:cs="Calibri"/>
          <w:bCs/>
          <w:color w:val="FF0000"/>
          <w:szCs w:val="24"/>
          <w:lang w:val="en-US"/>
        </w:rPr>
        <w:t xml:space="preserve"> joygoswami</w:t>
      </w:r>
      <w:proofErr w:type="gramEnd"/>
      <w:r w:rsidRPr="00386C37">
        <w:rPr>
          <w:rFonts w:cs="Calibri"/>
          <w:bCs/>
          <w:color w:val="FF0000"/>
          <w:szCs w:val="24"/>
          <w:lang w:val="en-US"/>
        </w:rPr>
        <w:t>_skye.html</w:t>
      </w:r>
      <w:r>
        <w:rPr>
          <w:rFonts w:cs="Calibri"/>
          <w:bCs/>
          <w:color w:val="FF6600"/>
          <w:szCs w:val="24"/>
          <w:lang w:val="en-US"/>
        </w:rPr>
        <w:t xml:space="preserve"> and </w:t>
      </w:r>
      <w:r w:rsidRPr="00386C37">
        <w:rPr>
          <w:rFonts w:cs="Calibri"/>
          <w:bCs/>
          <w:color w:val="FF0000"/>
          <w:szCs w:val="24"/>
          <w:lang w:val="en-US"/>
        </w:rPr>
        <w:t>joygoswami_oindrila.html</w:t>
      </w:r>
      <w:r>
        <w:rPr>
          <w:rFonts w:cs="Calibri"/>
          <w:bCs/>
          <w:color w:val="FF6600"/>
          <w:szCs w:val="24"/>
          <w:lang w:val="en-US"/>
        </w:rPr>
        <w:t xml:space="preserve"> </w:t>
      </w:r>
      <w:r w:rsidR="00386C37">
        <w:rPr>
          <w:rFonts w:cs="Calibri"/>
          <w:bCs/>
          <w:color w:val="FF6600"/>
          <w:szCs w:val="24"/>
          <w:lang w:val="en-US"/>
        </w:rPr>
        <w:t>.</w:t>
      </w:r>
    </w:p>
    <w:p w:rsidR="00386C37" w:rsidRDefault="00386C37" w:rsidP="00071B20">
      <w:pPr>
        <w:widowControl w:val="0"/>
        <w:autoSpaceDE w:val="0"/>
        <w:autoSpaceDN w:val="0"/>
        <w:adjustRightInd w:val="0"/>
        <w:spacing w:after="120" w:line="360" w:lineRule="auto"/>
        <w:jc w:val="left"/>
        <w:rPr>
          <w:rFonts w:cs="Calibri"/>
          <w:bCs/>
          <w:color w:val="FF6600"/>
          <w:szCs w:val="24"/>
          <w:lang w:val="en-US"/>
        </w:rPr>
      </w:pPr>
      <w:r>
        <w:rPr>
          <w:rFonts w:cs="Calibri"/>
          <w:bCs/>
          <w:color w:val="FF6600"/>
          <w:szCs w:val="24"/>
          <w:lang w:val="en-US"/>
        </w:rPr>
        <w:t>I could not remember any English work on joy. In Bengali there are few. I am sending this serially.</w:t>
      </w:r>
    </w:p>
    <w:p w:rsidR="00386C37" w:rsidRDefault="00A604D2"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proofErr w:type="spellStart"/>
      <w:r>
        <w:rPr>
          <w:rFonts w:cs="Calibri"/>
          <w:bCs/>
          <w:color w:val="FF6600"/>
          <w:szCs w:val="24"/>
          <w:lang w:val="en-US"/>
        </w:rPr>
        <w:t>Notun</w:t>
      </w:r>
      <w:proofErr w:type="spellEnd"/>
      <w:r>
        <w:rPr>
          <w:rFonts w:cs="Calibri"/>
          <w:bCs/>
          <w:color w:val="FF6600"/>
          <w:szCs w:val="24"/>
          <w:lang w:val="en-US"/>
        </w:rPr>
        <w:t xml:space="preserve"> </w:t>
      </w:r>
      <w:proofErr w:type="spellStart"/>
      <w:r>
        <w:rPr>
          <w:rFonts w:cs="Calibri"/>
          <w:bCs/>
          <w:color w:val="FF6600"/>
          <w:szCs w:val="24"/>
          <w:lang w:val="en-US"/>
        </w:rPr>
        <w:t>kobi</w:t>
      </w:r>
      <w:proofErr w:type="spellEnd"/>
      <w:r>
        <w:rPr>
          <w:rFonts w:cs="Calibri"/>
          <w:bCs/>
          <w:color w:val="FF6600"/>
          <w:szCs w:val="24"/>
          <w:lang w:val="en-US"/>
        </w:rPr>
        <w:t xml:space="preserve"> ; </w:t>
      </w:r>
      <w:proofErr w:type="spellStart"/>
      <w:r>
        <w:rPr>
          <w:rFonts w:cs="Calibri"/>
          <w:bCs/>
          <w:color w:val="FF6600"/>
          <w:szCs w:val="24"/>
          <w:lang w:val="en-US"/>
        </w:rPr>
        <w:t>Bhaskar</w:t>
      </w:r>
      <w:proofErr w:type="spellEnd"/>
      <w:r>
        <w:rPr>
          <w:rFonts w:cs="Calibri"/>
          <w:bCs/>
          <w:color w:val="FF6600"/>
          <w:szCs w:val="24"/>
          <w:lang w:val="en-US"/>
        </w:rPr>
        <w:t xml:space="preserve"> </w:t>
      </w:r>
      <w:proofErr w:type="spellStart"/>
      <w:r>
        <w:rPr>
          <w:rFonts w:cs="Calibri"/>
          <w:bCs/>
          <w:color w:val="FF6600"/>
          <w:szCs w:val="24"/>
          <w:lang w:val="en-US"/>
        </w:rPr>
        <w:t>Chakroborti</w:t>
      </w:r>
      <w:proofErr w:type="spellEnd"/>
      <w:r>
        <w:rPr>
          <w:rFonts w:cs="Calibri"/>
          <w:bCs/>
          <w:color w:val="FF6600"/>
          <w:szCs w:val="24"/>
          <w:lang w:val="en-US"/>
        </w:rPr>
        <w:t xml:space="preserve"> (1979), </w:t>
      </w:r>
      <w:proofErr w:type="spellStart"/>
      <w:r>
        <w:rPr>
          <w:rFonts w:cs="Calibri"/>
          <w:bCs/>
          <w:color w:val="FF6600"/>
          <w:szCs w:val="24"/>
          <w:lang w:val="en-US"/>
        </w:rPr>
        <w:t>godyo</w:t>
      </w:r>
      <w:proofErr w:type="spellEnd"/>
      <w:r>
        <w:rPr>
          <w:rFonts w:cs="Calibri"/>
          <w:bCs/>
          <w:color w:val="FF6600"/>
          <w:szCs w:val="24"/>
          <w:lang w:val="en-US"/>
        </w:rPr>
        <w:t xml:space="preserve"> samgro,Kolkata,2013</w:t>
      </w:r>
    </w:p>
    <w:p w:rsidR="00A604D2" w:rsidRDefault="00A604D2"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r>
        <w:rPr>
          <w:rFonts w:cs="Calibri"/>
          <w:bCs/>
          <w:color w:val="FF6600"/>
          <w:szCs w:val="24"/>
          <w:lang w:val="en-US"/>
        </w:rPr>
        <w:t xml:space="preserve">Joy </w:t>
      </w:r>
      <w:proofErr w:type="spellStart"/>
      <w:r>
        <w:rPr>
          <w:rFonts w:cs="Calibri"/>
          <w:bCs/>
          <w:color w:val="FF6600"/>
          <w:szCs w:val="24"/>
          <w:lang w:val="en-US"/>
        </w:rPr>
        <w:t>jatra</w:t>
      </w:r>
      <w:proofErr w:type="spellEnd"/>
      <w:r>
        <w:rPr>
          <w:rFonts w:cs="Calibri"/>
          <w:bCs/>
          <w:color w:val="FF6600"/>
          <w:szCs w:val="24"/>
          <w:lang w:val="en-US"/>
        </w:rPr>
        <w:t xml:space="preserve">; </w:t>
      </w:r>
      <w:proofErr w:type="spellStart"/>
      <w:r>
        <w:rPr>
          <w:rFonts w:cs="Calibri"/>
          <w:bCs/>
          <w:color w:val="FF6600"/>
          <w:szCs w:val="24"/>
          <w:lang w:val="en-US"/>
        </w:rPr>
        <w:t>Bhaskar</w:t>
      </w:r>
      <w:proofErr w:type="spellEnd"/>
      <w:r>
        <w:rPr>
          <w:rFonts w:cs="Calibri"/>
          <w:bCs/>
          <w:color w:val="FF6600"/>
          <w:szCs w:val="24"/>
          <w:lang w:val="en-US"/>
        </w:rPr>
        <w:t xml:space="preserve"> </w:t>
      </w:r>
      <w:proofErr w:type="spellStart"/>
      <w:r>
        <w:rPr>
          <w:rFonts w:cs="Calibri"/>
          <w:bCs/>
          <w:color w:val="FF6600"/>
          <w:szCs w:val="24"/>
          <w:lang w:val="en-US"/>
        </w:rPr>
        <w:t>Chakroborti</w:t>
      </w:r>
      <w:proofErr w:type="spellEnd"/>
      <w:r>
        <w:rPr>
          <w:rFonts w:cs="Calibri"/>
          <w:bCs/>
          <w:color w:val="FF6600"/>
          <w:szCs w:val="24"/>
          <w:lang w:val="en-US"/>
        </w:rPr>
        <w:t xml:space="preserve"> (2003),ibid</w:t>
      </w:r>
    </w:p>
    <w:p w:rsidR="00A604D2" w:rsidRDefault="00A604D2"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proofErr w:type="spellStart"/>
      <w:r>
        <w:rPr>
          <w:rFonts w:cs="Calibri"/>
          <w:bCs/>
          <w:color w:val="FF6600"/>
          <w:szCs w:val="24"/>
          <w:lang w:val="en-US"/>
        </w:rPr>
        <w:t>Ekta</w:t>
      </w:r>
      <w:proofErr w:type="spellEnd"/>
      <w:r>
        <w:rPr>
          <w:rFonts w:cs="Calibri"/>
          <w:bCs/>
          <w:color w:val="FF6600"/>
          <w:szCs w:val="24"/>
          <w:lang w:val="en-US"/>
        </w:rPr>
        <w:t xml:space="preserve"> </w:t>
      </w:r>
      <w:proofErr w:type="spellStart"/>
      <w:r>
        <w:rPr>
          <w:rFonts w:cs="Calibri"/>
          <w:bCs/>
          <w:color w:val="FF6600"/>
          <w:szCs w:val="24"/>
          <w:lang w:val="en-US"/>
        </w:rPr>
        <w:t>duto</w:t>
      </w:r>
      <w:proofErr w:type="spellEnd"/>
      <w:r>
        <w:rPr>
          <w:rFonts w:cs="Calibri"/>
          <w:bCs/>
          <w:color w:val="FF6600"/>
          <w:szCs w:val="24"/>
          <w:lang w:val="en-US"/>
        </w:rPr>
        <w:t xml:space="preserve"> </w:t>
      </w:r>
      <w:proofErr w:type="spellStart"/>
      <w:r>
        <w:rPr>
          <w:rFonts w:cs="Calibri"/>
          <w:bCs/>
          <w:color w:val="FF6600"/>
          <w:szCs w:val="24"/>
          <w:lang w:val="en-US"/>
        </w:rPr>
        <w:t>andhokar</w:t>
      </w:r>
      <w:proofErr w:type="spellEnd"/>
      <w:r>
        <w:rPr>
          <w:rFonts w:cs="Calibri"/>
          <w:bCs/>
          <w:color w:val="FF6600"/>
          <w:szCs w:val="24"/>
          <w:lang w:val="en-US"/>
        </w:rPr>
        <w:t xml:space="preserve"> (2004)</w:t>
      </w:r>
      <w:proofErr w:type="gramStart"/>
      <w:r>
        <w:rPr>
          <w:rFonts w:cs="Calibri"/>
          <w:bCs/>
          <w:color w:val="FF6600"/>
          <w:szCs w:val="24"/>
          <w:lang w:val="en-US"/>
        </w:rPr>
        <w:t>,ibid</w:t>
      </w:r>
      <w:proofErr w:type="gramEnd"/>
      <w:r>
        <w:rPr>
          <w:rFonts w:cs="Calibri"/>
          <w:bCs/>
          <w:color w:val="FF6600"/>
          <w:szCs w:val="24"/>
          <w:lang w:val="en-US"/>
        </w:rPr>
        <w:t>.</w:t>
      </w:r>
    </w:p>
    <w:p w:rsidR="00A604D2" w:rsidRDefault="00D90ADF"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proofErr w:type="spellStart"/>
      <w:r>
        <w:rPr>
          <w:rFonts w:cs="Calibri"/>
          <w:bCs/>
          <w:color w:val="FF6600"/>
          <w:szCs w:val="24"/>
          <w:lang w:val="en-US"/>
        </w:rPr>
        <w:t>Dudando</w:t>
      </w:r>
      <w:proofErr w:type="spellEnd"/>
      <w:r>
        <w:rPr>
          <w:rFonts w:cs="Calibri"/>
          <w:bCs/>
          <w:color w:val="FF6600"/>
          <w:szCs w:val="24"/>
          <w:lang w:val="en-US"/>
        </w:rPr>
        <w:t xml:space="preserve"> </w:t>
      </w:r>
      <w:proofErr w:type="spellStart"/>
      <w:r>
        <w:rPr>
          <w:rFonts w:cs="Calibri"/>
          <w:bCs/>
          <w:color w:val="FF6600"/>
          <w:szCs w:val="24"/>
          <w:lang w:val="en-US"/>
        </w:rPr>
        <w:t>Foara</w:t>
      </w:r>
      <w:proofErr w:type="spellEnd"/>
      <w:r>
        <w:rPr>
          <w:rFonts w:cs="Calibri"/>
          <w:bCs/>
          <w:color w:val="FF6600"/>
          <w:szCs w:val="24"/>
          <w:lang w:val="en-US"/>
        </w:rPr>
        <w:t xml:space="preserve"> matro, </w:t>
      </w:r>
      <w:proofErr w:type="spellStart"/>
      <w:r>
        <w:rPr>
          <w:rFonts w:cs="Calibri"/>
          <w:bCs/>
          <w:color w:val="FF6600"/>
          <w:szCs w:val="24"/>
          <w:lang w:val="en-US"/>
        </w:rPr>
        <w:t>Desh,</w:t>
      </w:r>
      <w:r w:rsidR="00A604D2">
        <w:rPr>
          <w:rFonts w:cs="Calibri"/>
          <w:bCs/>
          <w:color w:val="FF6600"/>
          <w:szCs w:val="24"/>
          <w:lang w:val="en-US"/>
        </w:rPr>
        <w:t>Swapon</w:t>
      </w:r>
      <w:proofErr w:type="spellEnd"/>
      <w:r w:rsidR="00A604D2">
        <w:rPr>
          <w:rFonts w:cs="Calibri"/>
          <w:bCs/>
          <w:color w:val="FF6600"/>
          <w:szCs w:val="24"/>
          <w:lang w:val="en-US"/>
        </w:rPr>
        <w:t xml:space="preserve"> </w:t>
      </w:r>
      <w:proofErr w:type="spellStart"/>
      <w:r w:rsidR="00A604D2">
        <w:rPr>
          <w:rFonts w:cs="Calibri"/>
          <w:bCs/>
          <w:color w:val="FF6600"/>
          <w:szCs w:val="24"/>
          <w:lang w:val="en-US"/>
        </w:rPr>
        <w:t>Chakroborti</w:t>
      </w:r>
      <w:proofErr w:type="spellEnd"/>
      <w:r w:rsidR="00A604D2">
        <w:rPr>
          <w:rFonts w:cs="Calibri"/>
          <w:bCs/>
          <w:color w:val="FF6600"/>
          <w:szCs w:val="24"/>
          <w:lang w:val="en-US"/>
        </w:rPr>
        <w:t xml:space="preserve"> (2012)</w:t>
      </w:r>
      <w:r>
        <w:rPr>
          <w:rFonts w:cs="Calibri"/>
          <w:bCs/>
          <w:color w:val="FF6600"/>
          <w:szCs w:val="24"/>
          <w:lang w:val="en-US"/>
        </w:rPr>
        <w:t>,Kolkata.</w:t>
      </w:r>
    </w:p>
    <w:p w:rsidR="00A604D2" w:rsidRDefault="00A604D2"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proofErr w:type="spellStart"/>
      <w:r>
        <w:rPr>
          <w:rFonts w:cs="Calibri"/>
          <w:bCs/>
          <w:color w:val="FF6600"/>
          <w:szCs w:val="24"/>
          <w:lang w:val="en-US"/>
        </w:rPr>
        <w:t>Dirghyo</w:t>
      </w:r>
      <w:proofErr w:type="spellEnd"/>
      <w:r>
        <w:rPr>
          <w:rFonts w:cs="Calibri"/>
          <w:bCs/>
          <w:color w:val="FF6600"/>
          <w:szCs w:val="24"/>
          <w:lang w:val="en-US"/>
        </w:rPr>
        <w:t xml:space="preserve"> </w:t>
      </w:r>
      <w:proofErr w:type="spellStart"/>
      <w:r>
        <w:rPr>
          <w:rFonts w:cs="Calibri"/>
          <w:bCs/>
          <w:color w:val="FF6600"/>
          <w:szCs w:val="24"/>
          <w:lang w:val="en-US"/>
        </w:rPr>
        <w:t>kobita</w:t>
      </w:r>
      <w:proofErr w:type="spellEnd"/>
      <w:r>
        <w:rPr>
          <w:rFonts w:cs="Calibri"/>
          <w:bCs/>
          <w:color w:val="FF6600"/>
          <w:szCs w:val="24"/>
          <w:lang w:val="en-US"/>
        </w:rPr>
        <w:t xml:space="preserve">, Joy </w:t>
      </w:r>
      <w:proofErr w:type="spellStart"/>
      <w:r>
        <w:rPr>
          <w:rFonts w:cs="Calibri"/>
          <w:bCs/>
          <w:color w:val="FF6600"/>
          <w:szCs w:val="24"/>
          <w:lang w:val="en-US"/>
        </w:rPr>
        <w:t>Goswami</w:t>
      </w:r>
      <w:proofErr w:type="spellEnd"/>
      <w:r>
        <w:rPr>
          <w:rFonts w:cs="Calibri"/>
          <w:bCs/>
          <w:color w:val="FF6600"/>
          <w:szCs w:val="24"/>
          <w:lang w:val="en-US"/>
        </w:rPr>
        <w:t xml:space="preserve">,(2011), </w:t>
      </w:r>
      <w:proofErr w:type="spellStart"/>
      <w:r>
        <w:rPr>
          <w:rFonts w:cs="Calibri"/>
          <w:bCs/>
          <w:color w:val="FF6600"/>
          <w:szCs w:val="24"/>
          <w:lang w:val="en-US"/>
        </w:rPr>
        <w:t>Gronthyo</w:t>
      </w:r>
      <w:proofErr w:type="spellEnd"/>
      <w:r>
        <w:rPr>
          <w:rFonts w:cs="Calibri"/>
          <w:bCs/>
          <w:color w:val="FF6600"/>
          <w:szCs w:val="24"/>
          <w:lang w:val="en-US"/>
        </w:rPr>
        <w:t xml:space="preserve"> </w:t>
      </w:r>
      <w:proofErr w:type="spellStart"/>
      <w:r>
        <w:rPr>
          <w:rFonts w:cs="Calibri"/>
          <w:bCs/>
          <w:color w:val="FF6600"/>
          <w:szCs w:val="24"/>
          <w:lang w:val="en-US"/>
        </w:rPr>
        <w:t>porichoy</w:t>
      </w:r>
      <w:proofErr w:type="spellEnd"/>
      <w:r>
        <w:rPr>
          <w:rFonts w:cs="Calibri"/>
          <w:bCs/>
          <w:color w:val="FF6600"/>
          <w:szCs w:val="24"/>
          <w:lang w:val="en-US"/>
        </w:rPr>
        <w:t xml:space="preserve">, </w:t>
      </w:r>
      <w:r w:rsidR="008E6E5A">
        <w:rPr>
          <w:rFonts w:cs="Calibri"/>
          <w:bCs/>
          <w:color w:val="FF6600"/>
          <w:szCs w:val="24"/>
          <w:lang w:val="en-US"/>
        </w:rPr>
        <w:t>Kolkata</w:t>
      </w:r>
    </w:p>
    <w:p w:rsidR="008E6E5A" w:rsidRPr="00386C37" w:rsidRDefault="00D90ADF" w:rsidP="00386C37">
      <w:pPr>
        <w:pStyle w:val="ListParagraph"/>
        <w:widowControl w:val="0"/>
        <w:numPr>
          <w:ilvl w:val="0"/>
          <w:numId w:val="1"/>
        </w:numPr>
        <w:autoSpaceDE w:val="0"/>
        <w:autoSpaceDN w:val="0"/>
        <w:adjustRightInd w:val="0"/>
        <w:spacing w:after="120" w:line="360" w:lineRule="auto"/>
        <w:jc w:val="left"/>
        <w:rPr>
          <w:rFonts w:cs="Calibri"/>
          <w:bCs/>
          <w:color w:val="FF6600"/>
          <w:szCs w:val="24"/>
          <w:lang w:val="en-US"/>
        </w:rPr>
      </w:pPr>
      <w:r>
        <w:rPr>
          <w:rFonts w:cs="Calibri"/>
          <w:bCs/>
          <w:color w:val="FF6600"/>
          <w:szCs w:val="24"/>
          <w:lang w:val="en-US"/>
        </w:rPr>
        <w:t xml:space="preserve">Joy </w:t>
      </w:r>
      <w:proofErr w:type="spellStart"/>
      <w:r>
        <w:rPr>
          <w:rFonts w:cs="Calibri"/>
          <w:bCs/>
          <w:color w:val="FF6600"/>
          <w:szCs w:val="24"/>
          <w:lang w:val="en-US"/>
        </w:rPr>
        <w:t>tabo</w:t>
      </w:r>
      <w:proofErr w:type="spellEnd"/>
      <w:r>
        <w:rPr>
          <w:rFonts w:cs="Calibri"/>
          <w:bCs/>
          <w:color w:val="FF6600"/>
          <w:szCs w:val="24"/>
          <w:lang w:val="en-US"/>
        </w:rPr>
        <w:t xml:space="preserve"> </w:t>
      </w:r>
      <w:proofErr w:type="spellStart"/>
      <w:r>
        <w:rPr>
          <w:rFonts w:cs="Calibri"/>
          <w:bCs/>
          <w:color w:val="FF6600"/>
          <w:szCs w:val="24"/>
          <w:lang w:val="en-US"/>
        </w:rPr>
        <w:t>bichitro</w:t>
      </w:r>
      <w:proofErr w:type="spellEnd"/>
      <w:r>
        <w:rPr>
          <w:rFonts w:cs="Calibri"/>
          <w:bCs/>
          <w:color w:val="FF6600"/>
          <w:szCs w:val="24"/>
          <w:lang w:val="en-US"/>
        </w:rPr>
        <w:t xml:space="preserve"> </w:t>
      </w:r>
      <w:proofErr w:type="spellStart"/>
      <w:r>
        <w:rPr>
          <w:rFonts w:cs="Calibri"/>
          <w:bCs/>
          <w:color w:val="FF6600"/>
          <w:szCs w:val="24"/>
          <w:lang w:val="en-US"/>
        </w:rPr>
        <w:t>anonda</w:t>
      </w:r>
      <w:proofErr w:type="spellEnd"/>
      <w:proofErr w:type="gramStart"/>
      <w:r>
        <w:rPr>
          <w:rFonts w:cs="Calibri"/>
          <w:bCs/>
          <w:color w:val="FF6600"/>
          <w:szCs w:val="24"/>
          <w:lang w:val="en-US"/>
        </w:rPr>
        <w:t>,(</w:t>
      </w:r>
      <w:proofErr w:type="gramEnd"/>
      <w:r>
        <w:rPr>
          <w:rFonts w:cs="Calibri"/>
          <w:bCs/>
          <w:color w:val="FF6600"/>
          <w:szCs w:val="24"/>
          <w:lang w:val="en-US"/>
        </w:rPr>
        <w:t xml:space="preserve">1990), </w:t>
      </w:r>
      <w:proofErr w:type="spellStart"/>
      <w:r>
        <w:rPr>
          <w:rFonts w:cs="Calibri"/>
          <w:bCs/>
          <w:color w:val="FF6600"/>
          <w:szCs w:val="24"/>
          <w:lang w:val="en-US"/>
        </w:rPr>
        <w:t>Avik</w:t>
      </w:r>
      <w:proofErr w:type="spellEnd"/>
      <w:r>
        <w:rPr>
          <w:rFonts w:cs="Calibri"/>
          <w:bCs/>
          <w:color w:val="FF6600"/>
          <w:szCs w:val="24"/>
          <w:lang w:val="en-US"/>
        </w:rPr>
        <w:t xml:space="preserve"> </w:t>
      </w:r>
      <w:proofErr w:type="spellStart"/>
      <w:r>
        <w:rPr>
          <w:rFonts w:cs="Calibri"/>
          <w:bCs/>
          <w:color w:val="FF6600"/>
          <w:szCs w:val="24"/>
          <w:lang w:val="en-US"/>
        </w:rPr>
        <w:t>Majumder</w:t>
      </w:r>
      <w:proofErr w:type="spellEnd"/>
      <w:r>
        <w:rPr>
          <w:rFonts w:cs="Calibri"/>
          <w:bCs/>
          <w:color w:val="FF6600"/>
          <w:szCs w:val="24"/>
          <w:lang w:val="en-US"/>
        </w:rPr>
        <w:t xml:space="preserve">, </w:t>
      </w:r>
      <w:proofErr w:type="spellStart"/>
      <w:r>
        <w:rPr>
          <w:rFonts w:cs="Calibri"/>
          <w:bCs/>
          <w:color w:val="FF6600"/>
          <w:szCs w:val="24"/>
          <w:lang w:val="en-US"/>
        </w:rPr>
        <w:t>Raktomangsho,Kolkata</w:t>
      </w:r>
      <w:proofErr w:type="spellEnd"/>
      <w:r>
        <w:rPr>
          <w:rFonts w:cs="Calibri"/>
          <w:bCs/>
          <w:color w:val="FF6600"/>
          <w:szCs w:val="24"/>
          <w:lang w:val="en-US"/>
        </w:rPr>
        <w:t>.</w:t>
      </w:r>
    </w:p>
    <w:sectPr w:rsidR="008E6E5A" w:rsidRPr="00386C37" w:rsidSect="003A6DA6">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57140"/>
    <w:multiLevelType w:val="hybridMultilevel"/>
    <w:tmpl w:val="55982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3A6DA6"/>
    <w:rsid w:val="00071B20"/>
    <w:rsid w:val="000E7061"/>
    <w:rsid w:val="002D4223"/>
    <w:rsid w:val="00315DDC"/>
    <w:rsid w:val="00386C37"/>
    <w:rsid w:val="00397D58"/>
    <w:rsid w:val="003A6DA6"/>
    <w:rsid w:val="003B5682"/>
    <w:rsid w:val="003F5CD8"/>
    <w:rsid w:val="003F6C95"/>
    <w:rsid w:val="00414B72"/>
    <w:rsid w:val="005B15BE"/>
    <w:rsid w:val="00671217"/>
    <w:rsid w:val="006D2E9A"/>
    <w:rsid w:val="007F76C1"/>
    <w:rsid w:val="008E6E5A"/>
    <w:rsid w:val="009B4719"/>
    <w:rsid w:val="00A3352D"/>
    <w:rsid w:val="00A51801"/>
    <w:rsid w:val="00A604D2"/>
    <w:rsid w:val="00A656C1"/>
    <w:rsid w:val="00A72427"/>
    <w:rsid w:val="00AD21FF"/>
    <w:rsid w:val="00B16449"/>
    <w:rsid w:val="00BA0FDF"/>
    <w:rsid w:val="00C17AFC"/>
    <w:rsid w:val="00C72E27"/>
    <w:rsid w:val="00C84A81"/>
    <w:rsid w:val="00CE43B7"/>
    <w:rsid w:val="00D90ADF"/>
    <w:rsid w:val="00DB45BA"/>
    <w:rsid w:val="00E56D63"/>
    <w:rsid w:val="00F2044F"/>
    <w:rsid w:val="00F4787C"/>
    <w:rsid w:val="00FD21BE"/>
  </w:rsids>
  <m:mathPr>
    <m:mathFont m:val="Cambria Math"/>
    <m:brkBin m:val="before"/>
    <m:brkBinSub m:val="--"/>
    <m:smallFrac/>
    <m:dispDef/>
    <m:lMargin m:val="0"/>
    <m:rMargin m:val="0"/>
    <m:defJc m:val="centerGroup"/>
    <m:wrapRight/>
    <m:intLim m:val="subSup"/>
    <m:naryLim m:val="subSup"/>
  </m:mathPr>
  <w:themeFontLang w:val="en-IN"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B7"/>
    <w:pPr>
      <w:spacing w:after="0" w:line="276" w:lineRule="auto"/>
      <w:jc w:val="both"/>
    </w:pPr>
    <w:rPr>
      <w:rFonts w:ascii="Georgia" w:hAnsi="Georgia" w:cs="Times New Roman"/>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jc w:val="left"/>
      <w:textAlignment w:val="baseline"/>
    </w:pPr>
    <w:rPr>
      <w:lang w:val="en-US"/>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styleId="BalloonText">
    <w:name w:val="Balloon Text"/>
    <w:basedOn w:val="Normal"/>
    <w:link w:val="BalloonTextChar"/>
    <w:uiPriority w:val="99"/>
    <w:semiHidden/>
    <w:unhideWhenUsed/>
    <w:rsid w:val="003A6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DA6"/>
    <w:rPr>
      <w:rFonts w:ascii="Lucida Grande" w:hAnsi="Lucida Grande" w:cs="Lucida Grande"/>
      <w:sz w:val="18"/>
      <w:szCs w:val="18"/>
      <w:lang w:val="en-GB"/>
    </w:rPr>
  </w:style>
  <w:style w:type="character" w:styleId="Hyperlink">
    <w:name w:val="Hyperlink"/>
    <w:basedOn w:val="DefaultParagraphFont"/>
    <w:uiPriority w:val="99"/>
    <w:unhideWhenUsed/>
    <w:rsid w:val="00315DDC"/>
    <w:rPr>
      <w:color w:val="0000FF" w:themeColor="hyperlink"/>
      <w:u w:val="single"/>
    </w:rPr>
  </w:style>
  <w:style w:type="paragraph" w:styleId="ListParagraph">
    <w:name w:val="List Paragraph"/>
    <w:basedOn w:val="Normal"/>
    <w:uiPriority w:val="34"/>
    <w:qFormat/>
    <w:rsid w:val="00386C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B7"/>
    <w:pPr>
      <w:spacing w:after="0" w:line="276" w:lineRule="auto"/>
      <w:jc w:val="both"/>
    </w:pPr>
    <w:rPr>
      <w:rFonts w:ascii="Georgia" w:hAnsi="Georgia" w:cs="Times New Roman"/>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jc w:val="left"/>
      <w:textAlignment w:val="baseline"/>
    </w:pPr>
    <w:rPr>
      <w:lang w:val="en-US"/>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styleId="BalloonText">
    <w:name w:val="Balloon Text"/>
    <w:basedOn w:val="Normal"/>
    <w:link w:val="BalloonTextChar"/>
    <w:uiPriority w:val="99"/>
    <w:semiHidden/>
    <w:unhideWhenUsed/>
    <w:rsid w:val="003A6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DA6"/>
    <w:rPr>
      <w:rFonts w:ascii="Lucida Grande" w:hAnsi="Lucida Grande" w:cs="Lucida Grande"/>
      <w:sz w:val="18"/>
      <w:szCs w:val="18"/>
      <w:lang w:val="en-GB"/>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rabas.com/trans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Kumar</dc:creator>
  <cp:keywords/>
  <dc:description/>
  <cp:lastModifiedBy>USER</cp:lastModifiedBy>
  <cp:revision>3</cp:revision>
  <dcterms:created xsi:type="dcterms:W3CDTF">2013-07-14T03:23:00Z</dcterms:created>
  <dcterms:modified xsi:type="dcterms:W3CDTF">2013-07-23T16:11:00Z</dcterms:modified>
</cp:coreProperties>
</file>