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C99" w:rsidRPr="00B9792C" w:rsidRDefault="001A6C99" w:rsidP="001A6C99">
      <w:pPr>
        <w:spacing w:after="0" w:line="240" w:lineRule="auto"/>
        <w:rPr>
          <w:rFonts w:ascii="Times New Roman" w:hAnsi="Times New Roman"/>
          <w:sz w:val="24"/>
          <w:szCs w:val="24"/>
          <w:lang w:val="en-GB"/>
        </w:rPr>
      </w:pPr>
      <w:r w:rsidRPr="00B9792C">
        <w:rPr>
          <w:rStyle w:val="gd"/>
          <w:rFonts w:ascii="Times New Roman" w:hAnsi="Times New Roman"/>
          <w:sz w:val="24"/>
          <w:szCs w:val="24"/>
          <w:lang w:val="en-GB"/>
        </w:rPr>
        <w:t>M</w:t>
      </w:r>
      <w:r w:rsidRPr="00B9792C">
        <w:rPr>
          <w:rStyle w:val="gd"/>
          <w:rFonts w:ascii="Times New Roman" w:hAnsi="Times New Roman"/>
          <w:sz w:val="24"/>
          <w:szCs w:val="24"/>
        </w:rPr>
        <w:t xml:space="preserve">ohammad </w:t>
      </w:r>
      <w:r w:rsidRPr="00B9792C">
        <w:rPr>
          <w:rStyle w:val="gd"/>
          <w:rFonts w:ascii="Times New Roman" w:hAnsi="Times New Roman"/>
          <w:sz w:val="24"/>
          <w:szCs w:val="24"/>
          <w:lang w:val="en-GB"/>
        </w:rPr>
        <w:t>W</w:t>
      </w:r>
      <w:r w:rsidRPr="00B9792C">
        <w:rPr>
          <w:rStyle w:val="gd"/>
          <w:rFonts w:ascii="Times New Roman" w:hAnsi="Times New Roman"/>
          <w:sz w:val="24"/>
          <w:szCs w:val="24"/>
        </w:rPr>
        <w:t>idyarta</w:t>
      </w:r>
      <w:r w:rsidRPr="00B9792C">
        <w:rPr>
          <w:rFonts w:ascii="Times New Roman" w:hAnsi="Times New Roman"/>
          <w:sz w:val="24"/>
          <w:szCs w:val="24"/>
        </w:rPr>
        <w:t xml:space="preserve"> </w:t>
      </w:r>
    </w:p>
    <w:p w:rsidR="001A6C99" w:rsidRPr="00B9792C" w:rsidRDefault="001A6C99" w:rsidP="001A6C99">
      <w:pPr>
        <w:spacing w:after="0" w:line="240" w:lineRule="auto"/>
        <w:rPr>
          <w:rFonts w:ascii="Times New Roman" w:hAnsi="Times New Roman"/>
          <w:sz w:val="24"/>
          <w:szCs w:val="24"/>
          <w:lang w:val="en-GB"/>
        </w:rPr>
      </w:pPr>
      <w:r w:rsidRPr="00B9792C">
        <w:rPr>
          <w:rFonts w:ascii="Times New Roman" w:hAnsi="Times New Roman"/>
          <w:color w:val="000000"/>
          <w:sz w:val="24"/>
          <w:szCs w:val="24"/>
        </w:rPr>
        <w:t>Universitas Indonesia</w:t>
      </w:r>
    </w:p>
    <w:p w:rsidR="00D23878" w:rsidRDefault="00D23878" w:rsidP="00E827FF">
      <w:pPr>
        <w:spacing w:after="0" w:line="360" w:lineRule="auto"/>
        <w:rPr>
          <w:rFonts w:ascii="Times New Roman" w:eastAsiaTheme="minorHAnsi" w:hAnsi="Times New Roman"/>
          <w:b/>
          <w:color w:val="000000" w:themeColor="text1"/>
          <w:sz w:val="24"/>
          <w:szCs w:val="24"/>
          <w:lang w:val="en-US"/>
        </w:rPr>
      </w:pPr>
      <w:bookmarkStart w:id="0" w:name="_GoBack"/>
      <w:bookmarkEnd w:id="0"/>
    </w:p>
    <w:p w:rsidR="00E827FF" w:rsidRDefault="00E827FF" w:rsidP="00E827FF">
      <w:pPr>
        <w:spacing w:after="0" w:line="360" w:lineRule="auto"/>
        <w:rPr>
          <w:rFonts w:ascii="Times New Roman" w:eastAsiaTheme="minorHAnsi" w:hAnsi="Times New Roman"/>
          <w:b/>
          <w:color w:val="000000" w:themeColor="text1"/>
          <w:sz w:val="24"/>
          <w:szCs w:val="24"/>
          <w:lang w:val="en-US"/>
        </w:rPr>
      </w:pPr>
      <w:proofErr w:type="spellStart"/>
      <w:r w:rsidRPr="00E827FF">
        <w:rPr>
          <w:rFonts w:ascii="Times New Roman" w:eastAsiaTheme="minorHAnsi" w:hAnsi="Times New Roman"/>
          <w:b/>
          <w:color w:val="000000" w:themeColor="text1"/>
          <w:sz w:val="24"/>
          <w:szCs w:val="24"/>
          <w:lang w:val="en-US"/>
        </w:rPr>
        <w:t>Maclaine</w:t>
      </w:r>
      <w:proofErr w:type="spellEnd"/>
      <w:r w:rsidRPr="00E827FF">
        <w:rPr>
          <w:rFonts w:ascii="Times New Roman" w:eastAsiaTheme="minorHAnsi" w:hAnsi="Times New Roman"/>
          <w:b/>
          <w:color w:val="000000" w:themeColor="text1"/>
          <w:sz w:val="24"/>
          <w:szCs w:val="24"/>
          <w:lang w:val="en-US"/>
        </w:rPr>
        <w:t xml:space="preserve"> Pont, Henri (1884-1971)</w:t>
      </w:r>
    </w:p>
    <w:p w:rsidR="00E827FF" w:rsidRPr="00E827FF" w:rsidRDefault="00E827FF" w:rsidP="00E827FF">
      <w:pPr>
        <w:spacing w:after="0" w:line="360" w:lineRule="auto"/>
        <w:rPr>
          <w:rFonts w:ascii="Times New Roman" w:eastAsiaTheme="minorHAnsi" w:hAnsi="Times New Roman"/>
          <w:b/>
          <w:color w:val="000000" w:themeColor="text1"/>
          <w:sz w:val="24"/>
          <w:szCs w:val="24"/>
          <w:lang w:val="en-US"/>
        </w:rPr>
      </w:pPr>
    </w:p>
    <w:p w:rsidR="00E827FF" w:rsidRPr="00E827FF" w:rsidRDefault="00E827FF" w:rsidP="00E827FF">
      <w:pPr>
        <w:spacing w:after="0" w:line="360" w:lineRule="auto"/>
        <w:rPr>
          <w:rFonts w:ascii="Times New Roman" w:eastAsiaTheme="minorHAnsi" w:hAnsi="Times New Roman"/>
          <w:color w:val="000000" w:themeColor="text1"/>
          <w:sz w:val="24"/>
          <w:szCs w:val="24"/>
          <w:lang w:val="en-US"/>
        </w:rPr>
      </w:pPr>
      <w:r w:rsidRPr="00E827FF">
        <w:rPr>
          <w:rFonts w:ascii="Times New Roman" w:eastAsiaTheme="minorHAnsi" w:hAnsi="Times New Roman"/>
          <w:color w:val="000000" w:themeColor="text1"/>
          <w:sz w:val="24"/>
          <w:szCs w:val="24"/>
          <w:lang w:val="en-US"/>
        </w:rPr>
        <w:t xml:space="preserve">Henri </w:t>
      </w:r>
      <w:proofErr w:type="spellStart"/>
      <w:r w:rsidRPr="00E827FF">
        <w:rPr>
          <w:rFonts w:ascii="Times New Roman" w:eastAsiaTheme="minorHAnsi" w:hAnsi="Times New Roman"/>
          <w:color w:val="000000" w:themeColor="text1"/>
          <w:sz w:val="24"/>
          <w:szCs w:val="24"/>
          <w:lang w:val="en-US"/>
        </w:rPr>
        <w:t>Maclaine</w:t>
      </w:r>
      <w:proofErr w:type="spellEnd"/>
      <w:r w:rsidRPr="00E827FF">
        <w:rPr>
          <w:rFonts w:ascii="Times New Roman" w:eastAsiaTheme="minorHAnsi" w:hAnsi="Times New Roman"/>
          <w:color w:val="000000" w:themeColor="text1"/>
          <w:sz w:val="24"/>
          <w:szCs w:val="24"/>
          <w:lang w:val="en-US"/>
        </w:rPr>
        <w:t xml:space="preserve"> Pont was an Indonesia-born Dutch architect working in colonial Indonesia. He was born in </w:t>
      </w:r>
      <w:proofErr w:type="spellStart"/>
      <w:r w:rsidRPr="00E827FF">
        <w:rPr>
          <w:rFonts w:ascii="Times New Roman" w:eastAsiaTheme="minorHAnsi" w:hAnsi="Times New Roman"/>
          <w:color w:val="000000" w:themeColor="text1"/>
          <w:sz w:val="24"/>
          <w:szCs w:val="24"/>
          <w:lang w:val="en-US"/>
        </w:rPr>
        <w:t>Jatinegara</w:t>
      </w:r>
      <w:proofErr w:type="spellEnd"/>
      <w:r w:rsidRPr="00E827FF">
        <w:rPr>
          <w:rFonts w:ascii="Times New Roman" w:eastAsiaTheme="minorHAnsi" w:hAnsi="Times New Roman"/>
          <w:color w:val="000000" w:themeColor="text1"/>
          <w:sz w:val="24"/>
          <w:szCs w:val="24"/>
          <w:lang w:val="en-US"/>
        </w:rPr>
        <w:t xml:space="preserve">, and died in The Hague, Netherlands. He was trained at the </w:t>
      </w:r>
      <w:proofErr w:type="spellStart"/>
      <w:r w:rsidRPr="00E827FF">
        <w:rPr>
          <w:rFonts w:ascii="Times New Roman" w:eastAsiaTheme="minorHAnsi" w:hAnsi="Times New Roman"/>
          <w:color w:val="000000" w:themeColor="text1"/>
          <w:sz w:val="24"/>
          <w:szCs w:val="24"/>
          <w:lang w:val="en-US"/>
        </w:rPr>
        <w:t>Technische</w:t>
      </w:r>
      <w:proofErr w:type="spellEnd"/>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Hogeschool</w:t>
      </w:r>
      <w:proofErr w:type="spellEnd"/>
      <w:r w:rsidRPr="00E827FF">
        <w:rPr>
          <w:rFonts w:ascii="Times New Roman" w:eastAsiaTheme="minorHAnsi" w:hAnsi="Times New Roman"/>
          <w:color w:val="000000" w:themeColor="text1"/>
          <w:sz w:val="24"/>
          <w:szCs w:val="24"/>
          <w:lang w:val="en-US"/>
        </w:rPr>
        <w:t>, Delft (now Delft University of Technology). He was praised by HENDRIK PETRUS BERLAGE (1856-1934) for creating a unique architecture through a combination of modern construction techniques with Indonesian artistic aspects.</w:t>
      </w:r>
    </w:p>
    <w:p w:rsidR="00E827FF" w:rsidRPr="00E827FF" w:rsidRDefault="00E827FF" w:rsidP="00E827FF">
      <w:pPr>
        <w:spacing w:after="0" w:line="360" w:lineRule="auto"/>
        <w:rPr>
          <w:rFonts w:ascii="Times New Roman" w:eastAsiaTheme="minorHAnsi" w:hAnsi="Times New Roman"/>
          <w:color w:val="000000" w:themeColor="text1"/>
          <w:sz w:val="24"/>
          <w:szCs w:val="24"/>
          <w:lang w:val="en-US"/>
        </w:rPr>
      </w:pPr>
    </w:p>
    <w:p w:rsidR="00E827FF" w:rsidRPr="00E827FF" w:rsidRDefault="00E827FF" w:rsidP="00E827FF">
      <w:pPr>
        <w:spacing w:after="0" w:line="360" w:lineRule="auto"/>
        <w:rPr>
          <w:rFonts w:ascii="Times New Roman" w:eastAsiaTheme="minorHAnsi" w:hAnsi="Times New Roman"/>
          <w:color w:val="000000" w:themeColor="text1"/>
          <w:sz w:val="24"/>
          <w:szCs w:val="24"/>
          <w:lang w:val="en-US"/>
        </w:rPr>
      </w:pPr>
      <w:r w:rsidRPr="00E827FF">
        <w:rPr>
          <w:rFonts w:ascii="Times New Roman" w:eastAsiaTheme="minorHAnsi" w:hAnsi="Times New Roman"/>
          <w:color w:val="000000" w:themeColor="text1"/>
          <w:sz w:val="24"/>
          <w:szCs w:val="24"/>
          <w:lang w:val="en-US"/>
        </w:rPr>
        <w:t xml:space="preserve">Pont was one of a number of Dutch architects in colonial Indonesia who saw Indonesia as a tabula rasa, where he could create a new kind of architecture; an architecture that was uniquely </w:t>
      </w:r>
      <w:proofErr w:type="spellStart"/>
      <w:r w:rsidRPr="00E827FF">
        <w:rPr>
          <w:rFonts w:ascii="Times New Roman" w:eastAsiaTheme="minorHAnsi" w:hAnsi="Times New Roman"/>
          <w:i/>
          <w:color w:val="000000" w:themeColor="text1"/>
          <w:sz w:val="24"/>
          <w:szCs w:val="24"/>
          <w:lang w:val="en-US"/>
        </w:rPr>
        <w:t>Oost</w:t>
      </w:r>
      <w:proofErr w:type="spellEnd"/>
      <w:r w:rsidRPr="00E827FF">
        <w:rPr>
          <w:rFonts w:ascii="Times New Roman" w:eastAsiaTheme="minorHAnsi" w:hAnsi="Times New Roman"/>
          <w:i/>
          <w:color w:val="000000" w:themeColor="text1"/>
          <w:sz w:val="24"/>
          <w:szCs w:val="24"/>
          <w:lang w:val="en-US"/>
        </w:rPr>
        <w:t xml:space="preserve"> </w:t>
      </w:r>
      <w:proofErr w:type="spellStart"/>
      <w:r w:rsidRPr="00E827FF">
        <w:rPr>
          <w:rFonts w:ascii="Times New Roman" w:eastAsiaTheme="minorHAnsi" w:hAnsi="Times New Roman"/>
          <w:i/>
          <w:color w:val="000000" w:themeColor="text1"/>
          <w:sz w:val="24"/>
          <w:szCs w:val="24"/>
          <w:lang w:val="en-US"/>
        </w:rPr>
        <w:t>Indische</w:t>
      </w:r>
      <w:proofErr w:type="spellEnd"/>
      <w:r w:rsidRPr="00E827FF">
        <w:rPr>
          <w:rFonts w:ascii="Times New Roman" w:eastAsiaTheme="minorHAnsi" w:hAnsi="Times New Roman"/>
          <w:color w:val="000000" w:themeColor="text1"/>
          <w:sz w:val="24"/>
          <w:szCs w:val="24"/>
          <w:lang w:val="en-US"/>
        </w:rPr>
        <w:t xml:space="preserve"> (or East Indies, a term for Indonesia in the colonial era), which combined European and local approaches. One of his works, the West Hall of the </w:t>
      </w:r>
      <w:proofErr w:type="spellStart"/>
      <w:r w:rsidRPr="00E827FF">
        <w:rPr>
          <w:rFonts w:ascii="Times New Roman" w:eastAsiaTheme="minorHAnsi" w:hAnsi="Times New Roman"/>
          <w:color w:val="000000" w:themeColor="text1"/>
          <w:sz w:val="24"/>
          <w:szCs w:val="24"/>
          <w:lang w:val="en-US"/>
        </w:rPr>
        <w:t>Technische</w:t>
      </w:r>
      <w:proofErr w:type="spellEnd"/>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Hogeschool</w:t>
      </w:r>
      <w:proofErr w:type="spellEnd"/>
      <w:r w:rsidRPr="00E827FF">
        <w:rPr>
          <w:rFonts w:ascii="Times New Roman" w:eastAsiaTheme="minorHAnsi" w:hAnsi="Times New Roman"/>
          <w:color w:val="000000" w:themeColor="text1"/>
          <w:sz w:val="24"/>
          <w:szCs w:val="24"/>
          <w:lang w:val="en-US"/>
        </w:rPr>
        <w:t xml:space="preserve">, Bandung (1918-20), represents such desire. He used a wooden construction technique, in which the wood trusses were treated in a manner reminiscent of the ARTS AND CRAFTS MOVEMENT. The wooden trusses support the hall’s distinctive roof, the form of which was derived from Pont’s summary of the traditional roofs of Sumatra and West Java. Another work, the Sacred Heart Church in </w:t>
      </w:r>
      <w:proofErr w:type="spellStart"/>
      <w:r w:rsidRPr="00E827FF">
        <w:rPr>
          <w:rFonts w:ascii="Times New Roman" w:eastAsiaTheme="minorHAnsi" w:hAnsi="Times New Roman"/>
          <w:color w:val="000000" w:themeColor="text1"/>
          <w:sz w:val="24"/>
          <w:szCs w:val="24"/>
          <w:lang w:val="en-US"/>
        </w:rPr>
        <w:t>Puhsarang</w:t>
      </w:r>
      <w:proofErr w:type="spellEnd"/>
      <w:r w:rsidRPr="00E827FF">
        <w:rPr>
          <w:rFonts w:ascii="Times New Roman" w:eastAsiaTheme="minorHAnsi" w:hAnsi="Times New Roman"/>
          <w:color w:val="000000" w:themeColor="text1"/>
          <w:sz w:val="24"/>
          <w:szCs w:val="24"/>
          <w:lang w:val="en-US"/>
        </w:rPr>
        <w:t xml:space="preserve"> (1936) is an attempt to use tensile structure to create a unique roof form, which shelters Roman Catholic rituals modified to fit the Javanese cultural context. </w:t>
      </w:r>
    </w:p>
    <w:p w:rsidR="00E827FF" w:rsidRPr="00E827FF" w:rsidRDefault="00E827FF" w:rsidP="00E827FF">
      <w:pPr>
        <w:spacing w:after="0" w:line="360" w:lineRule="auto"/>
        <w:rPr>
          <w:rFonts w:ascii="Times New Roman" w:eastAsiaTheme="minorHAnsi" w:hAnsi="Times New Roman"/>
          <w:color w:val="000000" w:themeColor="text1"/>
          <w:sz w:val="24"/>
          <w:szCs w:val="24"/>
          <w:lang w:val="en-US"/>
        </w:rPr>
      </w:pPr>
    </w:p>
    <w:p w:rsidR="00E827FF" w:rsidRPr="00E827FF" w:rsidRDefault="00E827FF" w:rsidP="00E827FF">
      <w:pPr>
        <w:spacing w:after="0" w:line="360" w:lineRule="auto"/>
        <w:rPr>
          <w:rFonts w:ascii="Times New Roman" w:eastAsiaTheme="minorHAnsi" w:hAnsi="Times New Roman"/>
          <w:b/>
          <w:color w:val="000000" w:themeColor="text1"/>
          <w:sz w:val="24"/>
          <w:szCs w:val="24"/>
          <w:lang w:val="en-US"/>
        </w:rPr>
      </w:pPr>
      <w:r w:rsidRPr="00E827FF">
        <w:rPr>
          <w:rFonts w:ascii="Times New Roman" w:eastAsiaTheme="minorHAnsi" w:hAnsi="Times New Roman"/>
          <w:b/>
          <w:color w:val="000000" w:themeColor="text1"/>
          <w:sz w:val="24"/>
          <w:szCs w:val="24"/>
          <w:lang w:val="en-US"/>
        </w:rPr>
        <w:t>List of Works</w:t>
      </w:r>
    </w:p>
    <w:p w:rsidR="00E827FF" w:rsidRPr="00E827FF" w:rsidRDefault="00E827FF" w:rsidP="00E827FF">
      <w:pPr>
        <w:rPr>
          <w:rFonts w:ascii="Times New Roman" w:hAnsi="Times New Roman"/>
          <w:color w:val="000000" w:themeColor="text1"/>
          <w:sz w:val="24"/>
          <w:szCs w:val="24"/>
          <w:lang w:val="en-US"/>
        </w:rPr>
      </w:pPr>
      <w:proofErr w:type="gramStart"/>
      <w:r w:rsidRPr="00E827FF">
        <w:rPr>
          <w:rFonts w:ascii="Times New Roman" w:hAnsi="Times New Roman"/>
          <w:color w:val="000000" w:themeColor="text1"/>
          <w:sz w:val="24"/>
          <w:szCs w:val="24"/>
          <w:lang w:val="en-US"/>
        </w:rPr>
        <w:t>1918</w:t>
      </w:r>
      <w:r w:rsidRPr="00E827FF">
        <w:rPr>
          <w:rFonts w:ascii="Times New Roman" w:hAnsi="Times New Roman"/>
          <w:color w:val="000000" w:themeColor="text1"/>
          <w:sz w:val="24"/>
          <w:szCs w:val="24"/>
          <w:lang w:val="en-US"/>
        </w:rPr>
        <w:tab/>
      </w:r>
      <w:r w:rsidRPr="00E827FF">
        <w:rPr>
          <w:rFonts w:ascii="Times New Roman" w:hAnsi="Times New Roman"/>
          <w:color w:val="000000" w:themeColor="text1"/>
          <w:sz w:val="24"/>
          <w:szCs w:val="24"/>
          <w:lang w:val="en-US"/>
        </w:rPr>
        <w:tab/>
        <w:t xml:space="preserve">West Hall of </w:t>
      </w:r>
      <w:proofErr w:type="spellStart"/>
      <w:r w:rsidRPr="00E827FF">
        <w:rPr>
          <w:rFonts w:ascii="Times New Roman" w:hAnsi="Times New Roman"/>
          <w:color w:val="000000" w:themeColor="text1"/>
          <w:sz w:val="24"/>
          <w:szCs w:val="24"/>
          <w:lang w:val="en-US"/>
        </w:rPr>
        <w:t>Technische</w:t>
      </w:r>
      <w:proofErr w:type="spellEnd"/>
      <w:r w:rsidRPr="00E827FF">
        <w:rPr>
          <w:rFonts w:ascii="Times New Roman" w:hAnsi="Times New Roman"/>
          <w:color w:val="000000" w:themeColor="text1"/>
          <w:sz w:val="24"/>
          <w:szCs w:val="24"/>
          <w:lang w:val="en-US"/>
        </w:rPr>
        <w:t xml:space="preserve"> </w:t>
      </w:r>
      <w:proofErr w:type="spellStart"/>
      <w:r w:rsidRPr="00E827FF">
        <w:rPr>
          <w:rFonts w:ascii="Times New Roman" w:hAnsi="Times New Roman"/>
          <w:color w:val="000000" w:themeColor="text1"/>
          <w:sz w:val="24"/>
          <w:szCs w:val="24"/>
          <w:lang w:val="en-US"/>
        </w:rPr>
        <w:t>Hogeschool</w:t>
      </w:r>
      <w:proofErr w:type="spellEnd"/>
      <w:r w:rsidRPr="00E827FF">
        <w:rPr>
          <w:rFonts w:ascii="Times New Roman" w:hAnsi="Times New Roman"/>
          <w:color w:val="000000" w:themeColor="text1"/>
          <w:sz w:val="24"/>
          <w:szCs w:val="24"/>
          <w:lang w:val="en-US"/>
        </w:rPr>
        <w:t>, Bandung.</w:t>
      </w:r>
      <w:proofErr w:type="gramEnd"/>
    </w:p>
    <w:p w:rsidR="00E827FF" w:rsidRPr="00E827FF" w:rsidRDefault="00E827FF" w:rsidP="00E827FF">
      <w:pPr>
        <w:rPr>
          <w:rFonts w:ascii="Times New Roman" w:hAnsi="Times New Roman"/>
          <w:color w:val="000000" w:themeColor="text1"/>
          <w:sz w:val="24"/>
          <w:szCs w:val="24"/>
          <w:lang w:val="en-US"/>
        </w:rPr>
      </w:pPr>
      <w:r w:rsidRPr="00E827FF">
        <w:rPr>
          <w:rFonts w:ascii="Times New Roman" w:hAnsi="Times New Roman"/>
          <w:color w:val="000000" w:themeColor="text1"/>
          <w:sz w:val="24"/>
          <w:szCs w:val="24"/>
          <w:lang w:val="en-US"/>
        </w:rPr>
        <w:t>1922</w:t>
      </w:r>
      <w:r w:rsidRPr="00E827FF">
        <w:rPr>
          <w:rFonts w:ascii="Times New Roman" w:hAnsi="Times New Roman"/>
          <w:color w:val="000000" w:themeColor="text1"/>
          <w:sz w:val="24"/>
          <w:szCs w:val="24"/>
          <w:lang w:val="en-US"/>
        </w:rPr>
        <w:tab/>
      </w:r>
      <w:r w:rsidRPr="00E827FF">
        <w:rPr>
          <w:rFonts w:ascii="Times New Roman" w:hAnsi="Times New Roman"/>
          <w:color w:val="000000" w:themeColor="text1"/>
          <w:sz w:val="24"/>
          <w:szCs w:val="24"/>
          <w:lang w:val="en-US"/>
        </w:rPr>
        <w:tab/>
        <w:t>Staff housing, Batavia Yacht Club, Jakarta.</w:t>
      </w:r>
    </w:p>
    <w:p w:rsidR="00E827FF" w:rsidRPr="00E827FF" w:rsidRDefault="00E827FF" w:rsidP="00E827FF">
      <w:pPr>
        <w:rPr>
          <w:rFonts w:ascii="Times New Roman" w:hAnsi="Times New Roman"/>
          <w:color w:val="000000" w:themeColor="text1"/>
          <w:sz w:val="24"/>
          <w:szCs w:val="24"/>
          <w:lang w:val="en-US"/>
        </w:rPr>
      </w:pPr>
      <w:r w:rsidRPr="00E827FF">
        <w:rPr>
          <w:rFonts w:ascii="Times New Roman" w:hAnsi="Times New Roman"/>
          <w:color w:val="000000" w:themeColor="text1"/>
          <w:sz w:val="24"/>
          <w:szCs w:val="24"/>
          <w:lang w:val="en-US"/>
        </w:rPr>
        <w:t>1925</w:t>
      </w:r>
      <w:r w:rsidRPr="00E827FF">
        <w:rPr>
          <w:rFonts w:ascii="Times New Roman" w:hAnsi="Times New Roman"/>
          <w:color w:val="000000" w:themeColor="text1"/>
          <w:sz w:val="24"/>
          <w:szCs w:val="24"/>
          <w:lang w:val="en-US"/>
        </w:rPr>
        <w:tab/>
      </w:r>
      <w:r w:rsidRPr="00E827FF">
        <w:rPr>
          <w:rFonts w:ascii="Times New Roman" w:hAnsi="Times New Roman"/>
          <w:color w:val="000000" w:themeColor="text1"/>
          <w:sz w:val="24"/>
          <w:szCs w:val="24"/>
          <w:lang w:val="en-US"/>
        </w:rPr>
        <w:tab/>
        <w:t>Proposal for housing, at People Housing Conference, Semarang.</w:t>
      </w:r>
    </w:p>
    <w:p w:rsidR="00E827FF" w:rsidRPr="00E827FF" w:rsidRDefault="00E827FF" w:rsidP="00E827FF">
      <w:pPr>
        <w:rPr>
          <w:rFonts w:ascii="Times New Roman" w:hAnsi="Times New Roman"/>
          <w:color w:val="000000" w:themeColor="text1"/>
          <w:sz w:val="24"/>
          <w:szCs w:val="24"/>
          <w:lang w:val="en-US"/>
        </w:rPr>
      </w:pPr>
      <w:r w:rsidRPr="00E827FF">
        <w:rPr>
          <w:rFonts w:ascii="Times New Roman" w:hAnsi="Times New Roman"/>
          <w:color w:val="000000" w:themeColor="text1"/>
          <w:sz w:val="24"/>
          <w:szCs w:val="24"/>
          <w:lang w:val="en-US"/>
        </w:rPr>
        <w:t>1929</w:t>
      </w:r>
      <w:r w:rsidRPr="00E827FF">
        <w:rPr>
          <w:rFonts w:ascii="Times New Roman" w:hAnsi="Times New Roman"/>
          <w:color w:val="000000" w:themeColor="text1"/>
          <w:sz w:val="24"/>
          <w:szCs w:val="24"/>
          <w:lang w:val="en-US"/>
        </w:rPr>
        <w:tab/>
      </w:r>
      <w:r w:rsidRPr="00E827FF">
        <w:rPr>
          <w:rFonts w:ascii="Times New Roman" w:hAnsi="Times New Roman"/>
          <w:color w:val="000000" w:themeColor="text1"/>
          <w:sz w:val="24"/>
          <w:szCs w:val="24"/>
          <w:lang w:val="en-US"/>
        </w:rPr>
        <w:tab/>
        <w:t xml:space="preserve">Archaeological Field Museum, </w:t>
      </w:r>
      <w:proofErr w:type="spellStart"/>
      <w:r w:rsidRPr="00E827FF">
        <w:rPr>
          <w:rFonts w:ascii="Times New Roman" w:hAnsi="Times New Roman"/>
          <w:color w:val="000000" w:themeColor="text1"/>
          <w:sz w:val="24"/>
          <w:szCs w:val="24"/>
          <w:lang w:val="en-US"/>
        </w:rPr>
        <w:t>Trowulan</w:t>
      </w:r>
      <w:proofErr w:type="spellEnd"/>
      <w:r w:rsidRPr="00E827FF">
        <w:rPr>
          <w:rFonts w:ascii="Times New Roman" w:hAnsi="Times New Roman"/>
          <w:color w:val="000000" w:themeColor="text1"/>
          <w:sz w:val="24"/>
          <w:szCs w:val="24"/>
          <w:lang w:val="en-US"/>
        </w:rPr>
        <w:t>.</w:t>
      </w:r>
    </w:p>
    <w:p w:rsidR="00E827FF" w:rsidRPr="00E827FF" w:rsidRDefault="00E827FF" w:rsidP="00E827FF">
      <w:pPr>
        <w:rPr>
          <w:rFonts w:ascii="Times New Roman" w:hAnsi="Times New Roman"/>
          <w:color w:val="000000" w:themeColor="text1"/>
          <w:sz w:val="24"/>
          <w:szCs w:val="24"/>
          <w:lang w:val="en-US"/>
        </w:rPr>
      </w:pPr>
      <w:r w:rsidRPr="00E827FF">
        <w:rPr>
          <w:rFonts w:ascii="Times New Roman" w:hAnsi="Times New Roman"/>
          <w:color w:val="000000" w:themeColor="text1"/>
          <w:sz w:val="24"/>
          <w:szCs w:val="24"/>
          <w:lang w:val="en-US"/>
        </w:rPr>
        <w:t xml:space="preserve">1936 </w:t>
      </w:r>
      <w:r w:rsidRPr="00E827FF">
        <w:rPr>
          <w:rFonts w:ascii="Times New Roman" w:hAnsi="Times New Roman"/>
          <w:color w:val="000000" w:themeColor="text1"/>
          <w:sz w:val="24"/>
          <w:szCs w:val="24"/>
          <w:lang w:val="en-US"/>
        </w:rPr>
        <w:tab/>
      </w:r>
      <w:r w:rsidRPr="00E827FF">
        <w:rPr>
          <w:rFonts w:ascii="Times New Roman" w:hAnsi="Times New Roman"/>
          <w:color w:val="000000" w:themeColor="text1"/>
          <w:sz w:val="24"/>
          <w:szCs w:val="24"/>
          <w:lang w:val="en-US"/>
        </w:rPr>
        <w:tab/>
        <w:t xml:space="preserve">The Sacred Heart Church, </w:t>
      </w:r>
      <w:proofErr w:type="spellStart"/>
      <w:r w:rsidRPr="00E827FF">
        <w:rPr>
          <w:rFonts w:ascii="Times New Roman" w:hAnsi="Times New Roman"/>
          <w:color w:val="000000" w:themeColor="text1"/>
          <w:sz w:val="24"/>
          <w:szCs w:val="24"/>
          <w:lang w:val="en-US"/>
        </w:rPr>
        <w:t>Puhsarang</w:t>
      </w:r>
      <w:proofErr w:type="spellEnd"/>
      <w:r w:rsidRPr="00E827FF">
        <w:rPr>
          <w:rFonts w:ascii="Times New Roman" w:hAnsi="Times New Roman"/>
          <w:color w:val="000000" w:themeColor="text1"/>
          <w:sz w:val="24"/>
          <w:szCs w:val="24"/>
          <w:lang w:val="en-US"/>
        </w:rPr>
        <w:t>.</w:t>
      </w:r>
    </w:p>
    <w:p w:rsidR="00E827FF" w:rsidRPr="00E827FF" w:rsidRDefault="00E827FF" w:rsidP="00E827FF">
      <w:pPr>
        <w:spacing w:after="0" w:line="360" w:lineRule="auto"/>
        <w:rPr>
          <w:rFonts w:ascii="Times New Roman" w:eastAsiaTheme="minorHAnsi" w:hAnsi="Times New Roman"/>
          <w:color w:val="000000" w:themeColor="text1"/>
          <w:sz w:val="24"/>
          <w:szCs w:val="24"/>
          <w:lang w:val="en-US"/>
        </w:rPr>
      </w:pPr>
    </w:p>
    <w:p w:rsidR="00E827FF" w:rsidRPr="00E827FF" w:rsidRDefault="00E827FF" w:rsidP="00E827FF">
      <w:pPr>
        <w:spacing w:after="0" w:line="360" w:lineRule="auto"/>
        <w:rPr>
          <w:rFonts w:ascii="Times New Roman" w:eastAsiaTheme="minorHAnsi" w:hAnsi="Times New Roman"/>
          <w:b/>
          <w:color w:val="000000" w:themeColor="text1"/>
          <w:sz w:val="24"/>
          <w:szCs w:val="24"/>
          <w:lang w:val="en-US"/>
        </w:rPr>
      </w:pPr>
      <w:r w:rsidRPr="00E827FF">
        <w:rPr>
          <w:rFonts w:ascii="Times New Roman" w:eastAsiaTheme="minorHAnsi" w:hAnsi="Times New Roman"/>
          <w:b/>
          <w:color w:val="000000" w:themeColor="text1"/>
          <w:sz w:val="24"/>
          <w:szCs w:val="24"/>
          <w:lang w:val="en-US"/>
        </w:rPr>
        <w:t>References and Further Reading</w:t>
      </w:r>
    </w:p>
    <w:p w:rsidR="00E827FF" w:rsidRPr="00E827FF" w:rsidRDefault="00E827FF" w:rsidP="00E827FF">
      <w:pPr>
        <w:spacing w:after="0" w:line="360" w:lineRule="auto"/>
        <w:rPr>
          <w:rFonts w:ascii="Times New Roman" w:eastAsiaTheme="minorHAnsi" w:hAnsi="Times New Roman"/>
          <w:color w:val="000000" w:themeColor="text1"/>
          <w:sz w:val="24"/>
          <w:szCs w:val="24"/>
          <w:lang w:val="en-US"/>
        </w:rPr>
      </w:pPr>
      <w:proofErr w:type="spellStart"/>
      <w:r w:rsidRPr="00E827FF">
        <w:rPr>
          <w:rFonts w:ascii="Times New Roman" w:eastAsiaTheme="minorHAnsi" w:hAnsi="Times New Roman"/>
          <w:color w:val="000000" w:themeColor="text1"/>
          <w:sz w:val="24"/>
          <w:szCs w:val="24"/>
          <w:lang w:val="en-US"/>
        </w:rPr>
        <w:t>Akihary</w:t>
      </w:r>
      <w:proofErr w:type="spellEnd"/>
      <w:r w:rsidRPr="00E827FF">
        <w:rPr>
          <w:rFonts w:ascii="Times New Roman" w:eastAsiaTheme="minorHAnsi" w:hAnsi="Times New Roman"/>
          <w:color w:val="000000" w:themeColor="text1"/>
          <w:sz w:val="24"/>
          <w:szCs w:val="24"/>
          <w:lang w:val="en-US"/>
        </w:rPr>
        <w:t xml:space="preserve">, H. (1990) </w:t>
      </w:r>
      <w:proofErr w:type="spellStart"/>
      <w:r w:rsidRPr="00E827FF">
        <w:rPr>
          <w:rFonts w:ascii="Times New Roman" w:eastAsiaTheme="minorHAnsi" w:hAnsi="Times New Roman"/>
          <w:i/>
          <w:color w:val="000000" w:themeColor="text1"/>
          <w:sz w:val="24"/>
          <w:szCs w:val="24"/>
          <w:lang w:val="en-US"/>
        </w:rPr>
        <w:t>Architectuur</w:t>
      </w:r>
      <w:proofErr w:type="spellEnd"/>
      <w:r w:rsidRPr="00E827FF">
        <w:rPr>
          <w:rFonts w:ascii="Times New Roman" w:eastAsiaTheme="minorHAnsi" w:hAnsi="Times New Roman"/>
          <w:i/>
          <w:color w:val="000000" w:themeColor="text1"/>
          <w:sz w:val="24"/>
          <w:szCs w:val="24"/>
          <w:lang w:val="en-US"/>
        </w:rPr>
        <w:t xml:space="preserve"> en </w:t>
      </w:r>
      <w:proofErr w:type="spellStart"/>
      <w:r w:rsidRPr="00E827FF">
        <w:rPr>
          <w:rFonts w:ascii="Times New Roman" w:eastAsiaTheme="minorHAnsi" w:hAnsi="Times New Roman"/>
          <w:i/>
          <w:color w:val="000000" w:themeColor="text1"/>
          <w:sz w:val="24"/>
          <w:szCs w:val="24"/>
          <w:lang w:val="en-US"/>
        </w:rPr>
        <w:t>Stedenbouw</w:t>
      </w:r>
      <w:proofErr w:type="spellEnd"/>
      <w:r w:rsidRPr="00E827FF">
        <w:rPr>
          <w:rFonts w:ascii="Times New Roman" w:eastAsiaTheme="minorHAnsi" w:hAnsi="Times New Roman"/>
          <w:i/>
          <w:color w:val="000000" w:themeColor="text1"/>
          <w:sz w:val="24"/>
          <w:szCs w:val="24"/>
          <w:lang w:val="en-US"/>
        </w:rPr>
        <w:t xml:space="preserve"> in </w:t>
      </w:r>
      <w:proofErr w:type="spellStart"/>
      <w:r w:rsidRPr="00E827FF">
        <w:rPr>
          <w:rFonts w:ascii="Times New Roman" w:eastAsiaTheme="minorHAnsi" w:hAnsi="Times New Roman"/>
          <w:i/>
          <w:color w:val="000000" w:themeColor="text1"/>
          <w:sz w:val="24"/>
          <w:szCs w:val="24"/>
          <w:lang w:val="en-US"/>
        </w:rPr>
        <w:t>Indonesië</w:t>
      </w:r>
      <w:proofErr w:type="spellEnd"/>
      <w:r w:rsidRPr="00E827FF">
        <w:rPr>
          <w:rFonts w:ascii="Times New Roman" w:eastAsiaTheme="minorHAnsi" w:hAnsi="Times New Roman"/>
          <w:i/>
          <w:color w:val="000000" w:themeColor="text1"/>
          <w:sz w:val="24"/>
          <w:szCs w:val="24"/>
          <w:lang w:val="en-US"/>
        </w:rPr>
        <w:t xml:space="preserve"> 1870 -1970</w:t>
      </w:r>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Zutphen</w:t>
      </w:r>
      <w:proofErr w:type="spellEnd"/>
      <w:r w:rsidRPr="00E827FF">
        <w:rPr>
          <w:rFonts w:ascii="Times New Roman" w:eastAsiaTheme="minorHAnsi" w:hAnsi="Times New Roman"/>
          <w:color w:val="000000" w:themeColor="text1"/>
          <w:sz w:val="24"/>
          <w:szCs w:val="24"/>
          <w:lang w:val="en-US"/>
        </w:rPr>
        <w:t xml:space="preserve">: De </w:t>
      </w:r>
      <w:proofErr w:type="spellStart"/>
      <w:r w:rsidRPr="00E827FF">
        <w:rPr>
          <w:rFonts w:ascii="Times New Roman" w:eastAsiaTheme="minorHAnsi" w:hAnsi="Times New Roman"/>
          <w:color w:val="000000" w:themeColor="text1"/>
          <w:sz w:val="24"/>
          <w:szCs w:val="24"/>
          <w:lang w:val="en-US"/>
        </w:rPr>
        <w:t>Walburg</w:t>
      </w:r>
      <w:proofErr w:type="spellEnd"/>
      <w:r w:rsidRPr="00E827FF">
        <w:rPr>
          <w:rFonts w:ascii="Times New Roman" w:eastAsiaTheme="minorHAnsi" w:hAnsi="Times New Roman"/>
          <w:color w:val="000000" w:themeColor="text1"/>
          <w:sz w:val="24"/>
          <w:szCs w:val="24"/>
          <w:lang w:val="en-US"/>
        </w:rPr>
        <w:t xml:space="preserve"> Press.</w:t>
      </w:r>
    </w:p>
    <w:p w:rsidR="00E827FF" w:rsidRPr="00E827FF" w:rsidRDefault="00E827FF" w:rsidP="00E827FF">
      <w:pPr>
        <w:spacing w:after="0" w:line="360" w:lineRule="auto"/>
        <w:rPr>
          <w:rFonts w:ascii="Times New Roman" w:eastAsiaTheme="minorHAnsi" w:hAnsi="Times New Roman"/>
          <w:color w:val="000000" w:themeColor="text1"/>
          <w:sz w:val="24"/>
          <w:szCs w:val="24"/>
          <w:lang w:val="en-US"/>
        </w:rPr>
      </w:pPr>
    </w:p>
    <w:p w:rsidR="00E827FF" w:rsidRPr="00E827FF" w:rsidRDefault="00E827FF" w:rsidP="00E827FF">
      <w:pPr>
        <w:spacing w:after="0" w:line="360" w:lineRule="auto"/>
        <w:rPr>
          <w:rFonts w:ascii="Times New Roman" w:eastAsiaTheme="minorHAnsi" w:hAnsi="Times New Roman"/>
          <w:color w:val="000000" w:themeColor="text1"/>
          <w:sz w:val="24"/>
          <w:szCs w:val="24"/>
          <w:lang w:val="en-US"/>
        </w:rPr>
      </w:pPr>
      <w:proofErr w:type="spellStart"/>
      <w:r w:rsidRPr="00E827FF">
        <w:rPr>
          <w:rFonts w:ascii="Times New Roman" w:eastAsiaTheme="minorHAnsi" w:hAnsi="Times New Roman"/>
          <w:color w:val="000000" w:themeColor="text1"/>
          <w:sz w:val="24"/>
          <w:szCs w:val="24"/>
          <w:lang w:val="en-US"/>
        </w:rPr>
        <w:t>Ching</w:t>
      </w:r>
      <w:proofErr w:type="spellEnd"/>
      <w:r w:rsidRPr="00E827FF">
        <w:rPr>
          <w:rFonts w:ascii="Times New Roman" w:eastAsiaTheme="minorHAnsi" w:hAnsi="Times New Roman"/>
          <w:color w:val="000000" w:themeColor="text1"/>
          <w:sz w:val="24"/>
          <w:szCs w:val="24"/>
          <w:lang w:val="en-US"/>
        </w:rPr>
        <w:t xml:space="preserve">, F.D.K., M. M. </w:t>
      </w:r>
      <w:proofErr w:type="spellStart"/>
      <w:r w:rsidRPr="00E827FF">
        <w:rPr>
          <w:rFonts w:ascii="Times New Roman" w:eastAsiaTheme="minorHAnsi" w:hAnsi="Times New Roman"/>
          <w:color w:val="000000" w:themeColor="text1"/>
          <w:sz w:val="24"/>
          <w:szCs w:val="24"/>
          <w:lang w:val="en-US"/>
        </w:rPr>
        <w:t>Jarzombek</w:t>
      </w:r>
      <w:proofErr w:type="spellEnd"/>
      <w:r w:rsidRPr="00E827FF">
        <w:rPr>
          <w:rFonts w:ascii="Times New Roman" w:eastAsiaTheme="minorHAnsi" w:hAnsi="Times New Roman"/>
          <w:color w:val="000000" w:themeColor="text1"/>
          <w:sz w:val="24"/>
          <w:szCs w:val="24"/>
          <w:lang w:val="en-US"/>
        </w:rPr>
        <w:t xml:space="preserve">, and V. </w:t>
      </w:r>
      <w:proofErr w:type="spellStart"/>
      <w:r w:rsidRPr="00E827FF">
        <w:rPr>
          <w:rFonts w:ascii="Times New Roman" w:eastAsiaTheme="minorHAnsi" w:hAnsi="Times New Roman"/>
          <w:color w:val="000000" w:themeColor="text1"/>
          <w:sz w:val="24"/>
          <w:szCs w:val="24"/>
          <w:lang w:val="en-US"/>
        </w:rPr>
        <w:t>Prakash</w:t>
      </w:r>
      <w:proofErr w:type="spellEnd"/>
      <w:r w:rsidRPr="00E827FF">
        <w:rPr>
          <w:rFonts w:ascii="Times New Roman" w:eastAsiaTheme="minorHAnsi" w:hAnsi="Times New Roman"/>
          <w:color w:val="000000" w:themeColor="text1"/>
          <w:sz w:val="24"/>
          <w:szCs w:val="24"/>
          <w:lang w:val="en-US"/>
        </w:rPr>
        <w:t xml:space="preserve"> (2007) </w:t>
      </w:r>
      <w:proofErr w:type="gramStart"/>
      <w:r w:rsidRPr="00E827FF">
        <w:rPr>
          <w:rFonts w:ascii="Times New Roman" w:eastAsiaTheme="minorHAnsi" w:hAnsi="Times New Roman"/>
          <w:i/>
          <w:color w:val="000000" w:themeColor="text1"/>
          <w:sz w:val="24"/>
          <w:szCs w:val="24"/>
          <w:lang w:val="en-US"/>
        </w:rPr>
        <w:t>A</w:t>
      </w:r>
      <w:proofErr w:type="gramEnd"/>
      <w:r w:rsidRPr="00E827FF">
        <w:rPr>
          <w:rFonts w:ascii="Times New Roman" w:eastAsiaTheme="minorHAnsi" w:hAnsi="Times New Roman"/>
          <w:i/>
          <w:color w:val="000000" w:themeColor="text1"/>
          <w:sz w:val="24"/>
          <w:szCs w:val="24"/>
          <w:lang w:val="en-US"/>
        </w:rPr>
        <w:t xml:space="preserve"> Global History of Architecture</w:t>
      </w:r>
      <w:r w:rsidRPr="00E827FF">
        <w:rPr>
          <w:rFonts w:ascii="Times New Roman" w:eastAsiaTheme="minorHAnsi" w:hAnsi="Times New Roman"/>
          <w:color w:val="000000" w:themeColor="text1"/>
          <w:sz w:val="24"/>
          <w:szCs w:val="24"/>
          <w:lang w:val="en-US"/>
        </w:rPr>
        <w:t>, Hoboken: John Wiley and Sons, Inc.</w:t>
      </w:r>
    </w:p>
    <w:p w:rsidR="00E827FF" w:rsidRPr="00E827FF" w:rsidRDefault="00E827FF" w:rsidP="00E827FF">
      <w:pPr>
        <w:spacing w:after="0" w:line="360" w:lineRule="auto"/>
        <w:rPr>
          <w:rFonts w:ascii="Times New Roman" w:eastAsiaTheme="minorHAnsi" w:hAnsi="Times New Roman"/>
          <w:color w:val="000000" w:themeColor="text1"/>
          <w:sz w:val="24"/>
          <w:szCs w:val="24"/>
          <w:lang w:val="en-US"/>
        </w:rPr>
      </w:pPr>
    </w:p>
    <w:p w:rsidR="00E827FF" w:rsidRPr="00E827FF" w:rsidRDefault="00E827FF" w:rsidP="00E827FF">
      <w:pPr>
        <w:spacing w:after="0" w:line="360" w:lineRule="auto"/>
        <w:rPr>
          <w:rFonts w:ascii="Times New Roman" w:eastAsiaTheme="minorHAnsi" w:hAnsi="Times New Roman"/>
          <w:color w:val="000000" w:themeColor="text1"/>
          <w:sz w:val="24"/>
          <w:szCs w:val="24"/>
          <w:lang w:val="en-US"/>
        </w:rPr>
      </w:pPr>
      <w:proofErr w:type="spellStart"/>
      <w:r w:rsidRPr="00E827FF">
        <w:rPr>
          <w:rFonts w:ascii="Times New Roman" w:eastAsiaTheme="minorHAnsi" w:hAnsi="Times New Roman"/>
          <w:color w:val="000000" w:themeColor="text1"/>
          <w:sz w:val="24"/>
          <w:szCs w:val="24"/>
          <w:lang w:val="en-US"/>
        </w:rPr>
        <w:t>Mahatmanto</w:t>
      </w:r>
      <w:proofErr w:type="spellEnd"/>
      <w:r w:rsidRPr="00E827FF">
        <w:rPr>
          <w:rFonts w:ascii="Times New Roman" w:eastAsiaTheme="minorHAnsi" w:hAnsi="Times New Roman"/>
          <w:color w:val="000000" w:themeColor="text1"/>
          <w:sz w:val="24"/>
          <w:szCs w:val="24"/>
          <w:lang w:val="en-US"/>
        </w:rPr>
        <w:t xml:space="preserve"> (2012) “</w:t>
      </w:r>
      <w:proofErr w:type="spellStart"/>
      <w:r w:rsidRPr="00E827FF">
        <w:rPr>
          <w:rFonts w:ascii="Times New Roman" w:eastAsiaTheme="minorHAnsi" w:hAnsi="Times New Roman"/>
          <w:color w:val="000000" w:themeColor="text1"/>
          <w:sz w:val="24"/>
          <w:szCs w:val="24"/>
          <w:lang w:val="en-US"/>
        </w:rPr>
        <w:t>Ke</w:t>
      </w:r>
      <w:proofErr w:type="spellEnd"/>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Mana</w:t>
      </w:r>
      <w:proofErr w:type="spellEnd"/>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Perginya</w:t>
      </w:r>
      <w:proofErr w:type="spellEnd"/>
      <w:r w:rsidRPr="00E827FF">
        <w:rPr>
          <w:rFonts w:ascii="Times New Roman" w:eastAsiaTheme="minorHAnsi" w:hAnsi="Times New Roman"/>
          <w:color w:val="000000" w:themeColor="text1"/>
          <w:sz w:val="24"/>
          <w:szCs w:val="24"/>
          <w:lang w:val="en-US"/>
        </w:rPr>
        <w:t xml:space="preserve"> Para </w:t>
      </w:r>
      <w:proofErr w:type="spellStart"/>
      <w:r w:rsidRPr="00E827FF">
        <w:rPr>
          <w:rFonts w:ascii="Times New Roman" w:eastAsiaTheme="minorHAnsi" w:hAnsi="Times New Roman"/>
          <w:color w:val="000000" w:themeColor="text1"/>
          <w:sz w:val="24"/>
          <w:szCs w:val="24"/>
          <w:lang w:val="en-US"/>
        </w:rPr>
        <w:t>Tukang</w:t>
      </w:r>
      <w:proofErr w:type="spellEnd"/>
      <w:proofErr w:type="gramStart"/>
      <w:r w:rsidRPr="00E827FF">
        <w:rPr>
          <w:rFonts w:ascii="Times New Roman" w:eastAsiaTheme="minorHAnsi" w:hAnsi="Times New Roman"/>
          <w:color w:val="000000" w:themeColor="text1"/>
          <w:sz w:val="24"/>
          <w:szCs w:val="24"/>
          <w:lang w:val="en-US"/>
        </w:rPr>
        <w:t>?,</w:t>
      </w:r>
      <w:proofErr w:type="gramEnd"/>
      <w:r w:rsidRPr="00E827FF">
        <w:rPr>
          <w:rFonts w:ascii="Times New Roman" w:eastAsiaTheme="minorHAnsi" w:hAnsi="Times New Roman"/>
          <w:color w:val="000000" w:themeColor="text1"/>
          <w:sz w:val="24"/>
          <w:szCs w:val="24"/>
          <w:lang w:val="en-US"/>
        </w:rPr>
        <w:t xml:space="preserve">” in </w:t>
      </w:r>
      <w:proofErr w:type="spellStart"/>
      <w:r w:rsidRPr="00E827FF">
        <w:rPr>
          <w:rFonts w:ascii="Times New Roman" w:eastAsiaTheme="minorHAnsi" w:hAnsi="Times New Roman"/>
          <w:i/>
          <w:color w:val="000000" w:themeColor="text1"/>
          <w:sz w:val="24"/>
          <w:szCs w:val="24"/>
          <w:lang w:val="en-US"/>
        </w:rPr>
        <w:t>Tegang</w:t>
      </w:r>
      <w:proofErr w:type="spellEnd"/>
      <w:r w:rsidRPr="00E827FF">
        <w:rPr>
          <w:rFonts w:ascii="Times New Roman" w:eastAsiaTheme="minorHAnsi" w:hAnsi="Times New Roman"/>
          <w:i/>
          <w:color w:val="000000" w:themeColor="text1"/>
          <w:sz w:val="24"/>
          <w:szCs w:val="24"/>
          <w:lang w:val="en-US"/>
        </w:rPr>
        <w:t xml:space="preserve"> </w:t>
      </w:r>
      <w:proofErr w:type="spellStart"/>
      <w:r w:rsidRPr="00E827FF">
        <w:rPr>
          <w:rFonts w:ascii="Times New Roman" w:eastAsiaTheme="minorHAnsi" w:hAnsi="Times New Roman"/>
          <w:i/>
          <w:color w:val="000000" w:themeColor="text1"/>
          <w:sz w:val="24"/>
          <w:szCs w:val="24"/>
          <w:lang w:val="en-US"/>
        </w:rPr>
        <w:t>Bentang</w:t>
      </w:r>
      <w:proofErr w:type="spellEnd"/>
      <w:r w:rsidRPr="00E827FF">
        <w:rPr>
          <w:rFonts w:ascii="Times New Roman" w:eastAsiaTheme="minorHAnsi" w:hAnsi="Times New Roman"/>
          <w:i/>
          <w:color w:val="000000" w:themeColor="text1"/>
          <w:sz w:val="24"/>
          <w:szCs w:val="24"/>
          <w:lang w:val="en-US"/>
        </w:rPr>
        <w:t xml:space="preserve">: </w:t>
      </w:r>
      <w:proofErr w:type="spellStart"/>
      <w:r w:rsidRPr="00E827FF">
        <w:rPr>
          <w:rFonts w:ascii="Times New Roman" w:eastAsiaTheme="minorHAnsi" w:hAnsi="Times New Roman"/>
          <w:i/>
          <w:color w:val="000000" w:themeColor="text1"/>
          <w:sz w:val="24"/>
          <w:szCs w:val="24"/>
          <w:lang w:val="en-US"/>
        </w:rPr>
        <w:t>Seratus</w:t>
      </w:r>
      <w:proofErr w:type="spellEnd"/>
      <w:r w:rsidRPr="00E827FF">
        <w:rPr>
          <w:rFonts w:ascii="Times New Roman" w:eastAsiaTheme="minorHAnsi" w:hAnsi="Times New Roman"/>
          <w:i/>
          <w:color w:val="000000" w:themeColor="text1"/>
          <w:sz w:val="24"/>
          <w:szCs w:val="24"/>
          <w:lang w:val="en-US"/>
        </w:rPr>
        <w:t xml:space="preserve"> </w:t>
      </w:r>
      <w:proofErr w:type="spellStart"/>
      <w:r w:rsidRPr="00E827FF">
        <w:rPr>
          <w:rFonts w:ascii="Times New Roman" w:eastAsiaTheme="minorHAnsi" w:hAnsi="Times New Roman"/>
          <w:i/>
          <w:color w:val="000000" w:themeColor="text1"/>
          <w:sz w:val="24"/>
          <w:szCs w:val="24"/>
          <w:lang w:val="en-US"/>
        </w:rPr>
        <w:t>Tahun</w:t>
      </w:r>
      <w:proofErr w:type="spellEnd"/>
      <w:r w:rsidRPr="00E827FF">
        <w:rPr>
          <w:rFonts w:ascii="Times New Roman" w:eastAsiaTheme="minorHAnsi" w:hAnsi="Times New Roman"/>
          <w:i/>
          <w:color w:val="000000" w:themeColor="text1"/>
          <w:sz w:val="24"/>
          <w:szCs w:val="24"/>
          <w:lang w:val="en-US"/>
        </w:rPr>
        <w:t xml:space="preserve"> </w:t>
      </w:r>
      <w:proofErr w:type="spellStart"/>
      <w:r w:rsidRPr="00E827FF">
        <w:rPr>
          <w:rFonts w:ascii="Times New Roman" w:eastAsiaTheme="minorHAnsi" w:hAnsi="Times New Roman"/>
          <w:i/>
          <w:color w:val="000000" w:themeColor="text1"/>
          <w:sz w:val="24"/>
          <w:szCs w:val="24"/>
          <w:lang w:val="en-US"/>
        </w:rPr>
        <w:t>Perspektif</w:t>
      </w:r>
      <w:proofErr w:type="spellEnd"/>
      <w:r w:rsidRPr="00E827FF">
        <w:rPr>
          <w:rFonts w:ascii="Times New Roman" w:eastAsiaTheme="minorHAnsi" w:hAnsi="Times New Roman"/>
          <w:i/>
          <w:color w:val="000000" w:themeColor="text1"/>
          <w:sz w:val="24"/>
          <w:szCs w:val="24"/>
          <w:lang w:val="en-US"/>
        </w:rPr>
        <w:t xml:space="preserve"> </w:t>
      </w:r>
      <w:proofErr w:type="spellStart"/>
      <w:r w:rsidRPr="00E827FF">
        <w:rPr>
          <w:rFonts w:ascii="Times New Roman" w:eastAsiaTheme="minorHAnsi" w:hAnsi="Times New Roman"/>
          <w:i/>
          <w:color w:val="000000" w:themeColor="text1"/>
          <w:sz w:val="24"/>
          <w:szCs w:val="24"/>
          <w:lang w:val="en-US"/>
        </w:rPr>
        <w:t>Arsitektural</w:t>
      </w:r>
      <w:proofErr w:type="spellEnd"/>
      <w:r w:rsidRPr="00E827FF">
        <w:rPr>
          <w:rFonts w:ascii="Times New Roman" w:eastAsiaTheme="minorHAnsi" w:hAnsi="Times New Roman"/>
          <w:i/>
          <w:color w:val="000000" w:themeColor="text1"/>
          <w:sz w:val="24"/>
          <w:szCs w:val="24"/>
          <w:lang w:val="en-US"/>
        </w:rPr>
        <w:t xml:space="preserve"> di Indonesia</w:t>
      </w:r>
      <w:r w:rsidRPr="00E827FF">
        <w:rPr>
          <w:rFonts w:ascii="Times New Roman" w:eastAsiaTheme="minorHAnsi" w:hAnsi="Times New Roman"/>
          <w:color w:val="000000" w:themeColor="text1"/>
          <w:sz w:val="24"/>
          <w:szCs w:val="24"/>
          <w:lang w:val="en-US"/>
        </w:rPr>
        <w:t xml:space="preserve">, Jakarta: </w:t>
      </w:r>
      <w:proofErr w:type="spellStart"/>
      <w:r w:rsidRPr="00E827FF">
        <w:rPr>
          <w:rFonts w:ascii="Times New Roman" w:eastAsiaTheme="minorHAnsi" w:hAnsi="Times New Roman"/>
          <w:color w:val="000000" w:themeColor="text1"/>
          <w:sz w:val="24"/>
          <w:szCs w:val="24"/>
          <w:lang w:val="en-US"/>
        </w:rPr>
        <w:t>Gramedia</w:t>
      </w:r>
      <w:proofErr w:type="spellEnd"/>
      <w:r w:rsidRPr="00E827FF">
        <w:rPr>
          <w:rFonts w:ascii="Times New Roman" w:eastAsiaTheme="minorHAnsi" w:hAnsi="Times New Roman"/>
          <w:color w:val="000000" w:themeColor="text1"/>
          <w:sz w:val="24"/>
          <w:szCs w:val="24"/>
          <w:lang w:val="en-US"/>
        </w:rPr>
        <w:t xml:space="preserve"> &amp; </w:t>
      </w:r>
      <w:proofErr w:type="spellStart"/>
      <w:r w:rsidRPr="00E827FF">
        <w:rPr>
          <w:rFonts w:ascii="Times New Roman" w:eastAsiaTheme="minorHAnsi" w:hAnsi="Times New Roman"/>
          <w:color w:val="000000" w:themeColor="text1"/>
          <w:sz w:val="24"/>
          <w:szCs w:val="24"/>
          <w:lang w:val="en-US"/>
        </w:rPr>
        <w:t>Pusat</w:t>
      </w:r>
      <w:proofErr w:type="spellEnd"/>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Dokumentasi</w:t>
      </w:r>
      <w:proofErr w:type="spellEnd"/>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Arsitektur</w:t>
      </w:r>
      <w:proofErr w:type="spellEnd"/>
      <w:r w:rsidRPr="00E827FF">
        <w:rPr>
          <w:rFonts w:ascii="Times New Roman" w:eastAsiaTheme="minorHAnsi" w:hAnsi="Times New Roman"/>
          <w:color w:val="000000" w:themeColor="text1"/>
          <w:sz w:val="24"/>
          <w:szCs w:val="24"/>
          <w:lang w:val="en-US"/>
        </w:rPr>
        <w:t xml:space="preserve"> Indonesia. </w:t>
      </w:r>
    </w:p>
    <w:p w:rsidR="00E827FF" w:rsidRPr="00E827FF" w:rsidRDefault="00E827FF" w:rsidP="00E827FF">
      <w:pPr>
        <w:spacing w:after="0" w:line="360" w:lineRule="auto"/>
        <w:rPr>
          <w:rFonts w:ascii="Times New Roman" w:eastAsiaTheme="minorHAnsi" w:hAnsi="Times New Roman"/>
          <w:color w:val="000000" w:themeColor="text1"/>
          <w:sz w:val="24"/>
          <w:szCs w:val="24"/>
          <w:lang w:val="en-US"/>
        </w:rPr>
      </w:pPr>
    </w:p>
    <w:p w:rsidR="00E827FF" w:rsidRPr="00E827FF" w:rsidRDefault="00E827FF" w:rsidP="00E827FF">
      <w:pPr>
        <w:spacing w:after="0" w:line="360" w:lineRule="auto"/>
        <w:rPr>
          <w:rFonts w:ascii="Times New Roman" w:eastAsiaTheme="minorHAnsi" w:hAnsi="Times New Roman"/>
          <w:color w:val="000000" w:themeColor="text1"/>
          <w:sz w:val="24"/>
          <w:szCs w:val="24"/>
          <w:lang w:val="en-US"/>
        </w:rPr>
      </w:pPr>
      <w:proofErr w:type="spellStart"/>
      <w:r w:rsidRPr="00E827FF">
        <w:rPr>
          <w:rFonts w:ascii="Times New Roman" w:eastAsiaTheme="minorHAnsi" w:hAnsi="Times New Roman"/>
          <w:color w:val="000000" w:themeColor="text1"/>
          <w:sz w:val="24"/>
          <w:szCs w:val="24"/>
          <w:lang w:val="en-US"/>
        </w:rPr>
        <w:t>Passchier</w:t>
      </w:r>
      <w:proofErr w:type="spellEnd"/>
      <w:r w:rsidRPr="00E827FF">
        <w:rPr>
          <w:rFonts w:ascii="Times New Roman" w:eastAsiaTheme="minorHAnsi" w:hAnsi="Times New Roman"/>
          <w:color w:val="000000" w:themeColor="text1"/>
          <w:sz w:val="24"/>
          <w:szCs w:val="24"/>
          <w:lang w:val="en-US"/>
        </w:rPr>
        <w:t>, C. (2012) “</w:t>
      </w:r>
      <w:proofErr w:type="spellStart"/>
      <w:r w:rsidRPr="00E827FF">
        <w:rPr>
          <w:rFonts w:ascii="Times New Roman" w:eastAsiaTheme="minorHAnsi" w:hAnsi="Times New Roman"/>
          <w:color w:val="000000" w:themeColor="text1"/>
          <w:sz w:val="24"/>
          <w:szCs w:val="24"/>
          <w:lang w:val="en-US"/>
        </w:rPr>
        <w:t>Mencari</w:t>
      </w:r>
      <w:proofErr w:type="spellEnd"/>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Arsitektur</w:t>
      </w:r>
      <w:proofErr w:type="spellEnd"/>
      <w:r w:rsidRPr="00E827FF">
        <w:rPr>
          <w:rFonts w:ascii="Times New Roman" w:eastAsiaTheme="minorHAnsi" w:hAnsi="Times New Roman"/>
          <w:color w:val="000000" w:themeColor="text1"/>
          <w:sz w:val="24"/>
          <w:szCs w:val="24"/>
          <w:lang w:val="en-US"/>
        </w:rPr>
        <w:t xml:space="preserve"> Indonesia yang </w:t>
      </w:r>
      <w:proofErr w:type="spellStart"/>
      <w:r w:rsidRPr="00E827FF">
        <w:rPr>
          <w:rFonts w:ascii="Times New Roman" w:eastAsiaTheme="minorHAnsi" w:hAnsi="Times New Roman"/>
          <w:color w:val="000000" w:themeColor="text1"/>
          <w:sz w:val="24"/>
          <w:szCs w:val="24"/>
          <w:lang w:val="en-US"/>
        </w:rPr>
        <w:t>Utama</w:t>
      </w:r>
      <w:proofErr w:type="spellEnd"/>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pada</w:t>
      </w:r>
      <w:proofErr w:type="spellEnd"/>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Masa</w:t>
      </w:r>
      <w:proofErr w:type="spellEnd"/>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Akhir</w:t>
      </w:r>
      <w:proofErr w:type="spellEnd"/>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Kolonial</w:t>
      </w:r>
      <w:proofErr w:type="spellEnd"/>
      <w:r w:rsidRPr="00E827FF">
        <w:rPr>
          <w:rFonts w:ascii="Times New Roman" w:eastAsiaTheme="minorHAnsi" w:hAnsi="Times New Roman"/>
          <w:color w:val="000000" w:themeColor="text1"/>
          <w:sz w:val="24"/>
          <w:szCs w:val="24"/>
          <w:lang w:val="en-US"/>
        </w:rPr>
        <w:t xml:space="preserve">,” in </w:t>
      </w:r>
      <w:proofErr w:type="spellStart"/>
      <w:r w:rsidRPr="00E827FF">
        <w:rPr>
          <w:rFonts w:ascii="Times New Roman" w:eastAsiaTheme="minorHAnsi" w:hAnsi="Times New Roman"/>
          <w:i/>
          <w:color w:val="000000" w:themeColor="text1"/>
          <w:sz w:val="24"/>
          <w:szCs w:val="24"/>
          <w:lang w:val="en-US"/>
        </w:rPr>
        <w:t>Tegang</w:t>
      </w:r>
      <w:proofErr w:type="spellEnd"/>
      <w:r w:rsidRPr="00E827FF">
        <w:rPr>
          <w:rFonts w:ascii="Times New Roman" w:eastAsiaTheme="minorHAnsi" w:hAnsi="Times New Roman"/>
          <w:i/>
          <w:color w:val="000000" w:themeColor="text1"/>
          <w:sz w:val="24"/>
          <w:szCs w:val="24"/>
          <w:lang w:val="en-US"/>
        </w:rPr>
        <w:t xml:space="preserve"> </w:t>
      </w:r>
      <w:proofErr w:type="spellStart"/>
      <w:r w:rsidRPr="00E827FF">
        <w:rPr>
          <w:rFonts w:ascii="Times New Roman" w:eastAsiaTheme="minorHAnsi" w:hAnsi="Times New Roman"/>
          <w:i/>
          <w:color w:val="000000" w:themeColor="text1"/>
          <w:sz w:val="24"/>
          <w:szCs w:val="24"/>
          <w:lang w:val="en-US"/>
        </w:rPr>
        <w:t>Bentang</w:t>
      </w:r>
      <w:proofErr w:type="spellEnd"/>
      <w:r w:rsidRPr="00E827FF">
        <w:rPr>
          <w:rFonts w:ascii="Times New Roman" w:eastAsiaTheme="minorHAnsi" w:hAnsi="Times New Roman"/>
          <w:i/>
          <w:color w:val="000000" w:themeColor="text1"/>
          <w:sz w:val="24"/>
          <w:szCs w:val="24"/>
          <w:lang w:val="en-US"/>
        </w:rPr>
        <w:t xml:space="preserve">: </w:t>
      </w:r>
      <w:proofErr w:type="spellStart"/>
      <w:r w:rsidRPr="00E827FF">
        <w:rPr>
          <w:rFonts w:ascii="Times New Roman" w:eastAsiaTheme="minorHAnsi" w:hAnsi="Times New Roman"/>
          <w:i/>
          <w:color w:val="000000" w:themeColor="text1"/>
          <w:sz w:val="24"/>
          <w:szCs w:val="24"/>
          <w:lang w:val="en-US"/>
        </w:rPr>
        <w:t>Seratus</w:t>
      </w:r>
      <w:proofErr w:type="spellEnd"/>
      <w:r w:rsidRPr="00E827FF">
        <w:rPr>
          <w:rFonts w:ascii="Times New Roman" w:eastAsiaTheme="minorHAnsi" w:hAnsi="Times New Roman"/>
          <w:i/>
          <w:color w:val="000000" w:themeColor="text1"/>
          <w:sz w:val="24"/>
          <w:szCs w:val="24"/>
          <w:lang w:val="en-US"/>
        </w:rPr>
        <w:t xml:space="preserve"> </w:t>
      </w:r>
      <w:proofErr w:type="spellStart"/>
      <w:r w:rsidRPr="00E827FF">
        <w:rPr>
          <w:rFonts w:ascii="Times New Roman" w:eastAsiaTheme="minorHAnsi" w:hAnsi="Times New Roman"/>
          <w:i/>
          <w:color w:val="000000" w:themeColor="text1"/>
          <w:sz w:val="24"/>
          <w:szCs w:val="24"/>
          <w:lang w:val="en-US"/>
        </w:rPr>
        <w:t>Tahun</w:t>
      </w:r>
      <w:proofErr w:type="spellEnd"/>
      <w:r w:rsidRPr="00E827FF">
        <w:rPr>
          <w:rFonts w:ascii="Times New Roman" w:eastAsiaTheme="minorHAnsi" w:hAnsi="Times New Roman"/>
          <w:i/>
          <w:color w:val="000000" w:themeColor="text1"/>
          <w:sz w:val="24"/>
          <w:szCs w:val="24"/>
          <w:lang w:val="en-US"/>
        </w:rPr>
        <w:t xml:space="preserve"> </w:t>
      </w:r>
      <w:proofErr w:type="spellStart"/>
      <w:r w:rsidRPr="00E827FF">
        <w:rPr>
          <w:rFonts w:ascii="Times New Roman" w:eastAsiaTheme="minorHAnsi" w:hAnsi="Times New Roman"/>
          <w:i/>
          <w:color w:val="000000" w:themeColor="text1"/>
          <w:sz w:val="24"/>
          <w:szCs w:val="24"/>
          <w:lang w:val="en-US"/>
        </w:rPr>
        <w:t>Perspektif</w:t>
      </w:r>
      <w:proofErr w:type="spellEnd"/>
      <w:r w:rsidRPr="00E827FF">
        <w:rPr>
          <w:rFonts w:ascii="Times New Roman" w:eastAsiaTheme="minorHAnsi" w:hAnsi="Times New Roman"/>
          <w:i/>
          <w:color w:val="000000" w:themeColor="text1"/>
          <w:sz w:val="24"/>
          <w:szCs w:val="24"/>
          <w:lang w:val="en-US"/>
        </w:rPr>
        <w:t xml:space="preserve"> </w:t>
      </w:r>
      <w:proofErr w:type="spellStart"/>
      <w:r w:rsidRPr="00E827FF">
        <w:rPr>
          <w:rFonts w:ascii="Times New Roman" w:eastAsiaTheme="minorHAnsi" w:hAnsi="Times New Roman"/>
          <w:i/>
          <w:color w:val="000000" w:themeColor="text1"/>
          <w:sz w:val="24"/>
          <w:szCs w:val="24"/>
          <w:lang w:val="en-US"/>
        </w:rPr>
        <w:t>Arsitektural</w:t>
      </w:r>
      <w:proofErr w:type="spellEnd"/>
      <w:r w:rsidRPr="00E827FF">
        <w:rPr>
          <w:rFonts w:ascii="Times New Roman" w:eastAsiaTheme="minorHAnsi" w:hAnsi="Times New Roman"/>
          <w:i/>
          <w:color w:val="000000" w:themeColor="text1"/>
          <w:sz w:val="24"/>
          <w:szCs w:val="24"/>
          <w:lang w:val="en-US"/>
        </w:rPr>
        <w:t xml:space="preserve"> di Indonesia</w:t>
      </w:r>
      <w:r w:rsidRPr="00E827FF">
        <w:rPr>
          <w:rFonts w:ascii="Times New Roman" w:eastAsiaTheme="minorHAnsi" w:hAnsi="Times New Roman"/>
          <w:color w:val="000000" w:themeColor="text1"/>
          <w:sz w:val="24"/>
          <w:szCs w:val="24"/>
          <w:lang w:val="en-US"/>
        </w:rPr>
        <w:t xml:space="preserve">, Jakarta: </w:t>
      </w:r>
      <w:proofErr w:type="spellStart"/>
      <w:r w:rsidRPr="00E827FF">
        <w:rPr>
          <w:rFonts w:ascii="Times New Roman" w:eastAsiaTheme="minorHAnsi" w:hAnsi="Times New Roman"/>
          <w:color w:val="000000" w:themeColor="text1"/>
          <w:sz w:val="24"/>
          <w:szCs w:val="24"/>
          <w:lang w:val="en-US"/>
        </w:rPr>
        <w:t>Gramedia</w:t>
      </w:r>
      <w:proofErr w:type="spellEnd"/>
      <w:r w:rsidRPr="00E827FF">
        <w:rPr>
          <w:rFonts w:ascii="Times New Roman" w:eastAsiaTheme="minorHAnsi" w:hAnsi="Times New Roman"/>
          <w:color w:val="000000" w:themeColor="text1"/>
          <w:sz w:val="24"/>
          <w:szCs w:val="24"/>
          <w:lang w:val="en-US"/>
        </w:rPr>
        <w:t xml:space="preserve"> &amp; </w:t>
      </w:r>
      <w:proofErr w:type="spellStart"/>
      <w:r w:rsidRPr="00E827FF">
        <w:rPr>
          <w:rFonts w:ascii="Times New Roman" w:eastAsiaTheme="minorHAnsi" w:hAnsi="Times New Roman"/>
          <w:color w:val="000000" w:themeColor="text1"/>
          <w:sz w:val="24"/>
          <w:szCs w:val="24"/>
          <w:lang w:val="en-US"/>
        </w:rPr>
        <w:t>Pusat</w:t>
      </w:r>
      <w:proofErr w:type="spellEnd"/>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Dokumentasi</w:t>
      </w:r>
      <w:proofErr w:type="spellEnd"/>
      <w:r w:rsidRPr="00E827FF">
        <w:rPr>
          <w:rFonts w:ascii="Times New Roman" w:eastAsiaTheme="minorHAnsi" w:hAnsi="Times New Roman"/>
          <w:color w:val="000000" w:themeColor="text1"/>
          <w:sz w:val="24"/>
          <w:szCs w:val="24"/>
          <w:lang w:val="en-US"/>
        </w:rPr>
        <w:t xml:space="preserve"> </w:t>
      </w:r>
      <w:proofErr w:type="spellStart"/>
      <w:r w:rsidRPr="00E827FF">
        <w:rPr>
          <w:rFonts w:ascii="Times New Roman" w:eastAsiaTheme="minorHAnsi" w:hAnsi="Times New Roman"/>
          <w:color w:val="000000" w:themeColor="text1"/>
          <w:sz w:val="24"/>
          <w:szCs w:val="24"/>
          <w:lang w:val="en-US"/>
        </w:rPr>
        <w:t>Arsitektur</w:t>
      </w:r>
      <w:proofErr w:type="spellEnd"/>
      <w:r w:rsidRPr="00E827FF">
        <w:rPr>
          <w:rFonts w:ascii="Times New Roman" w:eastAsiaTheme="minorHAnsi" w:hAnsi="Times New Roman"/>
          <w:color w:val="000000" w:themeColor="text1"/>
          <w:sz w:val="24"/>
          <w:szCs w:val="24"/>
          <w:lang w:val="en-US"/>
        </w:rPr>
        <w:t xml:space="preserve"> Indonesia.</w:t>
      </w:r>
    </w:p>
    <w:p w:rsidR="00C65F99" w:rsidRPr="00E827FF" w:rsidRDefault="001A6C99">
      <w:pPr>
        <w:rPr>
          <w:rFonts w:ascii="Times New Roman" w:hAnsi="Times New Roman"/>
          <w:color w:val="000000" w:themeColor="text1"/>
          <w:sz w:val="24"/>
          <w:szCs w:val="24"/>
        </w:rPr>
      </w:pPr>
    </w:p>
    <w:sectPr w:rsidR="00C65F99" w:rsidRPr="00E82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0057D"/>
    <w:multiLevelType w:val="hybridMultilevel"/>
    <w:tmpl w:val="EC426492"/>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7FF"/>
    <w:rsid w:val="001A6C99"/>
    <w:rsid w:val="008D1A31"/>
    <w:rsid w:val="00D23878"/>
    <w:rsid w:val="00E827FF"/>
    <w:rsid w:val="00FD6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7FF"/>
    <w:rPr>
      <w:rFonts w:ascii="Calibri" w:eastAsia="Calibri" w:hAnsi="Calibri" w:cs="Times New Roman"/>
      <w:lang w:val="a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7FF"/>
    <w:pPr>
      <w:ind w:left="720"/>
      <w:contextualSpacing/>
    </w:pPr>
  </w:style>
  <w:style w:type="character" w:customStyle="1" w:styleId="gd">
    <w:name w:val="gd"/>
    <w:basedOn w:val="DefaultParagraphFont"/>
    <w:rsid w:val="00D238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7FF"/>
    <w:rPr>
      <w:rFonts w:ascii="Calibri" w:eastAsia="Calibri" w:hAnsi="Calibri" w:cs="Times New Roman"/>
      <w:lang w:val="a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7FF"/>
    <w:pPr>
      <w:ind w:left="720"/>
      <w:contextualSpacing/>
    </w:pPr>
  </w:style>
  <w:style w:type="character" w:customStyle="1" w:styleId="gd">
    <w:name w:val="gd"/>
    <w:basedOn w:val="DefaultParagraphFont"/>
    <w:rsid w:val="00D23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4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Johnson</dc:creator>
  <cp:lastModifiedBy>Michael Johnson</cp:lastModifiedBy>
  <cp:revision>4</cp:revision>
  <dcterms:created xsi:type="dcterms:W3CDTF">2013-01-22T10:45:00Z</dcterms:created>
  <dcterms:modified xsi:type="dcterms:W3CDTF">2013-01-23T10:16:00Z</dcterms:modified>
</cp:coreProperties>
</file>