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85" w:rsidRPr="005A6412" w:rsidRDefault="00016A85" w:rsidP="00016A8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5A6412">
        <w:rPr>
          <w:rFonts w:ascii="Times New Roman" w:hAnsi="Times New Roman" w:cs="Times New Roman"/>
          <w:b/>
          <w:sz w:val="40"/>
          <w:szCs w:val="40"/>
        </w:rPr>
        <w:t>Free verse</w:t>
      </w:r>
    </w:p>
    <w:p w:rsidR="00016A85" w:rsidRDefault="00016A85" w:rsidP="00016A85">
      <w:pPr>
        <w:spacing w:after="0" w:line="240" w:lineRule="auto"/>
        <w:rPr>
          <w:rFonts w:ascii="Times New Roman" w:hAnsi="Times New Roman" w:cs="Times New Roman"/>
        </w:rPr>
      </w:pPr>
    </w:p>
    <w:p w:rsidR="00AD3DFF" w:rsidRDefault="00016A85" w:rsidP="00016A8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verse is a technique of poetic composition that was employed and discussed by poets and critics during the modernist period</w:t>
      </w:r>
      <w:r w:rsidR="0022675D">
        <w:rPr>
          <w:rFonts w:ascii="Times New Roman" w:hAnsi="Times New Roman" w:cs="Times New Roman"/>
        </w:rPr>
        <w:t>. E</w:t>
      </w:r>
      <w:r>
        <w:rPr>
          <w:rFonts w:ascii="Times New Roman" w:hAnsi="Times New Roman" w:cs="Times New Roman"/>
        </w:rPr>
        <w:t>xemplified by a disregard for regular metre and rhyme</w:t>
      </w:r>
      <w:r w:rsidR="0022675D">
        <w:rPr>
          <w:rFonts w:ascii="Times New Roman" w:hAnsi="Times New Roman" w:cs="Times New Roman"/>
        </w:rPr>
        <w:t>, f</w:t>
      </w:r>
      <w:r w:rsidR="000B501B">
        <w:rPr>
          <w:rFonts w:ascii="Times New Roman" w:hAnsi="Times New Roman" w:cs="Times New Roman"/>
        </w:rPr>
        <w:t xml:space="preserve">ree verse </w:t>
      </w:r>
      <w:r>
        <w:rPr>
          <w:rFonts w:ascii="Times New Roman" w:hAnsi="Times New Roman" w:cs="Times New Roman"/>
        </w:rPr>
        <w:t>c</w:t>
      </w:r>
      <w:r w:rsidR="000B501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me into English poetry via two main routes: the work of the American poet Walt Whitman, and late nineteenth-century French Symbolist poetry. Although not a literal translation, the French term </w:t>
      </w:r>
      <w:r>
        <w:rPr>
          <w:rFonts w:ascii="Times New Roman" w:hAnsi="Times New Roman" w:cs="Times New Roman"/>
          <w:i/>
        </w:rPr>
        <w:t>vers libre</w:t>
      </w:r>
      <w:r>
        <w:rPr>
          <w:rFonts w:ascii="Times New Roman" w:hAnsi="Times New Roman" w:cs="Times New Roman"/>
        </w:rPr>
        <w:t xml:space="preserve"> began to be used interchangeably with free verse in the early 1910s, when members of the Imagist movement began to advocate its use to develop an aesthetic </w:t>
      </w:r>
      <w:r w:rsidR="0022675D">
        <w:rPr>
          <w:rFonts w:ascii="Times New Roman" w:hAnsi="Times New Roman" w:cs="Times New Roman"/>
        </w:rPr>
        <w:t>that shift</w:t>
      </w:r>
      <w:r w:rsidR="00E70B8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verse written in English away from the Victorian </w:t>
      </w:r>
      <w:r w:rsidR="0022675D">
        <w:rPr>
          <w:rFonts w:ascii="Times New Roman" w:hAnsi="Times New Roman" w:cs="Times New Roman"/>
        </w:rPr>
        <w:t xml:space="preserve">poetry </w:t>
      </w:r>
      <w:r>
        <w:rPr>
          <w:rFonts w:ascii="Times New Roman" w:hAnsi="Times New Roman" w:cs="Times New Roman"/>
        </w:rPr>
        <w:t xml:space="preserve">they considered hackneyed and full of unnecessary words. </w:t>
      </w:r>
      <w:r w:rsidR="0022675D">
        <w:rPr>
          <w:rFonts w:ascii="Times New Roman" w:hAnsi="Times New Roman" w:cs="Times New Roman"/>
        </w:rPr>
        <w:t xml:space="preserve">The </w:t>
      </w:r>
      <w:r w:rsidR="00D54577">
        <w:rPr>
          <w:rFonts w:ascii="Times New Roman" w:hAnsi="Times New Roman" w:cs="Times New Roman"/>
        </w:rPr>
        <w:t>movement</w:t>
      </w:r>
      <w:r w:rsidR="0022675D">
        <w:rPr>
          <w:rFonts w:ascii="Times New Roman" w:hAnsi="Times New Roman" w:cs="Times New Roman"/>
        </w:rPr>
        <w:t xml:space="preserve"> toward free verse had a tremendous influence on English-language poetry throughout the modernis</w:t>
      </w:r>
      <w:r w:rsidR="00E70B87">
        <w:rPr>
          <w:rFonts w:ascii="Times New Roman" w:hAnsi="Times New Roman" w:cs="Times New Roman"/>
        </w:rPr>
        <w:t>t</w:t>
      </w:r>
      <w:r w:rsidR="0022675D">
        <w:rPr>
          <w:rFonts w:ascii="Times New Roman" w:hAnsi="Times New Roman" w:cs="Times New Roman"/>
        </w:rPr>
        <w:t xml:space="preserve"> period and beyond, even </w:t>
      </w:r>
      <w:r w:rsidR="0077792B">
        <w:rPr>
          <w:rFonts w:ascii="Times New Roman" w:hAnsi="Times New Roman" w:cs="Times New Roman"/>
        </w:rPr>
        <w:t>though</w:t>
      </w:r>
      <w:r w:rsidR="0022675D">
        <w:rPr>
          <w:rFonts w:ascii="Times New Roman" w:hAnsi="Times New Roman" w:cs="Times New Roman"/>
        </w:rPr>
        <w:t>, by the 1920s and 30s, some of the mode’s earliest advocates (including</w:t>
      </w:r>
      <w:r>
        <w:rPr>
          <w:rFonts w:ascii="Times New Roman" w:hAnsi="Times New Roman" w:cs="Times New Roman"/>
        </w:rPr>
        <w:t xml:space="preserve"> Ezra Pound and T.S. Eliot</w:t>
      </w:r>
      <w:r w:rsidR="0022675D">
        <w:rPr>
          <w:rFonts w:ascii="Times New Roman" w:hAnsi="Times New Roman" w:cs="Times New Roman"/>
        </w:rPr>
        <w:t xml:space="preserve">) </w:t>
      </w:r>
      <w:r w:rsidR="0077792B">
        <w:rPr>
          <w:rFonts w:ascii="Times New Roman" w:hAnsi="Times New Roman" w:cs="Times New Roman"/>
        </w:rPr>
        <w:t>were</w:t>
      </w:r>
      <w:r w:rsidR="0022675D">
        <w:rPr>
          <w:rFonts w:ascii="Times New Roman" w:hAnsi="Times New Roman" w:cs="Times New Roman"/>
        </w:rPr>
        <w:t xml:space="preserve"> criticiz</w:t>
      </w:r>
      <w:r w:rsidR="0077792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what they saw as a decline in the quality of poems written in free verse, and urg</w:t>
      </w:r>
      <w:r w:rsidR="0077792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return to the more formal features of rhyme and regular lineation.</w:t>
      </w:r>
    </w:p>
    <w:p w:rsidR="005A6412" w:rsidRDefault="005A6412" w:rsidP="00B716FF">
      <w:pPr>
        <w:spacing w:after="0" w:line="240" w:lineRule="auto"/>
        <w:rPr>
          <w:rFonts w:ascii="Times New Roman" w:hAnsi="Times New Roman" w:cs="Times New Roman"/>
        </w:rPr>
      </w:pPr>
    </w:p>
    <w:p w:rsidR="006F1439" w:rsidRDefault="006F1439" w:rsidP="006F1439">
      <w:pPr>
        <w:jc w:val="both"/>
        <w:rPr>
          <w:b/>
        </w:rPr>
      </w:pPr>
      <w:r>
        <w:rPr>
          <w:b/>
        </w:rPr>
        <w:t xml:space="preserve">Timeline of </w:t>
      </w:r>
      <w:r w:rsidR="00016A85">
        <w:rPr>
          <w:b/>
        </w:rPr>
        <w:t>Key W</w:t>
      </w:r>
      <w:r>
        <w:rPr>
          <w:b/>
        </w:rPr>
        <w:t xml:space="preserve">orks </w:t>
      </w:r>
      <w:r w:rsidR="00016A85">
        <w:rPr>
          <w:b/>
        </w:rPr>
        <w:t>R</w:t>
      </w:r>
      <w:r>
        <w:rPr>
          <w:b/>
        </w:rPr>
        <w:t>elating to Free Verse</w:t>
      </w:r>
    </w:p>
    <w:p w:rsidR="005A6412" w:rsidRDefault="00384910" w:rsidP="006F1439">
      <w:pPr>
        <w:pBdr>
          <w:bottom w:val="single" w:sz="6" w:space="1" w:color="auto"/>
        </w:pBdr>
        <w:spacing w:after="0"/>
        <w:ind w:left="120" w:firstLine="600"/>
        <w:rPr>
          <w:rFonts w:ascii="Times New Roman" w:hAnsi="Times New Roman" w:cs="Times New Roman"/>
        </w:rPr>
      </w:pPr>
      <w:r>
        <w:rPr>
          <w:b/>
          <w:sz w:val="18"/>
        </w:rPr>
        <w:t>1896</w:t>
      </w:r>
      <w:r w:rsidR="006F1439">
        <w:rPr>
          <w:b/>
          <w:sz w:val="18"/>
        </w:rPr>
        <w:t xml:space="preserve">  </w:t>
      </w:r>
      <w:r w:rsidR="006F1439">
        <w:rPr>
          <w:b/>
          <w:sz w:val="18"/>
        </w:rPr>
        <w:tab/>
      </w:r>
      <w:r w:rsidR="006F1439">
        <w:rPr>
          <w:b/>
          <w:sz w:val="18"/>
        </w:rPr>
        <w:tab/>
      </w:r>
      <w:r w:rsidR="006F1439">
        <w:rPr>
          <w:b/>
          <w:sz w:val="18"/>
        </w:rPr>
        <w:tab/>
        <w:t>1</w:t>
      </w:r>
      <w:r w:rsidR="00235927">
        <w:rPr>
          <w:b/>
          <w:sz w:val="18"/>
        </w:rPr>
        <w:t>897</w:t>
      </w:r>
      <w:r w:rsidR="006F1439">
        <w:rPr>
          <w:b/>
          <w:sz w:val="18"/>
        </w:rPr>
        <w:t xml:space="preserve">  </w:t>
      </w:r>
      <w:r w:rsidR="006F1439">
        <w:rPr>
          <w:b/>
          <w:sz w:val="18"/>
        </w:rPr>
        <w:tab/>
      </w:r>
      <w:r w:rsidR="006F1439">
        <w:rPr>
          <w:b/>
          <w:sz w:val="18"/>
        </w:rPr>
        <w:tab/>
      </w:r>
      <w:r w:rsidR="006F1439">
        <w:rPr>
          <w:b/>
          <w:sz w:val="18"/>
        </w:rPr>
        <w:tab/>
      </w:r>
      <w:r w:rsidR="00754BBE">
        <w:rPr>
          <w:b/>
          <w:sz w:val="18"/>
        </w:rPr>
        <w:t xml:space="preserve">      </w:t>
      </w:r>
      <w:r w:rsidR="006F1439">
        <w:rPr>
          <w:b/>
          <w:sz w:val="18"/>
        </w:rPr>
        <w:t>19</w:t>
      </w:r>
      <w:r w:rsidR="00235927">
        <w:rPr>
          <w:b/>
          <w:sz w:val="18"/>
        </w:rPr>
        <w:t>08</w:t>
      </w:r>
      <w:r w:rsidR="006F1439">
        <w:rPr>
          <w:b/>
          <w:sz w:val="18"/>
        </w:rPr>
        <w:t xml:space="preserve">  </w:t>
      </w:r>
      <w:r w:rsidR="006F1439">
        <w:rPr>
          <w:b/>
          <w:sz w:val="18"/>
        </w:rPr>
        <w:tab/>
      </w:r>
      <w:r w:rsidR="006F1439">
        <w:rPr>
          <w:b/>
          <w:sz w:val="18"/>
        </w:rPr>
        <w:tab/>
        <w:t xml:space="preserve">       </w:t>
      </w:r>
      <w:r w:rsidR="006F1439">
        <w:rPr>
          <w:b/>
          <w:sz w:val="18"/>
        </w:rPr>
        <w:tab/>
      </w:r>
      <w:r w:rsidR="00235927">
        <w:rPr>
          <w:b/>
          <w:sz w:val="18"/>
        </w:rPr>
        <w:t xml:space="preserve">        </w:t>
      </w:r>
      <w:r w:rsidR="00754BBE">
        <w:rPr>
          <w:b/>
          <w:sz w:val="18"/>
        </w:rPr>
        <w:t xml:space="preserve">     </w:t>
      </w:r>
      <w:r w:rsidR="00235927">
        <w:rPr>
          <w:b/>
          <w:sz w:val="18"/>
        </w:rPr>
        <w:t>1916</w:t>
      </w:r>
      <w:r w:rsidR="006F1439">
        <w:rPr>
          <w:b/>
          <w:sz w:val="18"/>
        </w:rPr>
        <w:t xml:space="preserve">  </w:t>
      </w:r>
      <w:r w:rsidR="006F1439">
        <w:rPr>
          <w:b/>
          <w:sz w:val="18"/>
        </w:rPr>
        <w:tab/>
        <w:t xml:space="preserve">         </w:t>
      </w:r>
    </w:p>
    <w:p w:rsidR="006F1439" w:rsidRPr="006F1439" w:rsidRDefault="006F1439" w:rsidP="006F1439">
      <w:pPr>
        <w:spacing w:after="0" w:line="240" w:lineRule="auto"/>
        <w:ind w:firstLine="120"/>
        <w:rPr>
          <w:rFonts w:cstheme="minorHAnsi"/>
          <w:sz w:val="18"/>
          <w:szCs w:val="18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|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|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754BB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235927">
        <w:rPr>
          <w:rFonts w:ascii="Times New Roman" w:hAnsi="Times New Roman" w:cs="Times New Roman"/>
        </w:rPr>
        <w:t xml:space="preserve">      </w:t>
      </w:r>
      <w:r w:rsidR="00754BB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|</w:t>
      </w:r>
    </w:p>
    <w:p w:rsidR="00235927" w:rsidRDefault="006F1439" w:rsidP="006F1439">
      <w:pPr>
        <w:spacing w:after="0" w:line="240" w:lineRule="auto"/>
        <w:ind w:firstLine="1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Stéphane Mallarmé</w:t>
      </w:r>
      <w:r>
        <w:rPr>
          <w:rFonts w:cstheme="minorHAnsi"/>
          <w:sz w:val="18"/>
          <w:szCs w:val="18"/>
        </w:rPr>
        <w:tab/>
      </w:r>
      <w:r w:rsidR="00754BBE">
        <w:rPr>
          <w:rFonts w:cstheme="minorHAnsi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 xml:space="preserve">      </w:t>
      </w:r>
      <w:r w:rsidRPr="006F1439">
        <w:rPr>
          <w:rFonts w:cstheme="minorHAnsi"/>
          <w:sz w:val="18"/>
          <w:szCs w:val="18"/>
        </w:rPr>
        <w:t xml:space="preserve">  </w:t>
      </w:r>
      <w:r w:rsidR="00235927">
        <w:rPr>
          <w:rFonts w:cstheme="minorHAnsi"/>
          <w:sz w:val="18"/>
          <w:szCs w:val="18"/>
        </w:rPr>
        <w:t>Gustave Kahn</w:t>
      </w:r>
      <w:r w:rsidR="00235927">
        <w:rPr>
          <w:rFonts w:cstheme="minorHAnsi"/>
          <w:sz w:val="18"/>
          <w:szCs w:val="18"/>
        </w:rPr>
        <w:tab/>
        <w:t xml:space="preserve">             </w:t>
      </w:r>
      <w:r w:rsidR="00754BBE">
        <w:rPr>
          <w:rFonts w:cstheme="minorHAnsi"/>
          <w:sz w:val="18"/>
          <w:szCs w:val="18"/>
        </w:rPr>
        <w:t xml:space="preserve">       </w:t>
      </w:r>
      <w:r w:rsidR="00754BBE">
        <w:rPr>
          <w:rFonts w:cstheme="minorHAnsi"/>
          <w:sz w:val="18"/>
          <w:szCs w:val="18"/>
        </w:rPr>
        <w:tab/>
        <w:t xml:space="preserve"> </w:t>
      </w:r>
      <w:r w:rsidRPr="006F1439">
        <w:rPr>
          <w:rFonts w:cstheme="minorHAnsi"/>
          <w:sz w:val="18"/>
          <w:szCs w:val="18"/>
        </w:rPr>
        <w:t>T.E. Hulme</w:t>
      </w:r>
      <w:r w:rsidR="00235927">
        <w:rPr>
          <w:rFonts w:cstheme="minorHAnsi"/>
          <w:sz w:val="18"/>
          <w:szCs w:val="18"/>
        </w:rPr>
        <w:tab/>
      </w:r>
      <w:r w:rsidR="00235927">
        <w:rPr>
          <w:rFonts w:cstheme="minorHAnsi"/>
          <w:sz w:val="18"/>
          <w:szCs w:val="18"/>
        </w:rPr>
        <w:tab/>
        <w:t xml:space="preserve">       </w:t>
      </w:r>
      <w:r w:rsidR="00754BBE">
        <w:rPr>
          <w:rFonts w:cstheme="minorHAnsi"/>
          <w:sz w:val="18"/>
          <w:szCs w:val="18"/>
        </w:rPr>
        <w:t xml:space="preserve">  </w:t>
      </w:r>
      <w:r w:rsidR="00235927">
        <w:rPr>
          <w:rFonts w:cstheme="minorHAnsi"/>
          <w:sz w:val="18"/>
          <w:szCs w:val="18"/>
        </w:rPr>
        <w:t>Amy Lowell</w:t>
      </w:r>
      <w:r w:rsidR="00235927">
        <w:rPr>
          <w:rFonts w:cstheme="minorHAnsi"/>
          <w:sz w:val="18"/>
          <w:szCs w:val="18"/>
        </w:rPr>
        <w:tab/>
      </w:r>
    </w:p>
    <w:p w:rsidR="006F1439" w:rsidRPr="00235927" w:rsidRDefault="00235927" w:rsidP="006F1439">
      <w:pPr>
        <w:spacing w:after="0" w:line="240" w:lineRule="auto"/>
        <w:ind w:firstLine="1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</w:t>
      </w:r>
      <w:r w:rsidR="006F1439" w:rsidRPr="006F1439">
        <w:rPr>
          <w:rFonts w:cstheme="minorHAnsi"/>
          <w:sz w:val="18"/>
          <w:szCs w:val="18"/>
        </w:rPr>
        <w:t xml:space="preserve">‘Crise de vers’ </w:t>
      </w:r>
      <w:r w:rsidR="00754BBE">
        <w:rPr>
          <w:rFonts w:cstheme="minorHAnsi"/>
          <w:sz w:val="18"/>
          <w:szCs w:val="18"/>
        </w:rPr>
        <w:t xml:space="preserve">            ‘</w:t>
      </w:r>
      <w:r>
        <w:rPr>
          <w:rFonts w:cstheme="minorHAnsi"/>
          <w:sz w:val="18"/>
          <w:szCs w:val="18"/>
        </w:rPr>
        <w:t xml:space="preserve">Preface’ to </w:t>
      </w:r>
      <w:r w:rsidR="00754BBE">
        <w:rPr>
          <w:rFonts w:cstheme="minorHAnsi"/>
          <w:i/>
          <w:sz w:val="18"/>
          <w:szCs w:val="18"/>
        </w:rPr>
        <w:t>Premiers Poèmes         ‘</w:t>
      </w:r>
      <w:r w:rsidR="00754BBE">
        <w:rPr>
          <w:rFonts w:cstheme="minorHAnsi"/>
          <w:sz w:val="18"/>
          <w:szCs w:val="18"/>
        </w:rPr>
        <w:t xml:space="preserve">Lecture on Modern Poetry’         </w:t>
      </w:r>
      <w:r w:rsidRPr="00235927">
        <w:rPr>
          <w:rFonts w:cstheme="minorHAnsi"/>
          <w:sz w:val="18"/>
          <w:szCs w:val="18"/>
        </w:rPr>
        <w:t xml:space="preserve">‘Preface’ to </w:t>
      </w:r>
      <w:r w:rsidRPr="00235927">
        <w:rPr>
          <w:rFonts w:cstheme="minorHAnsi"/>
          <w:i/>
          <w:sz w:val="18"/>
          <w:szCs w:val="18"/>
        </w:rPr>
        <w:t>Some Imagist Poets</w:t>
      </w:r>
      <w:r>
        <w:rPr>
          <w:rFonts w:cstheme="minorHAnsi"/>
          <w:sz w:val="18"/>
          <w:szCs w:val="18"/>
        </w:rPr>
        <w:t xml:space="preserve">      </w:t>
      </w:r>
    </w:p>
    <w:p w:rsidR="005A6412" w:rsidRPr="006F1439" w:rsidRDefault="006F1439" w:rsidP="006F1439">
      <w:pPr>
        <w:spacing w:after="0" w:line="240" w:lineRule="auto"/>
        <w:ind w:firstLine="120"/>
        <w:rPr>
          <w:rFonts w:cstheme="minorHAnsi"/>
          <w:sz w:val="18"/>
          <w:szCs w:val="18"/>
        </w:rPr>
      </w:pPr>
      <w:r w:rsidRPr="006F1439">
        <w:rPr>
          <w:rFonts w:cstheme="minorHAnsi"/>
          <w:sz w:val="18"/>
          <w:szCs w:val="18"/>
        </w:rPr>
        <w:t xml:space="preserve">         </w:t>
      </w:r>
    </w:p>
    <w:p w:rsidR="006F1439" w:rsidRDefault="006F1439" w:rsidP="00B716F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F1439" w:rsidRDefault="00235927" w:rsidP="00235927">
      <w:pPr>
        <w:pBdr>
          <w:bottom w:val="single" w:sz="6" w:space="1" w:color="auto"/>
        </w:pBdr>
        <w:spacing w:after="0"/>
        <w:ind w:firstLine="720"/>
        <w:rPr>
          <w:rFonts w:ascii="Times New Roman" w:hAnsi="Times New Roman" w:cs="Times New Roman"/>
        </w:rPr>
      </w:pPr>
      <w:r>
        <w:rPr>
          <w:b/>
          <w:sz w:val="18"/>
        </w:rPr>
        <w:t xml:space="preserve">1917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="006F1439">
        <w:rPr>
          <w:b/>
          <w:sz w:val="18"/>
        </w:rPr>
        <w:t>19</w:t>
      </w:r>
      <w:r>
        <w:rPr>
          <w:b/>
          <w:sz w:val="18"/>
        </w:rPr>
        <w:t>18</w:t>
      </w:r>
      <w:r w:rsidR="006F1439">
        <w:rPr>
          <w:b/>
          <w:sz w:val="18"/>
        </w:rPr>
        <w:t xml:space="preserve">  </w:t>
      </w:r>
      <w:r w:rsidR="006F1439">
        <w:rPr>
          <w:b/>
          <w:sz w:val="18"/>
        </w:rPr>
        <w:tab/>
        <w:t xml:space="preserve">     </w:t>
      </w:r>
      <w:r w:rsidR="006F1439">
        <w:rPr>
          <w:b/>
          <w:sz w:val="18"/>
        </w:rPr>
        <w:tab/>
      </w:r>
      <w:r>
        <w:rPr>
          <w:b/>
          <w:sz w:val="18"/>
        </w:rPr>
        <w:t xml:space="preserve">                   1</w:t>
      </w:r>
      <w:r w:rsidR="006F1439">
        <w:rPr>
          <w:b/>
          <w:sz w:val="18"/>
        </w:rPr>
        <w:t>9</w:t>
      </w:r>
      <w:r>
        <w:rPr>
          <w:b/>
          <w:sz w:val="18"/>
        </w:rPr>
        <w:t>20</w:t>
      </w:r>
      <w:r w:rsidR="006F1439">
        <w:rPr>
          <w:b/>
          <w:sz w:val="18"/>
        </w:rPr>
        <w:t xml:space="preserve"> </w:t>
      </w:r>
      <w:r w:rsidR="006F1439">
        <w:rPr>
          <w:b/>
          <w:sz w:val="18"/>
        </w:rPr>
        <w:tab/>
      </w:r>
      <w:r w:rsidR="006F1439">
        <w:rPr>
          <w:b/>
          <w:sz w:val="18"/>
        </w:rPr>
        <w:tab/>
      </w:r>
      <w:r>
        <w:rPr>
          <w:b/>
          <w:sz w:val="18"/>
        </w:rPr>
        <w:tab/>
        <w:t xml:space="preserve">          </w:t>
      </w:r>
      <w:r w:rsidR="00754BBE">
        <w:rPr>
          <w:b/>
          <w:sz w:val="18"/>
        </w:rPr>
        <w:t xml:space="preserve">     </w:t>
      </w:r>
      <w:r w:rsidR="006F1439">
        <w:rPr>
          <w:b/>
          <w:sz w:val="18"/>
        </w:rPr>
        <w:t xml:space="preserve">1942 </w:t>
      </w:r>
      <w:r w:rsidR="006F1439">
        <w:rPr>
          <w:b/>
          <w:sz w:val="18"/>
        </w:rPr>
        <w:tab/>
        <w:t xml:space="preserve">                     </w:t>
      </w:r>
      <w:r w:rsidR="006F1439">
        <w:rPr>
          <w:sz w:val="18"/>
        </w:rPr>
        <w:t xml:space="preserve">   </w:t>
      </w:r>
    </w:p>
    <w:p w:rsidR="006F1439" w:rsidRDefault="00235927" w:rsidP="00235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|                                       |                                      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754BB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|</w:t>
      </w:r>
    </w:p>
    <w:p w:rsidR="00235927" w:rsidRPr="00235927" w:rsidRDefault="00235927" w:rsidP="00235927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T.S. Eliot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              </w:t>
      </w:r>
      <w:r w:rsidRPr="00235927">
        <w:rPr>
          <w:rFonts w:cstheme="minorHAnsi"/>
          <w:sz w:val="18"/>
          <w:szCs w:val="18"/>
        </w:rPr>
        <w:t>Ezra Pound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            D.H. Lawrence</w:t>
      </w:r>
      <w:r>
        <w:rPr>
          <w:rFonts w:cstheme="minorHAnsi"/>
          <w:sz w:val="18"/>
          <w:szCs w:val="18"/>
        </w:rPr>
        <w:tab/>
        <w:t xml:space="preserve">  </w:t>
      </w:r>
      <w:r w:rsidR="00754BBE">
        <w:rPr>
          <w:rFonts w:cstheme="minorHAnsi"/>
          <w:sz w:val="18"/>
          <w:szCs w:val="18"/>
        </w:rPr>
        <w:tab/>
        <w:t xml:space="preserve"> </w:t>
      </w:r>
      <w:r>
        <w:rPr>
          <w:rFonts w:cstheme="minorHAnsi"/>
          <w:sz w:val="18"/>
          <w:szCs w:val="18"/>
        </w:rPr>
        <w:t xml:space="preserve">      </w:t>
      </w:r>
      <w:r w:rsidR="00754BBE">
        <w:rPr>
          <w:rFonts w:cstheme="minorHAnsi"/>
          <w:sz w:val="18"/>
          <w:szCs w:val="18"/>
        </w:rPr>
        <w:t xml:space="preserve">    </w:t>
      </w:r>
      <w:r>
        <w:rPr>
          <w:rFonts w:cstheme="minorHAnsi"/>
          <w:sz w:val="18"/>
          <w:szCs w:val="18"/>
        </w:rPr>
        <w:t>T.S. Eliot</w:t>
      </w:r>
    </w:p>
    <w:p w:rsidR="00235927" w:rsidRPr="00235927" w:rsidRDefault="00235927" w:rsidP="00235927">
      <w:pPr>
        <w:spacing w:after="0"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‘Reflections on Vers Libre’                 </w:t>
      </w:r>
      <w:r w:rsidR="008F0480">
        <w:rPr>
          <w:rFonts w:cstheme="minorHAnsi"/>
          <w:sz w:val="18"/>
          <w:szCs w:val="18"/>
        </w:rPr>
        <w:t xml:space="preserve"> </w:t>
      </w:r>
      <w:r w:rsidRPr="00235927">
        <w:rPr>
          <w:rFonts w:cstheme="minorHAnsi"/>
          <w:sz w:val="18"/>
          <w:szCs w:val="18"/>
        </w:rPr>
        <w:t>‘A Retrospect’</w:t>
      </w:r>
      <w:r>
        <w:rPr>
          <w:rFonts w:cstheme="minorHAnsi"/>
          <w:sz w:val="18"/>
          <w:szCs w:val="18"/>
        </w:rPr>
        <w:tab/>
      </w:r>
      <w:r w:rsidR="00754BBE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‘Preface’ to </w:t>
      </w:r>
      <w:r>
        <w:rPr>
          <w:rFonts w:cstheme="minorHAnsi"/>
          <w:i/>
          <w:sz w:val="18"/>
          <w:szCs w:val="18"/>
        </w:rPr>
        <w:t>New Poems</w:t>
      </w:r>
      <w:r>
        <w:rPr>
          <w:rFonts w:cstheme="minorHAnsi"/>
          <w:i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</w:t>
      </w:r>
      <w:r w:rsidR="00754BBE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>‘The Music of Poetry’</w:t>
      </w:r>
    </w:p>
    <w:p w:rsidR="006F1439" w:rsidRPr="00016A85" w:rsidRDefault="006F1439" w:rsidP="00B716FF">
      <w:pPr>
        <w:spacing w:after="0" w:line="240" w:lineRule="auto"/>
        <w:rPr>
          <w:rFonts w:ascii="Times New Roman" w:hAnsi="Times New Roman" w:cs="Times New Roman"/>
          <w:b/>
        </w:rPr>
      </w:pPr>
    </w:p>
    <w:p w:rsidR="00B7038A" w:rsidRDefault="00B7038A" w:rsidP="00B716FF">
      <w:pPr>
        <w:spacing w:after="0" w:line="240" w:lineRule="auto"/>
        <w:rPr>
          <w:rFonts w:ascii="Times New Roman" w:hAnsi="Times New Roman" w:cs="Times New Roman"/>
        </w:rPr>
      </w:pPr>
    </w:p>
    <w:p w:rsidR="00763541" w:rsidRPr="000105D2" w:rsidRDefault="00E47541" w:rsidP="00016A8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</w:t>
      </w:r>
      <w:r w:rsidR="00CD7351">
        <w:rPr>
          <w:rFonts w:ascii="Times New Roman" w:hAnsi="Times New Roman" w:cs="Times New Roman"/>
        </w:rPr>
        <w:t xml:space="preserve"> it was during the period of modernism that free verse/</w:t>
      </w:r>
      <w:r w:rsidR="00CD7351">
        <w:rPr>
          <w:rFonts w:ascii="Times New Roman" w:hAnsi="Times New Roman" w:cs="Times New Roman"/>
          <w:i/>
        </w:rPr>
        <w:t>vers libre</w:t>
      </w:r>
      <w:r w:rsidR="00CD7351">
        <w:rPr>
          <w:rFonts w:ascii="Times New Roman" w:hAnsi="Times New Roman" w:cs="Times New Roman"/>
        </w:rPr>
        <w:t xml:space="preserve"> became much more widely known, resistance to regular rhythm and rh</w:t>
      </w:r>
      <w:r w:rsidR="000B501B">
        <w:rPr>
          <w:rFonts w:ascii="Times New Roman" w:hAnsi="Times New Roman" w:cs="Times New Roman"/>
        </w:rPr>
        <w:t>yme in poetry was nothing new. In addition to</w:t>
      </w:r>
      <w:r w:rsidR="00CD7351">
        <w:rPr>
          <w:rFonts w:ascii="Times New Roman" w:hAnsi="Times New Roman" w:cs="Times New Roman"/>
        </w:rPr>
        <w:t xml:space="preserve"> </w:t>
      </w:r>
      <w:r w:rsidR="001966AD">
        <w:rPr>
          <w:rFonts w:ascii="Times New Roman" w:hAnsi="Times New Roman" w:cs="Times New Roman"/>
        </w:rPr>
        <w:t xml:space="preserve">Walt </w:t>
      </w:r>
      <w:r w:rsidR="00CD7351">
        <w:rPr>
          <w:rFonts w:ascii="Times New Roman" w:hAnsi="Times New Roman" w:cs="Times New Roman"/>
        </w:rPr>
        <w:t>Whitman</w:t>
      </w:r>
      <w:r w:rsidR="001966AD">
        <w:rPr>
          <w:rFonts w:ascii="Times New Roman" w:hAnsi="Times New Roman" w:cs="Times New Roman"/>
        </w:rPr>
        <w:t xml:space="preserve"> (1819-92)</w:t>
      </w:r>
      <w:r w:rsidR="00CD7351">
        <w:rPr>
          <w:rFonts w:ascii="Times New Roman" w:hAnsi="Times New Roman" w:cs="Times New Roman"/>
        </w:rPr>
        <w:t xml:space="preserve">, Gerard Manley Hopkins (1844-89) has been credited with a form of free verse, and </w:t>
      </w:r>
      <w:r w:rsidR="00BB2967">
        <w:rPr>
          <w:rFonts w:ascii="Times New Roman" w:hAnsi="Times New Roman" w:cs="Times New Roman"/>
        </w:rPr>
        <w:t>Amy Lowell</w:t>
      </w:r>
      <w:r w:rsidR="00CD7351">
        <w:rPr>
          <w:rFonts w:ascii="Times New Roman" w:hAnsi="Times New Roman" w:cs="Times New Roman"/>
        </w:rPr>
        <w:t xml:space="preserve"> claimed in her ‘Preface’ to </w:t>
      </w:r>
      <w:r w:rsidR="00CD7351">
        <w:rPr>
          <w:rFonts w:ascii="Times New Roman" w:hAnsi="Times New Roman" w:cs="Times New Roman"/>
          <w:i/>
        </w:rPr>
        <w:t>Some Imagist Poets</w:t>
      </w:r>
      <w:r w:rsidR="00CD7351">
        <w:rPr>
          <w:rFonts w:ascii="Times New Roman" w:hAnsi="Times New Roman" w:cs="Times New Roman"/>
        </w:rPr>
        <w:t xml:space="preserve"> (1916)</w:t>
      </w:r>
      <w:r w:rsidR="00F870C0">
        <w:rPr>
          <w:rFonts w:ascii="Times New Roman" w:hAnsi="Times New Roman" w:cs="Times New Roman"/>
        </w:rPr>
        <w:t xml:space="preserve"> that free verse had existed since Chaucer. However, </w:t>
      </w:r>
      <w:r w:rsidR="00600523">
        <w:rPr>
          <w:rFonts w:ascii="Times New Roman" w:hAnsi="Times New Roman" w:cs="Times New Roman"/>
        </w:rPr>
        <w:t>in his ‘</w:t>
      </w:r>
      <w:r w:rsidR="00261406">
        <w:rPr>
          <w:rFonts w:ascii="Times New Roman" w:hAnsi="Times New Roman" w:cs="Times New Roman"/>
        </w:rPr>
        <w:t xml:space="preserve">A </w:t>
      </w:r>
      <w:r w:rsidR="00600523">
        <w:rPr>
          <w:rFonts w:ascii="Times New Roman" w:hAnsi="Times New Roman" w:cs="Times New Roman"/>
        </w:rPr>
        <w:t>Lecture on Modern Poetry’</w:t>
      </w:r>
      <w:r w:rsidR="007E793A">
        <w:rPr>
          <w:rFonts w:ascii="Times New Roman" w:hAnsi="Times New Roman" w:cs="Times New Roman"/>
        </w:rPr>
        <w:t xml:space="preserve"> </w:t>
      </w:r>
      <w:r w:rsidR="00600523">
        <w:rPr>
          <w:rFonts w:ascii="Times New Roman" w:hAnsi="Times New Roman" w:cs="Times New Roman"/>
        </w:rPr>
        <w:t xml:space="preserve">(1908), T.E. Hulme argued that the French Symbolist poet </w:t>
      </w:r>
      <w:r w:rsidR="00F870C0">
        <w:rPr>
          <w:rFonts w:ascii="Times New Roman" w:hAnsi="Times New Roman" w:cs="Times New Roman"/>
        </w:rPr>
        <w:t>Gustave Kahn</w:t>
      </w:r>
      <w:r w:rsidR="00165CD6">
        <w:rPr>
          <w:rFonts w:ascii="Times New Roman" w:hAnsi="Times New Roman" w:cs="Times New Roman"/>
        </w:rPr>
        <w:t xml:space="preserve"> </w:t>
      </w:r>
      <w:r w:rsidR="00712154">
        <w:rPr>
          <w:rFonts w:ascii="Times New Roman" w:hAnsi="Times New Roman" w:cs="Times New Roman"/>
        </w:rPr>
        <w:t xml:space="preserve">(1859-1936) </w:t>
      </w:r>
      <w:r w:rsidR="00165CD6">
        <w:rPr>
          <w:rFonts w:ascii="Times New Roman" w:hAnsi="Times New Roman" w:cs="Times New Roman"/>
        </w:rPr>
        <w:t>wa</w:t>
      </w:r>
      <w:r w:rsidR="00600523">
        <w:rPr>
          <w:rFonts w:ascii="Times New Roman" w:hAnsi="Times New Roman" w:cs="Times New Roman"/>
        </w:rPr>
        <w:t xml:space="preserve">s </w:t>
      </w:r>
      <w:r w:rsidR="00165CD6">
        <w:rPr>
          <w:rFonts w:ascii="Times New Roman" w:hAnsi="Times New Roman" w:cs="Times New Roman"/>
        </w:rPr>
        <w:t xml:space="preserve">responsible for inventing </w:t>
      </w:r>
      <w:r w:rsidR="00600523">
        <w:rPr>
          <w:rFonts w:ascii="Times New Roman" w:hAnsi="Times New Roman" w:cs="Times New Roman"/>
          <w:i/>
        </w:rPr>
        <w:t>vers libre</w:t>
      </w:r>
      <w:r w:rsidR="00165CD6">
        <w:rPr>
          <w:rFonts w:ascii="Times New Roman" w:hAnsi="Times New Roman" w:cs="Times New Roman"/>
        </w:rPr>
        <w:t>, and that he</w:t>
      </w:r>
      <w:r w:rsidR="00F870C0">
        <w:rPr>
          <w:rFonts w:ascii="Times New Roman" w:hAnsi="Times New Roman" w:cs="Times New Roman"/>
        </w:rPr>
        <w:t xml:space="preserve"> </w:t>
      </w:r>
      <w:r w:rsidR="003F606A">
        <w:rPr>
          <w:rFonts w:ascii="Times New Roman" w:hAnsi="Times New Roman" w:cs="Times New Roman"/>
        </w:rPr>
        <w:t>had</w:t>
      </w:r>
      <w:r w:rsidR="00165CD6">
        <w:rPr>
          <w:rFonts w:ascii="Times New Roman" w:hAnsi="Times New Roman" w:cs="Times New Roman"/>
        </w:rPr>
        <w:t xml:space="preserve"> thus</w:t>
      </w:r>
      <w:r w:rsidR="003F606A">
        <w:rPr>
          <w:rFonts w:ascii="Times New Roman" w:hAnsi="Times New Roman" w:cs="Times New Roman"/>
        </w:rPr>
        <w:t xml:space="preserve"> brought about the kind of ‘emancipation of verse’ in French poetry </w:t>
      </w:r>
      <w:r w:rsidR="00F870C0">
        <w:rPr>
          <w:rFonts w:ascii="Times New Roman" w:hAnsi="Times New Roman" w:cs="Times New Roman"/>
        </w:rPr>
        <w:t>which</w:t>
      </w:r>
      <w:r w:rsidR="00261406">
        <w:rPr>
          <w:rFonts w:ascii="Times New Roman" w:hAnsi="Times New Roman" w:cs="Times New Roman"/>
        </w:rPr>
        <w:t xml:space="preserve"> </w:t>
      </w:r>
      <w:r w:rsidR="00165CD6">
        <w:rPr>
          <w:rFonts w:ascii="Times New Roman" w:hAnsi="Times New Roman" w:cs="Times New Roman"/>
        </w:rPr>
        <w:t>Hulme</w:t>
      </w:r>
      <w:r w:rsidR="00261406">
        <w:rPr>
          <w:rFonts w:ascii="Times New Roman" w:hAnsi="Times New Roman" w:cs="Times New Roman"/>
        </w:rPr>
        <w:t xml:space="preserve"> believed was </w:t>
      </w:r>
      <w:r w:rsidR="003F606A">
        <w:rPr>
          <w:rFonts w:ascii="Times New Roman" w:hAnsi="Times New Roman" w:cs="Times New Roman"/>
        </w:rPr>
        <w:t xml:space="preserve">essential </w:t>
      </w:r>
      <w:r w:rsidR="0077792B">
        <w:rPr>
          <w:rFonts w:ascii="Times New Roman" w:hAnsi="Times New Roman" w:cs="Times New Roman"/>
        </w:rPr>
        <w:t>for</w:t>
      </w:r>
      <w:r w:rsidR="00600523">
        <w:rPr>
          <w:rFonts w:ascii="Times New Roman" w:hAnsi="Times New Roman" w:cs="Times New Roman"/>
        </w:rPr>
        <w:t xml:space="preserve"> English</w:t>
      </w:r>
      <w:r w:rsidR="003F606A">
        <w:rPr>
          <w:rFonts w:ascii="Times New Roman" w:hAnsi="Times New Roman" w:cs="Times New Roman"/>
        </w:rPr>
        <w:t xml:space="preserve"> writing</w:t>
      </w:r>
      <w:r w:rsidR="00600523">
        <w:rPr>
          <w:rFonts w:ascii="Times New Roman" w:hAnsi="Times New Roman" w:cs="Times New Roman"/>
        </w:rPr>
        <w:t>.</w:t>
      </w:r>
      <w:r w:rsidR="00763541">
        <w:rPr>
          <w:rFonts w:ascii="Times New Roman" w:hAnsi="Times New Roman" w:cs="Times New Roman"/>
        </w:rPr>
        <w:t xml:space="preserve"> In issues of </w:t>
      </w:r>
      <w:r w:rsidR="00C32906">
        <w:rPr>
          <w:rFonts w:ascii="Times New Roman" w:hAnsi="Times New Roman" w:cs="Times New Roman"/>
        </w:rPr>
        <w:t xml:space="preserve">the journal </w:t>
      </w:r>
      <w:r w:rsidR="00763541">
        <w:rPr>
          <w:rFonts w:ascii="Times New Roman" w:hAnsi="Times New Roman" w:cs="Times New Roman"/>
          <w:i/>
        </w:rPr>
        <w:t>L</w:t>
      </w:r>
      <w:r w:rsidR="00763541" w:rsidRPr="00763541">
        <w:rPr>
          <w:rFonts w:ascii="Times New Roman" w:hAnsi="Times New Roman" w:cs="Times New Roman"/>
          <w:i/>
        </w:rPr>
        <w:t>a Vogue</w:t>
      </w:r>
      <w:r w:rsidR="00763541">
        <w:rPr>
          <w:rFonts w:ascii="Times New Roman" w:hAnsi="Times New Roman" w:cs="Times New Roman"/>
        </w:rPr>
        <w:t xml:space="preserve"> in </w:t>
      </w:r>
      <w:r w:rsidR="00763541" w:rsidRPr="00763541">
        <w:rPr>
          <w:rFonts w:ascii="Times New Roman" w:hAnsi="Times New Roman" w:cs="Times New Roman"/>
        </w:rPr>
        <w:t>1886</w:t>
      </w:r>
      <w:r w:rsidR="008C2C16">
        <w:rPr>
          <w:rFonts w:ascii="Times New Roman" w:hAnsi="Times New Roman" w:cs="Times New Roman"/>
        </w:rPr>
        <w:t xml:space="preserve">, Kahn </w:t>
      </w:r>
      <w:r w:rsidR="00763541">
        <w:rPr>
          <w:rFonts w:ascii="Times New Roman" w:hAnsi="Times New Roman" w:cs="Times New Roman"/>
        </w:rPr>
        <w:t xml:space="preserve">published Rimbaud’s </w:t>
      </w:r>
      <w:r w:rsidR="001966AD">
        <w:rPr>
          <w:rFonts w:ascii="Times New Roman" w:hAnsi="Times New Roman" w:cs="Times New Roman"/>
        </w:rPr>
        <w:t>prose poems</w:t>
      </w:r>
      <w:r w:rsidR="00763541">
        <w:rPr>
          <w:rFonts w:ascii="Times New Roman" w:hAnsi="Times New Roman" w:cs="Times New Roman"/>
        </w:rPr>
        <w:t xml:space="preserve"> </w:t>
      </w:r>
      <w:r w:rsidR="00763541">
        <w:rPr>
          <w:rFonts w:ascii="Times New Roman" w:hAnsi="Times New Roman" w:cs="Times New Roman"/>
          <w:i/>
        </w:rPr>
        <w:t>Illuminations</w:t>
      </w:r>
      <w:r w:rsidR="00763541">
        <w:rPr>
          <w:rFonts w:ascii="Times New Roman" w:hAnsi="Times New Roman" w:cs="Times New Roman"/>
        </w:rPr>
        <w:t xml:space="preserve">, translations of Whitman by Jules Laforgue, and some of Laforgue’s own </w:t>
      </w:r>
      <w:r w:rsidR="00763541" w:rsidRPr="00763541">
        <w:rPr>
          <w:rFonts w:ascii="Times New Roman" w:hAnsi="Times New Roman" w:cs="Times New Roman"/>
          <w:i/>
        </w:rPr>
        <w:t>vers libre</w:t>
      </w:r>
      <w:r w:rsidR="00B740E3">
        <w:rPr>
          <w:rFonts w:ascii="Times New Roman" w:hAnsi="Times New Roman" w:cs="Times New Roman"/>
        </w:rPr>
        <w:t xml:space="preserve"> poems. </w:t>
      </w:r>
      <w:r w:rsidR="00B740E3" w:rsidRPr="00B740E3">
        <w:rPr>
          <w:rFonts w:ascii="Times New Roman" w:hAnsi="Times New Roman" w:cs="Times New Roman"/>
          <w:i/>
        </w:rPr>
        <w:t>V</w:t>
      </w:r>
      <w:r w:rsidR="000105D2">
        <w:rPr>
          <w:rFonts w:ascii="Times New Roman" w:hAnsi="Times New Roman" w:cs="Times New Roman"/>
          <w:i/>
        </w:rPr>
        <w:t>ers libre</w:t>
      </w:r>
      <w:r w:rsidR="000105D2">
        <w:rPr>
          <w:rFonts w:ascii="Times New Roman" w:hAnsi="Times New Roman" w:cs="Times New Roman"/>
        </w:rPr>
        <w:t xml:space="preserve"> was given even greater importance after Stéphane Mallarmé identified it in ‘Crise de vers’ </w:t>
      </w:r>
      <w:r w:rsidR="00A845A1">
        <w:rPr>
          <w:rFonts w:ascii="Times New Roman" w:hAnsi="Times New Roman" w:cs="Times New Roman"/>
        </w:rPr>
        <w:t>(</w:t>
      </w:r>
      <w:r w:rsidR="0053250A">
        <w:rPr>
          <w:rFonts w:ascii="Times New Roman" w:hAnsi="Times New Roman" w:cs="Times New Roman"/>
        </w:rPr>
        <w:t>1896</w:t>
      </w:r>
      <w:r w:rsidR="00A845A1">
        <w:rPr>
          <w:rFonts w:ascii="Times New Roman" w:hAnsi="Times New Roman" w:cs="Times New Roman"/>
        </w:rPr>
        <w:t xml:space="preserve">) </w:t>
      </w:r>
      <w:r w:rsidR="000105D2">
        <w:rPr>
          <w:rFonts w:ascii="Times New Roman" w:hAnsi="Times New Roman" w:cs="Times New Roman"/>
        </w:rPr>
        <w:t>as being an essential element of French Symbolist practice.</w:t>
      </w:r>
    </w:p>
    <w:p w:rsidR="00763541" w:rsidRDefault="00763541" w:rsidP="00016A85">
      <w:pPr>
        <w:spacing w:after="0" w:line="360" w:lineRule="auto"/>
        <w:rPr>
          <w:rFonts w:ascii="Times New Roman" w:hAnsi="Times New Roman" w:cs="Times New Roman"/>
        </w:rPr>
      </w:pPr>
    </w:p>
    <w:p w:rsidR="00B33146" w:rsidRDefault="00BF5AC6" w:rsidP="00016A8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Influenced by </w:t>
      </w:r>
      <w:r w:rsidR="00261406">
        <w:rPr>
          <w:rFonts w:ascii="Times New Roman" w:hAnsi="Times New Roman" w:cs="Times New Roman"/>
        </w:rPr>
        <w:t>F.S. Flint</w:t>
      </w:r>
      <w:r>
        <w:rPr>
          <w:rFonts w:ascii="Times New Roman" w:hAnsi="Times New Roman" w:cs="Times New Roman"/>
        </w:rPr>
        <w:t xml:space="preserve">’s promotion of the Symbolists and their use of assonance </w:t>
      </w:r>
      <w:r w:rsidR="008C2C16">
        <w:rPr>
          <w:rFonts w:ascii="Times New Roman" w:hAnsi="Times New Roman" w:cs="Times New Roman"/>
        </w:rPr>
        <w:t>rather than</w:t>
      </w:r>
      <w:r>
        <w:rPr>
          <w:rFonts w:ascii="Times New Roman" w:hAnsi="Times New Roman" w:cs="Times New Roman"/>
        </w:rPr>
        <w:t xml:space="preserve"> rhyme,</w:t>
      </w:r>
      <w:r w:rsidR="00261406">
        <w:rPr>
          <w:rFonts w:ascii="Times New Roman" w:hAnsi="Times New Roman" w:cs="Times New Roman"/>
        </w:rPr>
        <w:t xml:space="preserve"> Ezra Pound</w:t>
      </w:r>
      <w:r w:rsidR="00357FC3">
        <w:rPr>
          <w:rFonts w:ascii="Times New Roman" w:hAnsi="Times New Roman" w:cs="Times New Roman"/>
        </w:rPr>
        <w:t xml:space="preserve"> </w:t>
      </w:r>
      <w:r w:rsidR="00165CD6">
        <w:rPr>
          <w:rFonts w:ascii="Times New Roman" w:hAnsi="Times New Roman" w:cs="Times New Roman"/>
        </w:rPr>
        <w:t>created Imagi</w:t>
      </w:r>
      <w:r>
        <w:rPr>
          <w:rFonts w:ascii="Times New Roman" w:hAnsi="Times New Roman" w:cs="Times New Roman"/>
        </w:rPr>
        <w:t>sme</w:t>
      </w:r>
      <w:r w:rsidR="00763541">
        <w:rPr>
          <w:rFonts w:ascii="Times New Roman" w:hAnsi="Times New Roman" w:cs="Times New Roman"/>
        </w:rPr>
        <w:t xml:space="preserve">, </w:t>
      </w:r>
      <w:r w:rsidR="000B501B">
        <w:rPr>
          <w:rFonts w:ascii="Times New Roman" w:hAnsi="Times New Roman" w:cs="Times New Roman"/>
        </w:rPr>
        <w:t>suggesting that</w:t>
      </w:r>
      <w:r w:rsidR="00763541">
        <w:rPr>
          <w:rFonts w:ascii="Times New Roman" w:hAnsi="Times New Roman" w:cs="Times New Roman"/>
        </w:rPr>
        <w:t xml:space="preserve"> </w:t>
      </w:r>
      <w:r w:rsidR="00D60CE6">
        <w:rPr>
          <w:rFonts w:ascii="Times New Roman" w:hAnsi="Times New Roman" w:cs="Times New Roman"/>
        </w:rPr>
        <w:t>poets</w:t>
      </w:r>
      <w:r w:rsidR="00262587">
        <w:rPr>
          <w:rFonts w:ascii="Times New Roman" w:hAnsi="Times New Roman" w:cs="Times New Roman"/>
        </w:rPr>
        <w:t xml:space="preserve"> </w:t>
      </w:r>
      <w:r w:rsidR="0077792B">
        <w:rPr>
          <w:rFonts w:ascii="Times New Roman" w:hAnsi="Times New Roman" w:cs="Times New Roman"/>
        </w:rPr>
        <w:t xml:space="preserve">should </w:t>
      </w:r>
      <w:r>
        <w:rPr>
          <w:rFonts w:ascii="Times New Roman" w:hAnsi="Times New Roman" w:cs="Times New Roman"/>
        </w:rPr>
        <w:t xml:space="preserve">think of their </w:t>
      </w:r>
      <w:r w:rsidR="00763541">
        <w:rPr>
          <w:rFonts w:ascii="Times New Roman" w:hAnsi="Times New Roman" w:cs="Times New Roman"/>
        </w:rPr>
        <w:t xml:space="preserve">lines as musical phrases </w:t>
      </w:r>
      <w:r>
        <w:rPr>
          <w:rFonts w:ascii="Times New Roman" w:hAnsi="Times New Roman" w:cs="Times New Roman"/>
        </w:rPr>
        <w:t>and</w:t>
      </w:r>
      <w:r w:rsidR="00763541">
        <w:rPr>
          <w:rFonts w:ascii="Times New Roman" w:hAnsi="Times New Roman" w:cs="Times New Roman"/>
        </w:rPr>
        <w:t>, following Hulme,</w:t>
      </w:r>
      <w:r>
        <w:rPr>
          <w:rFonts w:ascii="Times New Roman" w:hAnsi="Times New Roman" w:cs="Times New Roman"/>
        </w:rPr>
        <w:t xml:space="preserve"> </w:t>
      </w:r>
      <w:r w:rsidR="00262587">
        <w:rPr>
          <w:rFonts w:ascii="Times New Roman" w:hAnsi="Times New Roman" w:cs="Times New Roman"/>
        </w:rPr>
        <w:t>l</w:t>
      </w:r>
      <w:r w:rsidR="008C2C16">
        <w:rPr>
          <w:rFonts w:ascii="Times New Roman" w:hAnsi="Times New Roman" w:cs="Times New Roman"/>
        </w:rPr>
        <w:t xml:space="preserve">iberate </w:t>
      </w:r>
      <w:r w:rsidR="00763541">
        <w:rPr>
          <w:rFonts w:ascii="Times New Roman" w:hAnsi="Times New Roman" w:cs="Times New Roman"/>
        </w:rPr>
        <w:t xml:space="preserve">poetic forms. In </w:t>
      </w:r>
      <w:r w:rsidR="00D60CE6">
        <w:rPr>
          <w:rFonts w:ascii="Times New Roman" w:hAnsi="Times New Roman" w:cs="Times New Roman"/>
        </w:rPr>
        <w:t xml:space="preserve">his ‘A Few Don’ts By An Imagiste’ (1913), </w:t>
      </w:r>
      <w:r w:rsidR="00763541">
        <w:rPr>
          <w:rFonts w:ascii="Times New Roman" w:hAnsi="Times New Roman" w:cs="Times New Roman"/>
        </w:rPr>
        <w:t xml:space="preserve">he </w:t>
      </w:r>
      <w:r w:rsidR="000B501B">
        <w:rPr>
          <w:rFonts w:ascii="Times New Roman" w:hAnsi="Times New Roman" w:cs="Times New Roman"/>
        </w:rPr>
        <w:t xml:space="preserve">advised </w:t>
      </w:r>
      <w:r w:rsidR="0022675D">
        <w:rPr>
          <w:rFonts w:ascii="Times New Roman" w:hAnsi="Times New Roman" w:cs="Times New Roman"/>
        </w:rPr>
        <w:t xml:space="preserve">poets </w:t>
      </w:r>
      <w:r w:rsidR="00D60CE6">
        <w:rPr>
          <w:rFonts w:ascii="Times New Roman" w:hAnsi="Times New Roman" w:cs="Times New Roman"/>
        </w:rPr>
        <w:t>not to ‘make each line stop dead at the end, and then begin every next line with a heave.’</w:t>
      </w:r>
      <w:r w:rsidR="00883149">
        <w:rPr>
          <w:rFonts w:ascii="Times New Roman" w:hAnsi="Times New Roman" w:cs="Times New Roman"/>
        </w:rPr>
        <w:t xml:space="preserve"> </w:t>
      </w:r>
      <w:r w:rsidR="008C2C16">
        <w:rPr>
          <w:rFonts w:ascii="Times New Roman" w:hAnsi="Times New Roman" w:cs="Times New Roman"/>
        </w:rPr>
        <w:t xml:space="preserve">H.D.’s </w:t>
      </w:r>
      <w:r>
        <w:rPr>
          <w:rFonts w:ascii="Times New Roman" w:hAnsi="Times New Roman" w:cs="Times New Roman"/>
        </w:rPr>
        <w:t>‘Hermes of the Ways’ (</w:t>
      </w:r>
      <w:r w:rsidR="00B33146">
        <w:rPr>
          <w:rFonts w:ascii="Times New Roman" w:hAnsi="Times New Roman" w:cs="Times New Roman"/>
        </w:rPr>
        <w:t xml:space="preserve">1912) </w:t>
      </w:r>
      <w:r w:rsidR="0077792B">
        <w:rPr>
          <w:rFonts w:ascii="Times New Roman" w:hAnsi="Times New Roman" w:cs="Times New Roman"/>
        </w:rPr>
        <w:t>exemplifies</w:t>
      </w:r>
      <w:r w:rsidR="00B33146">
        <w:rPr>
          <w:rFonts w:ascii="Times New Roman" w:hAnsi="Times New Roman" w:cs="Times New Roman"/>
        </w:rPr>
        <w:t xml:space="preserve"> the </w:t>
      </w:r>
      <w:r w:rsidR="0022675D">
        <w:rPr>
          <w:rFonts w:ascii="Times New Roman" w:hAnsi="Times New Roman" w:cs="Times New Roman"/>
        </w:rPr>
        <w:t xml:space="preserve">kind of </w:t>
      </w:r>
      <w:r w:rsidR="00B33146">
        <w:rPr>
          <w:rFonts w:ascii="Times New Roman" w:hAnsi="Times New Roman" w:cs="Times New Roman"/>
        </w:rPr>
        <w:t xml:space="preserve">poetry </w:t>
      </w:r>
      <w:r w:rsidR="0077792B">
        <w:rPr>
          <w:rFonts w:ascii="Times New Roman" w:hAnsi="Times New Roman" w:cs="Times New Roman"/>
        </w:rPr>
        <w:t xml:space="preserve">which </w:t>
      </w:r>
      <w:r w:rsidR="00B33146">
        <w:rPr>
          <w:rFonts w:ascii="Times New Roman" w:hAnsi="Times New Roman" w:cs="Times New Roman"/>
        </w:rPr>
        <w:t>Pound intended to result from the emphasis upon assonance and a freeing of lineation:</w:t>
      </w:r>
    </w:p>
    <w:p w:rsidR="00763541" w:rsidRDefault="00763541" w:rsidP="00883149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B33146" w:rsidRDefault="00B33146" w:rsidP="00016A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 sand breaks,</w:t>
      </w:r>
    </w:p>
    <w:p w:rsidR="00B33146" w:rsidRDefault="00B33146" w:rsidP="00016A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grains of it</w:t>
      </w:r>
    </w:p>
    <w:p w:rsidR="00E47541" w:rsidRDefault="00B33146" w:rsidP="00016A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clear as wine.</w:t>
      </w:r>
    </w:p>
    <w:p w:rsidR="00763541" w:rsidRDefault="00763541" w:rsidP="00883149">
      <w:pPr>
        <w:spacing w:after="0" w:line="240" w:lineRule="auto"/>
        <w:rPr>
          <w:rFonts w:ascii="Times New Roman" w:hAnsi="Times New Roman" w:cs="Times New Roman"/>
        </w:rPr>
      </w:pPr>
    </w:p>
    <w:p w:rsidR="00B55D4E" w:rsidRDefault="00883149" w:rsidP="00016A8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possibility of </w:t>
      </w:r>
      <w:r w:rsidR="00C32906">
        <w:rPr>
          <w:rFonts w:ascii="Times New Roman" w:hAnsi="Times New Roman" w:cs="Times New Roman"/>
        </w:rPr>
        <w:t xml:space="preserve">the musical phrase in poetry </w:t>
      </w:r>
      <w:r w:rsidR="001966AD">
        <w:rPr>
          <w:rFonts w:ascii="Times New Roman" w:hAnsi="Times New Roman" w:cs="Times New Roman"/>
        </w:rPr>
        <w:t xml:space="preserve">was </w:t>
      </w:r>
      <w:r w:rsidR="00C32906">
        <w:rPr>
          <w:rFonts w:ascii="Times New Roman" w:hAnsi="Times New Roman" w:cs="Times New Roman"/>
        </w:rPr>
        <w:t xml:space="preserve">developed </w:t>
      </w:r>
      <w:r w:rsidR="001966AD">
        <w:rPr>
          <w:rFonts w:ascii="Times New Roman" w:hAnsi="Times New Roman" w:cs="Times New Roman"/>
        </w:rPr>
        <w:t xml:space="preserve">further </w:t>
      </w:r>
      <w:r w:rsidR="00C32906">
        <w:rPr>
          <w:rFonts w:ascii="Times New Roman" w:hAnsi="Times New Roman" w:cs="Times New Roman"/>
        </w:rPr>
        <w:t xml:space="preserve">by Flint </w:t>
      </w:r>
      <w:r>
        <w:rPr>
          <w:rFonts w:ascii="Times New Roman" w:hAnsi="Times New Roman" w:cs="Times New Roman"/>
        </w:rPr>
        <w:t xml:space="preserve">when he explored the </w:t>
      </w:r>
      <w:r w:rsidR="00C32906">
        <w:rPr>
          <w:rFonts w:ascii="Times New Roman" w:hAnsi="Times New Roman" w:cs="Times New Roman"/>
        </w:rPr>
        <w:t>‘unrhymed cadence</w:t>
      </w:r>
      <w:r w:rsidR="001966A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and by </w:t>
      </w:r>
      <w:r w:rsidR="00C32906">
        <w:rPr>
          <w:rFonts w:ascii="Times New Roman" w:hAnsi="Times New Roman" w:cs="Times New Roman"/>
        </w:rPr>
        <w:t>Lowell when she developed ‘polyphonic prose’</w:t>
      </w:r>
      <w:r w:rsidR="00B740E3">
        <w:rPr>
          <w:rFonts w:ascii="Times New Roman" w:hAnsi="Times New Roman" w:cs="Times New Roman"/>
        </w:rPr>
        <w:t xml:space="preserve">. </w:t>
      </w:r>
      <w:r w:rsidR="0022675D">
        <w:rPr>
          <w:rFonts w:ascii="Times New Roman" w:hAnsi="Times New Roman" w:cs="Times New Roman"/>
        </w:rPr>
        <w:t>Throughout the 1910s, these</w:t>
      </w:r>
      <w:r w:rsidR="00C32906">
        <w:rPr>
          <w:rFonts w:ascii="Times New Roman" w:hAnsi="Times New Roman" w:cs="Times New Roman"/>
        </w:rPr>
        <w:t xml:space="preserve"> </w:t>
      </w:r>
      <w:r w:rsidR="0077792B">
        <w:rPr>
          <w:rFonts w:ascii="Times New Roman" w:hAnsi="Times New Roman" w:cs="Times New Roman"/>
        </w:rPr>
        <w:t>sorts</w:t>
      </w:r>
      <w:r w:rsidR="00C32906">
        <w:rPr>
          <w:rFonts w:ascii="Times New Roman" w:hAnsi="Times New Roman" w:cs="Times New Roman"/>
        </w:rPr>
        <w:t xml:space="preserve"> of controversial experiments caused the pages of little magazines like </w:t>
      </w:r>
      <w:r w:rsidR="00C32906">
        <w:rPr>
          <w:rFonts w:ascii="Times New Roman" w:hAnsi="Times New Roman" w:cs="Times New Roman"/>
          <w:i/>
        </w:rPr>
        <w:t>Poetry</w:t>
      </w:r>
      <w:r w:rsidR="00D54577">
        <w:rPr>
          <w:rFonts w:ascii="Times New Roman" w:hAnsi="Times New Roman" w:cs="Times New Roman"/>
        </w:rPr>
        <w:t xml:space="preserve">, </w:t>
      </w:r>
      <w:r w:rsidR="00C32906">
        <w:rPr>
          <w:rFonts w:ascii="Times New Roman" w:hAnsi="Times New Roman" w:cs="Times New Roman"/>
        </w:rPr>
        <w:t xml:space="preserve">the </w:t>
      </w:r>
      <w:r w:rsidR="00C32906">
        <w:rPr>
          <w:rFonts w:ascii="Times New Roman" w:hAnsi="Times New Roman" w:cs="Times New Roman"/>
          <w:i/>
        </w:rPr>
        <w:t>Little Review</w:t>
      </w:r>
      <w:r w:rsidR="00D54577">
        <w:rPr>
          <w:rFonts w:ascii="Times New Roman" w:hAnsi="Times New Roman" w:cs="Times New Roman"/>
        </w:rPr>
        <w:t xml:space="preserve">, and </w:t>
      </w:r>
      <w:r w:rsidR="00D54577">
        <w:rPr>
          <w:rFonts w:ascii="Times New Roman" w:hAnsi="Times New Roman" w:cs="Times New Roman"/>
          <w:i/>
        </w:rPr>
        <w:t>Others</w:t>
      </w:r>
      <w:r w:rsidR="00C32906">
        <w:rPr>
          <w:rFonts w:ascii="Times New Roman" w:hAnsi="Times New Roman" w:cs="Times New Roman"/>
        </w:rPr>
        <w:t xml:space="preserve"> to </w:t>
      </w:r>
      <w:r w:rsidR="008C2C16">
        <w:rPr>
          <w:rFonts w:ascii="Times New Roman" w:hAnsi="Times New Roman" w:cs="Times New Roman"/>
        </w:rPr>
        <w:t>pulse</w:t>
      </w:r>
      <w:r w:rsidR="00712154">
        <w:rPr>
          <w:rFonts w:ascii="Times New Roman" w:hAnsi="Times New Roman" w:cs="Times New Roman"/>
        </w:rPr>
        <w:t xml:space="preserve"> </w:t>
      </w:r>
      <w:r w:rsidR="00C32906">
        <w:rPr>
          <w:rFonts w:ascii="Times New Roman" w:hAnsi="Times New Roman" w:cs="Times New Roman"/>
        </w:rPr>
        <w:t>with attacks and counterattacks</w:t>
      </w:r>
      <w:r w:rsidR="00B740E3">
        <w:rPr>
          <w:rFonts w:ascii="Times New Roman" w:hAnsi="Times New Roman" w:cs="Times New Roman"/>
        </w:rPr>
        <w:t xml:space="preserve"> about how poetry should be defined</w:t>
      </w:r>
      <w:r w:rsidR="008E2EFA">
        <w:rPr>
          <w:rFonts w:ascii="Times New Roman" w:hAnsi="Times New Roman" w:cs="Times New Roman"/>
        </w:rPr>
        <w:t xml:space="preserve"> and just how free it should really be. </w:t>
      </w:r>
      <w:r w:rsidR="0022675D">
        <w:rPr>
          <w:rFonts w:ascii="Times New Roman" w:hAnsi="Times New Roman" w:cs="Times New Roman"/>
        </w:rPr>
        <w:t xml:space="preserve">In 1917, </w:t>
      </w:r>
      <w:r w:rsidR="00C32906">
        <w:rPr>
          <w:rFonts w:ascii="Times New Roman" w:hAnsi="Times New Roman" w:cs="Times New Roman"/>
        </w:rPr>
        <w:t xml:space="preserve">T.S. Eliot penned an article for the </w:t>
      </w:r>
      <w:r w:rsidR="00C32906">
        <w:rPr>
          <w:rFonts w:ascii="Times New Roman" w:hAnsi="Times New Roman" w:cs="Times New Roman"/>
          <w:i/>
        </w:rPr>
        <w:t>New Statesman</w:t>
      </w:r>
      <w:r w:rsidR="00C32906">
        <w:rPr>
          <w:rFonts w:ascii="Times New Roman" w:hAnsi="Times New Roman" w:cs="Times New Roman"/>
        </w:rPr>
        <w:t xml:space="preserve"> denying the existence of </w:t>
      </w:r>
      <w:r w:rsidR="008E2EFA">
        <w:rPr>
          <w:rFonts w:ascii="Times New Roman" w:hAnsi="Times New Roman" w:cs="Times New Roman"/>
          <w:i/>
        </w:rPr>
        <w:t>vers libre</w:t>
      </w:r>
      <w:r w:rsidR="000301FC">
        <w:rPr>
          <w:rFonts w:ascii="Times New Roman" w:hAnsi="Times New Roman" w:cs="Times New Roman"/>
        </w:rPr>
        <w:t xml:space="preserve">, and </w:t>
      </w:r>
      <w:r w:rsidR="001966AD">
        <w:rPr>
          <w:rFonts w:ascii="Times New Roman" w:hAnsi="Times New Roman" w:cs="Times New Roman"/>
        </w:rPr>
        <w:t xml:space="preserve">contending </w:t>
      </w:r>
      <w:r w:rsidR="000301FC">
        <w:rPr>
          <w:rFonts w:ascii="Times New Roman" w:hAnsi="Times New Roman" w:cs="Times New Roman"/>
        </w:rPr>
        <w:t>that some metrical form always lay behind ‘free’ verse. H</w:t>
      </w:r>
      <w:r w:rsidR="00712154">
        <w:rPr>
          <w:rFonts w:ascii="Times New Roman" w:hAnsi="Times New Roman" w:cs="Times New Roman"/>
        </w:rPr>
        <w:t>e</w:t>
      </w:r>
      <w:r w:rsidR="000105D2">
        <w:rPr>
          <w:rFonts w:ascii="Times New Roman" w:hAnsi="Times New Roman" w:cs="Times New Roman"/>
        </w:rPr>
        <w:t xml:space="preserve"> and Pound</w:t>
      </w:r>
      <w:r w:rsidR="00712154">
        <w:rPr>
          <w:rFonts w:ascii="Times New Roman" w:hAnsi="Times New Roman" w:cs="Times New Roman"/>
        </w:rPr>
        <w:t xml:space="preserve"> </w:t>
      </w:r>
      <w:r w:rsidR="000301FC">
        <w:rPr>
          <w:rFonts w:ascii="Times New Roman" w:hAnsi="Times New Roman" w:cs="Times New Roman"/>
        </w:rPr>
        <w:t xml:space="preserve">subsequently </w:t>
      </w:r>
      <w:r w:rsidR="00712154">
        <w:rPr>
          <w:rFonts w:ascii="Times New Roman" w:hAnsi="Times New Roman" w:cs="Times New Roman"/>
        </w:rPr>
        <w:t>led a</w:t>
      </w:r>
      <w:r w:rsidR="00B740E3">
        <w:rPr>
          <w:rFonts w:ascii="Times New Roman" w:hAnsi="Times New Roman" w:cs="Times New Roman"/>
        </w:rPr>
        <w:t xml:space="preserve"> turn towards ‘[r]hyme and regular strophes’, </w:t>
      </w:r>
      <w:r w:rsidR="00712154">
        <w:rPr>
          <w:rFonts w:ascii="Times New Roman" w:hAnsi="Times New Roman" w:cs="Times New Roman"/>
        </w:rPr>
        <w:t>a</w:t>
      </w:r>
      <w:bookmarkStart w:id="0" w:name="_GoBack"/>
      <w:bookmarkEnd w:id="0"/>
      <w:r w:rsidR="00712154">
        <w:rPr>
          <w:rFonts w:ascii="Times New Roman" w:hAnsi="Times New Roman" w:cs="Times New Roman"/>
        </w:rPr>
        <w:t xml:space="preserve">n emphasis upon craft </w:t>
      </w:r>
      <w:r w:rsidR="0022675D">
        <w:rPr>
          <w:rFonts w:ascii="Times New Roman" w:hAnsi="Times New Roman" w:cs="Times New Roman"/>
        </w:rPr>
        <w:t xml:space="preserve">that </w:t>
      </w:r>
      <w:r w:rsidR="00B740E3">
        <w:rPr>
          <w:rFonts w:ascii="Times New Roman" w:hAnsi="Times New Roman" w:cs="Times New Roman"/>
        </w:rPr>
        <w:t xml:space="preserve">Pound claimed produced Eliot’s </w:t>
      </w:r>
      <w:r w:rsidR="00B740E3">
        <w:rPr>
          <w:rFonts w:ascii="Times New Roman" w:hAnsi="Times New Roman" w:cs="Times New Roman"/>
          <w:i/>
        </w:rPr>
        <w:t>Poems</w:t>
      </w:r>
      <w:r w:rsidR="00B740E3">
        <w:rPr>
          <w:rFonts w:ascii="Times New Roman" w:hAnsi="Times New Roman" w:cs="Times New Roman"/>
        </w:rPr>
        <w:t xml:space="preserve"> (1919) and his own </w:t>
      </w:r>
      <w:r w:rsidR="00B740E3">
        <w:rPr>
          <w:rFonts w:ascii="Times New Roman" w:hAnsi="Times New Roman" w:cs="Times New Roman"/>
          <w:i/>
        </w:rPr>
        <w:t>Hugh Selwyn Mauberley</w:t>
      </w:r>
      <w:r w:rsidR="00B740E3">
        <w:rPr>
          <w:rFonts w:ascii="Times New Roman" w:hAnsi="Times New Roman" w:cs="Times New Roman"/>
        </w:rPr>
        <w:t xml:space="preserve"> (1920).</w:t>
      </w:r>
      <w:r w:rsidR="008E2EFA">
        <w:rPr>
          <w:rFonts w:ascii="Times New Roman" w:hAnsi="Times New Roman" w:cs="Times New Roman"/>
        </w:rPr>
        <w:t xml:space="preserve"> </w:t>
      </w:r>
      <w:r w:rsidR="00B55D4E">
        <w:rPr>
          <w:rFonts w:ascii="Times New Roman" w:hAnsi="Times New Roman" w:cs="Times New Roman"/>
        </w:rPr>
        <w:t xml:space="preserve">By contrast, D.H. Lawrence </w:t>
      </w:r>
      <w:r w:rsidR="00E526D5">
        <w:rPr>
          <w:rFonts w:ascii="Times New Roman" w:hAnsi="Times New Roman" w:cs="Times New Roman"/>
        </w:rPr>
        <w:t>declared</w:t>
      </w:r>
      <w:r w:rsidR="00B55D4E">
        <w:rPr>
          <w:rFonts w:ascii="Times New Roman" w:hAnsi="Times New Roman" w:cs="Times New Roman"/>
        </w:rPr>
        <w:t xml:space="preserve"> that free verse had no laws</w:t>
      </w:r>
      <w:r w:rsidR="003475B3">
        <w:rPr>
          <w:rFonts w:ascii="Times New Roman" w:hAnsi="Times New Roman" w:cs="Times New Roman"/>
        </w:rPr>
        <w:t>, and that it encapsulated ‘the insurgent naked throb of the instant moment.’</w:t>
      </w:r>
      <w:r w:rsidR="00D54577">
        <w:rPr>
          <w:rFonts w:ascii="Times New Roman" w:hAnsi="Times New Roman" w:cs="Times New Roman"/>
        </w:rPr>
        <w:t xml:space="preserve"> As Lawrence’s </w:t>
      </w:r>
      <w:r w:rsidR="00E526D5">
        <w:rPr>
          <w:rFonts w:ascii="Times New Roman" w:hAnsi="Times New Roman" w:cs="Times New Roman"/>
        </w:rPr>
        <w:t xml:space="preserve">assertion </w:t>
      </w:r>
      <w:r w:rsidR="00D54577">
        <w:rPr>
          <w:rFonts w:ascii="Times New Roman" w:hAnsi="Times New Roman" w:cs="Times New Roman"/>
        </w:rPr>
        <w:t xml:space="preserve">suggests, </w:t>
      </w:r>
      <w:r w:rsidR="00E526D5">
        <w:rPr>
          <w:rFonts w:ascii="Times New Roman" w:hAnsi="Times New Roman" w:cs="Times New Roman"/>
        </w:rPr>
        <w:t xml:space="preserve">the </w:t>
      </w:r>
      <w:r w:rsidR="00FB4D9A">
        <w:rPr>
          <w:rFonts w:ascii="Times New Roman" w:hAnsi="Times New Roman" w:cs="Times New Roman"/>
        </w:rPr>
        <w:t>energy behind</w:t>
      </w:r>
      <w:r w:rsidR="00E526D5">
        <w:rPr>
          <w:rFonts w:ascii="Times New Roman" w:hAnsi="Times New Roman" w:cs="Times New Roman"/>
        </w:rPr>
        <w:t xml:space="preserve"> </w:t>
      </w:r>
      <w:r w:rsidR="00520DBC">
        <w:rPr>
          <w:rFonts w:ascii="Times New Roman" w:hAnsi="Times New Roman" w:cs="Times New Roman"/>
        </w:rPr>
        <w:t xml:space="preserve">the creation of </w:t>
      </w:r>
      <w:r w:rsidR="00D54577">
        <w:rPr>
          <w:rFonts w:ascii="Times New Roman" w:hAnsi="Times New Roman" w:cs="Times New Roman"/>
        </w:rPr>
        <w:t xml:space="preserve">free verse </w:t>
      </w:r>
      <w:r w:rsidR="001739DD">
        <w:rPr>
          <w:rFonts w:ascii="Times New Roman" w:hAnsi="Times New Roman" w:cs="Times New Roman"/>
        </w:rPr>
        <w:t xml:space="preserve">during the modernist period </w:t>
      </w:r>
      <w:r w:rsidR="00E526D5">
        <w:rPr>
          <w:rFonts w:ascii="Times New Roman" w:hAnsi="Times New Roman" w:cs="Times New Roman"/>
        </w:rPr>
        <w:t>w</w:t>
      </w:r>
      <w:r w:rsidR="00FA3F09">
        <w:rPr>
          <w:rFonts w:ascii="Times New Roman" w:hAnsi="Times New Roman" w:cs="Times New Roman"/>
        </w:rPr>
        <w:t xml:space="preserve">as </w:t>
      </w:r>
      <w:r w:rsidR="00E526D5">
        <w:rPr>
          <w:rFonts w:ascii="Times New Roman" w:hAnsi="Times New Roman" w:cs="Times New Roman"/>
        </w:rPr>
        <w:t>represent</w:t>
      </w:r>
      <w:r w:rsidR="00FA3F09">
        <w:rPr>
          <w:rFonts w:ascii="Times New Roman" w:hAnsi="Times New Roman" w:cs="Times New Roman"/>
        </w:rPr>
        <w:t xml:space="preserve">ative of </w:t>
      </w:r>
      <w:r w:rsidR="00520DBC">
        <w:rPr>
          <w:rFonts w:ascii="Times New Roman" w:hAnsi="Times New Roman" w:cs="Times New Roman"/>
        </w:rPr>
        <w:t xml:space="preserve">wider, </w:t>
      </w:r>
      <w:r w:rsidR="00133C60">
        <w:rPr>
          <w:rFonts w:ascii="Times New Roman" w:hAnsi="Times New Roman" w:cs="Times New Roman"/>
        </w:rPr>
        <w:t xml:space="preserve">radical </w:t>
      </w:r>
      <w:r w:rsidR="00FB4D9A">
        <w:rPr>
          <w:rFonts w:ascii="Times New Roman" w:hAnsi="Times New Roman" w:cs="Times New Roman"/>
        </w:rPr>
        <w:t>chang</w:t>
      </w:r>
      <w:r w:rsidR="00133C60">
        <w:rPr>
          <w:rFonts w:ascii="Times New Roman" w:hAnsi="Times New Roman" w:cs="Times New Roman"/>
        </w:rPr>
        <w:t>es in</w:t>
      </w:r>
      <w:r w:rsidR="00FB4D9A">
        <w:rPr>
          <w:rFonts w:ascii="Times New Roman" w:hAnsi="Times New Roman" w:cs="Times New Roman"/>
        </w:rPr>
        <w:t xml:space="preserve"> attitudes toward</w:t>
      </w:r>
      <w:r w:rsidR="00E526D5">
        <w:rPr>
          <w:rFonts w:ascii="Times New Roman" w:hAnsi="Times New Roman" w:cs="Times New Roman"/>
        </w:rPr>
        <w:t xml:space="preserve"> social and political freedoms.</w:t>
      </w:r>
    </w:p>
    <w:p w:rsidR="00B55D4E" w:rsidRDefault="00B55D4E" w:rsidP="00016A85">
      <w:pPr>
        <w:spacing w:after="0" w:line="360" w:lineRule="auto"/>
        <w:rPr>
          <w:rFonts w:ascii="Times New Roman" w:hAnsi="Times New Roman" w:cs="Times New Roman"/>
        </w:rPr>
      </w:pPr>
    </w:p>
    <w:p w:rsidR="00FB1C91" w:rsidRDefault="008E2EFA" w:rsidP="00016A8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</w:t>
      </w:r>
      <w:r w:rsidR="00D54577">
        <w:rPr>
          <w:rFonts w:ascii="Times New Roman" w:hAnsi="Times New Roman" w:cs="Times New Roman"/>
        </w:rPr>
        <w:t xml:space="preserve">the </w:t>
      </w:r>
      <w:r w:rsidR="00712154">
        <w:rPr>
          <w:rFonts w:ascii="Times New Roman" w:hAnsi="Times New Roman" w:cs="Times New Roman"/>
        </w:rPr>
        <w:t>considerable influence</w:t>
      </w:r>
      <w:r w:rsidR="00D54577">
        <w:rPr>
          <w:rFonts w:ascii="Times New Roman" w:hAnsi="Times New Roman" w:cs="Times New Roman"/>
        </w:rPr>
        <w:t xml:space="preserve"> of Pound and Eliot</w:t>
      </w:r>
      <w:r w:rsidR="00384910">
        <w:rPr>
          <w:rFonts w:ascii="Times New Roman" w:hAnsi="Times New Roman" w:cs="Times New Roman"/>
        </w:rPr>
        <w:t xml:space="preserve">, </w:t>
      </w:r>
      <w:r w:rsidR="00712154">
        <w:rPr>
          <w:rFonts w:ascii="Times New Roman" w:hAnsi="Times New Roman" w:cs="Times New Roman"/>
        </w:rPr>
        <w:t>William Carlos Williams</w:t>
      </w:r>
      <w:r>
        <w:rPr>
          <w:rFonts w:ascii="Times New Roman" w:hAnsi="Times New Roman" w:cs="Times New Roman"/>
        </w:rPr>
        <w:t xml:space="preserve"> and others</w:t>
      </w:r>
      <w:r w:rsidR="00712154">
        <w:rPr>
          <w:rFonts w:ascii="Times New Roman" w:hAnsi="Times New Roman" w:cs="Times New Roman"/>
        </w:rPr>
        <w:t xml:space="preserve"> continued to write in free verse, </w:t>
      </w:r>
      <w:r>
        <w:rPr>
          <w:rFonts w:ascii="Times New Roman" w:hAnsi="Times New Roman" w:cs="Times New Roman"/>
        </w:rPr>
        <w:t xml:space="preserve">with Williams identifying the need for a ‘variable foot’ </w:t>
      </w:r>
      <w:r w:rsidR="003B4D46">
        <w:rPr>
          <w:rFonts w:ascii="Times New Roman" w:hAnsi="Times New Roman" w:cs="Times New Roman"/>
        </w:rPr>
        <w:t xml:space="preserve">that he saw at work in Book II of his poem </w:t>
      </w:r>
      <w:r w:rsidR="003B4D46" w:rsidRPr="003B4D46">
        <w:rPr>
          <w:rFonts w:ascii="Times New Roman" w:hAnsi="Times New Roman" w:cs="Times New Roman"/>
          <w:i/>
        </w:rPr>
        <w:t>Paterson</w:t>
      </w:r>
      <w:r w:rsidR="003B4D46">
        <w:rPr>
          <w:rFonts w:ascii="Times New Roman" w:hAnsi="Times New Roman" w:cs="Times New Roman"/>
        </w:rPr>
        <w:t xml:space="preserve"> (1948), and </w:t>
      </w:r>
      <w:r w:rsidRPr="003B4D46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3B4D46">
        <w:rPr>
          <w:rFonts w:ascii="Times New Roman" w:hAnsi="Times New Roman" w:cs="Times New Roman"/>
        </w:rPr>
        <w:t xml:space="preserve">he believed </w:t>
      </w:r>
      <w:r>
        <w:rPr>
          <w:rFonts w:ascii="Times New Roman" w:hAnsi="Times New Roman" w:cs="Times New Roman"/>
        </w:rPr>
        <w:t>could better capture the speech rhythms of Americans.</w:t>
      </w:r>
      <w:r w:rsidR="0022675D">
        <w:rPr>
          <w:rFonts w:ascii="Times New Roman" w:hAnsi="Times New Roman" w:cs="Times New Roman"/>
        </w:rPr>
        <w:t xml:space="preserve"> </w:t>
      </w:r>
      <w:r w:rsidR="00F02714">
        <w:rPr>
          <w:rFonts w:ascii="Times New Roman" w:hAnsi="Times New Roman" w:cs="Times New Roman"/>
        </w:rPr>
        <w:t>The legacy of free verse</w:t>
      </w:r>
      <w:r w:rsidR="00FB4D9A">
        <w:rPr>
          <w:rFonts w:ascii="Times New Roman" w:hAnsi="Times New Roman" w:cs="Times New Roman"/>
        </w:rPr>
        <w:t xml:space="preserve"> has continued right up to the present day, with </w:t>
      </w:r>
      <w:r w:rsidR="00335B2F">
        <w:rPr>
          <w:rFonts w:ascii="Times New Roman" w:hAnsi="Times New Roman" w:cs="Times New Roman"/>
        </w:rPr>
        <w:t xml:space="preserve">many contemporary poets, despite notable objections from groups such as the New Formalists, considering free verse to be </w:t>
      </w:r>
      <w:r w:rsidR="00520DBC">
        <w:rPr>
          <w:rFonts w:ascii="Times New Roman" w:hAnsi="Times New Roman" w:cs="Times New Roman"/>
        </w:rPr>
        <w:t>the</w:t>
      </w:r>
      <w:r w:rsidR="00335B2F">
        <w:rPr>
          <w:rFonts w:ascii="Times New Roman" w:hAnsi="Times New Roman" w:cs="Times New Roman"/>
        </w:rPr>
        <w:t xml:space="preserve"> standard form in which to write</w:t>
      </w:r>
      <w:r w:rsidR="00520DBC">
        <w:rPr>
          <w:rFonts w:ascii="Times New Roman" w:hAnsi="Times New Roman" w:cs="Times New Roman"/>
        </w:rPr>
        <w:t xml:space="preserve"> poetry</w:t>
      </w:r>
      <w:r w:rsidR="00335B2F">
        <w:rPr>
          <w:rFonts w:ascii="Times New Roman" w:hAnsi="Times New Roman" w:cs="Times New Roman"/>
        </w:rPr>
        <w:t>.</w:t>
      </w:r>
    </w:p>
    <w:p w:rsidR="00B716FF" w:rsidRDefault="00B716FF" w:rsidP="00B716F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B716FF" w:rsidRPr="00B716FF" w:rsidRDefault="001966AD" w:rsidP="00B716FF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Further reading</w:t>
      </w:r>
      <w:r w:rsidR="00B716FF">
        <w:rPr>
          <w:rFonts w:ascii="Times New Roman" w:hAnsi="Times New Roman" w:cs="Times New Roman"/>
          <w:u w:val="single"/>
        </w:rPr>
        <w:t>:</w:t>
      </w:r>
    </w:p>
    <w:p w:rsidR="00B716FF" w:rsidRDefault="00B716FF" w:rsidP="00B716FF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B716F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966AD">
        <w:rPr>
          <w:rFonts w:ascii="Times New Roman" w:hAnsi="Times New Roman" w:cs="Times New Roman"/>
          <w:u w:val="single"/>
        </w:rPr>
        <w:t>Primary</w:t>
      </w:r>
    </w:p>
    <w:p w:rsidR="001966AD" w:rsidRDefault="001966AD" w:rsidP="00B716FF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Stéphane Mallarmé, ‘Crise de vers</w:t>
      </w:r>
      <w:r>
        <w:rPr>
          <w:rFonts w:ascii="Times New Roman" w:hAnsi="Times New Roman" w:cs="Times New Roman"/>
        </w:rPr>
        <w:t>’</w:t>
      </w:r>
      <w:r w:rsidRPr="001966AD">
        <w:rPr>
          <w:rFonts w:ascii="Times New Roman" w:hAnsi="Times New Roman" w:cs="Times New Roman"/>
        </w:rPr>
        <w:t>, 1896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lastRenderedPageBreak/>
        <w:t xml:space="preserve">Gustave Kahn, ‘Preface’ to </w:t>
      </w:r>
      <w:r w:rsidRPr="001966AD">
        <w:rPr>
          <w:rFonts w:ascii="Times New Roman" w:hAnsi="Times New Roman" w:cs="Times New Roman"/>
          <w:i/>
        </w:rPr>
        <w:t>Premiers Poèmes</w:t>
      </w:r>
      <w:r w:rsidRPr="001966AD">
        <w:rPr>
          <w:rFonts w:ascii="Times New Roman" w:hAnsi="Times New Roman" w:cs="Times New Roman"/>
        </w:rPr>
        <w:t>, 1897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T.E. Hulme, ‘Lecture on Modern Poetry’, 1908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F.S. Flint, ‘Contemporary French Poetry’, 1912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 xml:space="preserve">Amy Lowell, ‘Preface’ to </w:t>
      </w:r>
      <w:r w:rsidRPr="001966AD">
        <w:rPr>
          <w:rFonts w:ascii="Times New Roman" w:hAnsi="Times New Roman" w:cs="Times New Roman"/>
          <w:i/>
        </w:rPr>
        <w:t>Some Imagist Poets</w:t>
      </w:r>
      <w:r w:rsidRPr="001966AD">
        <w:rPr>
          <w:rFonts w:ascii="Times New Roman" w:hAnsi="Times New Roman" w:cs="Times New Roman"/>
        </w:rPr>
        <w:t>, 1916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T.S. Eliot, ‘Reflections on Vers Libre’, 1917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Ezra Pound, ‘A Retrospect’, 1918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 xml:space="preserve">D.H. Lawrence, ‘Preface’ to the American Edition of </w:t>
      </w:r>
      <w:r w:rsidRPr="001966AD">
        <w:rPr>
          <w:rFonts w:ascii="Times New Roman" w:hAnsi="Times New Roman" w:cs="Times New Roman"/>
          <w:i/>
        </w:rPr>
        <w:t>New Poems</w:t>
      </w:r>
      <w:r w:rsidRPr="001966AD">
        <w:rPr>
          <w:rFonts w:ascii="Times New Roman" w:hAnsi="Times New Roman" w:cs="Times New Roman"/>
        </w:rPr>
        <w:t>, 1920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Ezra Pound, ‘Harold Monro’, 1932</w:t>
      </w:r>
    </w:p>
    <w:p w:rsidR="008C2C16" w:rsidRDefault="008C2C16" w:rsidP="001966AD">
      <w:pPr>
        <w:spacing w:after="0" w:line="240" w:lineRule="auto"/>
        <w:rPr>
          <w:rFonts w:ascii="Times New Roman" w:hAnsi="Times New Roman" w:cs="Times New Roman"/>
        </w:rPr>
      </w:pPr>
    </w:p>
    <w:p w:rsidR="001966AD" w:rsidRDefault="001966AD" w:rsidP="001966AD">
      <w:pPr>
        <w:spacing w:after="0" w:line="240" w:lineRule="auto"/>
        <w:rPr>
          <w:rFonts w:ascii="Times New Roman" w:hAnsi="Times New Roman" w:cs="Times New Roman"/>
        </w:rPr>
      </w:pPr>
      <w:r w:rsidRPr="001966AD">
        <w:rPr>
          <w:rFonts w:ascii="Times New Roman" w:hAnsi="Times New Roman" w:cs="Times New Roman"/>
        </w:rPr>
        <w:t>T.S. Eliot, ‘The Music of Poetry’, 1942</w:t>
      </w:r>
    </w:p>
    <w:p w:rsidR="001966AD" w:rsidRDefault="001966AD" w:rsidP="00B716FF">
      <w:pPr>
        <w:spacing w:after="0" w:line="240" w:lineRule="auto"/>
        <w:rPr>
          <w:rFonts w:ascii="Times New Roman" w:hAnsi="Times New Roman" w:cs="Times New Roman"/>
        </w:rPr>
      </w:pPr>
    </w:p>
    <w:p w:rsidR="001966AD" w:rsidRPr="001966AD" w:rsidRDefault="001966AD" w:rsidP="00B716F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966AD">
        <w:rPr>
          <w:rFonts w:ascii="Times New Roman" w:hAnsi="Times New Roman" w:cs="Times New Roman"/>
          <w:u w:val="single"/>
        </w:rPr>
        <w:t>Secondary</w:t>
      </w:r>
    </w:p>
    <w:p w:rsidR="001966AD" w:rsidRDefault="001966AD" w:rsidP="00B716FF">
      <w:pPr>
        <w:spacing w:after="0" w:line="240" w:lineRule="auto"/>
        <w:rPr>
          <w:rFonts w:ascii="Times New Roman" w:hAnsi="Times New Roman" w:cs="Times New Roman"/>
        </w:rPr>
      </w:pPr>
    </w:p>
    <w:p w:rsidR="00016A85" w:rsidRDefault="00016A85" w:rsidP="00B716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Helen Carr, </w:t>
      </w:r>
      <w:r>
        <w:rPr>
          <w:rFonts w:ascii="Times New Roman" w:hAnsi="Times New Roman" w:cs="Times New Roman"/>
          <w:i/>
        </w:rPr>
        <w:t>The Verse Revolutionaries: Ezra Pound, H.D. and the Imagists</w:t>
      </w:r>
      <w:r>
        <w:rPr>
          <w:rFonts w:ascii="Times New Roman" w:hAnsi="Times New Roman" w:cs="Times New Roman"/>
        </w:rPr>
        <w:t xml:space="preserve"> (</w:t>
      </w:r>
      <w:r w:rsidR="000B501B">
        <w:rPr>
          <w:rFonts w:ascii="Times New Roman" w:hAnsi="Times New Roman" w:cs="Times New Roman"/>
        </w:rPr>
        <w:t xml:space="preserve">London: Jonathan Cape, </w:t>
      </w:r>
      <w:r>
        <w:rPr>
          <w:rFonts w:ascii="Times New Roman" w:hAnsi="Times New Roman" w:cs="Times New Roman"/>
        </w:rPr>
        <w:t>2009).</w:t>
      </w:r>
    </w:p>
    <w:p w:rsidR="008C2C16" w:rsidRDefault="008C2C16" w:rsidP="00016A85">
      <w:pPr>
        <w:spacing w:after="0" w:line="240" w:lineRule="auto"/>
        <w:rPr>
          <w:rFonts w:ascii="Times New Roman" w:hAnsi="Times New Roman" w:cs="Times New Roman"/>
        </w:rPr>
      </w:pPr>
    </w:p>
    <w:p w:rsidR="00016A85" w:rsidRDefault="00016A85" w:rsidP="00016A85">
      <w:pPr>
        <w:spacing w:after="0" w:line="240" w:lineRule="auto"/>
        <w:rPr>
          <w:rFonts w:ascii="Times New Roman" w:hAnsi="Times New Roman" w:cs="Times New Roman"/>
        </w:rPr>
      </w:pPr>
      <w:r w:rsidRPr="000B501B">
        <w:rPr>
          <w:rFonts w:ascii="Times New Roman" w:hAnsi="Times New Roman" w:cs="Times New Roman"/>
        </w:rPr>
        <w:t xml:space="preserve">H.T. Kirby-Smith, </w:t>
      </w:r>
      <w:r w:rsidRPr="000B501B">
        <w:rPr>
          <w:rFonts w:ascii="Times New Roman" w:hAnsi="Times New Roman" w:cs="Times New Roman"/>
          <w:i/>
        </w:rPr>
        <w:t>The Origins of Free Verse</w:t>
      </w:r>
      <w:r w:rsidRPr="000B501B">
        <w:rPr>
          <w:rFonts w:ascii="Times New Roman" w:hAnsi="Times New Roman" w:cs="Times New Roman"/>
        </w:rPr>
        <w:t xml:space="preserve"> (</w:t>
      </w:r>
      <w:r w:rsidR="000B501B" w:rsidRPr="000B501B">
        <w:rPr>
          <w:rFonts w:ascii="Times New Roman" w:hAnsi="Times New Roman" w:cs="Times New Roman"/>
        </w:rPr>
        <w:t>Ann Arbor</w:t>
      </w:r>
      <w:r w:rsidR="000B501B">
        <w:rPr>
          <w:rFonts w:ascii="Times New Roman" w:hAnsi="Times New Roman" w:cs="Times New Roman"/>
        </w:rPr>
        <w:t xml:space="preserve">, MI: </w:t>
      </w:r>
      <w:r w:rsidR="000B501B" w:rsidRPr="000B501B">
        <w:rPr>
          <w:rFonts w:ascii="Times New Roman" w:hAnsi="Times New Roman" w:cs="Times New Roman"/>
        </w:rPr>
        <w:t>University of Michigan Press,</w:t>
      </w:r>
      <w:r w:rsidR="000B501B">
        <w:rPr>
          <w:rFonts w:ascii="Times New Roman" w:hAnsi="Times New Roman" w:cs="Times New Roman"/>
        </w:rPr>
        <w:t xml:space="preserve"> </w:t>
      </w:r>
      <w:r w:rsidRPr="000B501B">
        <w:rPr>
          <w:rFonts w:ascii="Times New Roman" w:hAnsi="Times New Roman" w:cs="Times New Roman"/>
        </w:rPr>
        <w:t>1</w:t>
      </w:r>
      <w:r w:rsidRPr="00B716FF">
        <w:rPr>
          <w:rFonts w:ascii="Times New Roman" w:hAnsi="Times New Roman" w:cs="Times New Roman"/>
        </w:rPr>
        <w:t>996)</w:t>
      </w:r>
      <w:r>
        <w:rPr>
          <w:rFonts w:ascii="Times New Roman" w:hAnsi="Times New Roman" w:cs="Times New Roman"/>
        </w:rPr>
        <w:t>.</w:t>
      </w:r>
    </w:p>
    <w:p w:rsidR="008C2C16" w:rsidRDefault="008C2C16" w:rsidP="00B716FF">
      <w:pPr>
        <w:spacing w:after="0" w:line="240" w:lineRule="auto"/>
        <w:rPr>
          <w:rFonts w:ascii="Times New Roman" w:hAnsi="Times New Roman" w:cs="Times New Roman"/>
        </w:rPr>
      </w:pPr>
    </w:p>
    <w:p w:rsidR="00016A85" w:rsidRPr="0034274E" w:rsidRDefault="00016A85" w:rsidP="00B716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Clive Scott, </w:t>
      </w:r>
      <w:r w:rsidRPr="0034274E">
        <w:rPr>
          <w:rFonts w:ascii="Times New Roman" w:hAnsi="Times New Roman" w:cs="Times New Roman"/>
        </w:rPr>
        <w:t xml:space="preserve">‘The Prose Poem and Free Verse’, in </w:t>
      </w:r>
      <w:r w:rsidRPr="0034274E">
        <w:rPr>
          <w:rFonts w:ascii="Times New Roman" w:hAnsi="Times New Roman" w:cs="Times New Roman"/>
          <w:i/>
        </w:rPr>
        <w:t>Modernism: A Guide to European Literature, 1890-1930</w:t>
      </w:r>
      <w:r w:rsidRPr="0095699C">
        <w:rPr>
          <w:rFonts w:ascii="Times New Roman" w:hAnsi="Times New Roman" w:cs="Times New Roman"/>
        </w:rPr>
        <w:t xml:space="preserve">, ed. </w:t>
      </w:r>
      <w:r w:rsidRPr="0034274E">
        <w:rPr>
          <w:rFonts w:ascii="Times New Roman" w:hAnsi="Times New Roman" w:cs="Times New Roman"/>
        </w:rPr>
        <w:t xml:space="preserve">by Malcolm Bradbury and </w:t>
      </w:r>
      <w:r w:rsidRPr="0095699C">
        <w:rPr>
          <w:rFonts w:ascii="Times New Roman" w:hAnsi="Times New Roman" w:cs="Times New Roman"/>
        </w:rPr>
        <w:t xml:space="preserve">James </w:t>
      </w:r>
      <w:r w:rsidRPr="0034274E">
        <w:rPr>
          <w:rFonts w:ascii="Times New Roman" w:hAnsi="Times New Roman" w:cs="Times New Roman"/>
        </w:rPr>
        <w:t>McFarlane</w:t>
      </w:r>
      <w:r w:rsidR="000B501B" w:rsidRPr="0095699C">
        <w:rPr>
          <w:rFonts w:ascii="Times New Roman" w:hAnsi="Times New Roman" w:cs="Times New Roman"/>
        </w:rPr>
        <w:t xml:space="preserve"> (London</w:t>
      </w:r>
      <w:r w:rsidR="000B501B" w:rsidRPr="0034274E">
        <w:rPr>
          <w:rFonts w:ascii="Times New Roman" w:hAnsi="Times New Roman" w:cs="Times New Roman"/>
        </w:rPr>
        <w:t>: Penguin Books, 1976)</w:t>
      </w:r>
      <w:r w:rsidRPr="0095699C">
        <w:rPr>
          <w:rFonts w:ascii="Times New Roman" w:hAnsi="Times New Roman" w:cs="Times New Roman"/>
        </w:rPr>
        <w:t>, pp. 349-68</w:t>
      </w:r>
      <w:r w:rsidRPr="0034274E">
        <w:rPr>
          <w:rFonts w:ascii="Times New Roman" w:hAnsi="Times New Roman" w:cs="Times New Roman"/>
        </w:rPr>
        <w:t>.</w:t>
      </w:r>
    </w:p>
    <w:p w:rsidR="0034274E" w:rsidRPr="0034274E" w:rsidRDefault="0034274E" w:rsidP="00B716FF">
      <w:pPr>
        <w:spacing w:after="0" w:line="240" w:lineRule="auto"/>
        <w:rPr>
          <w:rFonts w:ascii="Times New Roman" w:hAnsi="Times New Roman" w:cs="Times New Roman"/>
        </w:rPr>
      </w:pPr>
    </w:p>
    <w:p w:rsidR="00FB1C91" w:rsidRDefault="00E22F28" w:rsidP="00B716FF">
      <w:pPr>
        <w:spacing w:after="0" w:line="240" w:lineRule="auto"/>
        <w:rPr>
          <w:rFonts w:ascii="Times New Roman" w:hAnsi="Times New Roman" w:cs="Times New Roman"/>
        </w:rPr>
      </w:pPr>
      <w:r w:rsidRPr="0034274E">
        <w:rPr>
          <w:rFonts w:ascii="Times New Roman" w:hAnsi="Times New Roman" w:cs="Times New Roman"/>
        </w:rPr>
        <w:t xml:space="preserve">Andrew Thacker, </w:t>
      </w:r>
      <w:r w:rsidRPr="0095699C">
        <w:rPr>
          <w:rFonts w:ascii="Times New Roman" w:hAnsi="Times New Roman" w:cs="Times New Roman"/>
        </w:rPr>
        <w:t>‘T</w:t>
      </w:r>
      <w:r w:rsidRPr="0034274E">
        <w:rPr>
          <w:rFonts w:ascii="Times New Roman" w:hAnsi="Times New Roman" w:cs="Times New Roman"/>
        </w:rPr>
        <w:t xml:space="preserve">he Free Verse </w:t>
      </w:r>
      <w:r w:rsidRPr="0095699C">
        <w:rPr>
          <w:rFonts w:ascii="Times New Roman" w:hAnsi="Times New Roman" w:cs="Times New Roman"/>
        </w:rPr>
        <w:t>Con</w:t>
      </w:r>
      <w:r w:rsidRPr="0034274E">
        <w:rPr>
          <w:rFonts w:ascii="Times New Roman" w:hAnsi="Times New Roman" w:cs="Times New Roman"/>
        </w:rPr>
        <w:t xml:space="preserve">troversy’, in </w:t>
      </w:r>
      <w:r w:rsidRPr="0034274E">
        <w:rPr>
          <w:rFonts w:ascii="Times New Roman" w:hAnsi="Times New Roman" w:cs="Times New Roman"/>
          <w:i/>
        </w:rPr>
        <w:t>The Oxford Critical and Cultural History of Modernist Magazines,</w:t>
      </w:r>
      <w:r w:rsidR="0034274E">
        <w:rPr>
          <w:rFonts w:ascii="Times New Roman" w:hAnsi="Times New Roman" w:cs="Times New Roman"/>
          <w:i/>
        </w:rPr>
        <w:t xml:space="preserve"> </w:t>
      </w:r>
      <w:r w:rsidRPr="0034274E">
        <w:rPr>
          <w:rFonts w:ascii="Times New Roman" w:hAnsi="Times New Roman" w:cs="Times New Roman"/>
          <w:bCs/>
          <w:i/>
        </w:rPr>
        <w:t>Volume II: North America 1894-1960</w:t>
      </w:r>
      <w:r w:rsidRPr="0034274E">
        <w:rPr>
          <w:rFonts w:ascii="Times New Roman" w:hAnsi="Times New Roman" w:cs="Times New Roman"/>
        </w:rPr>
        <w:t xml:space="preserve">, ed. by Peter Brooker and Andrew Thacker (Oxford: Oxford University Press, 2012), pp. 293-98. The three essays collected under this heading </w:t>
      </w:r>
      <w:r w:rsidR="0034274E" w:rsidRPr="0034274E">
        <w:rPr>
          <w:rFonts w:ascii="Times New Roman" w:hAnsi="Times New Roman" w:cs="Times New Roman"/>
        </w:rPr>
        <w:t>in the volume all deal with magazines associated with discussions about free verse.</w:t>
      </w:r>
    </w:p>
    <w:p w:rsidR="00FB1C91" w:rsidRDefault="00FB1C91" w:rsidP="00B716FF">
      <w:pPr>
        <w:spacing w:after="0" w:line="240" w:lineRule="auto"/>
        <w:rPr>
          <w:rFonts w:ascii="Times New Roman" w:hAnsi="Times New Roman" w:cs="Times New Roman"/>
        </w:rPr>
      </w:pPr>
    </w:p>
    <w:p w:rsidR="00B716FF" w:rsidRPr="0095699C" w:rsidRDefault="000B27DB" w:rsidP="00B716FF">
      <w:pPr>
        <w:spacing w:after="0" w:line="240" w:lineRule="auto"/>
        <w:rPr>
          <w:rFonts w:ascii="Times New Roman" w:hAnsi="Times New Roman" w:cs="Times New Roman"/>
        </w:rPr>
      </w:pPr>
      <w:r w:rsidRPr="0034274E">
        <w:rPr>
          <w:rFonts w:ascii="Times New Roman" w:hAnsi="Times New Roman" w:cs="Times New Roman"/>
        </w:rPr>
        <w:t>Donald W</w:t>
      </w:r>
      <w:r w:rsidR="001A0611" w:rsidRPr="0034274E">
        <w:rPr>
          <w:rFonts w:ascii="Times New Roman" w:hAnsi="Times New Roman" w:cs="Times New Roman"/>
        </w:rPr>
        <w:t>esling and Eniko Bollobaś,</w:t>
      </w:r>
      <w:r w:rsidRPr="0034274E">
        <w:rPr>
          <w:rFonts w:ascii="Times New Roman" w:hAnsi="Times New Roman" w:cs="Times New Roman"/>
        </w:rPr>
        <w:t>‘Free Verse’</w:t>
      </w:r>
      <w:r w:rsidR="00E22F28" w:rsidRPr="0034274E">
        <w:rPr>
          <w:rFonts w:ascii="Times New Roman" w:hAnsi="Times New Roman" w:cs="Times New Roman"/>
        </w:rPr>
        <w:t>,</w:t>
      </w:r>
      <w:r w:rsidRPr="0034274E">
        <w:rPr>
          <w:rFonts w:ascii="Times New Roman" w:hAnsi="Times New Roman" w:cs="Times New Roman"/>
        </w:rPr>
        <w:t xml:space="preserve"> in </w:t>
      </w:r>
      <w:r w:rsidRPr="0095699C">
        <w:rPr>
          <w:rFonts w:ascii="Times New Roman" w:hAnsi="Times New Roman" w:cs="Times New Roman"/>
          <w:i/>
        </w:rPr>
        <w:t>The New Princeton Encyclopedia of Poetry and Poetics</w:t>
      </w:r>
      <w:r w:rsidRPr="0095699C">
        <w:rPr>
          <w:rFonts w:ascii="Times New Roman" w:hAnsi="Times New Roman" w:cs="Times New Roman"/>
        </w:rPr>
        <w:t>, ed. by Alex Preminger and T.V.F. Brogan</w:t>
      </w:r>
      <w:r w:rsidR="000B501B" w:rsidRPr="0095699C">
        <w:rPr>
          <w:rFonts w:ascii="Times New Roman" w:hAnsi="Times New Roman" w:cs="Times New Roman"/>
        </w:rPr>
        <w:t xml:space="preserve"> (Princeton, NJ: Princeton University Press, 1993)</w:t>
      </w:r>
      <w:r w:rsidRPr="0095699C">
        <w:rPr>
          <w:rFonts w:ascii="Times New Roman" w:hAnsi="Times New Roman" w:cs="Times New Roman"/>
        </w:rPr>
        <w:t>, pp. 425-27. See also</w:t>
      </w:r>
      <w:r w:rsidR="001A0611" w:rsidRPr="0095699C">
        <w:rPr>
          <w:rFonts w:ascii="Times New Roman" w:hAnsi="Times New Roman" w:cs="Times New Roman"/>
        </w:rPr>
        <w:t xml:space="preserve"> </w:t>
      </w:r>
      <w:r w:rsidR="00CD7351" w:rsidRPr="0095699C">
        <w:rPr>
          <w:rFonts w:ascii="Times New Roman" w:hAnsi="Times New Roman" w:cs="Times New Roman"/>
        </w:rPr>
        <w:t xml:space="preserve">the entries of </w:t>
      </w:r>
      <w:r w:rsidR="001A0611" w:rsidRPr="0095699C">
        <w:rPr>
          <w:rFonts w:ascii="Times New Roman" w:hAnsi="Times New Roman" w:cs="Times New Roman"/>
        </w:rPr>
        <w:t>Clive Scott,</w:t>
      </w:r>
      <w:r w:rsidRPr="0095699C">
        <w:rPr>
          <w:rFonts w:ascii="Times New Roman" w:hAnsi="Times New Roman" w:cs="Times New Roman"/>
        </w:rPr>
        <w:t xml:space="preserve"> </w:t>
      </w:r>
      <w:r w:rsidRPr="0095699C">
        <w:rPr>
          <w:rFonts w:ascii="Times New Roman" w:hAnsi="Times New Roman" w:cs="Times New Roman"/>
          <w:i/>
        </w:rPr>
        <w:t>vers libre</w:t>
      </w:r>
      <w:r w:rsidRPr="0095699C">
        <w:rPr>
          <w:rFonts w:ascii="Times New Roman" w:hAnsi="Times New Roman" w:cs="Times New Roman"/>
        </w:rPr>
        <w:t xml:space="preserve"> (pp. 1344-45), and </w:t>
      </w:r>
      <w:r w:rsidR="001A0611" w:rsidRPr="0095699C">
        <w:rPr>
          <w:rFonts w:ascii="Times New Roman" w:hAnsi="Times New Roman" w:cs="Times New Roman"/>
        </w:rPr>
        <w:t xml:space="preserve">David H. Chisholm, </w:t>
      </w:r>
      <w:r w:rsidRPr="0095699C">
        <w:rPr>
          <w:rFonts w:ascii="Times New Roman" w:hAnsi="Times New Roman" w:cs="Times New Roman"/>
          <w:i/>
        </w:rPr>
        <w:t>freie Rhythmen</w:t>
      </w:r>
      <w:r w:rsidR="00016A85" w:rsidRPr="0095699C">
        <w:rPr>
          <w:rFonts w:ascii="Times New Roman" w:hAnsi="Times New Roman" w:cs="Times New Roman"/>
        </w:rPr>
        <w:t xml:space="preserve"> (p. 427).</w:t>
      </w:r>
    </w:p>
    <w:p w:rsidR="008F0480" w:rsidRPr="0095699C" w:rsidRDefault="008F0480" w:rsidP="00B716FF">
      <w:pPr>
        <w:spacing w:after="0" w:line="240" w:lineRule="auto"/>
        <w:rPr>
          <w:rFonts w:ascii="Times New Roman" w:hAnsi="Times New Roman" w:cs="Times New Roman"/>
        </w:rPr>
      </w:pPr>
    </w:p>
    <w:p w:rsidR="008F0480" w:rsidRDefault="008F0480" w:rsidP="00B716F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F0480" w:rsidRDefault="008F0480" w:rsidP="00B716F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F0480">
        <w:rPr>
          <w:rFonts w:ascii="Times New Roman" w:hAnsi="Times New Roman" w:cs="Times New Roman"/>
          <w:u w:val="single"/>
        </w:rPr>
        <w:t>Pa</w:t>
      </w:r>
      <w:r>
        <w:rPr>
          <w:rFonts w:ascii="Times New Roman" w:hAnsi="Times New Roman" w:cs="Times New Roman"/>
          <w:u w:val="single"/>
        </w:rPr>
        <w:t>ratextual material:</w:t>
      </w:r>
    </w:p>
    <w:p w:rsidR="008F0480" w:rsidRPr="008F0480" w:rsidRDefault="008F0480" w:rsidP="00B716FF">
      <w:pPr>
        <w:spacing w:after="0" w:line="240" w:lineRule="auto"/>
        <w:rPr>
          <w:rFonts w:ascii="Times New Roman" w:hAnsi="Times New Roman" w:cs="Times New Roman"/>
        </w:rPr>
      </w:pPr>
    </w:p>
    <w:p w:rsidR="008F0480" w:rsidRPr="008F0480" w:rsidRDefault="008F0480" w:rsidP="00B716FF">
      <w:pPr>
        <w:spacing w:after="0" w:line="240" w:lineRule="auto"/>
        <w:rPr>
          <w:rFonts w:ascii="Times New Roman" w:hAnsi="Times New Roman" w:cs="Times New Roman"/>
        </w:rPr>
      </w:pPr>
      <w:r w:rsidRPr="008F0480">
        <w:rPr>
          <w:rFonts w:ascii="Times New Roman" w:hAnsi="Times New Roman" w:cs="Times New Roman"/>
        </w:rPr>
        <w:t>William Carlos Williams</w:t>
      </w:r>
      <w:r>
        <w:rPr>
          <w:rFonts w:ascii="Times New Roman" w:hAnsi="Times New Roman" w:cs="Times New Roman"/>
        </w:rPr>
        <w:t xml:space="preserve"> reading </w:t>
      </w:r>
      <w:r w:rsidR="00D25417">
        <w:rPr>
          <w:rFonts w:ascii="Times New Roman" w:hAnsi="Times New Roman" w:cs="Times New Roman"/>
        </w:rPr>
        <w:t xml:space="preserve">an excerpt of </w:t>
      </w:r>
      <w:r w:rsidR="00D25417">
        <w:rPr>
          <w:rFonts w:ascii="Times New Roman" w:hAnsi="Times New Roman" w:cs="Times New Roman"/>
          <w:i/>
        </w:rPr>
        <w:t>Paterson</w:t>
      </w:r>
      <w:r w:rsidR="00D25417">
        <w:rPr>
          <w:rFonts w:ascii="Times New Roman" w:hAnsi="Times New Roman" w:cs="Times New Roman"/>
        </w:rPr>
        <w:t xml:space="preserve"> (book II, section 3) which contains his</w:t>
      </w:r>
      <w:r>
        <w:rPr>
          <w:rFonts w:ascii="Times New Roman" w:hAnsi="Times New Roman" w:cs="Times New Roman"/>
        </w:rPr>
        <w:t xml:space="preserve"> ‘variable foot’:</w:t>
      </w:r>
      <w:r w:rsidR="00D25417">
        <w:rPr>
          <w:rFonts w:ascii="Times New Roman" w:hAnsi="Times New Roman" w:cs="Times New Roman"/>
        </w:rPr>
        <w:t xml:space="preserve"> </w:t>
      </w:r>
      <w:r w:rsidRPr="008F0480">
        <w:rPr>
          <w:rFonts w:ascii="Times New Roman" w:hAnsi="Times New Roman" w:cs="Times New Roman"/>
        </w:rPr>
        <w:t>http://media.sas.upenn.edu/pennsound/authors/Williams-WC/03_Library-of-Congress-NBC_10-18-47/Williams-WC_04_Paterson-II-iii_Library-of-Congress_10-18-47.mp3</w:t>
      </w:r>
    </w:p>
    <w:sectPr w:rsidR="008F0480" w:rsidRPr="008F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3B48"/>
    <w:multiLevelType w:val="hybridMultilevel"/>
    <w:tmpl w:val="9D181F3A"/>
    <w:lvl w:ilvl="0" w:tplc="38688076">
      <w:start w:val="3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23240"/>
    <w:multiLevelType w:val="hybridMultilevel"/>
    <w:tmpl w:val="F182D0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42FAE"/>
    <w:multiLevelType w:val="hybridMultilevel"/>
    <w:tmpl w:val="AB044428"/>
    <w:lvl w:ilvl="0" w:tplc="FA367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4F"/>
    <w:rsid w:val="000105D2"/>
    <w:rsid w:val="00016A85"/>
    <w:rsid w:val="000301FC"/>
    <w:rsid w:val="00083D4F"/>
    <w:rsid w:val="000B27DB"/>
    <w:rsid w:val="000B501B"/>
    <w:rsid w:val="000B6542"/>
    <w:rsid w:val="000C49FB"/>
    <w:rsid w:val="00133C60"/>
    <w:rsid w:val="00146870"/>
    <w:rsid w:val="001506C3"/>
    <w:rsid w:val="00160361"/>
    <w:rsid w:val="00165CD6"/>
    <w:rsid w:val="001739DD"/>
    <w:rsid w:val="001966AD"/>
    <w:rsid w:val="001A0611"/>
    <w:rsid w:val="001D7CF8"/>
    <w:rsid w:val="0022675D"/>
    <w:rsid w:val="00231295"/>
    <w:rsid w:val="00235927"/>
    <w:rsid w:val="002539AF"/>
    <w:rsid w:val="00261406"/>
    <w:rsid w:val="00262587"/>
    <w:rsid w:val="002E30C5"/>
    <w:rsid w:val="003129BA"/>
    <w:rsid w:val="00335B2F"/>
    <w:rsid w:val="0034274E"/>
    <w:rsid w:val="003475B3"/>
    <w:rsid w:val="00347A20"/>
    <w:rsid w:val="00357FC3"/>
    <w:rsid w:val="00384910"/>
    <w:rsid w:val="003B3DB3"/>
    <w:rsid w:val="003B4D46"/>
    <w:rsid w:val="003F606A"/>
    <w:rsid w:val="003F7545"/>
    <w:rsid w:val="0040707B"/>
    <w:rsid w:val="00421EB0"/>
    <w:rsid w:val="00446BD7"/>
    <w:rsid w:val="00520DBC"/>
    <w:rsid w:val="00523377"/>
    <w:rsid w:val="0053250A"/>
    <w:rsid w:val="00555DD0"/>
    <w:rsid w:val="00557493"/>
    <w:rsid w:val="005A6412"/>
    <w:rsid w:val="00600523"/>
    <w:rsid w:val="00623656"/>
    <w:rsid w:val="006B5EAE"/>
    <w:rsid w:val="006F1439"/>
    <w:rsid w:val="00712154"/>
    <w:rsid w:val="00715124"/>
    <w:rsid w:val="00741E8B"/>
    <w:rsid w:val="00754BBE"/>
    <w:rsid w:val="00763541"/>
    <w:rsid w:val="0077792B"/>
    <w:rsid w:val="007813D8"/>
    <w:rsid w:val="00787F64"/>
    <w:rsid w:val="00795AFD"/>
    <w:rsid w:val="007E62E9"/>
    <w:rsid w:val="007E793A"/>
    <w:rsid w:val="00883149"/>
    <w:rsid w:val="008C2C16"/>
    <w:rsid w:val="008D1991"/>
    <w:rsid w:val="008E2EFA"/>
    <w:rsid w:val="008F0480"/>
    <w:rsid w:val="009514BA"/>
    <w:rsid w:val="0095699C"/>
    <w:rsid w:val="00980944"/>
    <w:rsid w:val="00984A2D"/>
    <w:rsid w:val="009A205F"/>
    <w:rsid w:val="009C28A6"/>
    <w:rsid w:val="00A206DB"/>
    <w:rsid w:val="00A845A1"/>
    <w:rsid w:val="00AD3DFF"/>
    <w:rsid w:val="00AE5052"/>
    <w:rsid w:val="00B33146"/>
    <w:rsid w:val="00B55D4E"/>
    <w:rsid w:val="00B66316"/>
    <w:rsid w:val="00B7038A"/>
    <w:rsid w:val="00B716FF"/>
    <w:rsid w:val="00B740E3"/>
    <w:rsid w:val="00BB2967"/>
    <w:rsid w:val="00BC1331"/>
    <w:rsid w:val="00BC5110"/>
    <w:rsid w:val="00BD07C7"/>
    <w:rsid w:val="00BD2D82"/>
    <w:rsid w:val="00BE064D"/>
    <w:rsid w:val="00BF5AC6"/>
    <w:rsid w:val="00C16E72"/>
    <w:rsid w:val="00C32906"/>
    <w:rsid w:val="00C419F5"/>
    <w:rsid w:val="00C45AF8"/>
    <w:rsid w:val="00C9483D"/>
    <w:rsid w:val="00CD7351"/>
    <w:rsid w:val="00D037FC"/>
    <w:rsid w:val="00D25417"/>
    <w:rsid w:val="00D54577"/>
    <w:rsid w:val="00D60CE6"/>
    <w:rsid w:val="00DB411F"/>
    <w:rsid w:val="00E22F28"/>
    <w:rsid w:val="00E47541"/>
    <w:rsid w:val="00E526D5"/>
    <w:rsid w:val="00E6700E"/>
    <w:rsid w:val="00E70B87"/>
    <w:rsid w:val="00EA30CC"/>
    <w:rsid w:val="00F02714"/>
    <w:rsid w:val="00F546C8"/>
    <w:rsid w:val="00F870C0"/>
    <w:rsid w:val="00FA08F7"/>
    <w:rsid w:val="00FA3F09"/>
    <w:rsid w:val="00FB1C91"/>
    <w:rsid w:val="00FB4D9A"/>
    <w:rsid w:val="00FF08FD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22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F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22F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22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F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22F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39882-6214-4466-A01A-10F73C4E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Canburg Limited</Company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Munro</dc:creator>
  <cp:keywords/>
  <dc:description/>
  <cp:lastModifiedBy>Niall Munro</cp:lastModifiedBy>
  <cp:revision>11</cp:revision>
  <dcterms:created xsi:type="dcterms:W3CDTF">2012-08-22T10:46:00Z</dcterms:created>
  <dcterms:modified xsi:type="dcterms:W3CDTF">2012-08-22T14:11:00Z</dcterms:modified>
</cp:coreProperties>
</file>