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65" w:rsidRDefault="00190896" w:rsidP="00190896">
      <w:pPr>
        <w:spacing w:after="0"/>
        <w:rPr>
          <w:rFonts w:ascii="Times New Roman" w:hAnsi="Times New Roman"/>
          <w:b/>
          <w:sz w:val="26"/>
        </w:rPr>
      </w:pPr>
      <w:bookmarkStart w:id="0" w:name="_GoBack"/>
      <w:bookmarkEnd w:id="0"/>
      <w:r>
        <w:rPr>
          <w:rFonts w:ascii="Times New Roman" w:hAnsi="Times New Roman"/>
          <w:b/>
          <w:sz w:val="26"/>
        </w:rPr>
        <w:t>Osaki Midori</w:t>
      </w:r>
      <w:r w:rsidR="00866C75">
        <w:rPr>
          <w:rFonts w:ascii="Times New Roman" w:hAnsi="Times New Roman"/>
          <w:b/>
          <w:sz w:val="26"/>
        </w:rPr>
        <w:t xml:space="preserve"> </w:t>
      </w:r>
      <w:r w:rsidR="00501369">
        <w:rPr>
          <w:rFonts w:ascii="ＭＳ 明朝" w:hAnsi="ＭＳ 明朝" w:cs="ＭＳ 明朝" w:hint="eastAsia"/>
          <w:b/>
          <w:sz w:val="26"/>
          <w:lang w:eastAsia="ja-JP"/>
        </w:rPr>
        <w:t>尾崎</w:t>
      </w:r>
      <w:r w:rsidR="00740FCF" w:rsidRPr="00740FCF">
        <w:rPr>
          <w:rFonts w:ascii="Times New Roman" w:hAnsi="Times New Roman" w:cs="ＭＳ 明朝"/>
          <w:b/>
          <w:sz w:val="26"/>
          <w:lang w:eastAsia="ja-JP"/>
        </w:rPr>
        <w:t xml:space="preserve"> </w:t>
      </w:r>
      <w:r w:rsidR="00501369">
        <w:rPr>
          <w:rFonts w:ascii="ＭＳ 明朝" w:hAnsi="ＭＳ 明朝" w:cs="ＭＳ 明朝" w:hint="eastAsia"/>
          <w:b/>
          <w:sz w:val="26"/>
          <w:lang w:eastAsia="ja-JP"/>
        </w:rPr>
        <w:t>翠</w:t>
      </w:r>
      <w:r w:rsidR="00501369">
        <w:rPr>
          <w:rFonts w:ascii="Times New Roman" w:hAnsi="Times New Roman"/>
          <w:b/>
          <w:sz w:val="26"/>
        </w:rPr>
        <w:t xml:space="preserve"> </w:t>
      </w:r>
      <w:r w:rsidR="00866C75">
        <w:rPr>
          <w:rFonts w:ascii="Times New Roman" w:hAnsi="Times New Roman"/>
          <w:b/>
          <w:sz w:val="26"/>
        </w:rPr>
        <w:t>(1896–1971</w:t>
      </w:r>
      <w:r w:rsidRPr="000D5B3F">
        <w:rPr>
          <w:rFonts w:ascii="Times New Roman" w:hAnsi="Times New Roman"/>
          <w:b/>
          <w:sz w:val="26"/>
        </w:rPr>
        <w:t>)</w:t>
      </w:r>
      <w:r w:rsidR="00946F9F">
        <w:rPr>
          <w:rFonts w:ascii="Times New Roman" w:hAnsi="Times New Roman"/>
          <w:b/>
          <w:sz w:val="26"/>
        </w:rPr>
        <w:t xml:space="preserve"> </w:t>
      </w:r>
    </w:p>
    <w:p w:rsidR="00AF7C8E" w:rsidRDefault="00AF7C8E" w:rsidP="00190896">
      <w:pPr>
        <w:spacing w:after="0"/>
        <w:rPr>
          <w:rFonts w:ascii="Times New Roman" w:hAnsi="Times New Roman"/>
        </w:rPr>
      </w:pPr>
    </w:p>
    <w:p w:rsidR="00190896" w:rsidRDefault="00190896" w:rsidP="00190896">
      <w:pPr>
        <w:spacing w:after="0"/>
        <w:rPr>
          <w:rFonts w:ascii="Times New Roman" w:hAnsi="Times New Roman"/>
        </w:rPr>
      </w:pPr>
    </w:p>
    <w:p w:rsidR="00190896" w:rsidRPr="00CF2CAD" w:rsidRDefault="00190896" w:rsidP="00190896">
      <w:pPr>
        <w:spacing w:after="0"/>
        <w:rPr>
          <w:rFonts w:ascii="ＭＳ 明朝" w:hAnsi="ＭＳ 明朝" w:cs="ＭＳ 明朝"/>
          <w:sz w:val="22"/>
          <w:lang w:eastAsia="ja-JP"/>
        </w:rPr>
      </w:pPr>
      <w:r w:rsidRPr="000D5B3F">
        <w:rPr>
          <w:rFonts w:ascii="Times New Roman" w:hAnsi="Times New Roman"/>
          <w:sz w:val="22"/>
        </w:rPr>
        <w:t>SUMMARY</w:t>
      </w:r>
    </w:p>
    <w:p w:rsidR="00386945" w:rsidRDefault="00386945" w:rsidP="00190896">
      <w:pPr>
        <w:spacing w:after="0"/>
        <w:rPr>
          <w:rFonts w:ascii="Times New Roman" w:hAnsi="Times New Roman"/>
          <w:sz w:val="22"/>
        </w:rPr>
      </w:pPr>
    </w:p>
    <w:p w:rsidR="00A93D74" w:rsidRDefault="001247E8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Midori was a </w:t>
      </w:r>
      <w:r w:rsidR="00386945">
        <w:rPr>
          <w:rFonts w:ascii="Times New Roman" w:hAnsi="Times New Roman"/>
          <w:sz w:val="22"/>
        </w:rPr>
        <w:t xml:space="preserve">writer </w:t>
      </w:r>
      <w:r w:rsidR="007164DD">
        <w:rPr>
          <w:rFonts w:ascii="Times New Roman" w:hAnsi="Times New Roman"/>
          <w:sz w:val="22"/>
        </w:rPr>
        <w:t>of</w:t>
      </w:r>
      <w:r w:rsidR="00386945">
        <w:rPr>
          <w:rFonts w:ascii="Times New Roman" w:hAnsi="Times New Roman"/>
          <w:sz w:val="22"/>
        </w:rPr>
        <w:t xml:space="preserve"> </w:t>
      </w:r>
      <w:r w:rsidR="00A93D74">
        <w:rPr>
          <w:rFonts w:ascii="Times New Roman" w:hAnsi="Times New Roman"/>
          <w:sz w:val="22"/>
        </w:rPr>
        <w:t xml:space="preserve">short stories, poetry, </w:t>
      </w:r>
      <w:r w:rsidR="00E86811">
        <w:rPr>
          <w:rFonts w:ascii="Times New Roman" w:hAnsi="Times New Roman"/>
          <w:sz w:val="22"/>
        </w:rPr>
        <w:t xml:space="preserve">essays, </w:t>
      </w:r>
      <w:r w:rsidR="00386945">
        <w:rPr>
          <w:rFonts w:ascii="Times New Roman" w:hAnsi="Times New Roman"/>
          <w:sz w:val="22"/>
        </w:rPr>
        <w:t xml:space="preserve">dramatic works, and a novel. </w:t>
      </w:r>
      <w:r w:rsidR="00E86811">
        <w:rPr>
          <w:rFonts w:ascii="Times New Roman" w:hAnsi="Times New Roman"/>
          <w:sz w:val="22"/>
        </w:rPr>
        <w:t>C</w:t>
      </w:r>
      <w:r w:rsidR="00386945">
        <w:rPr>
          <w:rFonts w:ascii="Times New Roman" w:hAnsi="Times New Roman"/>
          <w:sz w:val="22"/>
        </w:rPr>
        <w:t xml:space="preserve">haracterized as a Modern Girl, she is </w:t>
      </w:r>
      <w:r w:rsidR="00E86811">
        <w:rPr>
          <w:rFonts w:ascii="Times New Roman" w:hAnsi="Times New Roman"/>
          <w:sz w:val="22"/>
        </w:rPr>
        <w:t xml:space="preserve">often </w:t>
      </w:r>
      <w:r w:rsidR="00386945">
        <w:rPr>
          <w:rFonts w:ascii="Times New Roman" w:hAnsi="Times New Roman"/>
          <w:sz w:val="22"/>
        </w:rPr>
        <w:t xml:space="preserve">discussed </w:t>
      </w:r>
      <w:r w:rsidR="00F44D11">
        <w:rPr>
          <w:rFonts w:ascii="Times New Roman" w:hAnsi="Times New Roman"/>
          <w:sz w:val="22"/>
        </w:rPr>
        <w:t>alongside</w:t>
      </w:r>
      <w:r w:rsidR="00386945">
        <w:rPr>
          <w:rFonts w:ascii="Times New Roman" w:hAnsi="Times New Roman"/>
          <w:sz w:val="22"/>
        </w:rPr>
        <w:t xml:space="preserve"> writers such </w:t>
      </w:r>
      <w:r w:rsidR="00AA4D0F">
        <w:rPr>
          <w:rFonts w:ascii="Times New Roman" w:hAnsi="Times New Roman"/>
          <w:sz w:val="22"/>
        </w:rPr>
        <w:t xml:space="preserve">as </w:t>
      </w:r>
      <w:r w:rsidR="00386945">
        <w:rPr>
          <w:rFonts w:ascii="Times New Roman" w:hAnsi="Times New Roman"/>
          <w:sz w:val="22"/>
        </w:rPr>
        <w:t xml:space="preserve">Hasegawa </w:t>
      </w:r>
      <w:proofErr w:type="spellStart"/>
      <w:r w:rsidR="00386945">
        <w:rPr>
          <w:rFonts w:ascii="Times New Roman" w:hAnsi="Times New Roman"/>
          <w:sz w:val="22"/>
        </w:rPr>
        <w:t>Shigure</w:t>
      </w:r>
      <w:proofErr w:type="spellEnd"/>
      <w:r w:rsidR="00386945">
        <w:rPr>
          <w:rFonts w:ascii="Times New Roman" w:hAnsi="Times New Roman"/>
          <w:sz w:val="22"/>
        </w:rPr>
        <w:t xml:space="preserve">, </w:t>
      </w:r>
      <w:r w:rsidR="00F44D11">
        <w:rPr>
          <w:rFonts w:ascii="Times New Roman" w:hAnsi="Times New Roman"/>
          <w:sz w:val="22"/>
        </w:rPr>
        <w:t xml:space="preserve">Kaneko </w:t>
      </w:r>
      <w:proofErr w:type="spellStart"/>
      <w:r w:rsidR="00F44D11">
        <w:rPr>
          <w:rFonts w:ascii="Times New Roman" w:hAnsi="Times New Roman"/>
          <w:sz w:val="22"/>
        </w:rPr>
        <w:t>Misuzu</w:t>
      </w:r>
      <w:proofErr w:type="spellEnd"/>
      <w:r w:rsidR="00386945">
        <w:rPr>
          <w:rFonts w:ascii="Times New Roman" w:hAnsi="Times New Roman"/>
          <w:sz w:val="22"/>
        </w:rPr>
        <w:t xml:space="preserve">, </w:t>
      </w:r>
      <w:r w:rsidR="00AA4D0F">
        <w:rPr>
          <w:rFonts w:ascii="Times New Roman" w:hAnsi="Times New Roman"/>
          <w:sz w:val="22"/>
        </w:rPr>
        <w:t xml:space="preserve">and </w:t>
      </w:r>
      <w:proofErr w:type="spellStart"/>
      <w:r w:rsidR="00386945">
        <w:rPr>
          <w:rFonts w:ascii="Times New Roman" w:hAnsi="Times New Roman"/>
          <w:sz w:val="22"/>
        </w:rPr>
        <w:t>Nomizo</w:t>
      </w:r>
      <w:proofErr w:type="spellEnd"/>
      <w:r w:rsidR="00386945">
        <w:rPr>
          <w:rFonts w:ascii="Times New Roman" w:hAnsi="Times New Roman"/>
          <w:sz w:val="22"/>
        </w:rPr>
        <w:t xml:space="preserve"> Naoko</w:t>
      </w:r>
      <w:r w:rsidR="00A93D74">
        <w:rPr>
          <w:rFonts w:ascii="Times New Roman" w:hAnsi="Times New Roman"/>
          <w:sz w:val="22"/>
        </w:rPr>
        <w:t>.</w:t>
      </w:r>
      <w:r w:rsidR="00386945">
        <w:rPr>
          <w:rFonts w:ascii="Times New Roman" w:hAnsi="Times New Roman"/>
          <w:sz w:val="22"/>
        </w:rPr>
        <w:t xml:space="preserve"> Her works feature female experiences in the </w:t>
      </w:r>
      <w:r w:rsidR="00F44D11">
        <w:rPr>
          <w:rFonts w:ascii="Times New Roman" w:hAnsi="Times New Roman"/>
          <w:sz w:val="22"/>
        </w:rPr>
        <w:t>city</w:t>
      </w:r>
      <w:r w:rsidR="00386945">
        <w:rPr>
          <w:rFonts w:ascii="Times New Roman" w:hAnsi="Times New Roman"/>
          <w:sz w:val="22"/>
        </w:rPr>
        <w:t>, sisterhoods and female</w:t>
      </w:r>
      <w:r w:rsidR="00E86811">
        <w:rPr>
          <w:rFonts w:ascii="Times New Roman" w:hAnsi="Times New Roman"/>
          <w:sz w:val="22"/>
        </w:rPr>
        <w:t xml:space="preserve"> relationships, and discussions of </w:t>
      </w:r>
      <w:r w:rsidR="00386945">
        <w:rPr>
          <w:rFonts w:ascii="Times New Roman" w:hAnsi="Times New Roman"/>
          <w:sz w:val="22"/>
        </w:rPr>
        <w:t xml:space="preserve">sensorial and aesthetic </w:t>
      </w:r>
      <w:r w:rsidR="00B9562F">
        <w:rPr>
          <w:rFonts w:ascii="Times New Roman" w:hAnsi="Times New Roman"/>
          <w:sz w:val="22"/>
        </w:rPr>
        <w:t>boundaries</w:t>
      </w:r>
      <w:r w:rsidR="00386945">
        <w:rPr>
          <w:rFonts w:ascii="Times New Roman" w:hAnsi="Times New Roman"/>
          <w:sz w:val="22"/>
        </w:rPr>
        <w:t xml:space="preserve">. Although </w:t>
      </w:r>
      <w:r w:rsidR="00F44D11">
        <w:rPr>
          <w:rFonts w:ascii="Times New Roman" w:hAnsi="Times New Roman"/>
          <w:sz w:val="22"/>
        </w:rPr>
        <w:t xml:space="preserve">she only published </w:t>
      </w:r>
      <w:r w:rsidR="00127FDF">
        <w:rPr>
          <w:rFonts w:ascii="Times New Roman" w:hAnsi="Times New Roman"/>
          <w:sz w:val="22"/>
        </w:rPr>
        <w:t>across</w:t>
      </w:r>
      <w:r w:rsidR="00386945">
        <w:rPr>
          <w:rFonts w:ascii="Times New Roman" w:hAnsi="Times New Roman"/>
          <w:sz w:val="22"/>
        </w:rPr>
        <w:t xml:space="preserve"> two decades, her works were rediscovered toward the end of her life, and scholarship </w:t>
      </w:r>
      <w:r w:rsidR="00740A08">
        <w:rPr>
          <w:rFonts w:ascii="Times New Roman" w:hAnsi="Times New Roman"/>
          <w:sz w:val="22"/>
        </w:rPr>
        <w:t xml:space="preserve">on </w:t>
      </w:r>
      <w:r w:rsidR="00386945">
        <w:rPr>
          <w:rFonts w:ascii="Times New Roman" w:hAnsi="Times New Roman"/>
          <w:sz w:val="22"/>
        </w:rPr>
        <w:t>them has continued in the decades following her passing.</w:t>
      </w:r>
    </w:p>
    <w:p w:rsidR="002018FC" w:rsidRDefault="002018FC" w:rsidP="00190896">
      <w:pPr>
        <w:spacing w:after="0"/>
        <w:rPr>
          <w:rFonts w:ascii="Times New Roman" w:hAnsi="Times New Roman"/>
          <w:sz w:val="22"/>
        </w:rPr>
      </w:pPr>
    </w:p>
    <w:p w:rsidR="002018FC" w:rsidRDefault="002018FC" w:rsidP="002018FC">
      <w:pPr>
        <w:spacing w:after="0"/>
        <w:rPr>
          <w:rFonts w:ascii="Times New Roman" w:hAnsi="Times New Roman"/>
          <w:sz w:val="22"/>
        </w:rPr>
      </w:pPr>
    </w:p>
    <w:p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1395984" cy="1533144"/>
            <wp:effectExtent l="25400" t="0" r="1016" b="0"/>
            <wp:docPr id="1" name="Picture 2" descr="midori_shouz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ori_shouzo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Osaki Midori</w:t>
      </w:r>
    </w:p>
    <w:p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&lt;</w:t>
      </w:r>
      <w:r w:rsidRPr="00CF2CAD">
        <w:rPr>
          <w:rFonts w:ascii="Times New Roman" w:hAnsi="Times New Roman"/>
          <w:sz w:val="22"/>
        </w:rPr>
        <w:t>http://www.library.pref.tottori.jp/kyodo/osaki_midori.html</w:t>
      </w:r>
      <w:r>
        <w:rPr>
          <w:rFonts w:ascii="Times New Roman" w:hAnsi="Times New Roman"/>
          <w:sz w:val="22"/>
        </w:rPr>
        <w:t>&gt;</w:t>
      </w:r>
    </w:p>
    <w:p w:rsidR="002018FC" w:rsidRDefault="002018FC" w:rsidP="002018FC">
      <w:pPr>
        <w:spacing w:after="0"/>
        <w:rPr>
          <w:rFonts w:ascii="Times New Roman" w:hAnsi="Times New Roman"/>
          <w:sz w:val="22"/>
        </w:rPr>
      </w:pPr>
    </w:p>
    <w:p w:rsidR="00190896" w:rsidRPr="000D5B3F" w:rsidRDefault="00190896" w:rsidP="00190896">
      <w:pPr>
        <w:spacing w:after="0"/>
        <w:rPr>
          <w:rFonts w:ascii="Times New Roman" w:hAnsi="Times New Roman"/>
          <w:sz w:val="22"/>
        </w:rPr>
      </w:pPr>
    </w:p>
    <w:p w:rsidR="00190896" w:rsidRPr="000D5B3F" w:rsidRDefault="00190896" w:rsidP="00190896">
      <w:pPr>
        <w:spacing w:after="0"/>
        <w:rPr>
          <w:rFonts w:ascii="Times New Roman" w:hAnsi="Times New Roman"/>
          <w:sz w:val="22"/>
        </w:rPr>
      </w:pPr>
      <w:r w:rsidRPr="000D5B3F">
        <w:rPr>
          <w:rFonts w:ascii="Times New Roman" w:hAnsi="Times New Roman"/>
          <w:sz w:val="22"/>
        </w:rPr>
        <w:t>MAIN ENTRY</w:t>
      </w:r>
    </w:p>
    <w:p w:rsidR="00501369" w:rsidRDefault="00501369" w:rsidP="00190896">
      <w:pPr>
        <w:spacing w:after="0"/>
        <w:rPr>
          <w:rFonts w:ascii="Times New Roman" w:hAnsi="Times New Roman"/>
          <w:sz w:val="22"/>
        </w:rPr>
      </w:pPr>
    </w:p>
    <w:p w:rsidR="000D2A84" w:rsidRDefault="00501369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Midori was born </w:t>
      </w:r>
      <w:r w:rsidR="000D2A84">
        <w:rPr>
          <w:rFonts w:ascii="Times New Roman" w:hAnsi="Times New Roman"/>
          <w:sz w:val="22"/>
        </w:rPr>
        <w:t xml:space="preserve">on 20 December 1896 (Meiji 29) </w:t>
      </w:r>
      <w:r>
        <w:rPr>
          <w:rFonts w:ascii="Times New Roman" w:hAnsi="Times New Roman"/>
          <w:sz w:val="22"/>
        </w:rPr>
        <w:t>in Tottori Prefecture</w:t>
      </w:r>
      <w:r w:rsidR="00C85993">
        <w:rPr>
          <w:rFonts w:ascii="Times New Roman" w:hAnsi="Times New Roman"/>
          <w:sz w:val="22"/>
        </w:rPr>
        <w:t xml:space="preserve">. Her father, Osaki </w:t>
      </w:r>
      <w:proofErr w:type="spellStart"/>
      <w:r w:rsidR="00C85993">
        <w:rPr>
          <w:rFonts w:ascii="Times New Roman" w:hAnsi="Times New Roman"/>
          <w:sz w:val="22"/>
        </w:rPr>
        <w:t>Chōtarō</w:t>
      </w:r>
      <w:proofErr w:type="spellEnd"/>
      <w:r w:rsidR="00C85993">
        <w:rPr>
          <w:rFonts w:ascii="Times New Roman" w:hAnsi="Times New Roman"/>
          <w:sz w:val="22"/>
        </w:rPr>
        <w:t xml:space="preserve">, </w:t>
      </w:r>
      <w:r w:rsidR="00740FCF">
        <w:rPr>
          <w:rFonts w:ascii="Times New Roman" w:hAnsi="Times New Roman"/>
          <w:sz w:val="22"/>
        </w:rPr>
        <w:t>wa</w:t>
      </w:r>
      <w:r w:rsidR="00C85993">
        <w:rPr>
          <w:rFonts w:ascii="Times New Roman" w:hAnsi="Times New Roman"/>
          <w:sz w:val="22"/>
        </w:rPr>
        <w:t xml:space="preserve">s </w:t>
      </w:r>
      <w:r w:rsidR="00E86811">
        <w:rPr>
          <w:rFonts w:ascii="Times New Roman" w:hAnsi="Times New Roman"/>
          <w:sz w:val="22"/>
        </w:rPr>
        <w:t>a primary school</w:t>
      </w:r>
      <w:r w:rsidR="00C85993">
        <w:rPr>
          <w:rFonts w:ascii="Times New Roman" w:hAnsi="Times New Roman"/>
          <w:sz w:val="22"/>
        </w:rPr>
        <w:t xml:space="preserve"> principal; her mother was</w:t>
      </w:r>
      <w:r w:rsidR="00AA4D0F">
        <w:rPr>
          <w:rFonts w:ascii="Times New Roman" w:hAnsi="Times New Roman"/>
          <w:sz w:val="22"/>
        </w:rPr>
        <w:t xml:space="preserve"> from</w:t>
      </w:r>
      <w:r w:rsidR="00C85993">
        <w:rPr>
          <w:rFonts w:ascii="Times New Roman" w:hAnsi="Times New Roman"/>
          <w:sz w:val="22"/>
        </w:rPr>
        <w:t xml:space="preserve"> a family </w:t>
      </w:r>
      <w:r w:rsidR="00AF7C8E">
        <w:rPr>
          <w:rFonts w:ascii="Times New Roman" w:hAnsi="Times New Roman"/>
          <w:sz w:val="22"/>
        </w:rPr>
        <w:t>heading</w:t>
      </w:r>
      <w:r w:rsidR="00C85993">
        <w:rPr>
          <w:rFonts w:ascii="Times New Roman" w:hAnsi="Times New Roman"/>
          <w:sz w:val="22"/>
        </w:rPr>
        <w:t xml:space="preserve"> a Buddhist temple. </w:t>
      </w:r>
      <w:r w:rsidR="000B3EF1">
        <w:rPr>
          <w:rFonts w:ascii="Times New Roman" w:hAnsi="Times New Roman"/>
          <w:sz w:val="22"/>
        </w:rPr>
        <w:t xml:space="preserve">As a </w:t>
      </w:r>
      <w:r w:rsidR="00E86811">
        <w:rPr>
          <w:rFonts w:ascii="Times New Roman" w:hAnsi="Times New Roman"/>
          <w:sz w:val="22"/>
        </w:rPr>
        <w:t xml:space="preserve">secondary school </w:t>
      </w:r>
      <w:r w:rsidR="000B3EF1">
        <w:rPr>
          <w:rFonts w:ascii="Times New Roman" w:hAnsi="Times New Roman"/>
          <w:sz w:val="22"/>
        </w:rPr>
        <w:t>student</w:t>
      </w:r>
      <w:r w:rsidR="00AF7C8E">
        <w:rPr>
          <w:rFonts w:ascii="Times New Roman" w:hAnsi="Times New Roman"/>
          <w:sz w:val="22"/>
        </w:rPr>
        <w:t xml:space="preserve">, </w:t>
      </w:r>
      <w:r w:rsidR="00E326D4">
        <w:rPr>
          <w:rFonts w:ascii="Times New Roman" w:hAnsi="Times New Roman"/>
          <w:sz w:val="22"/>
        </w:rPr>
        <w:t xml:space="preserve">Osaki read </w:t>
      </w:r>
      <w:r w:rsidR="00AF7C8E">
        <w:rPr>
          <w:rFonts w:ascii="Times New Roman" w:hAnsi="Times New Roman"/>
          <w:sz w:val="22"/>
        </w:rPr>
        <w:t xml:space="preserve">and submitted works to </w:t>
      </w:r>
      <w:r w:rsidR="00E326D4">
        <w:rPr>
          <w:rFonts w:ascii="Times New Roman" w:hAnsi="Times New Roman"/>
          <w:sz w:val="22"/>
        </w:rPr>
        <w:t>magazine</w:t>
      </w:r>
      <w:r w:rsidR="000D2A84">
        <w:rPr>
          <w:rFonts w:ascii="Times New Roman" w:hAnsi="Times New Roman"/>
          <w:sz w:val="22"/>
        </w:rPr>
        <w:t xml:space="preserve">s </w:t>
      </w:r>
      <w:r w:rsidR="005B7FE5">
        <w:rPr>
          <w:rFonts w:ascii="Times New Roman" w:hAnsi="Times New Roman"/>
          <w:sz w:val="22"/>
        </w:rPr>
        <w:t xml:space="preserve">such </w:t>
      </w:r>
      <w:r w:rsidR="000D2A84">
        <w:rPr>
          <w:rFonts w:ascii="Times New Roman" w:hAnsi="Times New Roman"/>
          <w:sz w:val="22"/>
        </w:rPr>
        <w:t>as</w:t>
      </w:r>
      <w:r w:rsidR="00E326D4">
        <w:rPr>
          <w:rFonts w:ascii="Times New Roman" w:hAnsi="Times New Roman"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Bukyō</w:t>
      </w:r>
      <w:proofErr w:type="spellEnd"/>
      <w:r w:rsidR="00E326D4">
        <w:rPr>
          <w:rFonts w:ascii="Times New Roman" w:hAnsi="Times New Roman"/>
          <w:i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sekai</w:t>
      </w:r>
      <w:proofErr w:type="spellEnd"/>
      <w:r w:rsidR="00E326D4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>(</w:t>
      </w:r>
      <w:r w:rsidR="00E326D4">
        <w:rPr>
          <w:rFonts w:ascii="Times New Roman" w:hAnsi="Times New Roman"/>
          <w:sz w:val="22"/>
        </w:rPr>
        <w:t>supervised b</w:t>
      </w:r>
      <w:r w:rsidR="00AA4D0F">
        <w:rPr>
          <w:rFonts w:ascii="Times New Roman" w:hAnsi="Times New Roman"/>
          <w:sz w:val="22"/>
        </w:rPr>
        <w:t xml:space="preserve">y </w:t>
      </w:r>
      <w:proofErr w:type="spellStart"/>
      <w:r w:rsidR="00E326D4">
        <w:rPr>
          <w:rFonts w:ascii="Times New Roman" w:hAnsi="Times New Roman"/>
          <w:sz w:val="22"/>
        </w:rPr>
        <w:t>Oshikawa</w:t>
      </w:r>
      <w:proofErr w:type="spellEnd"/>
      <w:r w:rsidR="00E326D4">
        <w:rPr>
          <w:rFonts w:ascii="Times New Roman" w:hAnsi="Times New Roman"/>
          <w:sz w:val="22"/>
        </w:rPr>
        <w:t xml:space="preserve"> </w:t>
      </w:r>
      <w:proofErr w:type="spellStart"/>
      <w:r w:rsidR="00E326D4">
        <w:rPr>
          <w:rFonts w:ascii="Times New Roman" w:hAnsi="Times New Roman"/>
          <w:sz w:val="22"/>
        </w:rPr>
        <w:t>Shunrō</w:t>
      </w:r>
      <w:proofErr w:type="spellEnd"/>
      <w:r w:rsidR="005B7FE5">
        <w:rPr>
          <w:rFonts w:ascii="Times New Roman" w:hAnsi="Times New Roman"/>
          <w:sz w:val="22"/>
        </w:rPr>
        <w:t xml:space="preserve">), </w:t>
      </w:r>
      <w:r w:rsidR="000D2A84">
        <w:rPr>
          <w:rFonts w:ascii="Times New Roman" w:hAnsi="Times New Roman"/>
          <w:i/>
          <w:sz w:val="22"/>
        </w:rPr>
        <w:t xml:space="preserve">Joshi </w:t>
      </w:r>
      <w:proofErr w:type="spellStart"/>
      <w:r w:rsidR="000D2A84">
        <w:rPr>
          <w:rFonts w:ascii="Times New Roman" w:hAnsi="Times New Roman"/>
          <w:i/>
          <w:sz w:val="22"/>
        </w:rPr>
        <w:t>bundan</w:t>
      </w:r>
      <w:proofErr w:type="spellEnd"/>
      <w:r w:rsidR="000D2A84">
        <w:rPr>
          <w:rFonts w:ascii="Times New Roman" w:hAnsi="Times New Roman"/>
          <w:sz w:val="22"/>
        </w:rPr>
        <w:t xml:space="preserve">, and </w:t>
      </w:r>
      <w:proofErr w:type="spellStart"/>
      <w:r w:rsidR="000D2A84">
        <w:rPr>
          <w:rFonts w:ascii="Times New Roman" w:hAnsi="Times New Roman"/>
          <w:i/>
          <w:sz w:val="22"/>
        </w:rPr>
        <w:t>Bunshō</w:t>
      </w:r>
      <w:proofErr w:type="spellEnd"/>
      <w:r w:rsidR="000D2A84">
        <w:rPr>
          <w:rFonts w:ascii="Times New Roman" w:hAnsi="Times New Roman"/>
          <w:i/>
          <w:sz w:val="22"/>
        </w:rPr>
        <w:t xml:space="preserve"> </w:t>
      </w:r>
      <w:proofErr w:type="spellStart"/>
      <w:r w:rsidR="000D2A84">
        <w:rPr>
          <w:rFonts w:ascii="Times New Roman" w:hAnsi="Times New Roman"/>
          <w:i/>
          <w:sz w:val="22"/>
        </w:rPr>
        <w:t>sekai</w:t>
      </w:r>
      <w:proofErr w:type="spellEnd"/>
      <w:r w:rsidR="00AD77D7">
        <w:rPr>
          <w:rFonts w:ascii="Times New Roman" w:hAnsi="Times New Roman"/>
          <w:sz w:val="22"/>
        </w:rPr>
        <w:t>. I</w:t>
      </w:r>
      <w:r w:rsidR="000D2A84">
        <w:rPr>
          <w:rFonts w:ascii="Times New Roman" w:hAnsi="Times New Roman"/>
          <w:sz w:val="22"/>
        </w:rPr>
        <w:t xml:space="preserve">n </w:t>
      </w:r>
      <w:r w:rsidR="00E326D4">
        <w:rPr>
          <w:rFonts w:ascii="Times New Roman" w:hAnsi="Times New Roman"/>
          <w:sz w:val="22"/>
        </w:rPr>
        <w:t xml:space="preserve">1912 </w:t>
      </w:r>
      <w:r w:rsidR="00AD77D7">
        <w:rPr>
          <w:rFonts w:ascii="Times New Roman" w:hAnsi="Times New Roman"/>
          <w:sz w:val="22"/>
        </w:rPr>
        <w:t xml:space="preserve">she </w:t>
      </w:r>
      <w:r w:rsidR="00E326D4">
        <w:rPr>
          <w:rFonts w:ascii="Times New Roman" w:hAnsi="Times New Roman"/>
          <w:sz w:val="22"/>
        </w:rPr>
        <w:t>began publish</w:t>
      </w:r>
      <w:r w:rsidR="00AA4D0F">
        <w:rPr>
          <w:rFonts w:ascii="Times New Roman" w:hAnsi="Times New Roman"/>
          <w:sz w:val="22"/>
        </w:rPr>
        <w:t>ing</w:t>
      </w:r>
      <w:r w:rsidR="00E326D4">
        <w:rPr>
          <w:rFonts w:ascii="Times New Roman" w:hAnsi="Times New Roman"/>
          <w:sz w:val="22"/>
        </w:rPr>
        <w:t xml:space="preserve"> her poetry in the magazine </w:t>
      </w:r>
      <w:proofErr w:type="spellStart"/>
      <w:r w:rsidR="00E326D4">
        <w:rPr>
          <w:rFonts w:ascii="Times New Roman" w:hAnsi="Times New Roman"/>
          <w:i/>
          <w:sz w:val="22"/>
        </w:rPr>
        <w:t>Takane</w:t>
      </w:r>
      <w:proofErr w:type="spellEnd"/>
      <w:r w:rsidR="00E326D4">
        <w:rPr>
          <w:rFonts w:ascii="Times New Roman" w:hAnsi="Times New Roman"/>
          <w:sz w:val="22"/>
        </w:rPr>
        <w:t xml:space="preserve">. </w:t>
      </w:r>
    </w:p>
    <w:p w:rsidR="000D2A84" w:rsidRDefault="000D2A84" w:rsidP="00190896">
      <w:pPr>
        <w:spacing w:after="0"/>
        <w:rPr>
          <w:rFonts w:ascii="Times New Roman" w:hAnsi="Times New Roman"/>
          <w:sz w:val="22"/>
        </w:rPr>
      </w:pPr>
    </w:p>
    <w:p w:rsidR="00740FCF" w:rsidRDefault="00E86811" w:rsidP="00740FCF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</w:t>
      </w:r>
      <w:r w:rsidR="00E326D4">
        <w:rPr>
          <w:rFonts w:ascii="Times New Roman" w:hAnsi="Times New Roman"/>
          <w:sz w:val="22"/>
        </w:rPr>
        <w:t xml:space="preserve">he became a </w:t>
      </w:r>
      <w:proofErr w:type="spellStart"/>
      <w:r w:rsidR="00E326D4">
        <w:rPr>
          <w:rFonts w:ascii="Times New Roman" w:hAnsi="Times New Roman"/>
          <w:i/>
          <w:sz w:val="22"/>
        </w:rPr>
        <w:t>daiyō</w:t>
      </w:r>
      <w:proofErr w:type="spellEnd"/>
      <w:r w:rsidR="00E326D4">
        <w:rPr>
          <w:rFonts w:ascii="Times New Roman" w:hAnsi="Times New Roman"/>
          <w:i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kyōin</w:t>
      </w:r>
      <w:proofErr w:type="spellEnd"/>
      <w:r w:rsidR="00E326D4">
        <w:rPr>
          <w:rFonts w:ascii="Times New Roman" w:hAnsi="Times New Roman"/>
          <w:sz w:val="22"/>
        </w:rPr>
        <w:t xml:space="preserve"> (</w:t>
      </w:r>
      <w:r w:rsidR="00AA4D0F">
        <w:rPr>
          <w:rFonts w:ascii="Times New Roman" w:hAnsi="Times New Roman"/>
          <w:sz w:val="22"/>
        </w:rPr>
        <w:t>an instructor without a teaching credential</w:t>
      </w:r>
      <w:r w:rsidR="00E326D4">
        <w:rPr>
          <w:rFonts w:ascii="Times New Roman" w:hAnsi="Times New Roman"/>
          <w:sz w:val="22"/>
        </w:rPr>
        <w:t xml:space="preserve"> who taught at </w:t>
      </w:r>
      <w:r w:rsidR="00AA4D0F">
        <w:rPr>
          <w:rFonts w:ascii="Times New Roman" w:hAnsi="Times New Roman"/>
          <w:sz w:val="22"/>
        </w:rPr>
        <w:t>primary</w:t>
      </w:r>
      <w:r w:rsidR="00E326D4">
        <w:rPr>
          <w:rFonts w:ascii="Times New Roman" w:hAnsi="Times New Roman"/>
          <w:sz w:val="22"/>
        </w:rPr>
        <w:t xml:space="preserve"> schools in Japan before World War II)</w:t>
      </w:r>
      <w:r>
        <w:rPr>
          <w:rFonts w:ascii="Times New Roman" w:hAnsi="Times New Roman"/>
          <w:sz w:val="22"/>
        </w:rPr>
        <w:t xml:space="preserve"> after graduating in 1912, but w</w:t>
      </w:r>
      <w:r w:rsidR="000D2A84">
        <w:rPr>
          <w:rFonts w:ascii="Times New Roman" w:hAnsi="Times New Roman"/>
          <w:sz w:val="22"/>
        </w:rPr>
        <w:t>ith a publication in</w:t>
      </w:r>
      <w:r w:rsidR="000D2A84">
        <w:rPr>
          <w:rFonts w:ascii="Times New Roman" w:hAnsi="Times New Roman"/>
          <w:i/>
          <w:sz w:val="22"/>
        </w:rPr>
        <w:t xml:space="preserve"> </w:t>
      </w:r>
      <w:r w:rsidR="000D2A84">
        <w:rPr>
          <w:rFonts w:ascii="Times New Roman" w:hAnsi="Times New Roman"/>
          <w:sz w:val="22"/>
        </w:rPr>
        <w:t xml:space="preserve">the </w:t>
      </w:r>
      <w:r w:rsidR="005B7FE5">
        <w:rPr>
          <w:rFonts w:ascii="Times New Roman" w:hAnsi="Times New Roman"/>
          <w:sz w:val="22"/>
        </w:rPr>
        <w:t xml:space="preserve">literary </w:t>
      </w:r>
      <w:r w:rsidR="000D2A84">
        <w:rPr>
          <w:rFonts w:ascii="Times New Roman" w:hAnsi="Times New Roman"/>
          <w:sz w:val="22"/>
        </w:rPr>
        <w:t xml:space="preserve">magazine </w:t>
      </w:r>
      <w:proofErr w:type="spellStart"/>
      <w:r w:rsidR="000D2A84">
        <w:rPr>
          <w:rFonts w:ascii="Times New Roman" w:hAnsi="Times New Roman"/>
          <w:i/>
          <w:sz w:val="22"/>
        </w:rPr>
        <w:t>Shinchō</w:t>
      </w:r>
      <w:proofErr w:type="spellEnd"/>
      <w:r w:rsidR="000D2A84">
        <w:rPr>
          <w:rFonts w:ascii="Times New Roman" w:hAnsi="Times New Roman"/>
          <w:sz w:val="22"/>
        </w:rPr>
        <w:t xml:space="preserve"> in 1916 and </w:t>
      </w:r>
      <w:r w:rsidR="00390C4C">
        <w:rPr>
          <w:rFonts w:ascii="Times New Roman" w:hAnsi="Times New Roman"/>
          <w:sz w:val="22"/>
        </w:rPr>
        <w:t xml:space="preserve">stories for girls </w:t>
      </w:r>
      <w:r w:rsidR="00127FDF">
        <w:rPr>
          <w:rFonts w:ascii="Times New Roman" w:hAnsi="Times New Roman"/>
          <w:sz w:val="22"/>
        </w:rPr>
        <w:t>published</w:t>
      </w:r>
      <w:r w:rsidR="00390C4C">
        <w:rPr>
          <w:rFonts w:ascii="Times New Roman" w:hAnsi="Times New Roman"/>
          <w:sz w:val="22"/>
        </w:rPr>
        <w:t xml:space="preserve"> in </w:t>
      </w:r>
      <w:proofErr w:type="spellStart"/>
      <w:r w:rsidR="00390C4C">
        <w:rPr>
          <w:rFonts w:ascii="Times New Roman" w:hAnsi="Times New Roman"/>
          <w:i/>
          <w:sz w:val="22"/>
        </w:rPr>
        <w:t>Shōjo</w:t>
      </w:r>
      <w:proofErr w:type="spellEnd"/>
      <w:r w:rsidR="00390C4C">
        <w:rPr>
          <w:rFonts w:ascii="Times New Roman" w:hAnsi="Times New Roman"/>
          <w:i/>
          <w:sz w:val="22"/>
        </w:rPr>
        <w:t xml:space="preserve"> </w:t>
      </w:r>
      <w:proofErr w:type="spellStart"/>
      <w:r w:rsidR="00390C4C">
        <w:rPr>
          <w:rFonts w:ascii="Times New Roman" w:hAnsi="Times New Roman"/>
          <w:i/>
          <w:sz w:val="22"/>
        </w:rPr>
        <w:t>sekai</w:t>
      </w:r>
      <w:proofErr w:type="spellEnd"/>
      <w:r w:rsidR="00390C4C">
        <w:rPr>
          <w:rFonts w:ascii="Times New Roman" w:hAnsi="Times New Roman"/>
          <w:sz w:val="22"/>
        </w:rPr>
        <w:t xml:space="preserve"> in 1917, Osaki decided </w:t>
      </w:r>
      <w:r w:rsidR="003951DA">
        <w:rPr>
          <w:rFonts w:ascii="Times New Roman" w:hAnsi="Times New Roman"/>
          <w:sz w:val="22"/>
        </w:rPr>
        <w:t xml:space="preserve">to </w:t>
      </w:r>
      <w:r w:rsidR="00B9562F">
        <w:rPr>
          <w:rFonts w:ascii="Times New Roman" w:hAnsi="Times New Roman"/>
          <w:sz w:val="22"/>
        </w:rPr>
        <w:t>focus on writing</w:t>
      </w:r>
      <w:r w:rsidR="00740FCF">
        <w:rPr>
          <w:rFonts w:ascii="Times New Roman" w:hAnsi="Times New Roman"/>
          <w:sz w:val="22"/>
        </w:rPr>
        <w:t>, relocating to Tokyo and entering</w:t>
      </w:r>
      <w:r w:rsidR="0058187E">
        <w:rPr>
          <w:rFonts w:ascii="Times New Roman" w:hAnsi="Times New Roman"/>
          <w:sz w:val="22"/>
        </w:rPr>
        <w:t xml:space="preserve"> Japan Women’s University</w:t>
      </w:r>
      <w:r w:rsidR="005A42AB">
        <w:rPr>
          <w:rFonts w:ascii="Times New Roman" w:hAnsi="Times New Roman"/>
          <w:sz w:val="22"/>
        </w:rPr>
        <w:t xml:space="preserve"> in 1919</w:t>
      </w:r>
      <w:r w:rsidR="0058187E">
        <w:rPr>
          <w:rFonts w:ascii="Times New Roman" w:hAnsi="Times New Roman"/>
          <w:sz w:val="22"/>
        </w:rPr>
        <w:t xml:space="preserve">. There she befriended Matsushita </w:t>
      </w:r>
      <w:proofErr w:type="spellStart"/>
      <w:r w:rsidR="0058187E">
        <w:rPr>
          <w:rFonts w:ascii="Times New Roman" w:hAnsi="Times New Roman"/>
          <w:sz w:val="22"/>
        </w:rPr>
        <w:t>Fumiko</w:t>
      </w:r>
      <w:proofErr w:type="spellEnd"/>
      <w:r w:rsidR="0058187E">
        <w:rPr>
          <w:rFonts w:ascii="Times New Roman" w:hAnsi="Times New Roman"/>
          <w:sz w:val="22"/>
        </w:rPr>
        <w:t xml:space="preserve">, </w:t>
      </w:r>
      <w:r w:rsidR="00740FCF">
        <w:rPr>
          <w:rFonts w:ascii="Times New Roman" w:hAnsi="Times New Roman"/>
          <w:sz w:val="22"/>
        </w:rPr>
        <w:t>who became an important part of Osaki’s life.</w:t>
      </w:r>
    </w:p>
    <w:p w:rsidR="00501369" w:rsidRDefault="00501369" w:rsidP="00190896">
      <w:pPr>
        <w:spacing w:after="0"/>
        <w:rPr>
          <w:rFonts w:ascii="Times New Roman" w:hAnsi="Times New Roman"/>
          <w:sz w:val="22"/>
        </w:rPr>
      </w:pPr>
    </w:p>
    <w:p w:rsidR="00740FCF" w:rsidRDefault="00B63C09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With the help of poet Ikuta </w:t>
      </w:r>
      <w:proofErr w:type="spellStart"/>
      <w:r>
        <w:rPr>
          <w:rFonts w:ascii="Times New Roman" w:hAnsi="Times New Roman"/>
          <w:sz w:val="22"/>
        </w:rPr>
        <w:t>Shungetsu</w:t>
      </w:r>
      <w:proofErr w:type="spellEnd"/>
      <w:r>
        <w:rPr>
          <w:rFonts w:ascii="Times New Roman" w:hAnsi="Times New Roman"/>
          <w:sz w:val="22"/>
        </w:rPr>
        <w:t xml:space="preserve">, also from Tottori, </w:t>
      </w:r>
      <w:r w:rsidR="002232DA">
        <w:rPr>
          <w:rFonts w:ascii="Times New Roman" w:hAnsi="Times New Roman"/>
          <w:sz w:val="22"/>
        </w:rPr>
        <w:t>Osaki</w:t>
      </w:r>
      <w:r w:rsidR="00EA15E8">
        <w:rPr>
          <w:rFonts w:ascii="Times New Roman" w:hAnsi="Times New Roman"/>
          <w:sz w:val="22"/>
        </w:rPr>
        <w:t xml:space="preserve"> releas</w:t>
      </w:r>
      <w:r w:rsidR="002232DA">
        <w:rPr>
          <w:rFonts w:ascii="Times New Roman" w:hAnsi="Times New Roman"/>
          <w:sz w:val="22"/>
        </w:rPr>
        <w:t>ed</w:t>
      </w:r>
      <w:r w:rsidR="00D60032">
        <w:rPr>
          <w:rFonts w:ascii="Times New Roman" w:hAnsi="Times New Roman"/>
          <w:sz w:val="22"/>
        </w:rPr>
        <w:t xml:space="preserve"> “</w:t>
      </w:r>
      <w:proofErr w:type="spellStart"/>
      <w:r w:rsidR="005B7FE5">
        <w:rPr>
          <w:rFonts w:ascii="Times New Roman" w:hAnsi="Times New Roman"/>
          <w:sz w:val="22"/>
        </w:rPr>
        <w:t>Mufūtai</w:t>
      </w:r>
      <w:proofErr w:type="spellEnd"/>
      <w:r w:rsidR="005B7FE5">
        <w:rPr>
          <w:rFonts w:ascii="Times New Roman" w:hAnsi="Times New Roman"/>
          <w:sz w:val="22"/>
        </w:rPr>
        <w:t xml:space="preserve"> </w:t>
      </w:r>
      <w:proofErr w:type="spellStart"/>
      <w:r w:rsidR="005B7FE5">
        <w:rPr>
          <w:rFonts w:ascii="Times New Roman" w:hAnsi="Times New Roman"/>
          <w:sz w:val="22"/>
        </w:rPr>
        <w:t>kara</w:t>
      </w:r>
      <w:proofErr w:type="spellEnd"/>
      <w:r w:rsidR="005B7FE5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5B7FE5">
        <w:rPr>
          <w:rFonts w:ascii="Times New Roman" w:hAnsi="Times New Roman"/>
          <w:sz w:val="22"/>
        </w:rPr>
        <w:t>“</w:t>
      </w:r>
      <w:r w:rsidR="00D60032">
        <w:rPr>
          <w:rFonts w:ascii="Times New Roman" w:hAnsi="Times New Roman"/>
          <w:sz w:val="22"/>
        </w:rPr>
        <w:t>From the Doldrums</w:t>
      </w:r>
      <w:r w:rsidR="005B7FE5">
        <w:rPr>
          <w:rFonts w:ascii="Times New Roman" w:hAnsi="Times New Roman"/>
          <w:sz w:val="22"/>
        </w:rPr>
        <w:t>”</w:t>
      </w:r>
      <w:r w:rsidR="00454A7E">
        <w:rPr>
          <w:rFonts w:ascii="Times New Roman" w:hAnsi="Times New Roman"/>
          <w:sz w:val="22"/>
        </w:rPr>
        <w:t>)</w:t>
      </w:r>
      <w:r w:rsidR="00EA15E8">
        <w:rPr>
          <w:rFonts w:ascii="Times New Roman" w:hAnsi="Times New Roman"/>
          <w:sz w:val="22"/>
        </w:rPr>
        <w:t xml:space="preserve"> in the January 1920 issue of </w:t>
      </w:r>
      <w:proofErr w:type="spellStart"/>
      <w:r w:rsidR="00EA15E8">
        <w:rPr>
          <w:rFonts w:ascii="Times New Roman" w:hAnsi="Times New Roman"/>
          <w:i/>
          <w:sz w:val="22"/>
        </w:rPr>
        <w:t>Shinchō</w:t>
      </w:r>
      <w:proofErr w:type="spellEnd"/>
      <w:r>
        <w:rPr>
          <w:rFonts w:ascii="Times New Roman" w:hAnsi="Times New Roman"/>
          <w:sz w:val="22"/>
        </w:rPr>
        <w:t xml:space="preserve">. </w:t>
      </w:r>
      <w:r w:rsidR="005A42AB">
        <w:rPr>
          <w:rFonts w:ascii="Times New Roman" w:hAnsi="Times New Roman"/>
          <w:sz w:val="22"/>
        </w:rPr>
        <w:t xml:space="preserve">The </w:t>
      </w:r>
      <w:proofErr w:type="gramStart"/>
      <w:r w:rsidR="005A42AB">
        <w:rPr>
          <w:rFonts w:ascii="Times New Roman" w:hAnsi="Times New Roman"/>
          <w:sz w:val="22"/>
        </w:rPr>
        <w:t>publication, however, was reproached b</w:t>
      </w:r>
      <w:r>
        <w:rPr>
          <w:rFonts w:ascii="Times New Roman" w:hAnsi="Times New Roman"/>
          <w:sz w:val="22"/>
        </w:rPr>
        <w:t>y the university</w:t>
      </w:r>
      <w:proofErr w:type="gramEnd"/>
      <w:r>
        <w:rPr>
          <w:rFonts w:ascii="Times New Roman" w:hAnsi="Times New Roman"/>
          <w:sz w:val="22"/>
        </w:rPr>
        <w:t xml:space="preserve">, and </w:t>
      </w:r>
      <w:r w:rsidR="005A42AB">
        <w:rPr>
          <w:rFonts w:ascii="Times New Roman" w:hAnsi="Times New Roman"/>
          <w:sz w:val="22"/>
        </w:rPr>
        <w:t>Osaki</w:t>
      </w:r>
      <w:r>
        <w:rPr>
          <w:rFonts w:ascii="Times New Roman" w:hAnsi="Times New Roman"/>
          <w:sz w:val="22"/>
        </w:rPr>
        <w:t xml:space="preserve"> was forced to leave the university</w:t>
      </w:r>
      <w:r w:rsidR="00DA58E7">
        <w:rPr>
          <w:rFonts w:ascii="Times New Roman" w:hAnsi="Times New Roman"/>
          <w:sz w:val="22"/>
        </w:rPr>
        <w:t>.</w:t>
      </w:r>
      <w:r w:rsidR="005B7FE5">
        <w:rPr>
          <w:rFonts w:ascii="Times New Roman" w:hAnsi="Times New Roman"/>
          <w:sz w:val="22"/>
        </w:rPr>
        <w:t xml:space="preserve"> She</w:t>
      </w:r>
      <w:r w:rsidR="00DA58E7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>focused</w:t>
      </w:r>
      <w:r w:rsidR="00DA58E7">
        <w:rPr>
          <w:rFonts w:ascii="Times New Roman" w:hAnsi="Times New Roman"/>
          <w:sz w:val="22"/>
        </w:rPr>
        <w:t xml:space="preserve"> on </w:t>
      </w:r>
      <w:r w:rsidR="00E86811">
        <w:rPr>
          <w:rFonts w:ascii="Times New Roman" w:hAnsi="Times New Roman"/>
          <w:sz w:val="22"/>
        </w:rPr>
        <w:t xml:space="preserve">writing while living </w:t>
      </w:r>
      <w:r w:rsidR="00DA58E7">
        <w:rPr>
          <w:rFonts w:ascii="Times New Roman" w:hAnsi="Times New Roman"/>
          <w:sz w:val="22"/>
        </w:rPr>
        <w:t>in Tokyo with Matsushita, who left the university</w:t>
      </w:r>
      <w:r w:rsidR="00127FDF">
        <w:rPr>
          <w:rFonts w:ascii="Times New Roman" w:hAnsi="Times New Roman"/>
          <w:sz w:val="22"/>
        </w:rPr>
        <w:t xml:space="preserve"> along with Osaki</w:t>
      </w:r>
      <w:r w:rsidR="00DA58E7">
        <w:rPr>
          <w:rFonts w:ascii="Times New Roman" w:hAnsi="Times New Roman"/>
          <w:sz w:val="22"/>
        </w:rPr>
        <w:t xml:space="preserve">. </w:t>
      </w:r>
    </w:p>
    <w:p w:rsidR="00113D0D" w:rsidRDefault="00113D0D" w:rsidP="00190896">
      <w:pPr>
        <w:spacing w:after="0"/>
        <w:rPr>
          <w:rFonts w:ascii="Times New Roman" w:hAnsi="Times New Roman"/>
          <w:sz w:val="22"/>
        </w:rPr>
      </w:pPr>
    </w:p>
    <w:p w:rsidR="00AD77D7" w:rsidRDefault="00113D0D" w:rsidP="00014998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published many </w:t>
      </w:r>
      <w:r w:rsidR="00E86811">
        <w:rPr>
          <w:rFonts w:ascii="Times New Roman" w:hAnsi="Times New Roman"/>
          <w:sz w:val="22"/>
        </w:rPr>
        <w:t xml:space="preserve">works </w:t>
      </w:r>
      <w:r w:rsidR="00AF7C8E">
        <w:rPr>
          <w:rFonts w:ascii="Times New Roman" w:hAnsi="Times New Roman"/>
          <w:sz w:val="22"/>
        </w:rPr>
        <w:t>for girls, and i</w:t>
      </w:r>
      <w:r>
        <w:rPr>
          <w:rFonts w:ascii="Times New Roman" w:hAnsi="Times New Roman"/>
          <w:sz w:val="22"/>
        </w:rPr>
        <w:t xml:space="preserve">magery of </w:t>
      </w:r>
      <w:r w:rsidR="005B7FE5">
        <w:rPr>
          <w:rFonts w:ascii="Times New Roman" w:hAnsi="Times New Roman"/>
          <w:sz w:val="22"/>
        </w:rPr>
        <w:t>physical ailments</w:t>
      </w:r>
      <w:r>
        <w:rPr>
          <w:rFonts w:ascii="Times New Roman" w:hAnsi="Times New Roman"/>
          <w:sz w:val="22"/>
        </w:rPr>
        <w:t xml:space="preserve"> is frequent in </w:t>
      </w:r>
      <w:r w:rsidR="00AF7C8E">
        <w:rPr>
          <w:rFonts w:ascii="Times New Roman" w:hAnsi="Times New Roman"/>
          <w:sz w:val="22"/>
        </w:rPr>
        <w:t>them</w:t>
      </w:r>
      <w:r>
        <w:rPr>
          <w:rFonts w:ascii="Times New Roman" w:hAnsi="Times New Roman"/>
          <w:sz w:val="22"/>
        </w:rPr>
        <w:t>, ste</w:t>
      </w:r>
      <w:r w:rsidR="00740FCF">
        <w:rPr>
          <w:rFonts w:ascii="Times New Roman" w:hAnsi="Times New Roman"/>
          <w:sz w:val="22"/>
        </w:rPr>
        <w:t xml:space="preserve">mming from her </w:t>
      </w:r>
      <w:r>
        <w:rPr>
          <w:rFonts w:ascii="Times New Roman" w:hAnsi="Times New Roman"/>
          <w:sz w:val="22"/>
        </w:rPr>
        <w:t xml:space="preserve">experiences of </w:t>
      </w:r>
      <w:r w:rsidR="005B7FE5">
        <w:rPr>
          <w:rFonts w:ascii="Times New Roman" w:hAnsi="Times New Roman"/>
          <w:sz w:val="22"/>
        </w:rPr>
        <w:t>caring</w:t>
      </w:r>
      <w:r>
        <w:rPr>
          <w:rFonts w:ascii="Times New Roman" w:hAnsi="Times New Roman"/>
          <w:sz w:val="22"/>
        </w:rPr>
        <w:t xml:space="preserve"> for Matsushita and </w:t>
      </w:r>
      <w:r w:rsidR="00127FDF">
        <w:rPr>
          <w:rFonts w:ascii="Times New Roman" w:hAnsi="Times New Roman"/>
          <w:sz w:val="22"/>
        </w:rPr>
        <w:t>Osaki’s</w:t>
      </w:r>
      <w:r>
        <w:rPr>
          <w:rFonts w:ascii="Times New Roman" w:hAnsi="Times New Roman"/>
          <w:sz w:val="22"/>
        </w:rPr>
        <w:t xml:space="preserve"> </w:t>
      </w:r>
      <w:r w:rsidR="00740A08">
        <w:rPr>
          <w:rFonts w:ascii="Times New Roman" w:hAnsi="Times New Roman"/>
          <w:sz w:val="22"/>
        </w:rPr>
        <w:t xml:space="preserve">own </w:t>
      </w:r>
      <w:r>
        <w:rPr>
          <w:rFonts w:ascii="Times New Roman" w:hAnsi="Times New Roman"/>
          <w:sz w:val="22"/>
        </w:rPr>
        <w:t>older brother when they were ill.</w:t>
      </w:r>
      <w:r w:rsidR="00D33EA1">
        <w:rPr>
          <w:rFonts w:ascii="Times New Roman" w:hAnsi="Times New Roman"/>
          <w:sz w:val="22"/>
        </w:rPr>
        <w:t xml:space="preserve"> For example, Osaki’s story “</w:t>
      </w:r>
      <w:proofErr w:type="spellStart"/>
      <w:r w:rsidR="00D33EA1">
        <w:rPr>
          <w:rFonts w:ascii="Times New Roman" w:hAnsi="Times New Roman"/>
          <w:sz w:val="22"/>
        </w:rPr>
        <w:t>Shōjo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Lala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y</w:t>
      </w:r>
      <w:r w:rsidR="00163D10">
        <w:rPr>
          <w:rFonts w:ascii="Times New Roman" w:hAnsi="Times New Roman"/>
          <w:sz w:val="22"/>
        </w:rPr>
        <w:t>o</w:t>
      </w:r>
      <w:proofErr w:type="spellEnd"/>
      <w:r w:rsidR="00163D10">
        <w:rPr>
          <w:rFonts w:ascii="Times New Roman" w:hAnsi="Times New Roman"/>
          <w:sz w:val="22"/>
        </w:rPr>
        <w:t xml:space="preserve">—Denki </w:t>
      </w:r>
      <w:proofErr w:type="spellStart"/>
      <w:r w:rsidR="00163D10">
        <w:rPr>
          <w:rFonts w:ascii="Times New Roman" w:hAnsi="Times New Roman"/>
          <w:sz w:val="22"/>
        </w:rPr>
        <w:t>monogatari</w:t>
      </w:r>
      <w:proofErr w:type="spellEnd"/>
      <w:r w:rsidR="00B9562F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B9562F">
        <w:rPr>
          <w:rFonts w:ascii="Times New Roman" w:hAnsi="Times New Roman"/>
          <w:sz w:val="22"/>
        </w:rPr>
        <w:t>“</w:t>
      </w:r>
      <w:r w:rsidR="00D33EA1">
        <w:rPr>
          <w:rFonts w:ascii="Times New Roman" w:hAnsi="Times New Roman"/>
          <w:sz w:val="22"/>
        </w:rPr>
        <w:t xml:space="preserve">Young Girl </w:t>
      </w:r>
      <w:proofErr w:type="spellStart"/>
      <w:r w:rsidR="00D33EA1">
        <w:rPr>
          <w:rFonts w:ascii="Times New Roman" w:hAnsi="Times New Roman"/>
          <w:sz w:val="22"/>
        </w:rPr>
        <w:t>Lala</w:t>
      </w:r>
      <w:proofErr w:type="spellEnd"/>
      <w:r w:rsidR="00163D10">
        <w:rPr>
          <w:rFonts w:ascii="Times New Roman" w:hAnsi="Times New Roman"/>
          <w:sz w:val="22"/>
        </w:rPr>
        <w:t>—A Romance</w:t>
      </w:r>
      <w:r w:rsidR="00B9562F">
        <w:rPr>
          <w:rFonts w:ascii="Times New Roman" w:hAnsi="Times New Roman"/>
          <w:sz w:val="22"/>
        </w:rPr>
        <w:t>”</w:t>
      </w:r>
      <w:r w:rsidR="00454A7E">
        <w:rPr>
          <w:rFonts w:ascii="Times New Roman" w:hAnsi="Times New Roman"/>
          <w:sz w:val="22"/>
        </w:rPr>
        <w:t>)</w:t>
      </w:r>
      <w:r w:rsidR="00B9562F">
        <w:rPr>
          <w:rFonts w:ascii="Times New Roman" w:hAnsi="Times New Roman"/>
          <w:sz w:val="22"/>
        </w:rPr>
        <w:t xml:space="preserve"> (1927</w:t>
      </w:r>
      <w:r w:rsidR="00D33EA1">
        <w:rPr>
          <w:rFonts w:ascii="Times New Roman" w:hAnsi="Times New Roman"/>
          <w:sz w:val="22"/>
        </w:rPr>
        <w:t>) features a girl na</w:t>
      </w:r>
      <w:r w:rsidR="005B7FE5">
        <w:rPr>
          <w:rFonts w:ascii="Times New Roman" w:hAnsi="Times New Roman"/>
          <w:sz w:val="22"/>
        </w:rPr>
        <w:t xml:space="preserve">med </w:t>
      </w:r>
      <w:proofErr w:type="spellStart"/>
      <w:r w:rsidR="005B7FE5">
        <w:rPr>
          <w:rFonts w:ascii="Times New Roman" w:hAnsi="Times New Roman"/>
          <w:sz w:val="22"/>
        </w:rPr>
        <w:t>Lala</w:t>
      </w:r>
      <w:proofErr w:type="spellEnd"/>
      <w:r w:rsidR="005B7FE5">
        <w:rPr>
          <w:rFonts w:ascii="Times New Roman" w:hAnsi="Times New Roman"/>
          <w:sz w:val="22"/>
        </w:rPr>
        <w:t xml:space="preserve"> who is blind. The story is </w:t>
      </w:r>
      <w:r w:rsidR="00D33EA1">
        <w:rPr>
          <w:rFonts w:ascii="Times New Roman" w:hAnsi="Times New Roman"/>
          <w:sz w:val="22"/>
        </w:rPr>
        <w:t xml:space="preserve">an adaptation of Mori </w:t>
      </w:r>
      <w:proofErr w:type="spellStart"/>
      <w:r w:rsidR="00D33EA1">
        <w:rPr>
          <w:rFonts w:ascii="Times New Roman" w:hAnsi="Times New Roman"/>
          <w:sz w:val="22"/>
        </w:rPr>
        <w:t>Ōgai’s</w:t>
      </w:r>
      <w:proofErr w:type="spellEnd"/>
      <w:r w:rsidR="00D33EA1">
        <w:rPr>
          <w:rFonts w:ascii="Times New Roman" w:hAnsi="Times New Roman"/>
          <w:sz w:val="22"/>
        </w:rPr>
        <w:t xml:space="preserve"> Japanese translation of Hans Christian Andersen’s </w:t>
      </w:r>
      <w:proofErr w:type="spellStart"/>
      <w:r w:rsidR="00D33EA1" w:rsidRPr="00D33EA1">
        <w:rPr>
          <w:rFonts w:ascii="Times New Roman" w:hAnsi="Times New Roman"/>
          <w:i/>
          <w:sz w:val="22"/>
        </w:rPr>
        <w:t>Improvisatoren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D33EA1" w:rsidRPr="00D33EA1">
        <w:rPr>
          <w:rFonts w:ascii="Times New Roman" w:hAnsi="Times New Roman"/>
          <w:i/>
          <w:sz w:val="22"/>
        </w:rPr>
        <w:t>The</w:t>
      </w:r>
      <w:r w:rsidR="00D33EA1">
        <w:rPr>
          <w:rFonts w:ascii="Times New Roman" w:hAnsi="Times New Roman"/>
          <w:i/>
          <w:sz w:val="22"/>
        </w:rPr>
        <w:t xml:space="preserve"> </w:t>
      </w:r>
      <w:proofErr w:type="spellStart"/>
      <w:r w:rsidR="00D33EA1">
        <w:rPr>
          <w:rFonts w:ascii="Times New Roman" w:hAnsi="Times New Roman"/>
          <w:i/>
          <w:sz w:val="22"/>
        </w:rPr>
        <w:t>Improvisatore</w:t>
      </w:r>
      <w:proofErr w:type="spellEnd"/>
      <w:r w:rsidR="00454A7E">
        <w:rPr>
          <w:rFonts w:ascii="Times New Roman" w:hAnsi="Times New Roman"/>
          <w:sz w:val="22"/>
        </w:rPr>
        <w:t>)</w:t>
      </w:r>
      <w:r w:rsidR="00D33EA1">
        <w:rPr>
          <w:rFonts w:ascii="Times New Roman" w:hAnsi="Times New Roman"/>
          <w:sz w:val="22"/>
        </w:rPr>
        <w:t xml:space="preserve">, and we see </w:t>
      </w:r>
      <w:r w:rsidR="005B7FE5">
        <w:rPr>
          <w:rFonts w:ascii="Times New Roman" w:hAnsi="Times New Roman"/>
          <w:sz w:val="22"/>
        </w:rPr>
        <w:t xml:space="preserve">in her works </w:t>
      </w:r>
      <w:r w:rsidR="00D33EA1">
        <w:rPr>
          <w:rFonts w:ascii="Times New Roman" w:hAnsi="Times New Roman"/>
          <w:sz w:val="22"/>
        </w:rPr>
        <w:t xml:space="preserve">the influence of </w:t>
      </w:r>
      <w:proofErr w:type="spellStart"/>
      <w:r w:rsidR="00D33EA1">
        <w:rPr>
          <w:rFonts w:ascii="Times New Roman" w:hAnsi="Times New Roman"/>
          <w:i/>
          <w:sz w:val="22"/>
        </w:rPr>
        <w:lastRenderedPageBreak/>
        <w:t>Omokage</w:t>
      </w:r>
      <w:proofErr w:type="spellEnd"/>
      <w:r w:rsidR="00D33EA1">
        <w:rPr>
          <w:rFonts w:ascii="Times New Roman" w:hAnsi="Times New Roman"/>
          <w:sz w:val="22"/>
        </w:rPr>
        <w:t xml:space="preserve">, a journal that published Japanese translations of Western poetry, edited by writers such as </w:t>
      </w:r>
      <w:proofErr w:type="spellStart"/>
      <w:r w:rsidR="00D33EA1">
        <w:rPr>
          <w:rFonts w:ascii="Times New Roman" w:hAnsi="Times New Roman"/>
          <w:sz w:val="22"/>
        </w:rPr>
        <w:t>Ōgai</w:t>
      </w:r>
      <w:proofErr w:type="spellEnd"/>
      <w:r w:rsidR="00D33EA1">
        <w:rPr>
          <w:rFonts w:ascii="Times New Roman" w:hAnsi="Times New Roman"/>
          <w:sz w:val="22"/>
        </w:rPr>
        <w:t xml:space="preserve"> and </w:t>
      </w:r>
      <w:proofErr w:type="spellStart"/>
      <w:r w:rsidR="00D33EA1">
        <w:rPr>
          <w:rFonts w:ascii="Times New Roman" w:hAnsi="Times New Roman"/>
          <w:sz w:val="22"/>
        </w:rPr>
        <w:t>Ochiai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Naobumi</w:t>
      </w:r>
      <w:proofErr w:type="spellEnd"/>
      <w:r w:rsidR="00D33EA1">
        <w:rPr>
          <w:rFonts w:ascii="Times New Roman" w:hAnsi="Times New Roman"/>
          <w:sz w:val="22"/>
        </w:rPr>
        <w:t>.</w:t>
      </w:r>
      <w:r w:rsidR="00F30404">
        <w:rPr>
          <w:rFonts w:ascii="Times New Roman" w:hAnsi="Times New Roman"/>
          <w:sz w:val="22"/>
        </w:rPr>
        <w:t xml:space="preserve"> </w:t>
      </w:r>
      <w:r w:rsidR="004332D1">
        <w:rPr>
          <w:rFonts w:ascii="Times New Roman" w:hAnsi="Times New Roman"/>
          <w:sz w:val="22"/>
        </w:rPr>
        <w:t xml:space="preserve">In 1928 </w:t>
      </w:r>
      <w:r w:rsidR="007A11EE">
        <w:rPr>
          <w:rFonts w:ascii="Times New Roman" w:hAnsi="Times New Roman"/>
          <w:sz w:val="22"/>
        </w:rPr>
        <w:t xml:space="preserve">Hayashi </w:t>
      </w:r>
      <w:proofErr w:type="spellStart"/>
      <w:r w:rsidR="007A11EE">
        <w:rPr>
          <w:rFonts w:ascii="Times New Roman" w:hAnsi="Times New Roman"/>
          <w:sz w:val="22"/>
        </w:rPr>
        <w:t>Fumiko</w:t>
      </w:r>
      <w:proofErr w:type="spellEnd"/>
      <w:r w:rsidR="005B7FE5">
        <w:rPr>
          <w:rFonts w:ascii="Times New Roman" w:hAnsi="Times New Roman"/>
          <w:sz w:val="22"/>
        </w:rPr>
        <w:t xml:space="preserve">, who was serializing </w:t>
      </w:r>
      <w:proofErr w:type="spellStart"/>
      <w:r w:rsidR="005B7FE5">
        <w:rPr>
          <w:rFonts w:ascii="Times New Roman" w:hAnsi="Times New Roman"/>
          <w:i/>
          <w:sz w:val="22"/>
        </w:rPr>
        <w:t>Hōrōki</w:t>
      </w:r>
      <w:proofErr w:type="spellEnd"/>
      <w:r w:rsidR="005B7FE5">
        <w:rPr>
          <w:rFonts w:ascii="Times New Roman" w:hAnsi="Times New Roman"/>
          <w:sz w:val="22"/>
        </w:rPr>
        <w:t xml:space="preserve"> in Hasegawa </w:t>
      </w:r>
      <w:proofErr w:type="spellStart"/>
      <w:r w:rsidR="005B7FE5">
        <w:rPr>
          <w:rFonts w:ascii="Times New Roman" w:hAnsi="Times New Roman"/>
          <w:sz w:val="22"/>
        </w:rPr>
        <w:t>Shigure’s</w:t>
      </w:r>
      <w:proofErr w:type="spellEnd"/>
      <w:r w:rsidR="005B7FE5">
        <w:rPr>
          <w:rFonts w:ascii="Times New Roman" w:hAnsi="Times New Roman"/>
          <w:sz w:val="22"/>
        </w:rPr>
        <w:t xml:space="preserve"> literary magazine </w:t>
      </w:r>
      <w:proofErr w:type="spellStart"/>
      <w:r w:rsidR="005B7FE5">
        <w:rPr>
          <w:rFonts w:ascii="Times New Roman" w:hAnsi="Times New Roman"/>
          <w:i/>
          <w:sz w:val="22"/>
        </w:rPr>
        <w:t>Nyonin</w:t>
      </w:r>
      <w:proofErr w:type="spellEnd"/>
      <w:r w:rsidR="005B7FE5">
        <w:rPr>
          <w:rFonts w:ascii="Times New Roman" w:hAnsi="Times New Roman"/>
          <w:i/>
          <w:sz w:val="22"/>
        </w:rPr>
        <w:t xml:space="preserve"> </w:t>
      </w:r>
      <w:proofErr w:type="spellStart"/>
      <w:r w:rsidR="005B7FE5">
        <w:rPr>
          <w:rFonts w:ascii="Times New Roman" w:hAnsi="Times New Roman"/>
          <w:i/>
          <w:sz w:val="22"/>
        </w:rPr>
        <w:t>geijutsu</w:t>
      </w:r>
      <w:proofErr w:type="spellEnd"/>
      <w:r w:rsidR="005B7FE5">
        <w:rPr>
          <w:rFonts w:ascii="Times New Roman" w:hAnsi="Times New Roman"/>
          <w:sz w:val="22"/>
        </w:rPr>
        <w:t xml:space="preserve">, </w:t>
      </w:r>
      <w:r w:rsidR="007A11EE">
        <w:rPr>
          <w:rFonts w:ascii="Times New Roman" w:hAnsi="Times New Roman"/>
          <w:sz w:val="22"/>
        </w:rPr>
        <w:t>introduced Osaki to Hasegawa.</w:t>
      </w:r>
      <w:r w:rsidR="005B7FE5">
        <w:rPr>
          <w:rFonts w:ascii="Times New Roman" w:hAnsi="Times New Roman"/>
          <w:sz w:val="22"/>
        </w:rPr>
        <w:t xml:space="preserve"> </w:t>
      </w:r>
      <w:r w:rsidR="007A11EE">
        <w:rPr>
          <w:rFonts w:ascii="Times New Roman" w:hAnsi="Times New Roman"/>
          <w:sz w:val="22"/>
        </w:rPr>
        <w:t xml:space="preserve">Osaki </w:t>
      </w:r>
      <w:r w:rsidR="00872565">
        <w:rPr>
          <w:rFonts w:ascii="Times New Roman" w:hAnsi="Times New Roman"/>
          <w:sz w:val="22"/>
        </w:rPr>
        <w:t>also came to publish</w:t>
      </w:r>
      <w:r w:rsidR="007A11EE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 xml:space="preserve">works </w:t>
      </w:r>
      <w:r w:rsidR="00872565">
        <w:rPr>
          <w:rFonts w:ascii="Times New Roman" w:hAnsi="Times New Roman"/>
          <w:sz w:val="22"/>
        </w:rPr>
        <w:t xml:space="preserve">in </w:t>
      </w:r>
      <w:proofErr w:type="spellStart"/>
      <w:r w:rsidR="00872565">
        <w:rPr>
          <w:rFonts w:ascii="Times New Roman" w:hAnsi="Times New Roman"/>
          <w:i/>
          <w:sz w:val="22"/>
        </w:rPr>
        <w:t>Nyonin</w:t>
      </w:r>
      <w:proofErr w:type="spellEnd"/>
      <w:r w:rsidR="00872565">
        <w:rPr>
          <w:rFonts w:ascii="Times New Roman" w:hAnsi="Times New Roman"/>
          <w:i/>
          <w:sz w:val="22"/>
        </w:rPr>
        <w:t xml:space="preserve"> </w:t>
      </w:r>
      <w:proofErr w:type="spellStart"/>
      <w:r w:rsidR="00872565">
        <w:rPr>
          <w:rFonts w:ascii="Times New Roman" w:hAnsi="Times New Roman"/>
          <w:i/>
          <w:sz w:val="22"/>
        </w:rPr>
        <w:t>geijutsu</w:t>
      </w:r>
      <w:proofErr w:type="spellEnd"/>
      <w:r w:rsidR="00872565">
        <w:rPr>
          <w:rFonts w:ascii="Times New Roman" w:hAnsi="Times New Roman"/>
          <w:sz w:val="22"/>
        </w:rPr>
        <w:t xml:space="preserve">, </w:t>
      </w:r>
      <w:r w:rsidR="009745AC">
        <w:rPr>
          <w:rFonts w:ascii="Times New Roman" w:hAnsi="Times New Roman"/>
          <w:sz w:val="22"/>
        </w:rPr>
        <w:t xml:space="preserve">including the drama </w:t>
      </w:r>
      <w:proofErr w:type="spellStart"/>
      <w:r w:rsidR="009745AC">
        <w:rPr>
          <w:rFonts w:ascii="Times New Roman" w:hAnsi="Times New Roman"/>
          <w:i/>
          <w:sz w:val="22"/>
        </w:rPr>
        <w:t>Appuru</w:t>
      </w:r>
      <w:proofErr w:type="spellEnd"/>
      <w:r w:rsid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="009745AC">
        <w:rPr>
          <w:rFonts w:ascii="Times New Roman" w:hAnsi="Times New Roman"/>
          <w:i/>
          <w:sz w:val="22"/>
        </w:rPr>
        <w:t>pai</w:t>
      </w:r>
      <w:proofErr w:type="spellEnd"/>
      <w:r w:rsidR="009745AC">
        <w:rPr>
          <w:rFonts w:ascii="Times New Roman" w:hAnsi="Times New Roman"/>
          <w:i/>
          <w:sz w:val="22"/>
        </w:rPr>
        <w:t xml:space="preserve"> no </w:t>
      </w:r>
      <w:proofErr w:type="spellStart"/>
      <w:r w:rsidR="009745AC">
        <w:rPr>
          <w:rFonts w:ascii="Times New Roman" w:hAnsi="Times New Roman"/>
          <w:i/>
          <w:sz w:val="22"/>
        </w:rPr>
        <w:t>gogo</w:t>
      </w:r>
      <w:proofErr w:type="spellEnd"/>
      <w:r w:rsidR="009745AC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9745AC">
        <w:rPr>
          <w:rFonts w:ascii="Times New Roman" w:hAnsi="Times New Roman"/>
          <w:i/>
          <w:sz w:val="22"/>
        </w:rPr>
        <w:t>Apple Pie Afternoon</w:t>
      </w:r>
      <w:r w:rsidR="00454A7E">
        <w:rPr>
          <w:rFonts w:ascii="Times New Roman" w:hAnsi="Times New Roman"/>
          <w:sz w:val="22"/>
        </w:rPr>
        <w:t>)</w:t>
      </w:r>
      <w:r w:rsidR="009745AC">
        <w:rPr>
          <w:rFonts w:ascii="Times New Roman" w:hAnsi="Times New Roman"/>
          <w:sz w:val="22"/>
        </w:rPr>
        <w:t xml:space="preserve"> (1929), for which she gained critical recognition, and the film criticism series </w:t>
      </w:r>
      <w:proofErr w:type="spellStart"/>
      <w:r w:rsidR="009745AC">
        <w:rPr>
          <w:rFonts w:ascii="Times New Roman" w:hAnsi="Times New Roman"/>
          <w:i/>
          <w:sz w:val="22"/>
        </w:rPr>
        <w:t>Eiga</w:t>
      </w:r>
      <w:proofErr w:type="spellEnd"/>
      <w:r w:rsid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="009745AC">
        <w:rPr>
          <w:rFonts w:ascii="Times New Roman" w:hAnsi="Times New Roman"/>
          <w:i/>
          <w:sz w:val="22"/>
        </w:rPr>
        <w:t>mansō</w:t>
      </w:r>
      <w:proofErr w:type="spellEnd"/>
      <w:r w:rsidR="009745AC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9745AC">
        <w:rPr>
          <w:rFonts w:ascii="Times New Roman" w:hAnsi="Times New Roman"/>
          <w:i/>
          <w:sz w:val="22"/>
        </w:rPr>
        <w:t>Film Thoughts Overflow</w:t>
      </w:r>
      <w:r w:rsidR="00454A7E">
        <w:rPr>
          <w:rFonts w:ascii="Times New Roman" w:hAnsi="Times New Roman"/>
          <w:sz w:val="22"/>
        </w:rPr>
        <w:t>)</w:t>
      </w:r>
      <w:r w:rsidR="009745AC">
        <w:rPr>
          <w:rFonts w:ascii="Times New Roman" w:hAnsi="Times New Roman"/>
          <w:sz w:val="22"/>
        </w:rPr>
        <w:t xml:space="preserve"> (1930)</w:t>
      </w:r>
      <w:r w:rsidR="007A11EE">
        <w:rPr>
          <w:rFonts w:ascii="Times New Roman" w:hAnsi="Times New Roman"/>
          <w:sz w:val="22"/>
        </w:rPr>
        <w:t xml:space="preserve">. </w:t>
      </w:r>
    </w:p>
    <w:p w:rsidR="00AD77D7" w:rsidRDefault="00AD77D7" w:rsidP="00014998">
      <w:pPr>
        <w:spacing w:after="0"/>
        <w:rPr>
          <w:rFonts w:ascii="Times New Roman" w:hAnsi="Times New Roman"/>
          <w:sz w:val="22"/>
        </w:rPr>
      </w:pPr>
    </w:p>
    <w:p w:rsidR="00014998" w:rsidRPr="00982A51" w:rsidRDefault="0097599F" w:rsidP="00014998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Osaki’s </w:t>
      </w:r>
      <w:r w:rsidR="00690C15">
        <w:rPr>
          <w:rFonts w:ascii="Times New Roman" w:hAnsi="Times New Roman"/>
          <w:sz w:val="22"/>
        </w:rPr>
        <w:t>crowning</w:t>
      </w:r>
      <w:r>
        <w:rPr>
          <w:rFonts w:ascii="Times New Roman" w:hAnsi="Times New Roman"/>
          <w:sz w:val="22"/>
        </w:rPr>
        <w:t xml:space="preserve"> achievement was </w:t>
      </w:r>
      <w:proofErr w:type="spellStart"/>
      <w:r>
        <w:rPr>
          <w:rFonts w:ascii="Times New Roman" w:hAnsi="Times New Roman"/>
          <w:i/>
          <w:sz w:val="22"/>
        </w:rPr>
        <w:t>Dainana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</w:rPr>
        <w:t>kankai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</w:rPr>
        <w:t>hōk</w:t>
      </w:r>
      <w:r w:rsidR="00690C15">
        <w:rPr>
          <w:rFonts w:ascii="Times New Roman" w:hAnsi="Times New Roman"/>
          <w:i/>
          <w:sz w:val="22"/>
        </w:rPr>
        <w:t>ō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690C15">
        <w:rPr>
          <w:rFonts w:ascii="Times New Roman" w:hAnsi="Times New Roman"/>
          <w:i/>
          <w:sz w:val="22"/>
        </w:rPr>
        <w:t>Wandering the Seventh Realm</w:t>
      </w:r>
      <w:r w:rsidR="00454A7E">
        <w:rPr>
          <w:rFonts w:ascii="Times New Roman" w:hAnsi="Times New Roman"/>
          <w:sz w:val="22"/>
        </w:rPr>
        <w:t>)</w:t>
      </w:r>
      <w:r w:rsidR="00D45E9B">
        <w:rPr>
          <w:rFonts w:ascii="Times New Roman" w:hAnsi="Times New Roman"/>
          <w:sz w:val="22"/>
        </w:rPr>
        <w:t xml:space="preserve"> (1931)</w:t>
      </w:r>
      <w:r w:rsidR="00BC729C">
        <w:rPr>
          <w:rFonts w:ascii="Times New Roman" w:hAnsi="Times New Roman"/>
          <w:sz w:val="22"/>
        </w:rPr>
        <w:t>, which</w:t>
      </w:r>
      <w:r w:rsidR="00D45E9B">
        <w:rPr>
          <w:rFonts w:ascii="Times New Roman" w:hAnsi="Times New Roman"/>
          <w:sz w:val="22"/>
        </w:rPr>
        <w:t xml:space="preserve"> was serialized</w:t>
      </w:r>
      <w:r w:rsidR="00E86811">
        <w:rPr>
          <w:rFonts w:ascii="Times New Roman" w:hAnsi="Times New Roman"/>
          <w:sz w:val="22"/>
        </w:rPr>
        <w:t xml:space="preserve"> </w:t>
      </w:r>
      <w:r w:rsidR="00690C15">
        <w:rPr>
          <w:rFonts w:ascii="Times New Roman" w:hAnsi="Times New Roman"/>
          <w:sz w:val="22"/>
        </w:rPr>
        <w:t xml:space="preserve">in </w:t>
      </w:r>
      <w:proofErr w:type="spellStart"/>
      <w:r w:rsidR="00A51A4A">
        <w:rPr>
          <w:rFonts w:ascii="Times New Roman" w:hAnsi="Times New Roman"/>
          <w:i/>
          <w:sz w:val="22"/>
        </w:rPr>
        <w:t>Shinkō</w:t>
      </w:r>
      <w:proofErr w:type="spellEnd"/>
      <w:r w:rsidR="00A51A4A">
        <w:rPr>
          <w:rFonts w:ascii="Times New Roman" w:hAnsi="Times New Roman"/>
          <w:i/>
          <w:sz w:val="22"/>
        </w:rPr>
        <w:t xml:space="preserve"> </w:t>
      </w:r>
      <w:proofErr w:type="spellStart"/>
      <w:r w:rsidR="00A51A4A">
        <w:rPr>
          <w:rFonts w:ascii="Times New Roman" w:hAnsi="Times New Roman"/>
          <w:i/>
          <w:sz w:val="22"/>
        </w:rPr>
        <w:t>gei</w:t>
      </w:r>
      <w:r w:rsidR="00690C15">
        <w:rPr>
          <w:rFonts w:ascii="Times New Roman" w:hAnsi="Times New Roman"/>
          <w:i/>
          <w:sz w:val="22"/>
        </w:rPr>
        <w:t>jutsu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proofErr w:type="spellStart"/>
      <w:r w:rsidR="00690C15">
        <w:rPr>
          <w:rFonts w:ascii="Times New Roman" w:hAnsi="Times New Roman"/>
          <w:i/>
          <w:sz w:val="22"/>
        </w:rPr>
        <w:t>kenkyū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r w:rsidR="00690C15">
        <w:rPr>
          <w:rFonts w:ascii="Times New Roman" w:hAnsi="Times New Roman"/>
          <w:sz w:val="22"/>
        </w:rPr>
        <w:t xml:space="preserve">at the request of </w:t>
      </w:r>
      <w:proofErr w:type="spellStart"/>
      <w:r w:rsidR="00690C15">
        <w:rPr>
          <w:rFonts w:ascii="Times New Roman" w:hAnsi="Times New Roman"/>
          <w:sz w:val="22"/>
        </w:rPr>
        <w:t>Itagaki</w:t>
      </w:r>
      <w:proofErr w:type="spellEnd"/>
      <w:r w:rsidR="00690C15">
        <w:rPr>
          <w:rFonts w:ascii="Times New Roman" w:hAnsi="Times New Roman"/>
          <w:sz w:val="22"/>
        </w:rPr>
        <w:t xml:space="preserve"> Takao, a scholar of art and modernism. </w:t>
      </w:r>
      <w:r w:rsidR="00690C15">
        <w:rPr>
          <w:rFonts w:ascii="Times New Roman" w:hAnsi="Times New Roman"/>
          <w:i/>
          <w:sz w:val="22"/>
        </w:rPr>
        <w:t>Wandering</w:t>
      </w:r>
      <w:r w:rsidR="00302B57">
        <w:rPr>
          <w:rFonts w:ascii="Times New Roman" w:hAnsi="Times New Roman"/>
          <w:sz w:val="22"/>
        </w:rPr>
        <w:t xml:space="preserve"> </w:t>
      </w:r>
      <w:r w:rsidR="00AF7C8E">
        <w:rPr>
          <w:rFonts w:ascii="Times New Roman" w:hAnsi="Times New Roman"/>
          <w:sz w:val="22"/>
        </w:rPr>
        <w:t>explored</w:t>
      </w:r>
      <w:r w:rsidR="00D45E9B">
        <w:rPr>
          <w:rFonts w:ascii="Times New Roman" w:hAnsi="Times New Roman"/>
          <w:sz w:val="22"/>
        </w:rPr>
        <w:t xml:space="preserve"> </w:t>
      </w:r>
      <w:r w:rsidR="00302B57">
        <w:rPr>
          <w:rFonts w:ascii="Times New Roman" w:hAnsi="Times New Roman"/>
          <w:sz w:val="22"/>
        </w:rPr>
        <w:t xml:space="preserve">the idea of a seventh sense—beyond the five senses, beyond </w:t>
      </w:r>
      <w:r w:rsidR="00063D08">
        <w:rPr>
          <w:rFonts w:ascii="Times New Roman" w:hAnsi="Times New Roman"/>
          <w:sz w:val="22"/>
        </w:rPr>
        <w:t xml:space="preserve">even </w:t>
      </w:r>
      <w:r w:rsidR="00302B57">
        <w:rPr>
          <w:rFonts w:ascii="Times New Roman" w:hAnsi="Times New Roman"/>
          <w:sz w:val="22"/>
        </w:rPr>
        <w:t xml:space="preserve">a sixth sense—which Osaki described as the aesthetic sense of writer and poet. </w:t>
      </w:r>
      <w:r w:rsidR="00BC729C">
        <w:rPr>
          <w:rFonts w:ascii="Times New Roman" w:hAnsi="Times New Roman"/>
          <w:sz w:val="22"/>
        </w:rPr>
        <w:t>T</w:t>
      </w:r>
      <w:r w:rsidR="008F3EA4">
        <w:rPr>
          <w:rFonts w:ascii="Times New Roman" w:hAnsi="Times New Roman"/>
          <w:sz w:val="22"/>
        </w:rPr>
        <w:t xml:space="preserve">hat same year </w:t>
      </w:r>
      <w:r w:rsidR="00063D08">
        <w:rPr>
          <w:rFonts w:ascii="Times New Roman" w:hAnsi="Times New Roman"/>
          <w:sz w:val="22"/>
        </w:rPr>
        <w:t>Osaki</w:t>
      </w:r>
      <w:r w:rsidR="008F3EA4">
        <w:rPr>
          <w:rFonts w:ascii="Times New Roman" w:hAnsi="Times New Roman"/>
          <w:sz w:val="22"/>
        </w:rPr>
        <w:t xml:space="preserve"> published the</w:t>
      </w:r>
      <w:r w:rsidR="00AF7C8E">
        <w:rPr>
          <w:rFonts w:ascii="Times New Roman" w:hAnsi="Times New Roman"/>
          <w:sz w:val="22"/>
        </w:rPr>
        <w:t xml:space="preserve"> short story “</w:t>
      </w:r>
      <w:proofErr w:type="spellStart"/>
      <w:r w:rsidR="00AF7C8E">
        <w:rPr>
          <w:rFonts w:ascii="Times New Roman" w:hAnsi="Times New Roman"/>
          <w:sz w:val="22"/>
        </w:rPr>
        <w:t>Hokō</w:t>
      </w:r>
      <w:proofErr w:type="spellEnd"/>
      <w:r w:rsidR="00AF7C8E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AF7C8E">
        <w:rPr>
          <w:rFonts w:ascii="Times New Roman" w:hAnsi="Times New Roman"/>
          <w:sz w:val="22"/>
        </w:rPr>
        <w:t>“Walking”</w:t>
      </w:r>
      <w:r w:rsidR="00454A7E">
        <w:rPr>
          <w:rFonts w:ascii="Times New Roman" w:hAnsi="Times New Roman"/>
          <w:sz w:val="22"/>
        </w:rPr>
        <w:t>)</w:t>
      </w:r>
      <w:r w:rsidR="00AF7C8E">
        <w:rPr>
          <w:rFonts w:ascii="Times New Roman" w:hAnsi="Times New Roman"/>
          <w:sz w:val="22"/>
        </w:rPr>
        <w:t xml:space="preserve">, in which </w:t>
      </w:r>
      <w:r w:rsidR="007939C9">
        <w:rPr>
          <w:rFonts w:ascii="Times New Roman" w:hAnsi="Times New Roman"/>
          <w:sz w:val="22"/>
        </w:rPr>
        <w:t>the narrator walks throughout her neighborhood</w:t>
      </w:r>
      <w:r w:rsidR="00AF7C8E">
        <w:rPr>
          <w:rFonts w:ascii="Times New Roman" w:hAnsi="Times New Roman"/>
          <w:sz w:val="22"/>
        </w:rPr>
        <w:t xml:space="preserve"> like a </w:t>
      </w:r>
      <w:proofErr w:type="spellStart"/>
      <w:r w:rsidR="00AF7C8E" w:rsidRPr="007939C9">
        <w:rPr>
          <w:rFonts w:ascii="Times New Roman" w:hAnsi="Times New Roman"/>
          <w:sz w:val="22"/>
        </w:rPr>
        <w:t>flâneur</w:t>
      </w:r>
      <w:proofErr w:type="spellEnd"/>
      <w:r w:rsidR="007939C9">
        <w:rPr>
          <w:rFonts w:ascii="Times New Roman" w:hAnsi="Times New Roman"/>
          <w:sz w:val="22"/>
        </w:rPr>
        <w:t xml:space="preserve"> in</w:t>
      </w:r>
      <w:r w:rsidR="00127FDF">
        <w:rPr>
          <w:rFonts w:ascii="Times New Roman" w:hAnsi="Times New Roman"/>
          <w:sz w:val="22"/>
        </w:rPr>
        <w:t xml:space="preserve"> order</w:t>
      </w:r>
      <w:r w:rsidR="007939C9">
        <w:rPr>
          <w:rFonts w:ascii="Times New Roman" w:hAnsi="Times New Roman"/>
          <w:sz w:val="22"/>
        </w:rPr>
        <w:t xml:space="preserve"> to forget about a psychologist whom she met while he was </w:t>
      </w:r>
      <w:r w:rsidR="00D45E9B">
        <w:rPr>
          <w:rFonts w:ascii="Times New Roman" w:hAnsi="Times New Roman"/>
          <w:sz w:val="22"/>
        </w:rPr>
        <w:t>conducting</w:t>
      </w:r>
      <w:r w:rsidR="007939C9">
        <w:rPr>
          <w:rFonts w:ascii="Times New Roman" w:hAnsi="Times New Roman"/>
          <w:sz w:val="22"/>
        </w:rPr>
        <w:t xml:space="preserve"> research </w:t>
      </w:r>
      <w:r w:rsidR="00D45E9B">
        <w:rPr>
          <w:rFonts w:ascii="Times New Roman" w:hAnsi="Times New Roman"/>
          <w:sz w:val="22"/>
        </w:rPr>
        <w:t>in</w:t>
      </w:r>
      <w:r w:rsidR="007939C9">
        <w:rPr>
          <w:rFonts w:ascii="Times New Roman" w:hAnsi="Times New Roman"/>
          <w:sz w:val="22"/>
        </w:rPr>
        <w:t xml:space="preserve"> her hometown. The story, </w:t>
      </w:r>
      <w:r w:rsidR="00063D08">
        <w:rPr>
          <w:rFonts w:ascii="Times New Roman" w:hAnsi="Times New Roman"/>
          <w:sz w:val="22"/>
        </w:rPr>
        <w:t>moving</w:t>
      </w:r>
      <w:r w:rsidR="007939C9">
        <w:rPr>
          <w:rFonts w:ascii="Times New Roman" w:hAnsi="Times New Roman"/>
          <w:sz w:val="22"/>
        </w:rPr>
        <w:t xml:space="preserve"> forward in spurts of flashbacks, is a meta-narrative on the relationship </w:t>
      </w:r>
      <w:r w:rsidR="00BC729C">
        <w:rPr>
          <w:rFonts w:ascii="Times New Roman" w:hAnsi="Times New Roman"/>
          <w:sz w:val="22"/>
        </w:rPr>
        <w:t>among</w:t>
      </w:r>
      <w:r w:rsidR="007939C9">
        <w:rPr>
          <w:rFonts w:ascii="Times New Roman" w:hAnsi="Times New Roman"/>
          <w:sz w:val="22"/>
        </w:rPr>
        <w:t xml:space="preserve"> walking, writing, and forgetting. </w:t>
      </w:r>
      <w:r w:rsidR="00014998">
        <w:rPr>
          <w:rFonts w:ascii="Times New Roman" w:hAnsi="Times New Roman"/>
          <w:sz w:val="22"/>
        </w:rPr>
        <w:t>This was followed by the publication of “</w:t>
      </w:r>
      <w:proofErr w:type="spellStart"/>
      <w:r w:rsidR="00014998">
        <w:rPr>
          <w:rFonts w:ascii="Times New Roman" w:hAnsi="Times New Roman"/>
          <w:sz w:val="22"/>
        </w:rPr>
        <w:t>Koorogi-jō</w:t>
      </w:r>
      <w:proofErr w:type="spellEnd"/>
      <w:r w:rsidR="00014998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014998">
        <w:rPr>
          <w:rFonts w:ascii="Times New Roman" w:hAnsi="Times New Roman"/>
          <w:sz w:val="22"/>
        </w:rPr>
        <w:t>“Miss Cricket”</w:t>
      </w:r>
      <w:r w:rsidR="00454A7E">
        <w:rPr>
          <w:rFonts w:ascii="Times New Roman" w:hAnsi="Times New Roman"/>
          <w:sz w:val="22"/>
        </w:rPr>
        <w:t>)</w:t>
      </w:r>
      <w:r w:rsidR="00014998">
        <w:rPr>
          <w:rFonts w:ascii="Times New Roman" w:hAnsi="Times New Roman"/>
          <w:sz w:val="22"/>
        </w:rPr>
        <w:t xml:space="preserve"> and “</w:t>
      </w:r>
      <w:proofErr w:type="spellStart"/>
      <w:r w:rsidR="00014998">
        <w:rPr>
          <w:rFonts w:ascii="Times New Roman" w:hAnsi="Times New Roman"/>
          <w:sz w:val="22"/>
        </w:rPr>
        <w:t>Chikashitsu</w:t>
      </w:r>
      <w:proofErr w:type="spellEnd"/>
      <w:r w:rsidR="00014998">
        <w:rPr>
          <w:rFonts w:ascii="Times New Roman" w:hAnsi="Times New Roman"/>
          <w:sz w:val="22"/>
        </w:rPr>
        <w:t xml:space="preserve"> Anton no </w:t>
      </w:r>
      <w:proofErr w:type="spellStart"/>
      <w:r w:rsidR="00014998">
        <w:rPr>
          <w:rFonts w:ascii="Times New Roman" w:hAnsi="Times New Roman"/>
          <w:sz w:val="22"/>
        </w:rPr>
        <w:t>ichiya</w:t>
      </w:r>
      <w:proofErr w:type="spellEnd"/>
      <w:r w:rsidR="00014998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014998">
        <w:rPr>
          <w:rFonts w:ascii="Times New Roman" w:hAnsi="Times New Roman"/>
          <w:sz w:val="22"/>
        </w:rPr>
        <w:t>“</w:t>
      </w:r>
      <w:r w:rsidR="00014998" w:rsidRPr="002F4B8E">
        <w:rPr>
          <w:rFonts w:ascii="Times New Roman" w:hAnsi="Times New Roman"/>
          <w:sz w:val="22"/>
        </w:rPr>
        <w:t>Basement Anton</w:t>
      </w:r>
      <w:r w:rsidR="00AF7C8E">
        <w:rPr>
          <w:rFonts w:ascii="Times New Roman" w:hAnsi="Times New Roman"/>
          <w:sz w:val="22"/>
        </w:rPr>
        <w:t>’s Night”</w:t>
      </w:r>
      <w:r w:rsidR="00454A7E">
        <w:rPr>
          <w:rFonts w:ascii="Times New Roman" w:hAnsi="Times New Roman"/>
          <w:sz w:val="22"/>
        </w:rPr>
        <w:t>)</w:t>
      </w:r>
      <w:r w:rsidR="00AF7C8E">
        <w:rPr>
          <w:rFonts w:ascii="Times New Roman" w:hAnsi="Times New Roman"/>
          <w:sz w:val="22"/>
        </w:rPr>
        <w:t xml:space="preserve"> </w:t>
      </w:r>
      <w:r w:rsidR="00014998">
        <w:rPr>
          <w:rFonts w:ascii="Times New Roman" w:hAnsi="Times New Roman"/>
          <w:sz w:val="22"/>
        </w:rPr>
        <w:t>in 1932. The former</w:t>
      </w:r>
      <w:r w:rsidR="00982A51">
        <w:rPr>
          <w:rFonts w:ascii="Times New Roman" w:hAnsi="Times New Roman"/>
          <w:sz w:val="22"/>
        </w:rPr>
        <w:t xml:space="preserve"> deals with layers of illusions surrounding a female character who takes a certain medication with side effects; the latter consists of thoughts of a poet who </w:t>
      </w:r>
      <w:r w:rsidR="00D45E9B">
        <w:rPr>
          <w:rFonts w:ascii="Times New Roman" w:hAnsi="Times New Roman"/>
          <w:sz w:val="22"/>
        </w:rPr>
        <w:t>suffers</w:t>
      </w:r>
      <w:r w:rsidR="00982A51">
        <w:rPr>
          <w:rFonts w:ascii="Times New Roman" w:hAnsi="Times New Roman"/>
          <w:sz w:val="22"/>
        </w:rPr>
        <w:t xml:space="preserve"> from a lost love. </w:t>
      </w:r>
      <w:r w:rsidR="00D45E9B">
        <w:rPr>
          <w:rFonts w:ascii="Times New Roman" w:hAnsi="Times New Roman"/>
          <w:sz w:val="22"/>
        </w:rPr>
        <w:t>Th</w:t>
      </w:r>
      <w:r w:rsidR="00982A51">
        <w:rPr>
          <w:rFonts w:ascii="Times New Roman" w:hAnsi="Times New Roman"/>
          <w:sz w:val="22"/>
        </w:rPr>
        <w:t>ese works—</w:t>
      </w:r>
      <w:r w:rsidR="00982A51">
        <w:rPr>
          <w:rFonts w:ascii="Times New Roman" w:hAnsi="Times New Roman"/>
          <w:i/>
          <w:sz w:val="22"/>
        </w:rPr>
        <w:t>Wandering</w:t>
      </w:r>
      <w:r w:rsidR="00982A51">
        <w:rPr>
          <w:rFonts w:ascii="Times New Roman" w:hAnsi="Times New Roman"/>
          <w:sz w:val="22"/>
        </w:rPr>
        <w:t xml:space="preserve"> and on—share the same characters who build layers of fantasies and narrations</w:t>
      </w:r>
      <w:r w:rsidR="00D45E9B">
        <w:rPr>
          <w:rFonts w:ascii="Times New Roman" w:hAnsi="Times New Roman"/>
          <w:sz w:val="22"/>
        </w:rPr>
        <w:t xml:space="preserve"> across texts</w:t>
      </w:r>
      <w:r w:rsidR="00982A51">
        <w:rPr>
          <w:rFonts w:ascii="Times New Roman" w:hAnsi="Times New Roman"/>
          <w:sz w:val="22"/>
        </w:rPr>
        <w:t>.</w:t>
      </w:r>
    </w:p>
    <w:p w:rsidR="00014998" w:rsidRDefault="00014998" w:rsidP="00190896">
      <w:pPr>
        <w:spacing w:after="0"/>
        <w:rPr>
          <w:rFonts w:ascii="Times New Roman" w:hAnsi="Times New Roman"/>
          <w:sz w:val="22"/>
        </w:rPr>
      </w:pPr>
    </w:p>
    <w:p w:rsidR="0050029F" w:rsidRPr="002E433E" w:rsidRDefault="00AF7C8E" w:rsidP="0050029F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 w:rsidR="00E86811">
        <w:rPr>
          <w:rFonts w:ascii="Times New Roman" w:hAnsi="Times New Roman"/>
          <w:sz w:val="22"/>
        </w:rPr>
        <w:t>round this time</w:t>
      </w:r>
      <w:r w:rsidR="00014998">
        <w:rPr>
          <w:rFonts w:ascii="Times New Roman" w:hAnsi="Times New Roman"/>
          <w:sz w:val="22"/>
        </w:rPr>
        <w:t xml:space="preserve"> </w:t>
      </w:r>
      <w:r w:rsidR="00EF0579">
        <w:rPr>
          <w:rFonts w:ascii="Times New Roman" w:hAnsi="Times New Roman"/>
          <w:sz w:val="22"/>
        </w:rPr>
        <w:t>Osaki</w:t>
      </w:r>
      <w:r w:rsidR="00014998">
        <w:rPr>
          <w:rFonts w:ascii="Times New Roman" w:hAnsi="Times New Roman"/>
          <w:sz w:val="22"/>
        </w:rPr>
        <w:t xml:space="preserve"> began to experience physical and mental </w:t>
      </w:r>
      <w:r w:rsidR="00EF0579">
        <w:rPr>
          <w:rFonts w:ascii="Times New Roman" w:hAnsi="Times New Roman"/>
          <w:sz w:val="22"/>
        </w:rPr>
        <w:t>ailments</w:t>
      </w:r>
      <w:r w:rsidR="00014998">
        <w:rPr>
          <w:rFonts w:ascii="Times New Roman" w:hAnsi="Times New Roman"/>
          <w:sz w:val="22"/>
        </w:rPr>
        <w:t xml:space="preserve">, including hallucinations. </w:t>
      </w:r>
      <w:r w:rsidR="00EF0579">
        <w:rPr>
          <w:rFonts w:ascii="Times New Roman" w:hAnsi="Times New Roman"/>
          <w:sz w:val="22"/>
        </w:rPr>
        <w:t>In 1932, while living w</w:t>
      </w:r>
      <w:r w:rsidR="00014998">
        <w:rPr>
          <w:rFonts w:ascii="Times New Roman" w:hAnsi="Times New Roman"/>
          <w:sz w:val="22"/>
        </w:rPr>
        <w:t>ith Takahashi Takeo, a lover 10 years her junior, Osaki experienced a series of emotional problems st</w:t>
      </w:r>
      <w:r w:rsidR="00EF0579">
        <w:rPr>
          <w:rFonts w:ascii="Times New Roman" w:hAnsi="Times New Roman"/>
          <w:sz w:val="22"/>
        </w:rPr>
        <w:t>emming from drug addi</w:t>
      </w:r>
      <w:r w:rsidR="00454A7E">
        <w:rPr>
          <w:rFonts w:ascii="Times New Roman" w:hAnsi="Times New Roman"/>
          <w:sz w:val="22"/>
        </w:rPr>
        <w:t>c</w:t>
      </w:r>
      <w:r w:rsidR="00EF0579">
        <w:rPr>
          <w:rFonts w:ascii="Times New Roman" w:hAnsi="Times New Roman"/>
          <w:sz w:val="22"/>
        </w:rPr>
        <w:t>tion</w:t>
      </w:r>
      <w:r w:rsidR="00014998">
        <w:rPr>
          <w:rFonts w:ascii="Times New Roman" w:hAnsi="Times New Roman"/>
          <w:sz w:val="22"/>
        </w:rPr>
        <w:t xml:space="preserve">, </w:t>
      </w:r>
      <w:r w:rsidR="00127FDF">
        <w:rPr>
          <w:rFonts w:ascii="Times New Roman" w:hAnsi="Times New Roman"/>
          <w:sz w:val="22"/>
        </w:rPr>
        <w:t xml:space="preserve">leading to her return </w:t>
      </w:r>
      <w:r w:rsidR="00014998">
        <w:rPr>
          <w:rFonts w:ascii="Times New Roman" w:hAnsi="Times New Roman"/>
          <w:sz w:val="22"/>
        </w:rPr>
        <w:t>to Tottori</w:t>
      </w:r>
      <w:r w:rsidR="00BF2CAD">
        <w:rPr>
          <w:rFonts w:ascii="Times New Roman" w:hAnsi="Times New Roman"/>
          <w:sz w:val="22"/>
        </w:rPr>
        <w:t xml:space="preserve">. Osaki never returned to Tokyo and ceased </w:t>
      </w:r>
      <w:r w:rsidR="00127FDF">
        <w:rPr>
          <w:rFonts w:ascii="Times New Roman" w:hAnsi="Times New Roman"/>
          <w:sz w:val="22"/>
        </w:rPr>
        <w:t xml:space="preserve">publishing </w:t>
      </w:r>
      <w:r w:rsidR="0050029F">
        <w:rPr>
          <w:rFonts w:ascii="Times New Roman" w:hAnsi="Times New Roman"/>
          <w:sz w:val="22"/>
        </w:rPr>
        <w:t xml:space="preserve">in 1941. </w:t>
      </w:r>
      <w:r w:rsidR="00DA58E7">
        <w:rPr>
          <w:rFonts w:ascii="Times New Roman" w:hAnsi="Times New Roman"/>
          <w:sz w:val="22"/>
        </w:rPr>
        <w:t>Even after</w:t>
      </w:r>
      <w:r w:rsidR="00C5552A">
        <w:rPr>
          <w:rFonts w:ascii="Times New Roman" w:hAnsi="Times New Roman"/>
          <w:sz w:val="22"/>
        </w:rPr>
        <w:t xml:space="preserve"> </w:t>
      </w:r>
      <w:r w:rsidR="00C5552A">
        <w:rPr>
          <w:rFonts w:ascii="Times New Roman" w:hAnsi="Times New Roman"/>
          <w:i/>
          <w:sz w:val="22"/>
        </w:rPr>
        <w:t>Wanderin</w:t>
      </w:r>
      <w:r w:rsidR="0050029F">
        <w:rPr>
          <w:rFonts w:ascii="Times New Roman" w:hAnsi="Times New Roman"/>
          <w:i/>
          <w:sz w:val="22"/>
        </w:rPr>
        <w:t>g</w:t>
      </w:r>
      <w:r w:rsidR="00C5552A">
        <w:rPr>
          <w:rFonts w:ascii="Times New Roman" w:hAnsi="Times New Roman"/>
          <w:i/>
          <w:sz w:val="22"/>
        </w:rPr>
        <w:t xml:space="preserve"> </w:t>
      </w:r>
      <w:r w:rsidR="00C5552A">
        <w:rPr>
          <w:rFonts w:ascii="Times New Roman" w:hAnsi="Times New Roman"/>
          <w:sz w:val="22"/>
        </w:rPr>
        <w:t xml:space="preserve">received renewed attention in 1969, she refused </w:t>
      </w:r>
      <w:r w:rsidR="007403E7">
        <w:rPr>
          <w:rFonts w:ascii="Times New Roman" w:hAnsi="Times New Roman"/>
          <w:sz w:val="22"/>
        </w:rPr>
        <w:t xml:space="preserve">interviews </w:t>
      </w:r>
      <w:r w:rsidR="00C5552A">
        <w:rPr>
          <w:rFonts w:ascii="Times New Roman" w:hAnsi="Times New Roman"/>
          <w:sz w:val="22"/>
        </w:rPr>
        <w:t xml:space="preserve">with the press. She </w:t>
      </w:r>
      <w:r w:rsidR="00DA58E7">
        <w:rPr>
          <w:rFonts w:ascii="Times New Roman" w:hAnsi="Times New Roman"/>
          <w:sz w:val="22"/>
        </w:rPr>
        <w:t xml:space="preserve">passed away </w:t>
      </w:r>
      <w:r w:rsidR="00C5552A">
        <w:rPr>
          <w:rFonts w:ascii="Times New Roman" w:hAnsi="Times New Roman"/>
          <w:sz w:val="22"/>
        </w:rPr>
        <w:t>from pneumonia</w:t>
      </w:r>
      <w:r w:rsidR="00DA58E7">
        <w:rPr>
          <w:rFonts w:ascii="Times New Roman" w:hAnsi="Times New Roman"/>
          <w:sz w:val="22"/>
        </w:rPr>
        <w:t xml:space="preserve"> on 8 July 1971 (</w:t>
      </w:r>
      <w:proofErr w:type="spellStart"/>
      <w:r w:rsidR="00DA58E7">
        <w:rPr>
          <w:rFonts w:ascii="Times New Roman" w:hAnsi="Times New Roman"/>
          <w:sz w:val="22"/>
        </w:rPr>
        <w:t>Shōwa</w:t>
      </w:r>
      <w:proofErr w:type="spellEnd"/>
      <w:r w:rsidR="00DA58E7">
        <w:rPr>
          <w:rFonts w:ascii="Times New Roman" w:hAnsi="Times New Roman"/>
          <w:sz w:val="22"/>
        </w:rPr>
        <w:t xml:space="preserve"> 46)</w:t>
      </w:r>
      <w:r w:rsidR="00C5552A">
        <w:rPr>
          <w:rFonts w:ascii="Times New Roman" w:hAnsi="Times New Roman"/>
          <w:sz w:val="22"/>
        </w:rPr>
        <w:t xml:space="preserve"> at the age of 74</w:t>
      </w:r>
      <w:r>
        <w:rPr>
          <w:rFonts w:ascii="Times New Roman" w:hAnsi="Times New Roman"/>
          <w:sz w:val="22"/>
        </w:rPr>
        <w:t xml:space="preserve"> and </w:t>
      </w:r>
      <w:r w:rsidR="001C7F88">
        <w:rPr>
          <w:rFonts w:ascii="Times New Roman" w:hAnsi="Times New Roman"/>
          <w:sz w:val="22"/>
        </w:rPr>
        <w:t xml:space="preserve">was laid to rest at </w:t>
      </w:r>
      <w:proofErr w:type="spellStart"/>
      <w:r w:rsidR="001C7F88">
        <w:rPr>
          <w:rFonts w:ascii="Times New Roman" w:hAnsi="Times New Roman"/>
          <w:sz w:val="22"/>
        </w:rPr>
        <w:t>Yōgen</w:t>
      </w:r>
      <w:proofErr w:type="spellEnd"/>
      <w:r w:rsidR="001C7F88">
        <w:rPr>
          <w:rFonts w:ascii="Times New Roman" w:hAnsi="Times New Roman"/>
          <w:sz w:val="22"/>
        </w:rPr>
        <w:t xml:space="preserve"> Temple in Tottori </w:t>
      </w:r>
      <w:r w:rsidR="00BA4A02">
        <w:rPr>
          <w:rFonts w:ascii="Times New Roman" w:hAnsi="Times New Roman"/>
          <w:sz w:val="22"/>
        </w:rPr>
        <w:t>City, which wa</w:t>
      </w:r>
      <w:r w:rsidR="001C7F88">
        <w:rPr>
          <w:rFonts w:ascii="Times New Roman" w:hAnsi="Times New Roman"/>
          <w:sz w:val="22"/>
        </w:rPr>
        <w:t xml:space="preserve">s run by her mother’s </w:t>
      </w:r>
      <w:r w:rsidR="00127FDF">
        <w:rPr>
          <w:rFonts w:ascii="Times New Roman" w:hAnsi="Times New Roman"/>
          <w:sz w:val="22"/>
        </w:rPr>
        <w:t>family</w:t>
      </w:r>
      <w:r w:rsidR="001C7F88">
        <w:rPr>
          <w:rFonts w:ascii="Times New Roman" w:hAnsi="Times New Roman"/>
          <w:sz w:val="22"/>
        </w:rPr>
        <w:t xml:space="preserve">. </w:t>
      </w:r>
      <w:r w:rsidR="00E86811">
        <w:rPr>
          <w:rFonts w:ascii="Times New Roman" w:hAnsi="Times New Roman"/>
          <w:sz w:val="22"/>
        </w:rPr>
        <w:t xml:space="preserve">There has been </w:t>
      </w:r>
      <w:proofErr w:type="gramStart"/>
      <w:r w:rsidR="00E86811">
        <w:rPr>
          <w:rFonts w:ascii="Times New Roman" w:hAnsi="Times New Roman"/>
          <w:sz w:val="22"/>
        </w:rPr>
        <w:t>a resurgence</w:t>
      </w:r>
      <w:proofErr w:type="gramEnd"/>
      <w:r w:rsidR="00E86811">
        <w:rPr>
          <w:rFonts w:ascii="Times New Roman" w:hAnsi="Times New Roman"/>
          <w:sz w:val="22"/>
        </w:rPr>
        <w:t xml:space="preserve"> in schola</w:t>
      </w:r>
      <w:r w:rsidR="00127FDF">
        <w:rPr>
          <w:rFonts w:ascii="Times New Roman" w:hAnsi="Times New Roman"/>
          <w:sz w:val="22"/>
        </w:rPr>
        <w:t>rship about Osaki and her works</w:t>
      </w:r>
      <w:r w:rsidR="00E86811">
        <w:rPr>
          <w:rFonts w:ascii="Times New Roman" w:hAnsi="Times New Roman"/>
          <w:sz w:val="22"/>
        </w:rPr>
        <w:t xml:space="preserve">, which </w:t>
      </w:r>
      <w:r w:rsidR="00BA4A02">
        <w:rPr>
          <w:rFonts w:ascii="Times New Roman" w:hAnsi="Times New Roman"/>
          <w:sz w:val="22"/>
        </w:rPr>
        <w:t xml:space="preserve">also </w:t>
      </w:r>
      <w:r w:rsidR="0050029F">
        <w:rPr>
          <w:rFonts w:ascii="Times New Roman" w:hAnsi="Times New Roman"/>
          <w:sz w:val="22"/>
        </w:rPr>
        <w:t>became the subjects of two films—</w:t>
      </w:r>
      <w:r w:rsidR="0050029F">
        <w:rPr>
          <w:rFonts w:ascii="Times New Roman" w:hAnsi="Times New Roman"/>
          <w:i/>
          <w:sz w:val="22"/>
        </w:rPr>
        <w:t xml:space="preserve">Osaki Midori </w:t>
      </w:r>
      <w:proofErr w:type="spellStart"/>
      <w:r w:rsidR="0050029F">
        <w:rPr>
          <w:rFonts w:ascii="Times New Roman" w:hAnsi="Times New Roman"/>
          <w:i/>
          <w:sz w:val="22"/>
        </w:rPr>
        <w:t>wo</w:t>
      </w:r>
      <w:proofErr w:type="spellEnd"/>
      <w:r w:rsidR="0050029F">
        <w:rPr>
          <w:rFonts w:ascii="Times New Roman" w:hAnsi="Times New Roman"/>
          <w:i/>
          <w:sz w:val="22"/>
        </w:rPr>
        <w:t xml:space="preserve"> </w:t>
      </w:r>
      <w:proofErr w:type="spellStart"/>
      <w:r w:rsidR="0050029F">
        <w:rPr>
          <w:rFonts w:ascii="Times New Roman" w:hAnsi="Times New Roman"/>
          <w:i/>
          <w:sz w:val="22"/>
        </w:rPr>
        <w:t>sagashite</w:t>
      </w:r>
      <w:proofErr w:type="spellEnd"/>
      <w:r w:rsidR="0050029F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50029F">
        <w:rPr>
          <w:rFonts w:ascii="Times New Roman" w:hAnsi="Times New Roman"/>
          <w:i/>
          <w:sz w:val="22"/>
        </w:rPr>
        <w:t>Searching for Osaki Midori</w:t>
      </w:r>
      <w:r w:rsidR="00454A7E">
        <w:rPr>
          <w:rFonts w:ascii="Times New Roman" w:hAnsi="Times New Roman"/>
          <w:sz w:val="22"/>
        </w:rPr>
        <w:t>)</w:t>
      </w:r>
      <w:r w:rsidR="0050029F">
        <w:rPr>
          <w:rFonts w:ascii="Times New Roman" w:hAnsi="Times New Roman"/>
          <w:sz w:val="22"/>
        </w:rPr>
        <w:t xml:space="preserve"> (1999) and </w:t>
      </w:r>
      <w:proofErr w:type="spellStart"/>
      <w:r w:rsidR="0050029F">
        <w:rPr>
          <w:rFonts w:ascii="Times New Roman" w:hAnsi="Times New Roman"/>
          <w:i/>
          <w:sz w:val="22"/>
        </w:rPr>
        <w:t>Koorogi-jō</w:t>
      </w:r>
      <w:proofErr w:type="spellEnd"/>
      <w:r w:rsidR="0050029F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50029F" w:rsidRPr="0050029F">
        <w:rPr>
          <w:rFonts w:ascii="Times New Roman" w:hAnsi="Times New Roman"/>
          <w:i/>
          <w:sz w:val="22"/>
        </w:rPr>
        <w:t>Miss Cricket</w:t>
      </w:r>
      <w:r w:rsidR="00454A7E">
        <w:rPr>
          <w:rFonts w:ascii="Times New Roman" w:hAnsi="Times New Roman"/>
          <w:sz w:val="22"/>
        </w:rPr>
        <w:t>)</w:t>
      </w:r>
      <w:r w:rsidR="0050029F">
        <w:rPr>
          <w:rFonts w:ascii="Times New Roman" w:hAnsi="Times New Roman"/>
          <w:sz w:val="22"/>
        </w:rPr>
        <w:t xml:space="preserve"> (2006), both directed by Hamano </w:t>
      </w:r>
      <w:proofErr w:type="spellStart"/>
      <w:r w:rsidR="0050029F">
        <w:rPr>
          <w:rFonts w:ascii="Times New Roman" w:hAnsi="Times New Roman"/>
          <w:sz w:val="22"/>
        </w:rPr>
        <w:t>Sachi</w:t>
      </w:r>
      <w:proofErr w:type="spellEnd"/>
      <w:r w:rsidR="00E86811">
        <w:rPr>
          <w:rFonts w:ascii="Times New Roman" w:hAnsi="Times New Roman"/>
          <w:sz w:val="22"/>
        </w:rPr>
        <w:t>.</w:t>
      </w:r>
    </w:p>
    <w:p w:rsidR="00AF7C8E" w:rsidRDefault="00AF7C8E" w:rsidP="00DA58E7">
      <w:pPr>
        <w:spacing w:after="0"/>
        <w:rPr>
          <w:rFonts w:ascii="Times New Roman" w:hAnsi="Times New Roman"/>
          <w:sz w:val="22"/>
        </w:rPr>
      </w:pPr>
    </w:p>
    <w:p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:rsidR="003F28FE" w:rsidRDefault="003F28FE" w:rsidP="003F28F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>
            <wp:extent cx="5943600" cy="4661535"/>
            <wp:effectExtent l="25400" t="0" r="0" b="0"/>
            <wp:docPr id="4" name="Picture 0" descr="img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FE" w:rsidRDefault="003F28FE" w:rsidP="003F28FE">
      <w:pPr>
        <w:spacing w:after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Yōgen</w:t>
      </w:r>
      <w:proofErr w:type="spellEnd"/>
      <w:r>
        <w:rPr>
          <w:rFonts w:ascii="Times New Roman" w:hAnsi="Times New Roman"/>
          <w:sz w:val="22"/>
        </w:rPr>
        <w:t xml:space="preserve"> Temple in Tottori City, where Osaki was laid to rest</w:t>
      </w:r>
      <w:r w:rsidR="004418A8">
        <w:rPr>
          <w:rFonts w:ascii="Times New Roman" w:hAnsi="Times New Roman"/>
          <w:sz w:val="22"/>
        </w:rPr>
        <w:t>.</w:t>
      </w:r>
    </w:p>
    <w:p w:rsidR="003F28FE" w:rsidRPr="00BA369F" w:rsidRDefault="003F28FE" w:rsidP="003F28F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&lt;</w:t>
      </w:r>
      <w:r w:rsidRPr="00CF2CAD">
        <w:rPr>
          <w:rFonts w:ascii="Times New Roman" w:hAnsi="Times New Roman"/>
          <w:sz w:val="22"/>
        </w:rPr>
        <w:t>http://www.ncn-t.net/yogenji/</w:t>
      </w:r>
      <w:r>
        <w:rPr>
          <w:rFonts w:ascii="Times New Roman" w:hAnsi="Times New Roman"/>
          <w:sz w:val="22"/>
        </w:rPr>
        <w:t>&gt;</w:t>
      </w:r>
      <w:r w:rsidR="00ED3AFF">
        <w:rPr>
          <w:rFonts w:ascii="Times New Roman" w:hAnsi="Times New Roman"/>
          <w:sz w:val="22"/>
        </w:rPr>
        <w:t xml:space="preserve"> © </w:t>
      </w:r>
      <w:proofErr w:type="spellStart"/>
      <w:r w:rsidR="00ED3AFF">
        <w:rPr>
          <w:rFonts w:ascii="Times New Roman" w:hAnsi="Times New Roman"/>
          <w:sz w:val="22"/>
        </w:rPr>
        <w:t>Keiunzan</w:t>
      </w:r>
      <w:proofErr w:type="spellEnd"/>
      <w:r w:rsidR="00ED3AFF">
        <w:rPr>
          <w:rFonts w:ascii="Times New Roman" w:hAnsi="Times New Roman"/>
          <w:sz w:val="22"/>
        </w:rPr>
        <w:t xml:space="preserve"> </w:t>
      </w:r>
      <w:proofErr w:type="spellStart"/>
      <w:r w:rsidR="00ED3AFF">
        <w:rPr>
          <w:rFonts w:ascii="Times New Roman" w:hAnsi="Times New Roman"/>
          <w:sz w:val="22"/>
        </w:rPr>
        <w:t>Yōgenji</w:t>
      </w:r>
      <w:proofErr w:type="spellEnd"/>
    </w:p>
    <w:p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:rsidR="00AF7C8E" w:rsidRDefault="00190896" w:rsidP="00190896">
      <w:pPr>
        <w:spacing w:after="0"/>
        <w:rPr>
          <w:rFonts w:ascii="Times New Roman" w:hAnsi="Times New Roman"/>
          <w:b/>
          <w:sz w:val="22"/>
        </w:rPr>
      </w:pPr>
      <w:r w:rsidRPr="000D5B3F">
        <w:rPr>
          <w:rFonts w:ascii="Times New Roman" w:hAnsi="Times New Roman"/>
          <w:b/>
          <w:sz w:val="22"/>
        </w:rPr>
        <w:t>List of Works</w:t>
      </w:r>
    </w:p>
    <w:p w:rsidR="00190896" w:rsidRPr="000D5B3F" w:rsidRDefault="00190896" w:rsidP="00190896">
      <w:pPr>
        <w:spacing w:after="0"/>
        <w:rPr>
          <w:rFonts w:ascii="Times New Roman" w:hAnsi="Times New Roman"/>
          <w:b/>
          <w:sz w:val="22"/>
        </w:rPr>
      </w:pPr>
    </w:p>
    <w:p w:rsidR="00322CCA" w:rsidRDefault="00322CCA" w:rsidP="00190896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Collected w</w:t>
      </w:r>
      <w:r w:rsidR="00190896" w:rsidRPr="000D5B3F">
        <w:rPr>
          <w:rFonts w:ascii="Times New Roman" w:hAnsi="Times New Roman"/>
          <w:sz w:val="22"/>
          <w:u w:val="single"/>
        </w:rPr>
        <w:t>orks</w:t>
      </w:r>
    </w:p>
    <w:p w:rsidR="00A93D74" w:rsidRPr="00A93D74" w:rsidRDefault="00A93D74" w:rsidP="00322CCA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Osaki Midori </w:t>
      </w:r>
      <w:proofErr w:type="spellStart"/>
      <w:r>
        <w:rPr>
          <w:rFonts w:ascii="Times New Roman" w:hAnsi="Times New Roman"/>
          <w:i/>
          <w:sz w:val="22"/>
        </w:rPr>
        <w:t>zenshū</w:t>
      </w:r>
      <w:proofErr w:type="spellEnd"/>
      <w:r>
        <w:rPr>
          <w:rFonts w:ascii="Times New Roman" w:hAnsi="Times New Roman"/>
          <w:sz w:val="22"/>
        </w:rPr>
        <w:t xml:space="preserve"> (1979), Tokyo: </w:t>
      </w:r>
      <w:proofErr w:type="spellStart"/>
      <w:r>
        <w:rPr>
          <w:rFonts w:ascii="Times New Roman" w:hAnsi="Times New Roman"/>
          <w:sz w:val="22"/>
        </w:rPr>
        <w:t>Sohjusha</w:t>
      </w:r>
      <w:proofErr w:type="spellEnd"/>
      <w:r>
        <w:rPr>
          <w:rFonts w:ascii="Times New Roman" w:hAnsi="Times New Roman"/>
          <w:sz w:val="22"/>
        </w:rPr>
        <w:t>.</w:t>
      </w:r>
    </w:p>
    <w:p w:rsidR="00A93D74" w:rsidRPr="00A93D74" w:rsidRDefault="00A93D74" w:rsidP="00A93D74">
      <w:pPr>
        <w:spacing w:after="0"/>
        <w:ind w:left="720" w:hanging="72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i/>
          <w:sz w:val="22"/>
        </w:rPr>
        <w:t>Teibon</w:t>
      </w:r>
      <w:proofErr w:type="spellEnd"/>
      <w:r>
        <w:rPr>
          <w:rFonts w:ascii="Times New Roman" w:hAnsi="Times New Roman"/>
          <w:i/>
          <w:sz w:val="22"/>
        </w:rPr>
        <w:t xml:space="preserve"> Osaki Midori </w:t>
      </w:r>
      <w:proofErr w:type="spellStart"/>
      <w:r>
        <w:rPr>
          <w:rFonts w:ascii="Times New Roman" w:hAnsi="Times New Roman"/>
          <w:i/>
          <w:sz w:val="22"/>
        </w:rPr>
        <w:t>zenshū</w:t>
      </w:r>
      <w:proofErr w:type="spellEnd"/>
      <w:r>
        <w:rPr>
          <w:rFonts w:ascii="Times New Roman" w:hAnsi="Times New Roman"/>
          <w:sz w:val="22"/>
        </w:rPr>
        <w:t xml:space="preserve"> (2 </w:t>
      </w:r>
      <w:proofErr w:type="spellStart"/>
      <w:r>
        <w:rPr>
          <w:rFonts w:ascii="Times New Roman" w:hAnsi="Times New Roman"/>
          <w:sz w:val="22"/>
        </w:rPr>
        <w:t>vols</w:t>
      </w:r>
      <w:proofErr w:type="spellEnd"/>
      <w:r>
        <w:rPr>
          <w:rFonts w:ascii="Times New Roman" w:hAnsi="Times New Roman"/>
          <w:sz w:val="22"/>
        </w:rPr>
        <w:t xml:space="preserve">, 1998), Tokyo: </w:t>
      </w:r>
      <w:proofErr w:type="spellStart"/>
      <w:r>
        <w:rPr>
          <w:rFonts w:ascii="Times New Roman" w:hAnsi="Times New Roman"/>
          <w:sz w:val="22"/>
        </w:rPr>
        <w:t>Chikuma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shobō</w:t>
      </w:r>
      <w:proofErr w:type="spellEnd"/>
      <w:r>
        <w:rPr>
          <w:rFonts w:ascii="Times New Roman" w:hAnsi="Times New Roman"/>
          <w:sz w:val="22"/>
        </w:rPr>
        <w:t>.</w:t>
      </w:r>
    </w:p>
    <w:p w:rsidR="00755A61" w:rsidRDefault="00755A61" w:rsidP="00A93D74">
      <w:pPr>
        <w:spacing w:after="0"/>
        <w:rPr>
          <w:rFonts w:ascii="Times New Roman" w:hAnsi="Times New Roman"/>
          <w:i/>
          <w:sz w:val="22"/>
        </w:rPr>
      </w:pPr>
    </w:p>
    <w:p w:rsidR="00755A61" w:rsidRPr="00755A61" w:rsidRDefault="00755A61" w:rsidP="00A93D74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Poetry</w:t>
      </w:r>
    </w:p>
    <w:p w:rsidR="00A93D74" w:rsidRDefault="00A93D74" w:rsidP="00A93D74">
      <w:pPr>
        <w:spacing w:after="0"/>
        <w:rPr>
          <w:rFonts w:ascii="Times New Roman" w:hAnsi="Times New Roman"/>
          <w:sz w:val="22"/>
        </w:rPr>
      </w:pPr>
      <w:proofErr w:type="spellStart"/>
      <w:r w:rsidRPr="00426DE8">
        <w:rPr>
          <w:rFonts w:ascii="Times New Roman" w:hAnsi="Times New Roman"/>
          <w:i/>
          <w:sz w:val="22"/>
        </w:rPr>
        <w:t>Chōhen</w:t>
      </w:r>
      <w:proofErr w:type="spellEnd"/>
      <w:r w:rsidRPr="00426DE8">
        <w:rPr>
          <w:rFonts w:ascii="Times New Roman" w:hAnsi="Times New Roman"/>
          <w:i/>
          <w:sz w:val="22"/>
        </w:rPr>
        <w:t xml:space="preserve"> </w:t>
      </w:r>
      <w:proofErr w:type="spellStart"/>
      <w:r w:rsidRPr="00426DE8">
        <w:rPr>
          <w:rFonts w:ascii="Times New Roman" w:hAnsi="Times New Roman"/>
          <w:i/>
          <w:sz w:val="22"/>
        </w:rPr>
        <w:t>aishi</w:t>
      </w:r>
      <w:proofErr w:type="spellEnd"/>
      <w:r>
        <w:rPr>
          <w:rFonts w:ascii="Times New Roman" w:hAnsi="Times New Roman"/>
          <w:i/>
          <w:sz w:val="22"/>
        </w:rPr>
        <w:t>:</w:t>
      </w:r>
      <w:r w:rsidRPr="00426DE8">
        <w:rPr>
          <w:rFonts w:ascii="Times New Roman" w:hAnsi="Times New Roman"/>
          <w:i/>
          <w:sz w:val="22"/>
        </w:rPr>
        <w:t xml:space="preserve"> Go-ji no </w:t>
      </w:r>
      <w:proofErr w:type="spellStart"/>
      <w:r w:rsidRPr="00426DE8">
        <w:rPr>
          <w:rFonts w:ascii="Times New Roman" w:hAnsi="Times New Roman"/>
          <w:i/>
          <w:sz w:val="22"/>
        </w:rPr>
        <w:t>fue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Elegy: The Five o’clock Whistle</w:t>
      </w:r>
      <w:r>
        <w:rPr>
          <w:rFonts w:ascii="Times New Roman" w:hAnsi="Times New Roman"/>
          <w:sz w:val="22"/>
        </w:rPr>
        <w:t>] (1920)</w:t>
      </w:r>
    </w:p>
    <w:p w:rsidR="002F4B8E" w:rsidRDefault="002F4B8E" w:rsidP="00A93D74">
      <w:pPr>
        <w:spacing w:after="0"/>
        <w:rPr>
          <w:rFonts w:ascii="Times New Roman" w:hAnsi="Times New Roman"/>
          <w:sz w:val="22"/>
        </w:rPr>
      </w:pPr>
    </w:p>
    <w:p w:rsidR="002F4B8E" w:rsidRDefault="002F4B8E" w:rsidP="002F4B8E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Short stories</w:t>
      </w:r>
    </w:p>
    <w:p w:rsidR="002F4B8E" w:rsidRDefault="002F4B8E" w:rsidP="002F4B8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Pr="002F4B8E">
        <w:rPr>
          <w:rFonts w:ascii="Times New Roman" w:hAnsi="Times New Roman"/>
          <w:sz w:val="22"/>
        </w:rPr>
        <w:t>Mufūtai</w:t>
      </w:r>
      <w:proofErr w:type="spellEnd"/>
      <w:r w:rsidRPr="002F4B8E">
        <w:rPr>
          <w:rFonts w:ascii="Times New Roman" w:hAnsi="Times New Roman"/>
          <w:sz w:val="22"/>
        </w:rPr>
        <w:t xml:space="preserve"> </w:t>
      </w:r>
      <w:proofErr w:type="spellStart"/>
      <w:r w:rsidRPr="002F4B8E">
        <w:rPr>
          <w:rFonts w:ascii="Times New Roman" w:hAnsi="Times New Roman"/>
          <w:sz w:val="22"/>
        </w:rPr>
        <w:t>kara</w:t>
      </w:r>
      <w:proofErr w:type="spellEnd"/>
      <w:r>
        <w:rPr>
          <w:rFonts w:ascii="Times New Roman" w:hAnsi="Times New Roman"/>
          <w:sz w:val="22"/>
        </w:rPr>
        <w:t>” [“</w:t>
      </w:r>
      <w:r w:rsidRPr="002F4B8E">
        <w:rPr>
          <w:rFonts w:ascii="Times New Roman" w:hAnsi="Times New Roman"/>
          <w:sz w:val="22"/>
        </w:rPr>
        <w:t>From the Doldrums</w:t>
      </w:r>
      <w:r>
        <w:rPr>
          <w:rFonts w:ascii="Times New Roman" w:hAnsi="Times New Roman"/>
          <w:sz w:val="22"/>
        </w:rPr>
        <w:t>”</w:t>
      </w:r>
      <w:r w:rsidRPr="002F4B8E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 xml:space="preserve"> (1920)</w:t>
      </w:r>
    </w:p>
    <w:p w:rsidR="00A93D74" w:rsidRDefault="00755A61" w:rsidP="002F4B8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Hokō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Pr="002F4B8E">
        <w:rPr>
          <w:rFonts w:ascii="Times New Roman" w:hAnsi="Times New Roman"/>
          <w:sz w:val="22"/>
        </w:rPr>
        <w:t>Walking</w:t>
      </w:r>
      <w:r w:rsidR="002F4B8E" w:rsidRP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(1931)</w:t>
      </w:r>
    </w:p>
    <w:p w:rsidR="00A93D74" w:rsidRDefault="00755A61" w:rsidP="00A93D74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Koorogi-jō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="00A93D74" w:rsidRPr="002F4B8E">
        <w:rPr>
          <w:rFonts w:ascii="Times New Roman" w:hAnsi="Times New Roman"/>
          <w:sz w:val="22"/>
        </w:rPr>
        <w:t>Miss Cricket</w:t>
      </w:r>
      <w:r w:rsid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(1932)</w:t>
      </w:r>
    </w:p>
    <w:p w:rsidR="00A93D74" w:rsidRPr="00690C15" w:rsidRDefault="00755A61" w:rsidP="00A93D74">
      <w:pPr>
        <w:spacing w:after="0"/>
        <w:rPr>
          <w:rFonts w:ascii="ＭＳ 明朝" w:hAnsi="ＭＳ 明朝" w:cs="ＭＳ 明朝"/>
          <w:sz w:val="22"/>
          <w:lang w:eastAsia="ja-JP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Chikashitsu</w:t>
      </w:r>
      <w:proofErr w:type="spellEnd"/>
      <w:r w:rsidR="00A93D74">
        <w:rPr>
          <w:rFonts w:ascii="Times New Roman" w:hAnsi="Times New Roman"/>
          <w:sz w:val="22"/>
        </w:rPr>
        <w:t xml:space="preserve"> Anton no </w:t>
      </w:r>
      <w:proofErr w:type="spellStart"/>
      <w:r w:rsidR="00A93D74">
        <w:rPr>
          <w:rFonts w:ascii="Times New Roman" w:hAnsi="Times New Roman"/>
          <w:sz w:val="22"/>
        </w:rPr>
        <w:t>ichiya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="00A93D74" w:rsidRPr="002F4B8E">
        <w:rPr>
          <w:rFonts w:ascii="Times New Roman" w:hAnsi="Times New Roman"/>
          <w:sz w:val="22"/>
        </w:rPr>
        <w:t>Basement Anton</w:t>
      </w:r>
      <w:r w:rsidR="00886573">
        <w:rPr>
          <w:rFonts w:ascii="Times New Roman" w:hAnsi="Times New Roman"/>
          <w:sz w:val="22"/>
        </w:rPr>
        <w:t>’s Night</w:t>
      </w:r>
      <w:r w:rsid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(1932)</w:t>
      </w:r>
    </w:p>
    <w:p w:rsidR="00886573" w:rsidRDefault="00886573" w:rsidP="00190896">
      <w:pPr>
        <w:spacing w:after="0"/>
        <w:rPr>
          <w:rFonts w:ascii="Times New Roman" w:hAnsi="Times New Roman"/>
          <w:sz w:val="22"/>
          <w:u w:val="single"/>
        </w:rPr>
      </w:pPr>
    </w:p>
    <w:p w:rsidR="00886573" w:rsidRPr="00737055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737055">
        <w:rPr>
          <w:rFonts w:ascii="Times New Roman" w:hAnsi="Times New Roman"/>
          <w:sz w:val="22"/>
          <w:u w:val="single"/>
        </w:rPr>
        <w:t>Drama</w:t>
      </w:r>
    </w:p>
    <w:p w:rsidR="00886573" w:rsidRDefault="00886573" w:rsidP="00886573">
      <w:pPr>
        <w:spacing w:after="0"/>
        <w:rPr>
          <w:rFonts w:ascii="Times New Roman" w:hAnsi="Times New Roman"/>
          <w:sz w:val="22"/>
        </w:rPr>
      </w:pPr>
      <w:proofErr w:type="spellStart"/>
      <w:r w:rsidRPr="009745AC">
        <w:rPr>
          <w:rFonts w:ascii="Times New Roman" w:hAnsi="Times New Roman"/>
          <w:i/>
          <w:sz w:val="22"/>
        </w:rPr>
        <w:t>Appuru</w:t>
      </w:r>
      <w:proofErr w:type="spellEnd"/>
      <w:r w:rsidRP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Pr="009745AC">
        <w:rPr>
          <w:rFonts w:ascii="Times New Roman" w:hAnsi="Times New Roman"/>
          <w:i/>
          <w:sz w:val="22"/>
        </w:rPr>
        <w:t>pai</w:t>
      </w:r>
      <w:proofErr w:type="spellEnd"/>
      <w:r w:rsidRPr="009745AC">
        <w:rPr>
          <w:rFonts w:ascii="Times New Roman" w:hAnsi="Times New Roman"/>
          <w:i/>
          <w:sz w:val="22"/>
        </w:rPr>
        <w:t xml:space="preserve"> no </w:t>
      </w:r>
      <w:proofErr w:type="spellStart"/>
      <w:r w:rsidRPr="009745AC">
        <w:rPr>
          <w:rFonts w:ascii="Times New Roman" w:hAnsi="Times New Roman"/>
          <w:i/>
          <w:sz w:val="22"/>
        </w:rPr>
        <w:t>gogo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Apple Pie Afternoon</w:t>
      </w:r>
      <w:r>
        <w:rPr>
          <w:rFonts w:ascii="Times New Roman" w:hAnsi="Times New Roman"/>
          <w:sz w:val="22"/>
        </w:rPr>
        <w:t>] (1929)</w:t>
      </w:r>
    </w:p>
    <w:p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</w:p>
    <w:p w:rsidR="00886573" w:rsidRPr="00CD4EF5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CD4EF5">
        <w:rPr>
          <w:rFonts w:ascii="Times New Roman" w:hAnsi="Times New Roman"/>
          <w:sz w:val="22"/>
          <w:u w:val="single"/>
        </w:rPr>
        <w:t>Essays</w:t>
      </w:r>
    </w:p>
    <w:p w:rsidR="00886573" w:rsidRDefault="00886573" w:rsidP="00886573">
      <w:pPr>
        <w:spacing w:after="0"/>
        <w:rPr>
          <w:rFonts w:ascii="Times New Roman" w:hAnsi="Times New Roman"/>
          <w:sz w:val="22"/>
        </w:rPr>
      </w:pPr>
      <w:proofErr w:type="spellStart"/>
      <w:r w:rsidRPr="002F4B8E">
        <w:rPr>
          <w:rFonts w:ascii="Times New Roman" w:hAnsi="Times New Roman"/>
          <w:i/>
          <w:sz w:val="22"/>
        </w:rPr>
        <w:t>Eiga</w:t>
      </w:r>
      <w:proofErr w:type="spellEnd"/>
      <w:r w:rsidRPr="002F4B8E">
        <w:rPr>
          <w:rFonts w:ascii="Times New Roman" w:hAnsi="Times New Roman"/>
          <w:i/>
          <w:sz w:val="22"/>
        </w:rPr>
        <w:t xml:space="preserve"> </w:t>
      </w:r>
      <w:proofErr w:type="spellStart"/>
      <w:r w:rsidRPr="002F4B8E">
        <w:rPr>
          <w:rFonts w:ascii="Times New Roman" w:hAnsi="Times New Roman"/>
          <w:i/>
          <w:sz w:val="22"/>
        </w:rPr>
        <w:t>mansō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Film Thoughts Overflow</w:t>
      </w:r>
      <w:r>
        <w:rPr>
          <w:rFonts w:ascii="Times New Roman" w:hAnsi="Times New Roman"/>
          <w:sz w:val="22"/>
        </w:rPr>
        <w:t>] (1930)</w:t>
      </w:r>
    </w:p>
    <w:p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</w:p>
    <w:p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0D5B3F">
        <w:rPr>
          <w:rFonts w:ascii="Times New Roman" w:hAnsi="Times New Roman"/>
          <w:sz w:val="22"/>
          <w:u w:val="single"/>
        </w:rPr>
        <w:t>Novel</w:t>
      </w:r>
    </w:p>
    <w:p w:rsidR="00886573" w:rsidRDefault="0097599F" w:rsidP="00886573">
      <w:pPr>
        <w:spacing w:after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i/>
          <w:sz w:val="22"/>
        </w:rPr>
        <w:t>Dai</w:t>
      </w:r>
      <w:r w:rsidR="00886573" w:rsidRPr="00755A61">
        <w:rPr>
          <w:rFonts w:ascii="Times New Roman" w:hAnsi="Times New Roman"/>
          <w:i/>
          <w:sz w:val="22"/>
        </w:rPr>
        <w:t>nana</w:t>
      </w:r>
      <w:proofErr w:type="spellEnd"/>
      <w:r w:rsidR="00886573" w:rsidRPr="00755A61">
        <w:rPr>
          <w:rFonts w:ascii="Times New Roman" w:hAnsi="Times New Roman"/>
          <w:i/>
          <w:sz w:val="22"/>
        </w:rPr>
        <w:t xml:space="preserve"> </w:t>
      </w:r>
      <w:proofErr w:type="spellStart"/>
      <w:r w:rsidR="00886573" w:rsidRPr="00755A61">
        <w:rPr>
          <w:rFonts w:ascii="Times New Roman" w:hAnsi="Times New Roman"/>
          <w:i/>
          <w:sz w:val="22"/>
        </w:rPr>
        <w:t>kankai</w:t>
      </w:r>
      <w:proofErr w:type="spellEnd"/>
      <w:r w:rsidR="00886573" w:rsidRPr="00755A61">
        <w:rPr>
          <w:rFonts w:ascii="Times New Roman" w:hAnsi="Times New Roman"/>
          <w:i/>
          <w:sz w:val="22"/>
        </w:rPr>
        <w:t xml:space="preserve"> </w:t>
      </w:r>
      <w:proofErr w:type="spellStart"/>
      <w:r w:rsidR="00886573" w:rsidRPr="00755A61">
        <w:rPr>
          <w:rFonts w:ascii="Times New Roman" w:hAnsi="Times New Roman"/>
          <w:i/>
          <w:sz w:val="22"/>
        </w:rPr>
        <w:t>hōkō</w:t>
      </w:r>
      <w:proofErr w:type="spellEnd"/>
      <w:r w:rsidR="00886573">
        <w:rPr>
          <w:rFonts w:ascii="Times New Roman" w:hAnsi="Times New Roman"/>
          <w:sz w:val="22"/>
        </w:rPr>
        <w:t xml:space="preserve"> [</w:t>
      </w:r>
      <w:r w:rsidR="00886573">
        <w:rPr>
          <w:rFonts w:ascii="Times New Roman" w:hAnsi="Times New Roman"/>
          <w:i/>
          <w:sz w:val="22"/>
        </w:rPr>
        <w:t>Wandering the Seventh Realm</w:t>
      </w:r>
      <w:r w:rsidR="00886573">
        <w:rPr>
          <w:rFonts w:ascii="Times New Roman" w:hAnsi="Times New Roman"/>
          <w:sz w:val="22"/>
        </w:rPr>
        <w:t>] (1931)</w:t>
      </w:r>
    </w:p>
    <w:p w:rsidR="00755A61" w:rsidRDefault="00755A61" w:rsidP="00190896">
      <w:pPr>
        <w:spacing w:after="0"/>
        <w:rPr>
          <w:rFonts w:ascii="Times New Roman" w:hAnsi="Times New Roman"/>
          <w:sz w:val="22"/>
          <w:u w:val="single"/>
        </w:rPr>
      </w:pPr>
    </w:p>
    <w:p w:rsidR="002F4B8E" w:rsidRPr="002F4B8E" w:rsidRDefault="002F4B8E" w:rsidP="00190896">
      <w:pPr>
        <w:spacing w:after="0"/>
        <w:rPr>
          <w:rFonts w:ascii="Times New Roman" w:hAnsi="Times New Roman"/>
          <w:sz w:val="22"/>
          <w:u w:val="single"/>
        </w:rPr>
      </w:pPr>
      <w:r w:rsidRPr="002F4B8E">
        <w:rPr>
          <w:rFonts w:ascii="Times New Roman" w:hAnsi="Times New Roman"/>
          <w:sz w:val="22"/>
          <w:u w:val="single"/>
        </w:rPr>
        <w:t>Screenplay</w:t>
      </w:r>
    </w:p>
    <w:p w:rsidR="002F4B8E" w:rsidRPr="002F4B8E" w:rsidRDefault="002F4B8E" w:rsidP="00190896">
      <w:pPr>
        <w:spacing w:after="0"/>
        <w:rPr>
          <w:rFonts w:ascii="ＭＳ 明朝" w:hAnsi="ＭＳ 明朝" w:cs="ＭＳ 明朝"/>
          <w:sz w:val="22"/>
          <w:lang w:eastAsia="ja-JP"/>
        </w:rPr>
      </w:pPr>
      <w:proofErr w:type="spellStart"/>
      <w:r>
        <w:rPr>
          <w:rFonts w:ascii="Times New Roman" w:hAnsi="Times New Roman"/>
          <w:i/>
          <w:sz w:val="22"/>
        </w:rPr>
        <w:t>Ruri-dama</w:t>
      </w:r>
      <w:proofErr w:type="spellEnd"/>
      <w:r>
        <w:rPr>
          <w:rFonts w:ascii="Times New Roman" w:hAnsi="Times New Roman"/>
          <w:i/>
          <w:sz w:val="22"/>
        </w:rPr>
        <w:t xml:space="preserve"> no </w:t>
      </w:r>
      <w:proofErr w:type="spellStart"/>
      <w:r>
        <w:rPr>
          <w:rFonts w:ascii="Times New Roman" w:hAnsi="Times New Roman"/>
          <w:i/>
          <w:sz w:val="22"/>
        </w:rPr>
        <w:t>mimiwa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sz w:val="22"/>
        </w:rPr>
        <w:t>[</w:t>
      </w:r>
      <w:r>
        <w:rPr>
          <w:rFonts w:ascii="Times New Roman" w:hAnsi="Times New Roman"/>
          <w:i/>
          <w:sz w:val="22"/>
        </w:rPr>
        <w:t>Lapis Lazuli Earrings</w:t>
      </w:r>
      <w:r>
        <w:rPr>
          <w:rFonts w:ascii="Times New Roman" w:hAnsi="Times New Roman"/>
          <w:sz w:val="22"/>
        </w:rPr>
        <w:t>] (unreleased)</w:t>
      </w:r>
    </w:p>
    <w:p w:rsidR="00737055" w:rsidRPr="002F4B8E" w:rsidRDefault="00737055" w:rsidP="00190896">
      <w:pPr>
        <w:spacing w:after="0"/>
        <w:rPr>
          <w:rFonts w:ascii="Times New Roman" w:hAnsi="Times New Roman"/>
          <w:sz w:val="22"/>
        </w:rPr>
      </w:pPr>
    </w:p>
    <w:p w:rsidR="00737055" w:rsidRPr="00737055" w:rsidRDefault="00A93D74" w:rsidP="00737055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English translation</w:t>
      </w:r>
    </w:p>
    <w:p w:rsidR="00737055" w:rsidRPr="00737055" w:rsidRDefault="00737055" w:rsidP="0019745D">
      <w:pPr>
        <w:spacing w:after="0"/>
        <w:ind w:left="720" w:hanging="720"/>
        <w:rPr>
          <w:rFonts w:ascii="Times New Roman" w:hAnsi="Times New Roman"/>
          <w:sz w:val="22"/>
        </w:rPr>
      </w:pPr>
      <w:r w:rsidRPr="00737055">
        <w:rPr>
          <w:rFonts w:ascii="Times New Roman" w:hAnsi="Times New Roman"/>
          <w:sz w:val="22"/>
        </w:rPr>
        <w:t xml:space="preserve">Osaki Midori. (2008) </w:t>
      </w:r>
      <w:r w:rsidRPr="00737055">
        <w:rPr>
          <w:rFonts w:ascii="Times New Roman" w:hAnsi="Times New Roman" w:cs="ＭＳ 明朝"/>
          <w:sz w:val="22"/>
          <w:lang w:eastAsia="ja-JP"/>
        </w:rPr>
        <w:t xml:space="preserve">“Shoes Fit for a Poet”, tr. William Jefferson Tyler, in </w:t>
      </w:r>
      <w:proofErr w:type="spellStart"/>
      <w:r w:rsidRPr="00737055">
        <w:rPr>
          <w:rFonts w:ascii="Times New Roman" w:hAnsi="Times New Roman" w:cs="ＭＳ 明朝"/>
          <w:i/>
          <w:sz w:val="22"/>
          <w:lang w:eastAsia="ja-JP"/>
        </w:rPr>
        <w:t>Modanizumu</w:t>
      </w:r>
      <w:proofErr w:type="spellEnd"/>
      <w:r w:rsidRPr="00737055">
        <w:rPr>
          <w:rFonts w:ascii="Times New Roman" w:hAnsi="Times New Roman" w:cs="ＭＳ 明朝"/>
          <w:i/>
          <w:sz w:val="22"/>
          <w:lang w:eastAsia="ja-JP"/>
        </w:rPr>
        <w:t>: Modernist Fiction from Japan, 1913–1938</w:t>
      </w:r>
      <w:r w:rsidRPr="00737055">
        <w:rPr>
          <w:rFonts w:ascii="Times New Roman" w:hAnsi="Times New Roman" w:cs="ＭＳ 明朝"/>
          <w:sz w:val="22"/>
          <w:lang w:eastAsia="ja-JP"/>
        </w:rPr>
        <w:t xml:space="preserve">, ed. William Jefferson Tyler, </w:t>
      </w:r>
      <w:r w:rsidRPr="00737055">
        <w:rPr>
          <w:rFonts w:ascii="Times New Roman" w:hAnsi="Times New Roman"/>
          <w:sz w:val="22"/>
        </w:rPr>
        <w:t>Honolulu: University of Hawai‘i Press, 83–91.</w:t>
      </w:r>
    </w:p>
    <w:p w:rsidR="00AF7C8E" w:rsidRDefault="00AF7C8E" w:rsidP="0019745D">
      <w:pPr>
        <w:spacing w:after="0"/>
        <w:rPr>
          <w:rFonts w:ascii="Times New Roman" w:hAnsi="Times New Roman"/>
          <w:sz w:val="22"/>
        </w:rPr>
      </w:pPr>
    </w:p>
    <w:p w:rsidR="00322CCA" w:rsidRDefault="00322CCA" w:rsidP="0019745D">
      <w:pPr>
        <w:spacing w:after="0"/>
        <w:rPr>
          <w:rFonts w:ascii="Times New Roman" w:hAnsi="Times New Roman"/>
          <w:sz w:val="22"/>
        </w:rPr>
      </w:pPr>
    </w:p>
    <w:p w:rsidR="00AF7C8E" w:rsidRDefault="009920E8" w:rsidP="0019745D">
      <w:pPr>
        <w:spacing w:after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References and f</w:t>
      </w:r>
      <w:r w:rsidRPr="000D5B3F">
        <w:rPr>
          <w:rFonts w:ascii="Times New Roman" w:hAnsi="Times New Roman"/>
          <w:b/>
          <w:sz w:val="22"/>
        </w:rPr>
        <w:t>urther reading</w:t>
      </w:r>
    </w:p>
    <w:p w:rsidR="009920E8" w:rsidRPr="000D5B3F" w:rsidRDefault="009920E8" w:rsidP="0019745D">
      <w:pPr>
        <w:spacing w:after="0"/>
        <w:rPr>
          <w:rFonts w:ascii="Times New Roman" w:hAnsi="Times New Roman"/>
          <w:b/>
          <w:sz w:val="22"/>
        </w:rPr>
      </w:pPr>
    </w:p>
    <w:p w:rsidR="003C1359" w:rsidRPr="003C1359" w:rsidRDefault="003C1359" w:rsidP="003C1359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Aoyama, Tomoko. (2009) “Genealogy of the ‘Girl’ Critic Reading Girl”, in </w:t>
      </w:r>
      <w:r>
        <w:rPr>
          <w:rFonts w:ascii="Times New Roman" w:hAnsi="Times New Roman"/>
          <w:i/>
          <w:sz w:val="22"/>
        </w:rPr>
        <w:t>Girl Reading Girl in Japan</w:t>
      </w:r>
      <w:r>
        <w:rPr>
          <w:rFonts w:ascii="Times New Roman" w:hAnsi="Times New Roman"/>
          <w:sz w:val="22"/>
        </w:rPr>
        <w:t xml:space="preserve">, </w:t>
      </w:r>
      <w:proofErr w:type="gramStart"/>
      <w:r>
        <w:rPr>
          <w:rFonts w:ascii="Times New Roman" w:hAnsi="Times New Roman"/>
          <w:sz w:val="22"/>
        </w:rPr>
        <w:t>eds</w:t>
      </w:r>
      <w:proofErr w:type="gramEnd"/>
      <w:r>
        <w:rPr>
          <w:rFonts w:ascii="Times New Roman" w:hAnsi="Times New Roman"/>
          <w:sz w:val="22"/>
        </w:rPr>
        <w:t>. Tomoko Aoyama and Barbara Hartley, New York: Routledge, 38–49.</w:t>
      </w:r>
    </w:p>
    <w:p w:rsidR="003C1359" w:rsidRDefault="003C1359" w:rsidP="003C1359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Kawasaki </w:t>
      </w:r>
      <w:proofErr w:type="spellStart"/>
      <w:r>
        <w:rPr>
          <w:rFonts w:ascii="Times New Roman" w:hAnsi="Times New Roman"/>
          <w:sz w:val="22"/>
        </w:rPr>
        <w:t>Kenko</w:t>
      </w:r>
      <w:proofErr w:type="spellEnd"/>
      <w:r>
        <w:rPr>
          <w:rFonts w:ascii="Times New Roman" w:hAnsi="Times New Roman"/>
          <w:sz w:val="22"/>
        </w:rPr>
        <w:t xml:space="preserve">. </w:t>
      </w:r>
      <w:proofErr w:type="gramStart"/>
      <w:r>
        <w:rPr>
          <w:rFonts w:ascii="Times New Roman" w:hAnsi="Times New Roman"/>
          <w:sz w:val="22"/>
        </w:rPr>
        <w:t>(2008) “</w:t>
      </w:r>
      <w:r w:rsidR="0019745D" w:rsidRPr="0019745D">
        <w:rPr>
          <w:rFonts w:ascii="Times New Roman" w:hAnsi="Times New Roman"/>
          <w:sz w:val="22"/>
        </w:rPr>
        <w:t xml:space="preserve">Osaki Midori and the Role of the Girl in </w:t>
      </w:r>
      <w:proofErr w:type="spellStart"/>
      <w:r w:rsidR="0019745D" w:rsidRPr="0019745D">
        <w:rPr>
          <w:rFonts w:ascii="Times New Roman" w:hAnsi="Times New Roman"/>
          <w:sz w:val="22"/>
        </w:rPr>
        <w:t>Shōwa</w:t>
      </w:r>
      <w:proofErr w:type="spellEnd"/>
      <w:r w:rsidR="0019745D" w:rsidRPr="0019745D">
        <w:rPr>
          <w:rFonts w:ascii="Times New Roman" w:hAnsi="Times New Roman"/>
          <w:sz w:val="22"/>
        </w:rPr>
        <w:t xml:space="preserve"> Modernism</w:t>
      </w:r>
      <w:r>
        <w:rPr>
          <w:rFonts w:ascii="Times New Roman" w:hAnsi="Times New Roman"/>
          <w:sz w:val="22"/>
        </w:rPr>
        <w:t xml:space="preserve">”, tr. Lucy Fraser and Tomoko Aoyama, </w:t>
      </w:r>
      <w:r>
        <w:rPr>
          <w:rFonts w:ascii="Times New Roman" w:hAnsi="Times New Roman"/>
          <w:i/>
          <w:sz w:val="22"/>
        </w:rPr>
        <w:t>Asian Studies Review</w:t>
      </w:r>
      <w:r>
        <w:rPr>
          <w:rFonts w:ascii="Times New Roman" w:hAnsi="Times New Roman"/>
          <w:sz w:val="22"/>
        </w:rPr>
        <w:t xml:space="preserve"> 32 (3): 293–306.</w:t>
      </w:r>
      <w:proofErr w:type="gramEnd"/>
      <w:r>
        <w:rPr>
          <w:rFonts w:ascii="Times New Roman" w:hAnsi="Times New Roman"/>
          <w:sz w:val="22"/>
        </w:rPr>
        <w:t xml:space="preserve"> </w:t>
      </w:r>
    </w:p>
    <w:p w:rsidR="0019745D" w:rsidRPr="007B34DD" w:rsidRDefault="002C6B0F" w:rsidP="0019745D">
      <w:pPr>
        <w:spacing w:after="0"/>
        <w:ind w:left="720" w:hanging="72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Yo</w:t>
      </w:r>
      <w:r w:rsidR="007B34DD">
        <w:rPr>
          <w:rFonts w:ascii="Times New Roman" w:hAnsi="Times New Roman"/>
          <w:sz w:val="22"/>
        </w:rPr>
        <w:t>nogi</w:t>
      </w:r>
      <w:proofErr w:type="spellEnd"/>
      <w:r w:rsidR="007B34DD">
        <w:rPr>
          <w:rFonts w:ascii="Times New Roman" w:hAnsi="Times New Roman"/>
          <w:sz w:val="22"/>
        </w:rPr>
        <w:t xml:space="preserve">, Reiko. (2012) </w:t>
      </w:r>
      <w:proofErr w:type="gramStart"/>
      <w:r w:rsidR="007B34DD">
        <w:rPr>
          <w:rFonts w:ascii="Times New Roman" w:hAnsi="Times New Roman"/>
          <w:sz w:val="22"/>
        </w:rPr>
        <w:t xml:space="preserve">“Modernism and Gender in Osaki Midori’s Works”, </w:t>
      </w:r>
      <w:r w:rsidR="007B34DD">
        <w:rPr>
          <w:rFonts w:ascii="Times New Roman" w:hAnsi="Times New Roman"/>
          <w:i/>
          <w:sz w:val="22"/>
        </w:rPr>
        <w:t>Japan Studies Association Journal</w:t>
      </w:r>
      <w:r>
        <w:rPr>
          <w:rFonts w:ascii="Times New Roman" w:hAnsi="Times New Roman"/>
          <w:sz w:val="22"/>
        </w:rPr>
        <w:t xml:space="preserve"> 10</w:t>
      </w:r>
      <w:r w:rsidR="003C1359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 xml:space="preserve"> 110–120</w:t>
      </w:r>
      <w:r w:rsidR="007B34DD">
        <w:rPr>
          <w:rFonts w:ascii="Times New Roman" w:hAnsi="Times New Roman"/>
          <w:sz w:val="22"/>
        </w:rPr>
        <w:t>.</w:t>
      </w:r>
      <w:proofErr w:type="gramEnd"/>
    </w:p>
    <w:p w:rsidR="002C6B0F" w:rsidRDefault="002C6B0F" w:rsidP="0019745D">
      <w:pPr>
        <w:spacing w:after="0"/>
        <w:rPr>
          <w:rFonts w:ascii="Times New Roman" w:hAnsi="Times New Roman"/>
          <w:i/>
          <w:sz w:val="22"/>
        </w:rPr>
      </w:pPr>
    </w:p>
    <w:p w:rsidR="009920E8" w:rsidRPr="0019745D" w:rsidRDefault="009920E8" w:rsidP="0019745D">
      <w:pPr>
        <w:spacing w:after="0"/>
        <w:rPr>
          <w:rFonts w:ascii="Times New Roman" w:hAnsi="Times New Roman"/>
          <w:i/>
          <w:sz w:val="22"/>
        </w:rPr>
      </w:pPr>
    </w:p>
    <w:p w:rsidR="00C15B79" w:rsidRPr="00505D93" w:rsidRDefault="009920E8" w:rsidP="006E47E3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Satoko </w:t>
      </w:r>
      <w:proofErr w:type="spellStart"/>
      <w:r>
        <w:rPr>
          <w:rFonts w:ascii="Times New Roman" w:hAnsi="Times New Roman"/>
          <w:sz w:val="22"/>
        </w:rPr>
        <w:t>Kakihara</w:t>
      </w:r>
      <w:proofErr w:type="spellEnd"/>
      <w:r w:rsidR="006A05C7">
        <w:rPr>
          <w:rFonts w:ascii="Times New Roman" w:hAnsi="Times New Roman"/>
          <w:sz w:val="22"/>
        </w:rPr>
        <w:t>, California State University, Fullerton</w:t>
      </w:r>
    </w:p>
    <w:sectPr w:rsidR="00C15B79" w:rsidRPr="00505D93" w:rsidSect="00C15B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0E3"/>
    <w:multiLevelType w:val="hybridMultilevel"/>
    <w:tmpl w:val="5E4C272C"/>
    <w:lvl w:ilvl="0" w:tplc="7914874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66"/>
    <w:rsid w:val="00014998"/>
    <w:rsid w:val="00047C4C"/>
    <w:rsid w:val="00063D08"/>
    <w:rsid w:val="000B0AE8"/>
    <w:rsid w:val="000B3EF1"/>
    <w:rsid w:val="000C0FDB"/>
    <w:rsid w:val="000D2A84"/>
    <w:rsid w:val="00113D0D"/>
    <w:rsid w:val="001247E8"/>
    <w:rsid w:val="00127FDF"/>
    <w:rsid w:val="00141D8B"/>
    <w:rsid w:val="00163D10"/>
    <w:rsid w:val="00190896"/>
    <w:rsid w:val="0019745D"/>
    <w:rsid w:val="001A64D4"/>
    <w:rsid w:val="001C0705"/>
    <w:rsid w:val="001C7F88"/>
    <w:rsid w:val="002017C3"/>
    <w:rsid w:val="002018FC"/>
    <w:rsid w:val="002232DA"/>
    <w:rsid w:val="002C6B0F"/>
    <w:rsid w:val="002D6AFA"/>
    <w:rsid w:val="002E433E"/>
    <w:rsid w:val="002F4B8E"/>
    <w:rsid w:val="00302B57"/>
    <w:rsid w:val="003057B5"/>
    <w:rsid w:val="0031094E"/>
    <w:rsid w:val="00322CCA"/>
    <w:rsid w:val="00386945"/>
    <w:rsid w:val="00390C4C"/>
    <w:rsid w:val="00393681"/>
    <w:rsid w:val="003951DA"/>
    <w:rsid w:val="003C1359"/>
    <w:rsid w:val="003F28FE"/>
    <w:rsid w:val="003F3736"/>
    <w:rsid w:val="00402CBF"/>
    <w:rsid w:val="0041773F"/>
    <w:rsid w:val="00426DE8"/>
    <w:rsid w:val="00430CDC"/>
    <w:rsid w:val="004332D1"/>
    <w:rsid w:val="004418A8"/>
    <w:rsid w:val="004446F9"/>
    <w:rsid w:val="004505E4"/>
    <w:rsid w:val="00454515"/>
    <w:rsid w:val="00454A7E"/>
    <w:rsid w:val="00487E5B"/>
    <w:rsid w:val="004F021F"/>
    <w:rsid w:val="0050029F"/>
    <w:rsid w:val="00501369"/>
    <w:rsid w:val="00505D93"/>
    <w:rsid w:val="00506F75"/>
    <w:rsid w:val="00517AF4"/>
    <w:rsid w:val="005212D1"/>
    <w:rsid w:val="005576EB"/>
    <w:rsid w:val="00574597"/>
    <w:rsid w:val="0058187E"/>
    <w:rsid w:val="00586749"/>
    <w:rsid w:val="00587E89"/>
    <w:rsid w:val="005A42AB"/>
    <w:rsid w:val="005B7FE5"/>
    <w:rsid w:val="005C4231"/>
    <w:rsid w:val="005C5B66"/>
    <w:rsid w:val="005D471A"/>
    <w:rsid w:val="00600258"/>
    <w:rsid w:val="00620A1D"/>
    <w:rsid w:val="00643C51"/>
    <w:rsid w:val="00690C15"/>
    <w:rsid w:val="006A05C7"/>
    <w:rsid w:val="006B6F9E"/>
    <w:rsid w:val="006B766F"/>
    <w:rsid w:val="006D348B"/>
    <w:rsid w:val="006E47E3"/>
    <w:rsid w:val="007000CD"/>
    <w:rsid w:val="00700B4A"/>
    <w:rsid w:val="007164DD"/>
    <w:rsid w:val="00722CB8"/>
    <w:rsid w:val="00731704"/>
    <w:rsid w:val="00737055"/>
    <w:rsid w:val="007403E7"/>
    <w:rsid w:val="00740A08"/>
    <w:rsid w:val="00740FCF"/>
    <w:rsid w:val="007444AD"/>
    <w:rsid w:val="00755A61"/>
    <w:rsid w:val="007939C9"/>
    <w:rsid w:val="007A11EE"/>
    <w:rsid w:val="007B34DD"/>
    <w:rsid w:val="007B460E"/>
    <w:rsid w:val="007C0ABE"/>
    <w:rsid w:val="007D51A7"/>
    <w:rsid w:val="007E613A"/>
    <w:rsid w:val="00853518"/>
    <w:rsid w:val="00866C75"/>
    <w:rsid w:val="00872565"/>
    <w:rsid w:val="00886573"/>
    <w:rsid w:val="0088761D"/>
    <w:rsid w:val="008A0113"/>
    <w:rsid w:val="008F3EA4"/>
    <w:rsid w:val="00946F9F"/>
    <w:rsid w:val="00965923"/>
    <w:rsid w:val="009745AC"/>
    <w:rsid w:val="0097599F"/>
    <w:rsid w:val="00982A51"/>
    <w:rsid w:val="009920E8"/>
    <w:rsid w:val="00A51A4A"/>
    <w:rsid w:val="00A73DD1"/>
    <w:rsid w:val="00A8604E"/>
    <w:rsid w:val="00A93D74"/>
    <w:rsid w:val="00AA4D0F"/>
    <w:rsid w:val="00AC74DB"/>
    <w:rsid w:val="00AD77D7"/>
    <w:rsid w:val="00AF7C8E"/>
    <w:rsid w:val="00B444C2"/>
    <w:rsid w:val="00B63C09"/>
    <w:rsid w:val="00B64C47"/>
    <w:rsid w:val="00B9272B"/>
    <w:rsid w:val="00B92ECA"/>
    <w:rsid w:val="00B9562F"/>
    <w:rsid w:val="00BA369F"/>
    <w:rsid w:val="00BA4A02"/>
    <w:rsid w:val="00BB763B"/>
    <w:rsid w:val="00BC729C"/>
    <w:rsid w:val="00BC79B2"/>
    <w:rsid w:val="00BF2CAD"/>
    <w:rsid w:val="00C15B79"/>
    <w:rsid w:val="00C5552A"/>
    <w:rsid w:val="00C6500D"/>
    <w:rsid w:val="00C67D34"/>
    <w:rsid w:val="00C72C18"/>
    <w:rsid w:val="00C85993"/>
    <w:rsid w:val="00CB2E80"/>
    <w:rsid w:val="00CE2973"/>
    <w:rsid w:val="00CF2CAD"/>
    <w:rsid w:val="00D029DE"/>
    <w:rsid w:val="00D33EA1"/>
    <w:rsid w:val="00D40EB0"/>
    <w:rsid w:val="00D45E9B"/>
    <w:rsid w:val="00D60032"/>
    <w:rsid w:val="00D62068"/>
    <w:rsid w:val="00D639E9"/>
    <w:rsid w:val="00D92141"/>
    <w:rsid w:val="00DA58E7"/>
    <w:rsid w:val="00DE42F1"/>
    <w:rsid w:val="00E326D4"/>
    <w:rsid w:val="00E42A13"/>
    <w:rsid w:val="00E747F3"/>
    <w:rsid w:val="00E86811"/>
    <w:rsid w:val="00E95644"/>
    <w:rsid w:val="00EA15E8"/>
    <w:rsid w:val="00ED04AC"/>
    <w:rsid w:val="00ED3AFF"/>
    <w:rsid w:val="00EF0579"/>
    <w:rsid w:val="00F0764F"/>
    <w:rsid w:val="00F13390"/>
    <w:rsid w:val="00F30404"/>
    <w:rsid w:val="00F44D11"/>
    <w:rsid w:val="00FD2B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61"/>
  </w:style>
  <w:style w:type="paragraph" w:styleId="Heading1">
    <w:name w:val="heading 1"/>
    <w:basedOn w:val="Normal"/>
    <w:link w:val="Heading1Char"/>
    <w:uiPriority w:val="9"/>
    <w:rsid w:val="00A73DD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D1"/>
    <w:rPr>
      <w:rFonts w:ascii="Times" w:hAnsi="Times"/>
      <w:b/>
      <w:kern w:val="36"/>
      <w:sz w:val="48"/>
      <w:szCs w:val="20"/>
    </w:rPr>
  </w:style>
  <w:style w:type="paragraph" w:styleId="ListParagraph">
    <w:name w:val="List Paragraph"/>
    <w:basedOn w:val="Normal"/>
    <w:uiPriority w:val="34"/>
    <w:qFormat/>
    <w:rsid w:val="006B76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6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F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F9"/>
    <w:rPr>
      <w:rFonts w:ascii="Lucida Grande" w:hAnsi="Lucida Grande"/>
      <w:sz w:val="18"/>
      <w:szCs w:val="18"/>
    </w:rPr>
  </w:style>
  <w:style w:type="character" w:customStyle="1" w:styleId="addmd">
    <w:name w:val="addmd"/>
    <w:basedOn w:val="DefaultParagraphFont"/>
    <w:rsid w:val="00A73DD1"/>
  </w:style>
  <w:style w:type="character" w:styleId="Hyperlink">
    <w:name w:val="Hyperlink"/>
    <w:basedOn w:val="DefaultParagraphFont"/>
    <w:uiPriority w:val="99"/>
    <w:unhideWhenUsed/>
    <w:rsid w:val="00737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E326D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7F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61"/>
  </w:style>
  <w:style w:type="paragraph" w:styleId="Heading1">
    <w:name w:val="heading 1"/>
    <w:basedOn w:val="Normal"/>
    <w:link w:val="Heading1Char"/>
    <w:uiPriority w:val="9"/>
    <w:rsid w:val="00A73DD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D1"/>
    <w:rPr>
      <w:rFonts w:ascii="Times" w:hAnsi="Times"/>
      <w:b/>
      <w:kern w:val="36"/>
      <w:sz w:val="48"/>
      <w:szCs w:val="20"/>
    </w:rPr>
  </w:style>
  <w:style w:type="paragraph" w:styleId="ListParagraph">
    <w:name w:val="List Paragraph"/>
    <w:basedOn w:val="Normal"/>
    <w:uiPriority w:val="34"/>
    <w:qFormat/>
    <w:rsid w:val="006B76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6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F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F9"/>
    <w:rPr>
      <w:rFonts w:ascii="Lucida Grande" w:hAnsi="Lucida Grande"/>
      <w:sz w:val="18"/>
      <w:szCs w:val="18"/>
    </w:rPr>
  </w:style>
  <w:style w:type="character" w:customStyle="1" w:styleId="addmd">
    <w:name w:val="addmd"/>
    <w:basedOn w:val="DefaultParagraphFont"/>
    <w:rsid w:val="00A73DD1"/>
  </w:style>
  <w:style w:type="character" w:styleId="Hyperlink">
    <w:name w:val="Hyperlink"/>
    <w:basedOn w:val="DefaultParagraphFont"/>
    <w:uiPriority w:val="99"/>
    <w:unhideWhenUsed/>
    <w:rsid w:val="00737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E326D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7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5508</Characters>
  <Application>Microsoft Macintosh Word</Application>
  <DocSecurity>0</DocSecurity>
  <Lines>96</Lines>
  <Paragraphs>28</Paragraphs>
  <ScaleCrop>false</ScaleCrop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Satoko Kakihara</dc:creator>
  <cp:keywords/>
  <cp:lastModifiedBy>Stephanie Novak</cp:lastModifiedBy>
  <cp:revision>2</cp:revision>
  <dcterms:created xsi:type="dcterms:W3CDTF">2015-08-27T20:21:00Z</dcterms:created>
  <dcterms:modified xsi:type="dcterms:W3CDTF">2015-08-27T20:21:00Z</dcterms:modified>
</cp:coreProperties>
</file>