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D990C" w14:textId="77777777" w:rsidR="00A50665" w:rsidRPr="0042627E" w:rsidRDefault="00A50665" w:rsidP="00A50665">
      <w:pPr>
        <w:spacing w:line="480" w:lineRule="auto"/>
        <w:rPr>
          <w:rFonts w:ascii="Times New Roman" w:hAnsi="Times New Roman" w:cs="Times New Roman"/>
        </w:rPr>
      </w:pPr>
      <w:r w:rsidRPr="0042627E">
        <w:rPr>
          <w:rFonts w:ascii="Times New Roman" w:hAnsi="Times New Roman" w:cs="Times New Roman"/>
        </w:rPr>
        <w:t xml:space="preserve">PUDOVKIN, VSEVOLOD ILLARIONOVICH (b. 16 February 1893, Penza, Russia; d. 30 June 1953, </w:t>
      </w:r>
      <w:proofErr w:type="spellStart"/>
      <w:r w:rsidRPr="0042627E">
        <w:rPr>
          <w:rFonts w:ascii="Times New Roman" w:hAnsi="Times New Roman" w:cs="Times New Roman"/>
        </w:rPr>
        <w:t>J</w:t>
      </w:r>
      <w:r w:rsidRPr="0042627E">
        <w:rPr>
          <w:rFonts w:ascii="Times New Roman" w:eastAsia="Times New Roman" w:hAnsi="Times New Roman" w:cs="Times New Roman"/>
        </w:rPr>
        <w:t>ū</w:t>
      </w:r>
      <w:r w:rsidRPr="0042627E">
        <w:rPr>
          <w:rFonts w:ascii="Times New Roman" w:hAnsi="Times New Roman" w:cs="Times New Roman"/>
        </w:rPr>
        <w:t>rmala</w:t>
      </w:r>
      <w:proofErr w:type="spellEnd"/>
      <w:r w:rsidRPr="0042627E">
        <w:rPr>
          <w:rFonts w:ascii="Times New Roman" w:hAnsi="Times New Roman" w:cs="Times New Roman"/>
        </w:rPr>
        <w:t>, Latvia).</w:t>
      </w:r>
    </w:p>
    <w:p w14:paraId="5FF54803" w14:textId="77777777" w:rsidR="00A50665" w:rsidRPr="0042627E" w:rsidRDefault="00A50665" w:rsidP="00A50665">
      <w:pPr>
        <w:spacing w:line="480" w:lineRule="auto"/>
        <w:rPr>
          <w:rFonts w:ascii="Times New Roman" w:hAnsi="Times New Roman" w:cs="Times New Roman"/>
        </w:rPr>
      </w:pP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was a Soviet actor, director and film theorist working during the first half of the twentieth century. He studied chemistry at Moscow State University, and after fighting in World War I he enrolled in film school, only to quit in order to work as scriptwriter and assistant director to Lev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Like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believed editing to be the fundamental authorial act in filmmaking. He saw the shot</w:t>
      </w:r>
      <w:r>
        <w:rPr>
          <w:rFonts w:ascii="Times New Roman" w:hAnsi="Times New Roman" w:cs="Times New Roman"/>
        </w:rPr>
        <w:t>,</w:t>
      </w:r>
      <w:r w:rsidRPr="0042627E">
        <w:rPr>
          <w:rFonts w:ascii="Times New Roman" w:hAnsi="Times New Roman" w:cs="Times New Roman"/>
        </w:rPr>
        <w:t xml:space="preserve"> and the objects depicted therein</w:t>
      </w:r>
      <w:r>
        <w:rPr>
          <w:rFonts w:ascii="Times New Roman" w:hAnsi="Times New Roman" w:cs="Times New Roman"/>
        </w:rPr>
        <w:t xml:space="preserve">, </w:t>
      </w:r>
      <w:r w:rsidRPr="0042627E">
        <w:rPr>
          <w:rFonts w:ascii="Times New Roman" w:hAnsi="Times New Roman" w:cs="Times New Roman"/>
        </w:rPr>
        <w:t xml:space="preserve">as raw materials with latent meaning that emerged only in the context provided by montage. For example, he would splice historical footage into his fictional films, as if it were part of his story, such as the shots of a real grandmaster in </w:t>
      </w:r>
      <w:r w:rsidRPr="0042627E">
        <w:rPr>
          <w:rFonts w:ascii="Times New Roman" w:hAnsi="Times New Roman" w:cs="Times New Roman"/>
          <w:i/>
        </w:rPr>
        <w:t>Chess Fever</w:t>
      </w:r>
      <w:r w:rsidRPr="0042627E">
        <w:rPr>
          <w:rFonts w:ascii="Times New Roman" w:hAnsi="Times New Roman" w:cs="Times New Roman"/>
        </w:rPr>
        <w:t xml:space="preserve"> (1925),</w:t>
      </w:r>
      <w:r w:rsidRPr="0042627E">
        <w:rPr>
          <w:rFonts w:ascii="Times New Roman" w:hAnsi="Times New Roman" w:cs="Times New Roman"/>
          <w:i/>
        </w:rPr>
        <w:t xml:space="preserve"> </w:t>
      </w:r>
      <w:r w:rsidRPr="0042627E">
        <w:rPr>
          <w:rFonts w:ascii="Times New Roman" w:hAnsi="Times New Roman" w:cs="Times New Roman"/>
        </w:rPr>
        <w:t xml:space="preserve">or of the pre-revolutionary stock exchange in </w:t>
      </w:r>
      <w:r w:rsidRPr="0042627E">
        <w:rPr>
          <w:rFonts w:ascii="Times New Roman" w:hAnsi="Times New Roman" w:cs="Times New Roman"/>
          <w:i/>
        </w:rPr>
        <w:t xml:space="preserve">The End of St. Petersburg </w:t>
      </w:r>
      <w:r w:rsidRPr="0042627E">
        <w:rPr>
          <w:rFonts w:ascii="Times New Roman" w:hAnsi="Times New Roman" w:cs="Times New Roman"/>
        </w:rPr>
        <w:t>(1927).</w:t>
      </w:r>
      <w:r w:rsidRPr="0042627E">
        <w:rPr>
          <w:rFonts w:ascii="Times New Roman" w:hAnsi="Times New Roman" w:cs="Times New Roman"/>
          <w:i/>
        </w:rPr>
        <w:t xml:space="preserve"> </w:t>
      </w:r>
      <w:r w:rsidRPr="0042627E">
        <w:rPr>
          <w:rFonts w:ascii="Times New Roman" w:hAnsi="Times New Roman" w:cs="Times New Roman"/>
        </w:rPr>
        <w:t xml:space="preserve">He also strove to compose montages that would simulate the way the brain and the eye construct visual perceptions.  </w:t>
      </w:r>
      <w:proofErr w:type="spellStart"/>
      <w:r w:rsidRPr="0042627E">
        <w:rPr>
          <w:rFonts w:ascii="Times New Roman" w:hAnsi="Times New Roman" w:cs="Times New Roman"/>
        </w:rPr>
        <w:t>Pudovkin’s</w:t>
      </w:r>
      <w:proofErr w:type="spellEnd"/>
      <w:r w:rsidRPr="0042627E">
        <w:rPr>
          <w:rFonts w:ascii="Times New Roman" w:hAnsi="Times New Roman" w:cs="Times New Roman"/>
        </w:rPr>
        <w:t xml:space="preserve"> silent films are his best-known applications of his theories, including those named above as well as </w:t>
      </w:r>
      <w:hyperlink r:id="rId5" w:history="1">
        <w:r w:rsidRPr="0042627E">
          <w:rPr>
            <w:rStyle w:val="Hyperlink"/>
            <w:rFonts w:ascii="Times New Roman" w:hAnsi="Times New Roman" w:cs="Times New Roman"/>
            <w:i/>
          </w:rPr>
          <w:t>Mother</w:t>
        </w:r>
      </w:hyperlink>
      <w:r w:rsidRPr="0042627E">
        <w:rPr>
          <w:rFonts w:ascii="Times New Roman" w:hAnsi="Times New Roman" w:cs="Times New Roman"/>
        </w:rPr>
        <w:t xml:space="preserve"> (1926), his adaptation of a novel by Maxim Gorky, and </w:t>
      </w:r>
      <w:r w:rsidRPr="0042627E">
        <w:rPr>
          <w:rFonts w:ascii="Times New Roman" w:hAnsi="Times New Roman" w:cs="Times New Roman"/>
          <w:i/>
        </w:rPr>
        <w:t xml:space="preserve">Heir to Genghis Khan </w:t>
      </w:r>
      <w:r w:rsidRPr="0042627E">
        <w:rPr>
          <w:rFonts w:ascii="Times New Roman" w:hAnsi="Times New Roman" w:cs="Times New Roman"/>
        </w:rPr>
        <w:t xml:space="preserve">(1928; also called </w:t>
      </w:r>
      <w:r w:rsidRPr="0042627E">
        <w:rPr>
          <w:rFonts w:ascii="Times New Roman" w:hAnsi="Times New Roman" w:cs="Times New Roman"/>
          <w:i/>
        </w:rPr>
        <w:t>Storm over Asia</w:t>
      </w:r>
      <w:r w:rsidRPr="0042627E">
        <w:rPr>
          <w:rFonts w:ascii="Times New Roman" w:hAnsi="Times New Roman" w:cs="Times New Roman"/>
        </w:rPr>
        <w:t xml:space="preserve">).  His writings, especially </w:t>
      </w:r>
      <w:r w:rsidRPr="0042627E">
        <w:rPr>
          <w:rFonts w:ascii="Times New Roman" w:hAnsi="Times New Roman" w:cs="Times New Roman"/>
          <w:i/>
        </w:rPr>
        <w:t>Film Technique</w:t>
      </w:r>
      <w:r w:rsidRPr="0042627E">
        <w:rPr>
          <w:rFonts w:ascii="Times New Roman" w:hAnsi="Times New Roman" w:cs="Times New Roman"/>
        </w:rPr>
        <w:t xml:space="preserve"> (1929) and </w:t>
      </w:r>
      <w:r w:rsidRPr="0042627E">
        <w:rPr>
          <w:rFonts w:ascii="Times New Roman" w:hAnsi="Times New Roman" w:cs="Times New Roman"/>
          <w:i/>
        </w:rPr>
        <w:t>Film Acting</w:t>
      </w:r>
      <w:r w:rsidRPr="0042627E">
        <w:rPr>
          <w:rFonts w:ascii="Times New Roman" w:hAnsi="Times New Roman" w:cs="Times New Roman"/>
        </w:rPr>
        <w:t xml:space="preserve"> (1933) have proven very influential. In 1928, </w:t>
      </w: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joined Sergei Eisenstein and </w:t>
      </w:r>
      <w:proofErr w:type="spellStart"/>
      <w:r w:rsidRPr="0042627E">
        <w:rPr>
          <w:rFonts w:ascii="Times New Roman" w:hAnsi="Times New Roman" w:cs="Times New Roman"/>
        </w:rPr>
        <w:t>Grigori</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Alexanderov</w:t>
      </w:r>
      <w:proofErr w:type="spellEnd"/>
      <w:r w:rsidRPr="0042627E">
        <w:rPr>
          <w:rFonts w:ascii="Times New Roman" w:hAnsi="Times New Roman" w:cs="Times New Roman"/>
        </w:rPr>
        <w:t xml:space="preserve"> to write ‘A Statement on Sound’. </w:t>
      </w:r>
    </w:p>
    <w:p w14:paraId="5FD88629" w14:textId="77777777" w:rsidR="00A50665" w:rsidRPr="0042627E" w:rsidRDefault="00A50665" w:rsidP="00A50665">
      <w:pPr>
        <w:spacing w:line="480" w:lineRule="auto"/>
        <w:rPr>
          <w:rFonts w:ascii="Times New Roman" w:hAnsi="Times New Roman" w:cs="Times New Roman"/>
          <w:b/>
        </w:rPr>
      </w:pPr>
      <w:r w:rsidRPr="0042627E">
        <w:rPr>
          <w:rFonts w:ascii="Times New Roman" w:hAnsi="Times New Roman" w:cs="Times New Roman"/>
          <w:b/>
        </w:rPr>
        <w:t xml:space="preserve">References and </w:t>
      </w:r>
      <w:r>
        <w:rPr>
          <w:rFonts w:ascii="Times New Roman" w:hAnsi="Times New Roman" w:cs="Times New Roman"/>
          <w:b/>
        </w:rPr>
        <w:t>further reading</w:t>
      </w:r>
    </w:p>
    <w:p w14:paraId="109FC264" w14:textId="77777777" w:rsidR="00A50665" w:rsidRPr="0042627E" w:rsidRDefault="00A50665" w:rsidP="00A50665">
      <w:pPr>
        <w:spacing w:line="480" w:lineRule="auto"/>
        <w:ind w:left="720" w:hanging="720"/>
        <w:rPr>
          <w:rFonts w:ascii="Times New Roman" w:hAnsi="Times New Roman" w:cs="Times New Roman"/>
        </w:rPr>
      </w:pPr>
      <w:r w:rsidRPr="0042627E">
        <w:rPr>
          <w:rFonts w:ascii="Times New Roman" w:hAnsi="Times New Roman" w:cs="Times New Roman"/>
        </w:rPr>
        <w:t xml:space="preserve">Deleon, Cara Marisa (2006) ‘Ideology and Reality: Society and </w:t>
      </w: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Pudovkin’s</w:t>
      </w:r>
      <w:proofErr w:type="spellEnd"/>
      <w:r w:rsidRPr="0042627E">
        <w:rPr>
          <w:rFonts w:ascii="Times New Roman" w:hAnsi="Times New Roman" w:cs="Times New Roman"/>
        </w:rPr>
        <w:t xml:space="preserve"> </w:t>
      </w:r>
      <w:r w:rsidRPr="0042627E">
        <w:rPr>
          <w:rFonts w:ascii="Times New Roman" w:hAnsi="Times New Roman" w:cs="Times New Roman"/>
          <w:i/>
        </w:rPr>
        <w:t>Mother</w:t>
      </w:r>
      <w:r w:rsidRPr="0042627E">
        <w:rPr>
          <w:rFonts w:ascii="Times New Roman" w:hAnsi="Times New Roman" w:cs="Times New Roman"/>
        </w:rPr>
        <w:t xml:space="preserve">’, </w:t>
      </w:r>
      <w:r w:rsidRPr="0042627E">
        <w:rPr>
          <w:rFonts w:ascii="Times New Roman" w:hAnsi="Times New Roman" w:cs="Times New Roman"/>
          <w:i/>
        </w:rPr>
        <w:t>Senses of Cinema</w:t>
      </w:r>
      <w:r w:rsidRPr="0042627E">
        <w:rPr>
          <w:rFonts w:ascii="Times New Roman" w:hAnsi="Times New Roman" w:cs="Times New Roman"/>
        </w:rPr>
        <w:t xml:space="preserve"> (July 17). Web. Accessed 28 October 2013. &lt;http://sensesofcinema.com/2006/feature-articles/pudovkin-mother/&gt;.</w:t>
      </w:r>
    </w:p>
    <w:p w14:paraId="5BF13498"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rPr>
        <w:lastRenderedPageBreak/>
        <w:t xml:space="preserve">Jones, Jonathan (2001), ‘The Silent Revolutionary’ </w:t>
      </w:r>
      <w:r w:rsidRPr="0042627E">
        <w:rPr>
          <w:rFonts w:ascii="Times New Roman" w:hAnsi="Times New Roman" w:cs="Times New Roman"/>
          <w:i/>
        </w:rPr>
        <w:t>The Guardian</w:t>
      </w:r>
      <w:r w:rsidRPr="0042627E">
        <w:rPr>
          <w:rFonts w:ascii="Times New Roman" w:hAnsi="Times New Roman" w:cs="Times New Roman"/>
        </w:rPr>
        <w:t xml:space="preserve"> (Friday, August 31).</w:t>
      </w:r>
      <w:proofErr w:type="gramEnd"/>
      <w:r w:rsidRPr="0042627E">
        <w:rPr>
          <w:rFonts w:ascii="Times New Roman" w:hAnsi="Times New Roman" w:cs="Times New Roman"/>
        </w:rPr>
        <w:t xml:space="preserve"> Web. Accessed 18 October 2013. &lt;http://www.theguardian.com/film/2001/aug/31/artsfeatures1&gt;.</w:t>
      </w:r>
    </w:p>
    <w:p w14:paraId="4F7B82E2" w14:textId="77777777" w:rsidR="00A50665" w:rsidRPr="0042627E" w:rsidRDefault="00A50665" w:rsidP="00A50665">
      <w:pPr>
        <w:spacing w:line="480" w:lineRule="auto"/>
        <w:ind w:left="720" w:hanging="720"/>
        <w:rPr>
          <w:rFonts w:ascii="Times New Roman" w:hAnsi="Times New Roman" w:cs="Times New Roman"/>
        </w:rPr>
      </w:pPr>
      <w:proofErr w:type="spellStart"/>
      <w:r w:rsidRPr="0042627E">
        <w:rPr>
          <w:rFonts w:ascii="Times New Roman" w:hAnsi="Times New Roman" w:cs="Times New Roman"/>
        </w:rPr>
        <w:t>Keser</w:t>
      </w:r>
      <w:proofErr w:type="spellEnd"/>
      <w:r w:rsidRPr="0042627E">
        <w:rPr>
          <w:rFonts w:ascii="Times New Roman" w:hAnsi="Times New Roman" w:cs="Times New Roman"/>
        </w:rPr>
        <w:t>, Robert (2008) ‘</w:t>
      </w:r>
      <w:r w:rsidRPr="0042627E">
        <w:rPr>
          <w:rFonts w:ascii="Times New Roman" w:hAnsi="Times New Roman" w:cs="Times New Roman"/>
          <w:i/>
        </w:rPr>
        <w:t>The End of St. Petersburg</w:t>
      </w:r>
      <w:r w:rsidRPr="0042627E">
        <w:rPr>
          <w:rFonts w:ascii="Times New Roman" w:hAnsi="Times New Roman" w:cs="Times New Roman"/>
        </w:rPr>
        <w:t xml:space="preserve">’, </w:t>
      </w:r>
      <w:r w:rsidRPr="0042627E">
        <w:rPr>
          <w:rFonts w:ascii="Times New Roman" w:hAnsi="Times New Roman" w:cs="Times New Roman"/>
          <w:i/>
        </w:rPr>
        <w:t>Senses of Cinema</w:t>
      </w:r>
      <w:r w:rsidRPr="0042627E">
        <w:rPr>
          <w:rFonts w:ascii="Times New Roman" w:hAnsi="Times New Roman" w:cs="Times New Roman"/>
        </w:rPr>
        <w:t xml:space="preserve"> (17 March). Web. Accessed 28 October 2013. &lt;http://sensesofcinema.com/2008/cteq/end-st-petersburg/&gt;.</w:t>
      </w:r>
    </w:p>
    <w:p w14:paraId="505905DF" w14:textId="77777777" w:rsidR="00A50665" w:rsidRPr="0042627E" w:rsidRDefault="00A50665" w:rsidP="00A50665">
      <w:pPr>
        <w:spacing w:line="480" w:lineRule="auto"/>
        <w:ind w:left="720" w:hanging="720"/>
        <w:rPr>
          <w:rFonts w:ascii="Times New Roman" w:hAnsi="Times New Roman" w:cs="Times New Roman"/>
        </w:rPr>
      </w:pP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(1954) </w:t>
      </w:r>
      <w:r w:rsidRPr="0042627E">
        <w:rPr>
          <w:rFonts w:ascii="Times New Roman" w:hAnsi="Times New Roman" w:cs="Times New Roman"/>
          <w:i/>
        </w:rPr>
        <w:t>Film Technique and Film Acting</w:t>
      </w:r>
      <w:r w:rsidRPr="0042627E">
        <w:rPr>
          <w:rFonts w:ascii="Times New Roman" w:hAnsi="Times New Roman" w:cs="Times New Roman"/>
        </w:rPr>
        <w:t>, trans. Ivor Montagu. London: Vision Press Limited. Web. Accessed 28 October 2013. &lt;https://archive.org/details/filmtechniqueact00pudo&gt;.</w:t>
      </w:r>
    </w:p>
    <w:p w14:paraId="024319D3" w14:textId="77777777" w:rsidR="00A50665" w:rsidRPr="0042627E" w:rsidRDefault="00A50665" w:rsidP="00A50665">
      <w:pPr>
        <w:spacing w:line="480" w:lineRule="auto"/>
        <w:ind w:left="720" w:hanging="720"/>
        <w:rPr>
          <w:rFonts w:ascii="Times New Roman" w:hAnsi="Times New Roman" w:cs="Times New Roman"/>
        </w:rPr>
      </w:pPr>
    </w:p>
    <w:p w14:paraId="63427703" w14:textId="77777777" w:rsidR="00A50665" w:rsidRPr="0042627E" w:rsidRDefault="00A50665" w:rsidP="00A50665">
      <w:pPr>
        <w:spacing w:line="480" w:lineRule="auto"/>
        <w:ind w:left="720" w:hanging="720"/>
        <w:rPr>
          <w:rFonts w:ascii="Times New Roman" w:hAnsi="Times New Roman" w:cs="Times New Roman"/>
          <w:b/>
        </w:rPr>
      </w:pPr>
      <w:r w:rsidRPr="0042627E">
        <w:rPr>
          <w:rFonts w:ascii="Times New Roman" w:hAnsi="Times New Roman" w:cs="Times New Roman"/>
          <w:b/>
        </w:rPr>
        <w:t>Selected Filmography</w:t>
      </w:r>
    </w:p>
    <w:p w14:paraId="07DC9340"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Chess Fever</w:t>
      </w:r>
      <w:r w:rsidRPr="0042627E">
        <w:rPr>
          <w:rFonts w:ascii="Times New Roman" w:hAnsi="Times New Roman" w:cs="Times New Roman"/>
        </w:rPr>
        <w:t xml:space="preserve"> (</w:t>
      </w:r>
      <w:proofErr w:type="spellStart"/>
      <w:r w:rsidRPr="0042627E">
        <w:rPr>
          <w:rFonts w:ascii="Times New Roman" w:hAnsi="Times New Roman" w:cs="Times New Roman"/>
        </w:rPr>
        <w:t>Mezhrabpom-Rus</w:t>
      </w:r>
      <w:proofErr w:type="spellEnd"/>
      <w:r w:rsidRPr="0042627E">
        <w:rPr>
          <w:rFonts w:ascii="Times New Roman" w:hAnsi="Times New Roman" w:cs="Times New Roman"/>
        </w:rPr>
        <w:t>, 1925).</w:t>
      </w:r>
      <w:proofErr w:type="gramEnd"/>
    </w:p>
    <w:p w14:paraId="3409AA9C"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Mechanics of the Brain</w:t>
      </w:r>
      <w:r w:rsidRPr="0042627E">
        <w:rPr>
          <w:rFonts w:ascii="Times New Roman" w:hAnsi="Times New Roman" w:cs="Times New Roman"/>
        </w:rPr>
        <w:t xml:space="preserve"> (</w:t>
      </w:r>
      <w:proofErr w:type="spellStart"/>
      <w:r w:rsidRPr="0042627E">
        <w:rPr>
          <w:rFonts w:ascii="Times New Roman" w:hAnsi="Times New Roman" w:cs="Times New Roman"/>
        </w:rPr>
        <w:t>Mezhrabpom-Rus</w:t>
      </w:r>
      <w:proofErr w:type="spellEnd"/>
      <w:r w:rsidRPr="0042627E">
        <w:rPr>
          <w:rFonts w:ascii="Times New Roman" w:hAnsi="Times New Roman" w:cs="Times New Roman"/>
        </w:rPr>
        <w:t>, 1926).</w:t>
      </w:r>
      <w:proofErr w:type="gramEnd"/>
    </w:p>
    <w:p w14:paraId="71E2EA86"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Mother</w:t>
      </w:r>
      <w:r w:rsidRPr="0042627E">
        <w:rPr>
          <w:rFonts w:ascii="Times New Roman" w:hAnsi="Times New Roman" w:cs="Times New Roman"/>
        </w:rPr>
        <w:t xml:space="preserve"> (</w:t>
      </w:r>
      <w:proofErr w:type="spellStart"/>
      <w:r w:rsidRPr="0042627E">
        <w:rPr>
          <w:rFonts w:ascii="Times New Roman" w:hAnsi="Times New Roman" w:cs="Times New Roman"/>
        </w:rPr>
        <w:t>Mezhrabpom-Rus</w:t>
      </w:r>
      <w:proofErr w:type="spellEnd"/>
      <w:r w:rsidRPr="0042627E">
        <w:rPr>
          <w:rFonts w:ascii="Times New Roman" w:hAnsi="Times New Roman" w:cs="Times New Roman"/>
        </w:rPr>
        <w:t>, 1926).</w:t>
      </w:r>
      <w:proofErr w:type="gramEnd"/>
      <w:r w:rsidRPr="0042627E">
        <w:rPr>
          <w:rFonts w:ascii="Times New Roman" w:hAnsi="Times New Roman" w:cs="Times New Roman"/>
        </w:rPr>
        <w:t xml:space="preserve">  Web.  </w:t>
      </w:r>
      <w:r w:rsidRPr="0042627E">
        <w:rPr>
          <w:rFonts w:ascii="Times New Roman" w:hAnsi="Times New Roman" w:cs="Times New Roman"/>
          <w:i/>
        </w:rPr>
        <w:t>Internet Archive</w:t>
      </w:r>
      <w:r w:rsidRPr="0042627E">
        <w:rPr>
          <w:rFonts w:ascii="Times New Roman" w:hAnsi="Times New Roman" w:cs="Times New Roman"/>
        </w:rPr>
        <w:t>.  Accessed 28 October 2013.  &lt;</w:t>
      </w:r>
      <w:r w:rsidRPr="0042627E">
        <w:rPr>
          <w:rFonts w:ascii="Times New Roman" w:hAnsi="Times New Roman" w:cs="Times New Roman"/>
          <w:color w:val="000000"/>
        </w:rPr>
        <w:t>https://archive.org/details/Mother_883</w:t>
      </w:r>
      <w:r w:rsidRPr="0042627E">
        <w:rPr>
          <w:rFonts w:ascii="Times New Roman" w:hAnsi="Times New Roman" w:cs="Times New Roman"/>
        </w:rPr>
        <w:t>&gt;.</w:t>
      </w:r>
    </w:p>
    <w:p w14:paraId="294C1E4D"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The End of St. Petersburg</w:t>
      </w:r>
      <w:r w:rsidRPr="0042627E">
        <w:rPr>
          <w:rFonts w:ascii="Times New Roman" w:hAnsi="Times New Roman" w:cs="Times New Roman"/>
        </w:rPr>
        <w:t xml:space="preserve"> (</w:t>
      </w:r>
      <w:proofErr w:type="spellStart"/>
      <w:r w:rsidRPr="0042627E">
        <w:rPr>
          <w:rFonts w:ascii="Times New Roman" w:hAnsi="Times New Roman" w:cs="Times New Roman"/>
        </w:rPr>
        <w:t>Mezhrabpom-Rus</w:t>
      </w:r>
      <w:proofErr w:type="spellEnd"/>
      <w:r w:rsidRPr="0042627E">
        <w:rPr>
          <w:rFonts w:ascii="Times New Roman" w:hAnsi="Times New Roman" w:cs="Times New Roman"/>
        </w:rPr>
        <w:t>, 1927).</w:t>
      </w:r>
      <w:proofErr w:type="gramEnd"/>
    </w:p>
    <w:p w14:paraId="6833411E"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Heir to Genghis Khan (Storm over Asia)</w:t>
      </w:r>
      <w:r w:rsidRPr="0042627E">
        <w:rPr>
          <w:rFonts w:ascii="Times New Roman" w:hAnsi="Times New Roman" w:cs="Times New Roman"/>
        </w:rPr>
        <w:t xml:space="preserve"> (</w:t>
      </w:r>
      <w:proofErr w:type="spellStart"/>
      <w:r w:rsidRPr="0042627E">
        <w:rPr>
          <w:rFonts w:ascii="Times New Roman" w:hAnsi="Times New Roman" w:cs="Times New Roman"/>
        </w:rPr>
        <w:t>Mezhrabpomfilm</w:t>
      </w:r>
      <w:proofErr w:type="spellEnd"/>
      <w:r w:rsidRPr="0042627E">
        <w:rPr>
          <w:rFonts w:ascii="Times New Roman" w:hAnsi="Times New Roman" w:cs="Times New Roman"/>
        </w:rPr>
        <w:t>, 1928).</w:t>
      </w:r>
      <w:proofErr w:type="gramEnd"/>
    </w:p>
    <w:p w14:paraId="1156113D" w14:textId="77777777" w:rsidR="00A50665" w:rsidRPr="0042627E" w:rsidRDefault="00A50665" w:rsidP="00A50665">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Deserter</w:t>
      </w:r>
      <w:r w:rsidRPr="0042627E">
        <w:rPr>
          <w:rFonts w:ascii="Times New Roman" w:hAnsi="Times New Roman" w:cs="Times New Roman"/>
        </w:rPr>
        <w:t xml:space="preserve"> (</w:t>
      </w:r>
      <w:proofErr w:type="spellStart"/>
      <w:r w:rsidRPr="0042627E">
        <w:rPr>
          <w:rFonts w:ascii="Times New Roman" w:hAnsi="Times New Roman" w:cs="Times New Roman"/>
        </w:rPr>
        <w:t>Mezhrabpomfilm</w:t>
      </w:r>
      <w:proofErr w:type="spellEnd"/>
      <w:r w:rsidRPr="0042627E">
        <w:rPr>
          <w:rFonts w:ascii="Times New Roman" w:hAnsi="Times New Roman" w:cs="Times New Roman"/>
        </w:rPr>
        <w:t>, 1933).</w:t>
      </w:r>
      <w:proofErr w:type="gramEnd"/>
    </w:p>
    <w:p w14:paraId="2DE015DF" w14:textId="77777777" w:rsidR="00A50665" w:rsidRPr="0042627E" w:rsidRDefault="00A50665" w:rsidP="00A50665">
      <w:pPr>
        <w:spacing w:line="480" w:lineRule="auto"/>
        <w:ind w:left="720" w:hanging="720"/>
        <w:rPr>
          <w:rFonts w:ascii="Times New Roman" w:hAnsi="Times New Roman" w:cs="Times New Roman"/>
        </w:rPr>
      </w:pPr>
      <w:r w:rsidRPr="0042627E">
        <w:rPr>
          <w:rFonts w:ascii="Times New Roman" w:hAnsi="Times New Roman" w:cs="Times New Roman"/>
          <w:i/>
        </w:rPr>
        <w:t xml:space="preserve">Suvorov </w:t>
      </w:r>
      <w:r>
        <w:rPr>
          <w:rFonts w:ascii="Times New Roman" w:hAnsi="Times New Roman" w:cs="Times New Roman"/>
        </w:rPr>
        <w:t>(</w:t>
      </w:r>
      <w:proofErr w:type="spellStart"/>
      <w:r>
        <w:rPr>
          <w:rFonts w:ascii="Times New Roman" w:hAnsi="Times New Roman" w:cs="Times New Roman"/>
        </w:rPr>
        <w:t>Mosfilm</w:t>
      </w:r>
      <w:proofErr w:type="spellEnd"/>
      <w:r>
        <w:rPr>
          <w:rFonts w:ascii="Times New Roman" w:hAnsi="Times New Roman" w:cs="Times New Roman"/>
        </w:rPr>
        <w:t xml:space="preserve">, 1940). </w:t>
      </w:r>
      <w:r w:rsidRPr="0042627E">
        <w:rPr>
          <w:rFonts w:ascii="Times New Roman" w:hAnsi="Times New Roman" w:cs="Times New Roman"/>
        </w:rPr>
        <w:t xml:space="preserve">Web. </w:t>
      </w:r>
      <w:proofErr w:type="spellStart"/>
      <w:r w:rsidRPr="0042627E">
        <w:rPr>
          <w:rFonts w:ascii="Times New Roman" w:hAnsi="Times New Roman" w:cs="Times New Roman"/>
          <w:i/>
        </w:rPr>
        <w:t>Mosfilm</w:t>
      </w:r>
      <w:proofErr w:type="spellEnd"/>
      <w:r>
        <w:rPr>
          <w:rFonts w:ascii="Times New Roman" w:hAnsi="Times New Roman" w:cs="Times New Roman"/>
        </w:rPr>
        <w:t>. Accessed 28 October 2013.</w:t>
      </w:r>
      <w:r w:rsidRPr="0042627E">
        <w:rPr>
          <w:rFonts w:ascii="Times New Roman" w:hAnsi="Times New Roman" w:cs="Times New Roman"/>
        </w:rPr>
        <w:t xml:space="preserve"> &lt;http://cinema.mosfilm.ru/films/film/1940-1949/suvorov/&gt;.</w:t>
      </w:r>
    </w:p>
    <w:p w14:paraId="08B3D525" w14:textId="77777777" w:rsidR="00A50665" w:rsidRPr="0042627E" w:rsidRDefault="00A50665" w:rsidP="00A50665">
      <w:pPr>
        <w:spacing w:line="480" w:lineRule="auto"/>
        <w:ind w:left="720" w:hanging="720"/>
        <w:rPr>
          <w:rFonts w:ascii="Times New Roman" w:hAnsi="Times New Roman" w:cs="Times New Roman"/>
        </w:rPr>
      </w:pPr>
      <w:r w:rsidRPr="0042627E">
        <w:rPr>
          <w:rFonts w:ascii="Times New Roman" w:hAnsi="Times New Roman" w:cs="Times New Roman"/>
          <w:i/>
        </w:rPr>
        <w:t xml:space="preserve">Admiral </w:t>
      </w:r>
      <w:proofErr w:type="spellStart"/>
      <w:r w:rsidRPr="0042627E">
        <w:rPr>
          <w:rFonts w:ascii="Times New Roman" w:hAnsi="Times New Roman" w:cs="Times New Roman"/>
          <w:i/>
        </w:rPr>
        <w:t>Nakhimov</w:t>
      </w:r>
      <w:proofErr w:type="spellEnd"/>
      <w:r w:rsidRPr="0042627E">
        <w:rPr>
          <w:rFonts w:ascii="Times New Roman" w:hAnsi="Times New Roman" w:cs="Times New Roman"/>
          <w:i/>
        </w:rPr>
        <w:t xml:space="preserve"> </w:t>
      </w:r>
      <w:r>
        <w:rPr>
          <w:rFonts w:ascii="Times New Roman" w:hAnsi="Times New Roman" w:cs="Times New Roman"/>
        </w:rPr>
        <w:t>(</w:t>
      </w:r>
      <w:proofErr w:type="spellStart"/>
      <w:r>
        <w:rPr>
          <w:rFonts w:ascii="Times New Roman" w:hAnsi="Times New Roman" w:cs="Times New Roman"/>
        </w:rPr>
        <w:t>Mosfilm</w:t>
      </w:r>
      <w:proofErr w:type="spellEnd"/>
      <w:r>
        <w:rPr>
          <w:rFonts w:ascii="Times New Roman" w:hAnsi="Times New Roman" w:cs="Times New Roman"/>
        </w:rPr>
        <w:t xml:space="preserve">, 1946). </w:t>
      </w:r>
      <w:r w:rsidRPr="0042627E">
        <w:rPr>
          <w:rFonts w:ascii="Times New Roman" w:hAnsi="Times New Roman" w:cs="Times New Roman"/>
        </w:rPr>
        <w:t xml:space="preserve">Web. </w:t>
      </w:r>
      <w:proofErr w:type="spellStart"/>
      <w:r w:rsidRPr="0042627E">
        <w:rPr>
          <w:rFonts w:ascii="Times New Roman" w:hAnsi="Times New Roman" w:cs="Times New Roman"/>
          <w:i/>
        </w:rPr>
        <w:t>Mosfilm</w:t>
      </w:r>
      <w:proofErr w:type="spellEnd"/>
      <w:r>
        <w:rPr>
          <w:rFonts w:ascii="Times New Roman" w:hAnsi="Times New Roman" w:cs="Times New Roman"/>
        </w:rPr>
        <w:t>.</w:t>
      </w:r>
      <w:r w:rsidRPr="0042627E">
        <w:rPr>
          <w:rFonts w:ascii="Times New Roman" w:hAnsi="Times New Roman" w:cs="Times New Roman"/>
        </w:rPr>
        <w:t xml:space="preserve"> Accessed 28 October 2013. &lt;http://cinema.mosfilm.ru/films/film/1940-1949/admiral-nahimov/&gt;.</w:t>
      </w:r>
    </w:p>
    <w:p w14:paraId="7604AAB4" w14:textId="77777777" w:rsidR="00FC7427" w:rsidRDefault="00FC7427" w:rsidP="00FC7427">
      <w:pPr>
        <w:spacing w:line="480" w:lineRule="auto"/>
        <w:ind w:left="720" w:hanging="720"/>
        <w:rPr>
          <w:rFonts w:ascii="Times New Roman" w:hAnsi="Times New Roman" w:cs="Times New Roman"/>
          <w:b/>
        </w:rPr>
      </w:pPr>
      <w:proofErr w:type="spellStart"/>
      <w:r>
        <w:rPr>
          <w:rFonts w:ascii="Times New Roman" w:hAnsi="Times New Roman" w:cs="Times New Roman"/>
          <w:b/>
        </w:rPr>
        <w:t>Paratextual</w:t>
      </w:r>
      <w:proofErr w:type="spellEnd"/>
      <w:r>
        <w:rPr>
          <w:rFonts w:ascii="Times New Roman" w:hAnsi="Times New Roman" w:cs="Times New Roman"/>
          <w:b/>
        </w:rPr>
        <w:t xml:space="preserve"> Links</w:t>
      </w:r>
    </w:p>
    <w:p w14:paraId="2C15B96C" w14:textId="77777777" w:rsidR="00FC7427" w:rsidRDefault="00FC7427" w:rsidP="00FC7427">
      <w:pPr>
        <w:spacing w:line="480" w:lineRule="auto"/>
        <w:ind w:left="720" w:hanging="720"/>
        <w:rPr>
          <w:rFonts w:ascii="Times New Roman" w:hAnsi="Times New Roman" w:cs="Times New Roman"/>
        </w:rPr>
      </w:pPr>
      <w:proofErr w:type="gramStart"/>
      <w:r>
        <w:rPr>
          <w:rFonts w:ascii="Times New Roman" w:hAnsi="Times New Roman" w:cs="Times New Roman"/>
          <w:i/>
        </w:rPr>
        <w:t>Soviet Posters of the Silent Screen</w:t>
      </w:r>
      <w:r>
        <w:rPr>
          <w:rFonts w:ascii="Times New Roman" w:hAnsi="Times New Roman" w:cs="Times New Roman"/>
        </w:rPr>
        <w:t xml:space="preserve"> (2014), Gallery of Russian Arts and Design, London.</w:t>
      </w:r>
      <w:proofErr w:type="gramEnd"/>
      <w:r>
        <w:rPr>
          <w:rFonts w:ascii="Times New Roman" w:hAnsi="Times New Roman" w:cs="Times New Roman"/>
        </w:rPr>
        <w:t xml:space="preserve"> Web. </w:t>
      </w:r>
      <w:r>
        <w:rPr>
          <w:rFonts w:ascii="Times New Roman" w:hAnsi="Times New Roman" w:cs="Times New Roman"/>
          <w:i/>
        </w:rPr>
        <w:t>Grad-London.com</w:t>
      </w:r>
      <w:r>
        <w:rPr>
          <w:rFonts w:ascii="Times New Roman" w:hAnsi="Times New Roman" w:cs="Times New Roman"/>
        </w:rPr>
        <w:t>. Accessed 28 April 2014. &lt;</w:t>
      </w:r>
      <w:r w:rsidRPr="00BA1F93">
        <w:rPr>
          <w:rFonts w:ascii="Times New Roman" w:hAnsi="Times New Roman" w:cs="Times New Roman"/>
        </w:rPr>
        <w:t>http://www.grad-london.com/whatson/kino-film-soviet-posters-of-the-silent-screen/</w:t>
      </w:r>
      <w:r>
        <w:rPr>
          <w:rFonts w:ascii="Times New Roman" w:hAnsi="Times New Roman" w:cs="Times New Roman"/>
        </w:rPr>
        <w:t xml:space="preserve">&gt;. Website for an exhibit featuring Soviet movie posters, including two for </w:t>
      </w:r>
      <w:r>
        <w:rPr>
          <w:rFonts w:ascii="Times New Roman" w:hAnsi="Times New Roman" w:cs="Times New Roman"/>
          <w:i/>
        </w:rPr>
        <w:t>The End of St. Petersburg</w:t>
      </w:r>
      <w:r>
        <w:rPr>
          <w:rFonts w:ascii="Times New Roman" w:hAnsi="Times New Roman" w:cs="Times New Roman"/>
        </w:rPr>
        <w:t xml:space="preserve"> and one for </w:t>
      </w:r>
      <w:r>
        <w:rPr>
          <w:rFonts w:ascii="Times New Roman" w:hAnsi="Times New Roman" w:cs="Times New Roman"/>
          <w:i/>
        </w:rPr>
        <w:t>Storm over Asia</w:t>
      </w:r>
      <w:r>
        <w:rPr>
          <w:rFonts w:ascii="Times New Roman" w:hAnsi="Times New Roman" w:cs="Times New Roman"/>
        </w:rPr>
        <w:t>.</w:t>
      </w:r>
    </w:p>
    <w:p w14:paraId="58772BCA" w14:textId="77777777" w:rsidR="00FC7427" w:rsidRPr="00BA1F93" w:rsidRDefault="00FC7427" w:rsidP="00FC7427">
      <w:pPr>
        <w:spacing w:line="480" w:lineRule="auto"/>
        <w:ind w:left="720" w:hanging="720"/>
        <w:rPr>
          <w:rFonts w:ascii="Times New Roman" w:hAnsi="Times New Roman" w:cs="Times New Roman"/>
        </w:rPr>
      </w:pPr>
    </w:p>
    <w:p w14:paraId="6ED7D021" w14:textId="77777777" w:rsidR="00A50665" w:rsidRPr="0042627E" w:rsidRDefault="00A50665" w:rsidP="00A50665">
      <w:pPr>
        <w:spacing w:line="480" w:lineRule="auto"/>
        <w:ind w:left="720" w:hanging="720"/>
        <w:rPr>
          <w:rFonts w:ascii="Times New Roman" w:hAnsi="Times New Roman" w:cs="Times New Roman"/>
        </w:rPr>
      </w:pPr>
      <w:bookmarkStart w:id="0" w:name="_GoBack"/>
      <w:bookmarkEnd w:id="0"/>
    </w:p>
    <w:p w14:paraId="68586378" w14:textId="77777777" w:rsidR="00A50665" w:rsidRPr="0042627E" w:rsidRDefault="00A50665" w:rsidP="00A50665">
      <w:pPr>
        <w:spacing w:line="480" w:lineRule="auto"/>
        <w:ind w:left="720" w:hanging="720"/>
        <w:jc w:val="right"/>
        <w:rPr>
          <w:rFonts w:ascii="Times New Roman" w:hAnsi="Times New Roman" w:cs="Times New Roman"/>
          <w:i/>
        </w:rPr>
      </w:pPr>
      <w:r w:rsidRPr="0042627E">
        <w:rPr>
          <w:rFonts w:ascii="Times New Roman" w:hAnsi="Times New Roman" w:cs="Times New Roman"/>
          <w:i/>
        </w:rPr>
        <w:t>Ivan Eubanks</w:t>
      </w:r>
    </w:p>
    <w:p w14:paraId="21ECD893" w14:textId="77777777" w:rsidR="00A50665" w:rsidRPr="0042627E" w:rsidRDefault="00A50665" w:rsidP="00A50665">
      <w:pPr>
        <w:spacing w:line="480" w:lineRule="auto"/>
        <w:ind w:left="720" w:hanging="720"/>
        <w:jc w:val="right"/>
        <w:rPr>
          <w:rFonts w:ascii="Times New Roman" w:hAnsi="Times New Roman" w:cs="Times New Roman"/>
          <w:i/>
        </w:rPr>
      </w:pPr>
      <w:r w:rsidRPr="0042627E">
        <w:rPr>
          <w:rFonts w:ascii="Times New Roman" w:hAnsi="Times New Roman" w:cs="Times New Roman"/>
          <w:i/>
        </w:rPr>
        <w:t>New Economic School, Moscow, Russia</w:t>
      </w:r>
    </w:p>
    <w:p w14:paraId="163D3B0C" w14:textId="77777777" w:rsidR="00104221" w:rsidRDefault="00104221"/>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665"/>
    <w:rsid w:val="00104221"/>
    <w:rsid w:val="00950E1F"/>
    <w:rsid w:val="00A50665"/>
    <w:rsid w:val="00FC7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BB2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65"/>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6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65"/>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6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org/details/Mother_88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500</Words>
  <Characters>2856</Characters>
  <Application>Microsoft Macintosh Word</Application>
  <DocSecurity>0</DocSecurity>
  <Lines>23</Lines>
  <Paragraphs>6</Paragraphs>
  <ScaleCrop>false</ScaleCrop>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2</cp:revision>
  <dcterms:created xsi:type="dcterms:W3CDTF">2014-04-23T00:27:00Z</dcterms:created>
  <dcterms:modified xsi:type="dcterms:W3CDTF">2014-04-29T17:25:00Z</dcterms:modified>
</cp:coreProperties>
</file>