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6F" w:rsidRPr="00EF620E" w:rsidRDefault="003744BE" w:rsidP="00E9446F">
      <w:pPr>
        <w:rPr>
          <w:b/>
        </w:rPr>
      </w:pPr>
      <w:bookmarkStart w:id="0" w:name="_GoBack"/>
      <w:bookmarkEnd w:id="0"/>
      <w:r w:rsidRPr="00EF620E">
        <w:rPr>
          <w:b/>
        </w:rPr>
        <w:t>Shu Ting</w:t>
      </w:r>
      <w:r w:rsidR="00EF620E" w:rsidRPr="00EF620E">
        <w:rPr>
          <w:b/>
        </w:rPr>
        <w:t xml:space="preserve"> </w:t>
      </w:r>
      <w:r w:rsidR="00EF620E" w:rsidRPr="00EF620E">
        <w:rPr>
          <w:rFonts w:eastAsia="PMingLiU" w:hint="eastAsia"/>
          <w:b/>
        </w:rPr>
        <w:t>舒婷</w:t>
      </w:r>
      <w:r w:rsidR="00EF620E" w:rsidRPr="00EF620E">
        <w:rPr>
          <w:b/>
        </w:rPr>
        <w:t xml:space="preserve">  (1952-  )</w:t>
      </w:r>
    </w:p>
    <w:p w:rsidR="003744BE" w:rsidRPr="00A71820" w:rsidRDefault="003744BE" w:rsidP="00E9446F"/>
    <w:p w:rsidR="003F1F2A" w:rsidRPr="00A71820" w:rsidRDefault="00EF620E" w:rsidP="00E9446F">
      <w:pPr>
        <w:spacing w:after="240"/>
      </w:pPr>
      <w:r>
        <w:t>Shu Ting</w:t>
      </w:r>
      <w:r w:rsidR="00E9446F" w:rsidRPr="00A71820">
        <w:rPr>
          <w:rFonts w:eastAsia="Times New Roman"/>
          <w:lang w:eastAsia="zh-TW"/>
        </w:rPr>
        <w:t xml:space="preserve"> </w:t>
      </w:r>
      <w:r>
        <w:t>(</w:t>
      </w:r>
      <w:r w:rsidRPr="00A71820">
        <w:t xml:space="preserve">pen name for Gong Peiyu </w:t>
      </w:r>
      <w:r w:rsidRPr="00A71820">
        <w:rPr>
          <w:rFonts w:hint="eastAsia"/>
        </w:rPr>
        <w:t>龚佩瑜</w:t>
      </w:r>
      <w:r>
        <w:t xml:space="preserve">) </w:t>
      </w:r>
      <w:r w:rsidR="00CC2BAD" w:rsidRPr="00A71820">
        <w:t>was born</w:t>
      </w:r>
      <w:r w:rsidR="00E9446F" w:rsidRPr="00A71820">
        <w:t xml:space="preserve"> in Xiamen, Fujian Province</w:t>
      </w:r>
      <w:r w:rsidR="00CC2BAD" w:rsidRPr="00A71820">
        <w:t>, People’s Republic of China in 1952</w:t>
      </w:r>
      <w:r w:rsidR="00E9446F" w:rsidRPr="00A71820">
        <w:t>. Her fo</w:t>
      </w:r>
      <w:r w:rsidR="00600917" w:rsidRPr="00A71820">
        <w:t>rmal schooling ended in 1969 when her family</w:t>
      </w:r>
      <w:r w:rsidR="00E9446F" w:rsidRPr="00A71820">
        <w:t xml:space="preserve"> was sent down to the</w:t>
      </w:r>
      <w:r w:rsidR="00600917" w:rsidRPr="00A71820">
        <w:t xml:space="preserve"> countryside during the CULTURAL REVOLUTION</w:t>
      </w:r>
      <w:r w:rsidR="00E9446F" w:rsidRPr="00A71820">
        <w:t>. After returning to her hometown in 1972, she</w:t>
      </w:r>
      <w:r w:rsidR="00600917" w:rsidRPr="00A71820">
        <w:t xml:space="preserve"> took</w:t>
      </w:r>
      <w:r w:rsidR="00FA036D" w:rsidRPr="00A71820">
        <w:t xml:space="preserve"> on</w:t>
      </w:r>
      <w:r w:rsidR="00600917" w:rsidRPr="00A71820">
        <w:t xml:space="preserve"> a succession of different industrial jobs in</w:t>
      </w:r>
      <w:r w:rsidR="00E9446F" w:rsidRPr="00A71820">
        <w:t xml:space="preserve"> factories</w:t>
      </w:r>
      <w:r w:rsidR="00FA036D" w:rsidRPr="00A71820">
        <w:t xml:space="preserve"> around</w:t>
      </w:r>
      <w:r w:rsidR="00600917" w:rsidRPr="00A71820">
        <w:t xml:space="preserve"> Fujian Province</w:t>
      </w:r>
      <w:r w:rsidR="00E9446F" w:rsidRPr="00A71820">
        <w:t xml:space="preserve"> and began writing and publishing in small </w:t>
      </w:r>
      <w:r w:rsidR="00600917" w:rsidRPr="00A71820">
        <w:t xml:space="preserve">journals. </w:t>
      </w:r>
    </w:p>
    <w:p w:rsidR="00ED2DC1" w:rsidRPr="00A71820" w:rsidRDefault="00600917" w:rsidP="00E9446F">
      <w:pPr>
        <w:spacing w:after="240"/>
      </w:pPr>
      <w:r w:rsidRPr="00A71820">
        <w:t>During the period of Opening and R</w:t>
      </w:r>
      <w:r w:rsidR="00E9446F" w:rsidRPr="00A71820">
        <w:t>eform in the late 1970s, Shu T</w:t>
      </w:r>
      <w:r w:rsidRPr="00A71820">
        <w:t>ing began collaboratin</w:t>
      </w:r>
      <w:r w:rsidR="00FA036D" w:rsidRPr="00A71820">
        <w:t>g with poets who became collectively known as</w:t>
      </w:r>
      <w:r w:rsidR="00F66C85" w:rsidRPr="00A71820">
        <w:t xml:space="preserve"> the</w:t>
      </w:r>
      <w:r w:rsidR="00FA036D" w:rsidRPr="00A71820">
        <w:t xml:space="preserve"> </w:t>
      </w:r>
      <w:r w:rsidRPr="00A71820">
        <w:t xml:space="preserve"> </w:t>
      </w:r>
      <w:r w:rsidRPr="00A71820">
        <w:rPr>
          <w:rFonts w:eastAsia="PMingLiU" w:hint="eastAsia"/>
        </w:rPr>
        <w:t>蒙胧诗</w:t>
      </w:r>
      <w:r w:rsidR="00ED2DC1" w:rsidRPr="00A71820">
        <w:rPr>
          <w:rFonts w:hint="eastAsia"/>
        </w:rPr>
        <w:t>派</w:t>
      </w:r>
      <w:r w:rsidRPr="00A71820">
        <w:rPr>
          <w:rFonts w:eastAsia="Times New Roman"/>
        </w:rPr>
        <w:t xml:space="preserve"> (pinyin: </w:t>
      </w:r>
      <w:r w:rsidRPr="00A71820">
        <w:rPr>
          <w:rFonts w:eastAsia="Times New Roman"/>
          <w:i/>
        </w:rPr>
        <w:t>Menglong</w:t>
      </w:r>
      <w:r w:rsidR="00ED2DC1" w:rsidRPr="00A71820">
        <w:rPr>
          <w:rFonts w:eastAsia="Times New Roman"/>
          <w:i/>
        </w:rPr>
        <w:t>shipai</w:t>
      </w:r>
      <w:r w:rsidRPr="00A71820">
        <w:rPr>
          <w:rFonts w:eastAsia="Times New Roman"/>
        </w:rPr>
        <w:t xml:space="preserve">), which means </w:t>
      </w:r>
      <w:r w:rsidR="008E601F">
        <w:rPr>
          <w:rFonts w:eastAsia="Times New Roman"/>
        </w:rPr>
        <w:t>“Hazy</w:t>
      </w:r>
      <w:r w:rsidR="007B0C7D" w:rsidRPr="00A71820">
        <w:rPr>
          <w:rFonts w:eastAsia="Times New Roman"/>
        </w:rPr>
        <w:t xml:space="preserve">” or </w:t>
      </w:r>
      <w:r w:rsidRPr="00A71820">
        <w:rPr>
          <w:rFonts w:eastAsia="Times New Roman"/>
        </w:rPr>
        <w:t>“</w:t>
      </w:r>
      <w:r w:rsidR="00F66C85" w:rsidRPr="00A71820">
        <w:rPr>
          <w:rFonts w:eastAsia="Times New Roman"/>
        </w:rPr>
        <w:t>obscure poetry school</w:t>
      </w:r>
      <w:r w:rsidRPr="00A71820">
        <w:rPr>
          <w:rFonts w:eastAsia="Times New Roman"/>
        </w:rPr>
        <w:t>” and is frequently translated as</w:t>
      </w:r>
      <w:r w:rsidR="00F66C85" w:rsidRPr="00A71820">
        <w:rPr>
          <w:rFonts w:eastAsia="Times New Roman"/>
        </w:rPr>
        <w:t xml:space="preserve"> the</w:t>
      </w:r>
      <w:r w:rsidRPr="00A71820">
        <w:rPr>
          <w:rFonts w:eastAsia="Times New Roman"/>
        </w:rPr>
        <w:t xml:space="preserve"> </w:t>
      </w:r>
      <w:r w:rsidR="00F66C85" w:rsidRPr="00A71820">
        <w:rPr>
          <w:rFonts w:eastAsia="Times New Roman"/>
        </w:rPr>
        <w:t>“</w:t>
      </w:r>
      <w:r w:rsidR="007B0C7D" w:rsidRPr="00A71820">
        <w:rPr>
          <w:rFonts w:eastAsia="Times New Roman"/>
        </w:rPr>
        <w:t>MISTY</w:t>
      </w:r>
      <w:r w:rsidRPr="00A71820">
        <w:rPr>
          <w:rFonts w:eastAsia="Times New Roman"/>
        </w:rPr>
        <w:t xml:space="preserve"> P</w:t>
      </w:r>
      <w:r w:rsidR="007B0C7D" w:rsidRPr="00A71820">
        <w:rPr>
          <w:rFonts w:eastAsia="Times New Roman"/>
        </w:rPr>
        <w:t>OETS</w:t>
      </w:r>
      <w:r w:rsidR="00E9446F" w:rsidRPr="00A71820">
        <w:t>,</w:t>
      </w:r>
      <w:r w:rsidR="00F66C85" w:rsidRPr="00A71820">
        <w:t>”</w:t>
      </w:r>
      <w:r w:rsidR="00BE4658" w:rsidRPr="00A71820">
        <w:t xml:space="preserve"> and included</w:t>
      </w:r>
      <w:r w:rsidRPr="00A71820">
        <w:t xml:space="preserve"> the writers </w:t>
      </w:r>
      <w:r w:rsidR="00AF6276" w:rsidRPr="00A71820">
        <w:t>BEI DAO</w:t>
      </w:r>
      <w:r w:rsidR="00FA036D" w:rsidRPr="00A71820">
        <w:rPr>
          <w:rFonts w:hint="eastAsia"/>
        </w:rPr>
        <w:t>北岛</w:t>
      </w:r>
      <w:r w:rsidRPr="00A71820">
        <w:t>, Mang Ke</w:t>
      </w:r>
      <w:r w:rsidR="00FA036D" w:rsidRPr="00A71820">
        <w:rPr>
          <w:rFonts w:hint="eastAsia"/>
        </w:rPr>
        <w:t>芒克</w:t>
      </w:r>
      <w:r w:rsidRPr="00A71820">
        <w:t xml:space="preserve">, and </w:t>
      </w:r>
      <w:r w:rsidR="00AF6276" w:rsidRPr="00A71820">
        <w:t>GU CHENG</w:t>
      </w:r>
      <w:r w:rsidR="00FA036D" w:rsidRPr="00A71820">
        <w:t xml:space="preserve"> </w:t>
      </w:r>
      <w:r w:rsidR="00FA036D" w:rsidRPr="00A71820">
        <w:rPr>
          <w:rFonts w:eastAsia="PMingLiU" w:hint="eastAsia"/>
        </w:rPr>
        <w:t>顾城</w:t>
      </w:r>
      <w:r w:rsidRPr="00A71820">
        <w:t>. Through her contributions to the main organ associated with</w:t>
      </w:r>
      <w:r w:rsidR="00BE4658" w:rsidRPr="00A71820">
        <w:t xml:space="preserve"> the Misty Poets</w:t>
      </w:r>
      <w:r w:rsidRPr="00A71820">
        <w:t xml:space="preserve">, </w:t>
      </w:r>
      <w:r w:rsidRPr="00A71820">
        <w:rPr>
          <w:rFonts w:eastAsia="PMingLiU" w:hint="eastAsia"/>
          <w:i/>
        </w:rPr>
        <w:t>今天</w:t>
      </w:r>
      <w:r w:rsidRPr="00A71820">
        <w:rPr>
          <w:rFonts w:eastAsia="Times New Roman"/>
        </w:rPr>
        <w:t xml:space="preserve"> (pinyin: </w:t>
      </w:r>
      <w:r w:rsidRPr="00A71820">
        <w:rPr>
          <w:rFonts w:eastAsia="Times New Roman"/>
          <w:i/>
        </w:rPr>
        <w:t>Jintian</w:t>
      </w:r>
      <w:r w:rsidRPr="00A71820">
        <w:t>), translated as</w:t>
      </w:r>
      <w:r w:rsidR="00E9446F" w:rsidRPr="00A71820">
        <w:t> </w:t>
      </w:r>
      <w:r w:rsidRPr="00A71820">
        <w:t>“</w:t>
      </w:r>
      <w:r w:rsidR="00E9446F" w:rsidRPr="00A71820">
        <w:rPr>
          <w:i/>
          <w:iCs/>
        </w:rPr>
        <w:t>Today</w:t>
      </w:r>
      <w:r w:rsidR="00FA036D" w:rsidRPr="00A71820">
        <w:rPr>
          <w:iCs/>
        </w:rPr>
        <w:t>,</w:t>
      </w:r>
      <w:r w:rsidRPr="00A71820">
        <w:rPr>
          <w:iCs/>
        </w:rPr>
        <w:t>”</w:t>
      </w:r>
      <w:r w:rsidR="00E9446F" w:rsidRPr="00A71820">
        <w:t> </w:t>
      </w:r>
      <w:r w:rsidRPr="00A71820">
        <w:t>she became recognized as one of the most prom</w:t>
      </w:r>
      <w:r w:rsidR="00E9446F" w:rsidRPr="00A71820">
        <w:t xml:space="preserve">inent woman poets </w:t>
      </w:r>
      <w:r w:rsidR="00BE4658" w:rsidRPr="00A71820">
        <w:t>of not only</w:t>
      </w:r>
      <w:r w:rsidR="00E9446F" w:rsidRPr="00A71820">
        <w:t xml:space="preserve"> the </w:t>
      </w:r>
      <w:r w:rsidR="00F66C85" w:rsidRPr="00A71820">
        <w:t>Misty Poets</w:t>
      </w:r>
      <w:r w:rsidRPr="00A71820">
        <w:t>, but of her generation</w:t>
      </w:r>
      <w:r w:rsidR="00E9446F" w:rsidRPr="00A71820">
        <w:t>.</w:t>
      </w:r>
      <w:r w:rsidR="003F1F2A" w:rsidRPr="00A71820">
        <w:t xml:space="preserve"> T</w:t>
      </w:r>
      <w:r w:rsidRPr="00A71820">
        <w:t xml:space="preserve">wice winner of Chinese national poetry awards, including the </w:t>
      </w:r>
      <w:r w:rsidR="00E9446F" w:rsidRPr="00A71820">
        <w:rPr>
          <w:rFonts w:hint="eastAsia"/>
        </w:rPr>
        <w:t>中青年优秀诗歌作品奖</w:t>
      </w:r>
      <w:r w:rsidRPr="00A71820">
        <w:t xml:space="preserve"> (</w:t>
      </w:r>
      <w:r w:rsidRPr="00A71820">
        <w:rPr>
          <w:rFonts w:eastAsia="Times New Roman"/>
        </w:rPr>
        <w:t xml:space="preserve">pinyin: Zhongqingnian youxiu shige zuopinjiang) </w:t>
      </w:r>
      <w:r w:rsidR="00BE4658" w:rsidRPr="00A71820">
        <w:t>China's</w:t>
      </w:r>
      <w:r w:rsidR="003F1F2A" w:rsidRPr="00A71820">
        <w:t xml:space="preserve"> </w:t>
      </w:r>
      <w:r w:rsidR="00FA036D" w:rsidRPr="00A71820">
        <w:t xml:space="preserve">Award for </w:t>
      </w:r>
      <w:r w:rsidR="003F1F2A" w:rsidRPr="00A71820">
        <w:t>Excellence in Poetry</w:t>
      </w:r>
      <w:r w:rsidR="00BE4658" w:rsidRPr="00A71820">
        <w:t xml:space="preserve"> by a Young Writer</w:t>
      </w:r>
      <w:r w:rsidR="003F1F2A" w:rsidRPr="00A71820">
        <w:t xml:space="preserve"> </w:t>
      </w:r>
      <w:r w:rsidR="00BE4658" w:rsidRPr="00A71820">
        <w:t>in 1980 for her poem “</w:t>
      </w:r>
      <w:r w:rsidRPr="00A71820">
        <w:rPr>
          <w:rFonts w:hint="eastAsia"/>
        </w:rPr>
        <w:t>祖国啊，我亲爱的祖国</w:t>
      </w:r>
      <w:r w:rsidRPr="00A71820">
        <w:t xml:space="preserve"> </w:t>
      </w:r>
      <w:r w:rsidR="00E9446F" w:rsidRPr="00A71820">
        <w:t>[</w:t>
      </w:r>
      <w:r w:rsidRPr="00A71820">
        <w:t>“</w:t>
      </w:r>
      <w:r w:rsidR="00E9446F" w:rsidRPr="00A71820">
        <w:t>Motherland Ah, My Darling Motherland</w:t>
      </w:r>
      <w:r w:rsidRPr="00A71820">
        <w:t>”],</w:t>
      </w:r>
      <w:r w:rsidR="00BE4658" w:rsidRPr="00A71820">
        <w:t>”</w:t>
      </w:r>
      <w:r w:rsidR="003F1F2A" w:rsidRPr="00A71820">
        <w:t xml:space="preserve"> Shu Ting received critical attention for her writing very early in her car</w:t>
      </w:r>
      <w:r w:rsidR="00A97D42" w:rsidRPr="00A71820">
        <w:t>eer for poems that explored the emotional and interior world of the poet ev</w:t>
      </w:r>
      <w:r w:rsidR="00BE4658" w:rsidRPr="00A71820">
        <w:t>en while attending official requirements of</w:t>
      </w:r>
      <w:r w:rsidR="00F66C85" w:rsidRPr="00A71820">
        <w:t xml:space="preserve"> the state</w:t>
      </w:r>
      <w:r w:rsidR="00A97D42" w:rsidRPr="00A71820">
        <w:t>.</w:t>
      </w:r>
      <w:r w:rsidR="003F1F2A" w:rsidRPr="00A71820">
        <w:t xml:space="preserve"> Shu Ting</w:t>
      </w:r>
      <w:r w:rsidR="00433FFA" w:rsidRPr="00A71820">
        <w:t xml:space="preserve"> published her first collection</w:t>
      </w:r>
      <w:r w:rsidR="00BE4658" w:rsidRPr="00A71820">
        <w:t xml:space="preserve"> in 1982</w:t>
      </w:r>
      <w:r w:rsidR="00ED2DC1" w:rsidRPr="00A71820">
        <w:t>,</w:t>
      </w:r>
      <w:r w:rsidR="00F66C85" w:rsidRPr="00A71820">
        <w:t xml:space="preserve"> </w:t>
      </w:r>
      <w:r w:rsidR="00433FFA" w:rsidRPr="00A71820">
        <w:rPr>
          <w:rFonts w:hint="eastAsia"/>
          <w:i/>
        </w:rPr>
        <w:t>双桅船</w:t>
      </w:r>
      <w:r w:rsidR="00433FFA" w:rsidRPr="00A71820">
        <w:t xml:space="preserve"> (pinyin: </w:t>
      </w:r>
      <w:r w:rsidR="00433FFA" w:rsidRPr="00A71820">
        <w:rPr>
          <w:i/>
        </w:rPr>
        <w:t>Shuangwei chuan</w:t>
      </w:r>
      <w:r w:rsidR="00433FFA" w:rsidRPr="00A71820">
        <w:t xml:space="preserve">), </w:t>
      </w:r>
      <w:r w:rsidR="00433FFA" w:rsidRPr="00A71820">
        <w:rPr>
          <w:i/>
        </w:rPr>
        <w:t xml:space="preserve">Two-Masted </w:t>
      </w:r>
      <w:r w:rsidR="00BE4658" w:rsidRPr="00A71820">
        <w:rPr>
          <w:i/>
        </w:rPr>
        <w:t>Ship</w:t>
      </w:r>
      <w:r w:rsidR="000B6B47" w:rsidRPr="00A71820">
        <w:rPr>
          <w:i/>
        </w:rPr>
        <w:t xml:space="preserve"> </w:t>
      </w:r>
      <w:r w:rsidR="000B6B47" w:rsidRPr="00A71820">
        <w:t>(1982)</w:t>
      </w:r>
      <w:r w:rsidR="00433FFA" w:rsidRPr="00A71820">
        <w:t>. The same year she</w:t>
      </w:r>
      <w:r w:rsidR="003F1F2A" w:rsidRPr="00A71820">
        <w:t xml:space="preserve"> c</w:t>
      </w:r>
      <w:r w:rsidR="00433FFA" w:rsidRPr="00A71820">
        <w:t>ollaborated</w:t>
      </w:r>
      <w:r w:rsidR="00BE4658" w:rsidRPr="00A71820">
        <w:t xml:space="preserve"> with fell</w:t>
      </w:r>
      <w:r w:rsidR="008E601F">
        <w:t>ow</w:t>
      </w:r>
      <w:r w:rsidR="00BE4658" w:rsidRPr="00A71820">
        <w:t xml:space="preserve"> Misty</w:t>
      </w:r>
      <w:r w:rsidR="008E601F">
        <w:t xml:space="preserve"> p</w:t>
      </w:r>
      <w:r w:rsidR="00E9446F" w:rsidRPr="00A71820">
        <w:t>oet</w:t>
      </w:r>
      <w:r w:rsidR="003F1F2A" w:rsidRPr="00A71820">
        <w:t>,</w:t>
      </w:r>
      <w:r w:rsidR="00E9446F" w:rsidRPr="00A71820">
        <w:t xml:space="preserve"> Gu Cheng</w:t>
      </w:r>
      <w:r w:rsidR="003F1F2A" w:rsidRPr="00A71820">
        <w:t>,</w:t>
      </w:r>
      <w:r w:rsidR="00433FFA" w:rsidRPr="00A71820">
        <w:t xml:space="preserve"> </w:t>
      </w:r>
      <w:r w:rsidR="00ED2DC1" w:rsidRPr="00A71820">
        <w:t xml:space="preserve">publishing </w:t>
      </w:r>
      <w:r w:rsidR="00ED2DC1" w:rsidRPr="00A71820">
        <w:rPr>
          <w:rFonts w:hint="eastAsia"/>
          <w:i/>
        </w:rPr>
        <w:t>舒婷，顾城抒情诗选</w:t>
      </w:r>
      <w:r w:rsidR="00ED2DC1" w:rsidRPr="00A71820">
        <w:t xml:space="preserve"> (pinyin: </w:t>
      </w:r>
      <w:r w:rsidR="00ED2DC1" w:rsidRPr="00A71820">
        <w:rPr>
          <w:i/>
        </w:rPr>
        <w:t>Shu Ting, Gu Cheng Shuqingshixuan</w:t>
      </w:r>
      <w:r w:rsidR="00ED2DC1" w:rsidRPr="00A71820">
        <w:t xml:space="preserve">), </w:t>
      </w:r>
      <w:r w:rsidR="00ED2DC1" w:rsidRPr="00A71820">
        <w:rPr>
          <w:i/>
        </w:rPr>
        <w:t>A Collection of Shu Ting and Gu Cheng’s Lyrical Poems</w:t>
      </w:r>
      <w:r w:rsidR="000B6B47" w:rsidRPr="00A71820">
        <w:t xml:space="preserve"> (1982)</w:t>
      </w:r>
      <w:r w:rsidR="00E9446F" w:rsidRPr="00A71820">
        <w:t xml:space="preserve">. </w:t>
      </w:r>
    </w:p>
    <w:p w:rsidR="00E9446F" w:rsidRPr="00A71820" w:rsidRDefault="00E9446F" w:rsidP="006E3C59">
      <w:pPr>
        <w:spacing w:after="240"/>
      </w:pPr>
      <w:r w:rsidRPr="00A71820">
        <w:t xml:space="preserve">While </w:t>
      </w:r>
      <w:r w:rsidR="00ED2DC1" w:rsidRPr="00A71820">
        <w:t>enjoying wide praise and a</w:t>
      </w:r>
      <w:r w:rsidRPr="00A71820">
        <w:t xml:space="preserve"> large audience,</w:t>
      </w:r>
      <w:r w:rsidR="00ED2DC1" w:rsidRPr="00A71820">
        <w:t xml:space="preserve"> by 1983 Shu Ting had joined other Misty Poets as</w:t>
      </w:r>
      <w:r w:rsidRPr="00A71820">
        <w:t xml:space="preserve"> a target of the Anti-Spiritual Po</w:t>
      </w:r>
      <w:r w:rsidR="00ED2DC1" w:rsidRPr="00A71820">
        <w:t xml:space="preserve">llution Campaign. </w:t>
      </w:r>
      <w:r w:rsidR="002078E9" w:rsidRPr="00A71820">
        <w:t>L</w:t>
      </w:r>
      <w:r w:rsidR="00A97D42" w:rsidRPr="00A71820">
        <w:t xml:space="preserve">ike other Misty Poets, </w:t>
      </w:r>
      <w:r w:rsidRPr="00A71820">
        <w:t>Shu Ting's poems</w:t>
      </w:r>
      <w:r w:rsidR="00F66C85" w:rsidRPr="00A71820">
        <w:t xml:space="preserve"> were criticized as </w:t>
      </w:r>
      <w:r w:rsidR="00585671" w:rsidRPr="00A71820">
        <w:t>“</w:t>
      </w:r>
      <w:r w:rsidR="00F66C85" w:rsidRPr="00A71820">
        <w:t>modernist</w:t>
      </w:r>
      <w:r w:rsidR="00585671" w:rsidRPr="00A71820">
        <w:t xml:space="preserve">,” which was a veiled condemnation that the poems were mere </w:t>
      </w:r>
      <w:r w:rsidR="00F66C85" w:rsidRPr="00A71820">
        <w:t>imitation</w:t>
      </w:r>
      <w:r w:rsidR="00585671" w:rsidRPr="00A71820">
        <w:t>s</w:t>
      </w:r>
      <w:r w:rsidR="00F66C85" w:rsidRPr="00A71820">
        <w:t xml:space="preserve"> of</w:t>
      </w:r>
      <w:r w:rsidR="002230C4" w:rsidRPr="00A71820">
        <w:t xml:space="preserve"> European and American</w:t>
      </w:r>
      <w:r w:rsidR="00F66C85" w:rsidRPr="00A71820">
        <w:t xml:space="preserve"> writers</w:t>
      </w:r>
      <w:r w:rsidR="00585671" w:rsidRPr="00A71820">
        <w:t>. Moreover, the feeling amongst critics was that</w:t>
      </w:r>
      <w:r w:rsidRPr="00A71820">
        <w:t xml:space="preserve"> the difficulty of their poetry and irreducible complexity of their</w:t>
      </w:r>
      <w:r w:rsidR="00585671" w:rsidRPr="00A71820">
        <w:t xml:space="preserve"> figurations represented a form of anti-social subversion, especially because they refused to follow the conventions of</w:t>
      </w:r>
      <w:r w:rsidR="002230C4" w:rsidRPr="00A71820">
        <w:t xml:space="preserve"> revolutionary romanticism</w:t>
      </w:r>
      <w:r w:rsidRPr="00A71820">
        <w:t xml:space="preserve"> and social realism as proscribed by Mao Zedong's </w:t>
      </w:r>
      <w:r w:rsidR="002078E9" w:rsidRPr="00A71820">
        <w:t xml:space="preserve">1942 </w:t>
      </w:r>
      <w:r w:rsidR="002230C4" w:rsidRPr="00A71820">
        <w:t>Yan'an address. For example, i</w:t>
      </w:r>
      <w:r w:rsidRPr="00A71820">
        <w:t xml:space="preserve">n poems like </w:t>
      </w:r>
      <w:r w:rsidR="002230C4" w:rsidRPr="00A71820">
        <w:t>“</w:t>
      </w:r>
      <w:r w:rsidR="002230C4" w:rsidRPr="00A71820">
        <w:rPr>
          <w:rFonts w:hint="eastAsia"/>
        </w:rPr>
        <w:t>也许</w:t>
      </w:r>
      <w:r w:rsidR="002230C4" w:rsidRPr="00A71820">
        <w:t xml:space="preserve">,” (pinyin: Ye Xu) “Maybe,” </w:t>
      </w:r>
      <w:r w:rsidRPr="00A71820">
        <w:t>Shu Ting offers a humanistic vision of sacrifice and meaning</w:t>
      </w:r>
      <w:r w:rsidR="002230C4" w:rsidRPr="00A71820">
        <w:t>, relying on elusive and extended metaphors</w:t>
      </w:r>
      <w:r w:rsidRPr="00A71820">
        <w:t xml:space="preserve">. While not considered as radical an experimentalist as </w:t>
      </w:r>
      <w:r w:rsidR="002230C4" w:rsidRPr="00A71820">
        <w:t>o</w:t>
      </w:r>
      <w:r w:rsidR="00F66C85" w:rsidRPr="00A71820">
        <w:t>ther members of the Misty Poets</w:t>
      </w:r>
      <w:r w:rsidRPr="00A71820">
        <w:t>, Shu Ting’s poetry shares their u</w:t>
      </w:r>
      <w:r w:rsidR="00F66C85" w:rsidRPr="00A71820">
        <w:t>se of unique symbolism to represent</w:t>
      </w:r>
      <w:r w:rsidRPr="00A71820">
        <w:t xml:space="preserve"> interior landscapes, emotions, </w:t>
      </w:r>
      <w:r w:rsidR="002230C4" w:rsidRPr="00A71820">
        <w:t xml:space="preserve">and romantic love. </w:t>
      </w:r>
    </w:p>
    <w:p w:rsidR="00F66C85" w:rsidRPr="00A71820" w:rsidRDefault="006E3C59" w:rsidP="00E9446F">
      <w:r w:rsidRPr="00A71820">
        <w:t xml:space="preserve">Unlike </w:t>
      </w:r>
      <w:r w:rsidR="00E9446F" w:rsidRPr="00A71820">
        <w:t>oth</w:t>
      </w:r>
      <w:r w:rsidR="008E601F">
        <w:t>er Misty P</w:t>
      </w:r>
      <w:r w:rsidR="00F66C85" w:rsidRPr="00A71820">
        <w:t>oets, such as Bei Dao</w:t>
      </w:r>
      <w:r w:rsidR="00E9446F" w:rsidRPr="00A71820">
        <w:t xml:space="preserve"> and Gu Cheng, Shu Ting never emigrated</w:t>
      </w:r>
      <w:r w:rsidR="00F66C85" w:rsidRPr="00A71820">
        <w:t xml:space="preserve"> from China</w:t>
      </w:r>
      <w:r w:rsidR="00E9446F" w:rsidRPr="00A71820">
        <w:t xml:space="preserve">. </w:t>
      </w:r>
      <w:r w:rsidR="00585671" w:rsidRPr="00A71820">
        <w:t>She joined</w:t>
      </w:r>
      <w:r w:rsidR="00F66C85" w:rsidRPr="00A71820">
        <w:t xml:space="preserve"> </w:t>
      </w:r>
      <w:r w:rsidR="00585671" w:rsidRPr="00A71820">
        <w:t xml:space="preserve">the </w:t>
      </w:r>
      <w:r w:rsidR="00E9446F" w:rsidRPr="00A71820">
        <w:t>Fujian Province Writers Association where she has continued to write poetry and essays and promote literary culture in China.</w:t>
      </w:r>
      <w:r w:rsidRPr="00A71820">
        <w:t xml:space="preserve"> Her work has been translated into several languages and published in many international poetry collections. </w:t>
      </w:r>
      <w:r w:rsidR="00E9446F" w:rsidRPr="00A71820">
        <w:t xml:space="preserve"> </w:t>
      </w:r>
    </w:p>
    <w:p w:rsidR="00F66C85" w:rsidRDefault="00F66C85" w:rsidP="00E9446F"/>
    <w:p w:rsidR="00EF620E" w:rsidRDefault="00EF620E" w:rsidP="00E9446F"/>
    <w:p w:rsidR="00F66C85" w:rsidRPr="00A71820" w:rsidRDefault="00585671" w:rsidP="00F66C85">
      <w:pPr>
        <w:widowControl w:val="0"/>
        <w:autoSpaceDE w:val="0"/>
        <w:autoSpaceDN w:val="0"/>
        <w:adjustRightInd w:val="0"/>
        <w:rPr>
          <w:rFonts w:eastAsia="Times New Roman"/>
          <w:lang w:eastAsia="en-US"/>
        </w:rPr>
      </w:pPr>
      <w:r w:rsidRPr="00A71820">
        <w:rPr>
          <w:rFonts w:eastAsia="Times New Roman"/>
          <w:color w:val="000000"/>
          <w:lang w:eastAsia="en-US"/>
        </w:rPr>
        <w:lastRenderedPageBreak/>
        <w:t>In-T</w:t>
      </w:r>
      <w:r w:rsidR="00F66C85" w:rsidRPr="00A71820">
        <w:rPr>
          <w:rFonts w:eastAsia="Times New Roman"/>
          <w:color w:val="000000"/>
          <w:lang w:eastAsia="en-US"/>
        </w:rPr>
        <w:t>ext Links</w:t>
      </w:r>
    </w:p>
    <w:p w:rsidR="007B0C7D" w:rsidRPr="00A71820" w:rsidRDefault="007B0C7D" w:rsidP="00F66C85">
      <w:pPr>
        <w:widowControl w:val="0"/>
        <w:autoSpaceDE w:val="0"/>
        <w:autoSpaceDN w:val="0"/>
        <w:adjustRightInd w:val="0"/>
        <w:rPr>
          <w:rFonts w:eastAsia="Times New Roman"/>
          <w:color w:val="000000"/>
          <w:lang w:eastAsia="en-US"/>
        </w:rPr>
      </w:pP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eastAsia="en-US"/>
        </w:rPr>
      </w:pPr>
      <w:r w:rsidRPr="00A71820">
        <w:rPr>
          <w:rFonts w:eastAsia="Times New Roman"/>
          <w:color w:val="000000"/>
          <w:lang w:eastAsia="en-US"/>
        </w:rPr>
        <w:t>MISTY:</w:t>
      </w: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eastAsia="en-US"/>
        </w:rPr>
      </w:pPr>
      <w:hyperlink r:id="rId6" w:history="1">
        <w:r w:rsidRPr="00A71820">
          <w:rPr>
            <w:rFonts w:eastAsia="Times New Roman"/>
            <w:color w:val="0012FF"/>
            <w:u w:val="single" w:color="0012FF"/>
            <w:lang w:eastAsia="en-US"/>
          </w:rPr>
          <w:t>http://www.poets.org/viewmedia.php/prmMID/5663</w:t>
        </w:r>
      </w:hyperlink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color w:val="000000"/>
          <w:lang w:eastAsia="en-US"/>
        </w:rPr>
      </w:pP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val="fr-FR" w:eastAsia="en-US"/>
        </w:rPr>
      </w:pPr>
      <w:r w:rsidRPr="00A71820">
        <w:rPr>
          <w:rFonts w:eastAsia="Times New Roman"/>
          <w:lang w:val="fr-FR" w:eastAsia="en-US"/>
        </w:rPr>
        <w:t>CULTURAL REVOLUTION</w:t>
      </w: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val="fr-FR" w:eastAsia="en-US"/>
        </w:rPr>
      </w:pPr>
      <w:hyperlink r:id="rId7" w:history="1">
        <w:r w:rsidRPr="00A71820">
          <w:rPr>
            <w:rFonts w:eastAsia="Times New Roman"/>
            <w:color w:val="0012FF"/>
            <w:u w:val="single" w:color="0012FF"/>
            <w:lang w:val="fr-FR" w:eastAsia="en-US"/>
          </w:rPr>
          <w:t>http://chineseposters.net/themes/cultural-revolution-campaigns.php</w:t>
        </w:r>
      </w:hyperlink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val="fr-FR" w:eastAsia="en-US"/>
        </w:rPr>
      </w:pP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eastAsia="en-US"/>
        </w:rPr>
      </w:pPr>
      <w:r w:rsidRPr="00A71820">
        <w:rPr>
          <w:rFonts w:eastAsia="Times New Roman"/>
          <w:color w:val="000000"/>
          <w:lang w:eastAsia="en-US"/>
        </w:rPr>
        <w:t>BEI DAO</w:t>
      </w: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eastAsia="en-US"/>
        </w:rPr>
      </w:pPr>
      <w:hyperlink r:id="rId8" w:history="1">
        <w:r w:rsidRPr="00A71820">
          <w:rPr>
            <w:rFonts w:eastAsia="Times New Roman"/>
            <w:color w:val="0012FF"/>
            <w:u w:val="single" w:color="0012FF"/>
            <w:lang w:eastAsia="en-US"/>
          </w:rPr>
          <w:t>http://www.poetryfoundation.org/bio/bei-dao</w:t>
        </w:r>
      </w:hyperlink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color w:val="000000"/>
          <w:lang w:eastAsia="en-US"/>
        </w:rPr>
      </w:pP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eastAsia="en-US"/>
        </w:rPr>
      </w:pPr>
      <w:r w:rsidRPr="00A71820">
        <w:rPr>
          <w:rFonts w:eastAsia="Times New Roman"/>
          <w:color w:val="000000"/>
          <w:lang w:eastAsia="en-US"/>
        </w:rPr>
        <w:t>TODAY</w:t>
      </w: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eastAsia="en-US"/>
        </w:rPr>
      </w:pPr>
      <w:hyperlink r:id="rId9" w:history="1">
        <w:r w:rsidRPr="00A71820">
          <w:rPr>
            <w:rFonts w:eastAsia="Times New Roman"/>
            <w:color w:val="0012FF"/>
            <w:u w:val="single" w:color="0012FF"/>
            <w:lang w:eastAsia="en-US"/>
          </w:rPr>
          <w:t>http://www.jintian.net/today/</w:t>
        </w:r>
      </w:hyperlink>
    </w:p>
    <w:p w:rsidR="00F66C85" w:rsidRPr="00A71820" w:rsidRDefault="00F66C85" w:rsidP="00E9446F"/>
    <w:p w:rsidR="00F66C85" w:rsidRPr="00A71820" w:rsidRDefault="00F66C85" w:rsidP="00E9446F">
      <w:pPr>
        <w:rPr>
          <w:lang w:val="fr-FR"/>
        </w:rPr>
      </w:pPr>
      <w:r w:rsidRPr="00A71820">
        <w:rPr>
          <w:lang w:val="fr-FR"/>
        </w:rPr>
        <w:t>GU CHENG</w:t>
      </w:r>
    </w:p>
    <w:p w:rsidR="00F66C85" w:rsidRPr="00A71820" w:rsidRDefault="00AF6276" w:rsidP="00E9446F">
      <w:pPr>
        <w:rPr>
          <w:lang w:val="fr-FR"/>
        </w:rPr>
      </w:pPr>
      <w:hyperlink r:id="rId10" w:history="1">
        <w:r w:rsidRPr="00A71820">
          <w:rPr>
            <w:rStyle w:val="Hyperlink"/>
            <w:lang w:val="fr-FR"/>
          </w:rPr>
          <w:t>http://www.gucheng.net</w:t>
        </w:r>
      </w:hyperlink>
    </w:p>
    <w:p w:rsidR="00AF6276" w:rsidRPr="00A71820" w:rsidRDefault="00AF6276" w:rsidP="00E9446F">
      <w:pPr>
        <w:rPr>
          <w:lang w:val="fr-FR"/>
        </w:rPr>
      </w:pPr>
    </w:p>
    <w:p w:rsidR="00F66C85" w:rsidRPr="00A71820" w:rsidRDefault="00F66C85" w:rsidP="00E9446F">
      <w:pPr>
        <w:rPr>
          <w:lang w:val="fr-FR"/>
        </w:rPr>
      </w:pPr>
    </w:p>
    <w:p w:rsidR="00F66C85" w:rsidRPr="00A71820" w:rsidRDefault="00AF6276" w:rsidP="00E9446F">
      <w:pPr>
        <w:rPr>
          <w:b/>
        </w:rPr>
      </w:pPr>
      <w:r w:rsidRPr="00A71820">
        <w:rPr>
          <w:b/>
        </w:rPr>
        <w:t xml:space="preserve">Poetry </w:t>
      </w:r>
      <w:r w:rsidR="00F66C85" w:rsidRPr="00A71820">
        <w:rPr>
          <w:b/>
        </w:rPr>
        <w:t>Collections</w:t>
      </w:r>
      <w:r w:rsidR="00585671" w:rsidRPr="00A71820">
        <w:rPr>
          <w:b/>
        </w:rPr>
        <w:t xml:space="preserve"> </w:t>
      </w:r>
      <w:r w:rsidRPr="00A71820">
        <w:rPr>
          <w:b/>
        </w:rPr>
        <w:t>in English</w:t>
      </w:r>
    </w:p>
    <w:p w:rsidR="00F66C85" w:rsidRPr="00A71820" w:rsidRDefault="00AF6276" w:rsidP="00F66C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lang w:eastAsia="en-US"/>
        </w:rPr>
      </w:pPr>
      <w:r w:rsidRPr="00A71820">
        <w:rPr>
          <w:rFonts w:eastAsia="Times New Roman"/>
          <w:i/>
          <w:iCs/>
          <w:color w:val="000000"/>
          <w:lang w:eastAsia="en-US"/>
        </w:rPr>
        <w:t>The Mist of My Heart: Selected P</w:t>
      </w:r>
      <w:r w:rsidR="00F66C85" w:rsidRPr="00A71820">
        <w:rPr>
          <w:rFonts w:eastAsia="Times New Roman"/>
          <w:i/>
          <w:iCs/>
          <w:color w:val="000000"/>
          <w:lang w:eastAsia="en-US"/>
        </w:rPr>
        <w:t>oems of Shu Ting</w:t>
      </w:r>
      <w:r w:rsidRPr="00A71820">
        <w:rPr>
          <w:rFonts w:eastAsia="Times New Roman"/>
          <w:iCs/>
          <w:color w:val="000000"/>
          <w:lang w:eastAsia="en-US"/>
        </w:rPr>
        <w:t xml:space="preserve">, translated by </w:t>
      </w:r>
      <w:r w:rsidRPr="00A71820">
        <w:rPr>
          <w:rStyle w:val="st"/>
        </w:rPr>
        <w:t>Gordon T. Osing</w:t>
      </w:r>
      <w:r w:rsidR="002D3B85" w:rsidRPr="00A71820">
        <w:rPr>
          <w:rStyle w:val="st"/>
        </w:rPr>
        <w:t xml:space="preserve"> (1995)</w:t>
      </w:r>
    </w:p>
    <w:p w:rsidR="007B0C7D" w:rsidRPr="00A71820" w:rsidRDefault="007B0C7D" w:rsidP="00F66C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lang w:eastAsia="en-US"/>
        </w:rPr>
      </w:pPr>
    </w:p>
    <w:p w:rsidR="00F66C85" w:rsidRPr="00A71820" w:rsidRDefault="00F66C85" w:rsidP="00F66C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lang w:eastAsia="en-US"/>
        </w:rPr>
      </w:pPr>
      <w:r w:rsidRPr="00A71820">
        <w:rPr>
          <w:rFonts w:eastAsia="Times New Roman"/>
          <w:i/>
          <w:iCs/>
          <w:color w:val="000000"/>
          <w:lang w:eastAsia="en-US"/>
        </w:rPr>
        <w:t>Shu Ting: Selected Poems</w:t>
      </w:r>
      <w:r w:rsidR="00AF6276" w:rsidRPr="00A71820">
        <w:rPr>
          <w:rFonts w:eastAsia="Times New Roman"/>
          <w:color w:val="000000"/>
          <w:lang w:eastAsia="en-US"/>
        </w:rPr>
        <w:t xml:space="preserve">, </w:t>
      </w:r>
      <w:r w:rsidRPr="00A71820">
        <w:rPr>
          <w:rFonts w:eastAsia="Times New Roman"/>
          <w:color w:val="000000"/>
          <w:lang w:eastAsia="en-US"/>
        </w:rPr>
        <w:t>ed</w:t>
      </w:r>
      <w:r w:rsidR="00AF6276" w:rsidRPr="00A71820">
        <w:rPr>
          <w:rFonts w:eastAsia="Times New Roman"/>
          <w:color w:val="000000"/>
          <w:lang w:eastAsia="en-US"/>
        </w:rPr>
        <w:t>ited</w:t>
      </w:r>
      <w:r w:rsidRPr="00A71820">
        <w:rPr>
          <w:rFonts w:eastAsia="Times New Roman"/>
          <w:color w:val="000000"/>
          <w:lang w:eastAsia="en-US"/>
        </w:rPr>
        <w:t xml:space="preserve"> by Eva Hung</w:t>
      </w:r>
      <w:r w:rsidR="002D3B85" w:rsidRPr="00A71820">
        <w:rPr>
          <w:rFonts w:eastAsia="Times New Roman"/>
          <w:color w:val="000000"/>
          <w:lang w:eastAsia="en-US"/>
        </w:rPr>
        <w:t xml:space="preserve"> (1994)</w:t>
      </w:r>
    </w:p>
    <w:p w:rsidR="00AF6276" w:rsidRPr="00A71820" w:rsidRDefault="00AF6276" w:rsidP="00F66C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lang w:eastAsia="en-US"/>
        </w:rPr>
      </w:pP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b/>
          <w:bCs/>
          <w:color w:val="000000"/>
          <w:lang w:eastAsia="en-US"/>
        </w:rPr>
      </w:pPr>
    </w:p>
    <w:p w:rsidR="00F66C85" w:rsidRPr="00A71820" w:rsidRDefault="00F66C85" w:rsidP="00F66C85">
      <w:pPr>
        <w:widowControl w:val="0"/>
        <w:autoSpaceDE w:val="0"/>
        <w:autoSpaceDN w:val="0"/>
        <w:adjustRightInd w:val="0"/>
        <w:rPr>
          <w:rFonts w:eastAsia="Times New Roman"/>
          <w:lang w:eastAsia="en-US"/>
        </w:rPr>
      </w:pPr>
      <w:r w:rsidRPr="00A71820">
        <w:rPr>
          <w:rFonts w:eastAsia="Times New Roman"/>
          <w:b/>
          <w:bCs/>
          <w:color w:val="000000"/>
          <w:lang w:eastAsia="en-US"/>
        </w:rPr>
        <w:t xml:space="preserve">Anthology </w:t>
      </w:r>
      <w:r w:rsidR="007B0C7D" w:rsidRPr="00A71820">
        <w:rPr>
          <w:rFonts w:eastAsia="Times New Roman"/>
          <w:b/>
          <w:bCs/>
          <w:color w:val="000000"/>
          <w:lang w:eastAsia="en-US"/>
        </w:rPr>
        <w:t>Inclusions</w:t>
      </w:r>
    </w:p>
    <w:p w:rsidR="007B0C7D" w:rsidRPr="00A71820" w:rsidRDefault="007B0C7D" w:rsidP="00F66C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u w:color="0012FF"/>
          <w:lang w:eastAsia="en-US"/>
        </w:rPr>
      </w:pPr>
      <w:r w:rsidRPr="00A71820">
        <w:rPr>
          <w:rFonts w:eastAsia="Times New Roman"/>
          <w:i/>
          <w:iCs/>
          <w:color w:val="000000"/>
          <w:u w:color="0012FF"/>
          <w:lang w:eastAsia="en-US"/>
        </w:rPr>
        <w:t>A Book of Luminous Things: An International Anthology of Poetry</w:t>
      </w:r>
      <w:r w:rsidR="002D3B85" w:rsidRPr="00A71820">
        <w:rPr>
          <w:rFonts w:eastAsia="Times New Roman"/>
          <w:iCs/>
          <w:color w:val="000000"/>
          <w:u w:color="0012FF"/>
          <w:lang w:eastAsia="en-US"/>
        </w:rPr>
        <w:t>, edited by Czeslaw Milo</w:t>
      </w:r>
      <w:r w:rsidRPr="00A71820">
        <w:rPr>
          <w:rFonts w:eastAsia="Times New Roman"/>
          <w:iCs/>
          <w:color w:val="000000"/>
          <w:u w:color="0012FF"/>
          <w:lang w:eastAsia="en-US"/>
        </w:rPr>
        <w:t>sz</w:t>
      </w:r>
      <w:r w:rsidR="002D3B85" w:rsidRPr="00A71820">
        <w:rPr>
          <w:rFonts w:eastAsia="Times New Roman"/>
          <w:iCs/>
          <w:color w:val="000000"/>
          <w:u w:color="0012FF"/>
          <w:lang w:eastAsia="en-US"/>
        </w:rPr>
        <w:t xml:space="preserve"> (1998)</w:t>
      </w:r>
    </w:p>
    <w:p w:rsidR="007B0C7D" w:rsidRPr="00A71820" w:rsidRDefault="007B0C7D" w:rsidP="00F66C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u w:color="0012FF"/>
          <w:lang w:eastAsia="en-US"/>
        </w:rPr>
      </w:pPr>
    </w:p>
    <w:p w:rsidR="007B0C7D" w:rsidRPr="00A71820" w:rsidRDefault="007B0C7D" w:rsidP="00F66C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u w:color="0012FF"/>
          <w:lang w:eastAsia="en-US"/>
        </w:rPr>
      </w:pPr>
      <w:r w:rsidRPr="00A71820">
        <w:rPr>
          <w:rFonts w:eastAsia="Times New Roman"/>
          <w:i/>
          <w:iCs/>
          <w:color w:val="000000"/>
          <w:u w:color="0012FF"/>
          <w:lang w:eastAsia="en-US"/>
        </w:rPr>
        <w:t>Red Azalea: Chinese Poetry Since the Cultural Revolution</w:t>
      </w:r>
      <w:r w:rsidR="003744BE" w:rsidRPr="00A71820">
        <w:rPr>
          <w:rFonts w:eastAsia="Times New Roman"/>
          <w:iCs/>
          <w:color w:val="000000"/>
          <w:u w:color="0012FF"/>
          <w:lang w:eastAsia="en-US"/>
        </w:rPr>
        <w:t>, edited by Fang Dai</w:t>
      </w:r>
      <w:r w:rsidRPr="00A71820">
        <w:rPr>
          <w:rFonts w:eastAsia="Times New Roman"/>
          <w:iCs/>
          <w:color w:val="000000"/>
          <w:u w:color="0012FF"/>
          <w:lang w:eastAsia="en-US"/>
        </w:rPr>
        <w:t xml:space="preserve"> and Edward Morin</w:t>
      </w:r>
      <w:r w:rsidR="002D3B85" w:rsidRPr="00A71820">
        <w:rPr>
          <w:rFonts w:eastAsia="Times New Roman"/>
          <w:iCs/>
          <w:color w:val="000000"/>
          <w:u w:color="0012FF"/>
          <w:lang w:eastAsia="en-US"/>
        </w:rPr>
        <w:t xml:space="preserve"> (1990)</w:t>
      </w:r>
    </w:p>
    <w:p w:rsidR="007B0C7D" w:rsidRPr="00A71820" w:rsidRDefault="007B0C7D" w:rsidP="007B0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Times New Roman"/>
          <w:color w:val="000000"/>
          <w:u w:color="0012FF"/>
          <w:lang w:eastAsia="en-US"/>
        </w:rPr>
      </w:pPr>
    </w:p>
    <w:p w:rsidR="007B0C7D" w:rsidRPr="00A71820" w:rsidRDefault="004E3410" w:rsidP="007B0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PMingLiU"/>
          <w:b/>
          <w:color w:val="000000"/>
          <w:u w:color="0012FF"/>
          <w:lang w:eastAsia="zh-TW"/>
        </w:rPr>
      </w:pPr>
      <w:r w:rsidRPr="00A71820">
        <w:rPr>
          <w:rFonts w:eastAsia="PMingLiU"/>
          <w:b/>
          <w:color w:val="000000"/>
          <w:u w:color="0012FF"/>
          <w:lang w:eastAsia="zh-TW"/>
        </w:rPr>
        <w:t>Major Works</w:t>
      </w:r>
      <w:r w:rsidR="007B0C7D" w:rsidRPr="00A71820">
        <w:rPr>
          <w:rFonts w:eastAsia="PMingLiU"/>
          <w:b/>
          <w:color w:val="000000"/>
          <w:u w:color="0012FF"/>
          <w:lang w:eastAsia="zh-TW"/>
        </w:rPr>
        <w:t xml:space="preserve"> in Chinese</w:t>
      </w:r>
    </w:p>
    <w:p w:rsidR="0055784D" w:rsidRPr="00A71820" w:rsidRDefault="0055784D" w:rsidP="0055784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1820">
        <w:rPr>
          <w:rFonts w:ascii="Times New Roman" w:hAnsi="Times New Roman" w:cs="Times New Roman" w:hint="eastAsia"/>
          <w:i/>
          <w:sz w:val="24"/>
          <w:szCs w:val="24"/>
        </w:rPr>
        <w:t>福建文艺</w:t>
      </w:r>
      <w:r w:rsidRPr="00A71820">
        <w:rPr>
          <w:rFonts w:ascii="Times New Roman" w:hAnsi="Times New Roman" w:cs="Times New Roman"/>
          <w:sz w:val="24"/>
          <w:szCs w:val="24"/>
        </w:rPr>
        <w:t xml:space="preserve"> (pinyin: Fujian Wenyi) </w:t>
      </w:r>
      <w:r w:rsidRPr="00A71820">
        <w:rPr>
          <w:rFonts w:ascii="Times New Roman" w:hAnsi="Times New Roman" w:cs="Times New Roman"/>
          <w:i/>
          <w:sz w:val="24"/>
          <w:szCs w:val="24"/>
        </w:rPr>
        <w:t>Literary Arts of Fujian Province</w:t>
      </w:r>
      <w:r w:rsidR="002D3B85" w:rsidRPr="00A718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3B85" w:rsidRPr="00A71820">
        <w:rPr>
          <w:rFonts w:ascii="Times New Roman" w:hAnsi="Times New Roman" w:cs="Times New Roman"/>
          <w:sz w:val="24"/>
          <w:szCs w:val="24"/>
        </w:rPr>
        <w:t>(1980)</w:t>
      </w:r>
    </w:p>
    <w:p w:rsidR="0055784D" w:rsidRPr="00A71820" w:rsidRDefault="0055784D" w:rsidP="0055784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1820">
        <w:rPr>
          <w:rFonts w:ascii="Times New Roman" w:hAnsi="Times New Roman" w:cs="Times New Roman" w:hint="eastAsia"/>
          <w:i/>
          <w:sz w:val="24"/>
          <w:szCs w:val="24"/>
        </w:rPr>
        <w:t>双桅船</w:t>
      </w:r>
      <w:r w:rsidRPr="00A71820">
        <w:rPr>
          <w:rFonts w:ascii="Times New Roman" w:hAnsi="Times New Roman" w:cs="Times New Roman"/>
          <w:sz w:val="24"/>
          <w:szCs w:val="24"/>
        </w:rPr>
        <w:t xml:space="preserve"> (pinyin: </w:t>
      </w:r>
      <w:r w:rsidRPr="00A71820">
        <w:rPr>
          <w:rFonts w:ascii="Times New Roman" w:hAnsi="Times New Roman" w:cs="Times New Roman"/>
          <w:i/>
          <w:sz w:val="24"/>
          <w:szCs w:val="24"/>
        </w:rPr>
        <w:t>Shuangwei chuan</w:t>
      </w:r>
      <w:r w:rsidRPr="00A71820">
        <w:rPr>
          <w:rFonts w:ascii="Times New Roman" w:hAnsi="Times New Roman" w:cs="Times New Roman"/>
          <w:sz w:val="24"/>
          <w:szCs w:val="24"/>
        </w:rPr>
        <w:t xml:space="preserve">), </w:t>
      </w:r>
      <w:r w:rsidRPr="00A71820">
        <w:rPr>
          <w:rFonts w:ascii="Times New Roman" w:hAnsi="Times New Roman" w:cs="Times New Roman"/>
          <w:i/>
          <w:sz w:val="24"/>
          <w:szCs w:val="24"/>
        </w:rPr>
        <w:t>Two-Masted Ship</w:t>
      </w:r>
      <w:r w:rsidR="002D3B85" w:rsidRPr="00A718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02EA" w:rsidRPr="00A71820">
        <w:rPr>
          <w:rFonts w:ascii="Times New Roman" w:hAnsi="Times New Roman" w:cs="Times New Roman"/>
          <w:sz w:val="24"/>
          <w:szCs w:val="24"/>
        </w:rPr>
        <w:t>(1982)</w:t>
      </w:r>
    </w:p>
    <w:p w:rsidR="003744BE" w:rsidRPr="00A71820" w:rsidRDefault="0055784D" w:rsidP="0055784D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71820">
        <w:rPr>
          <w:rFonts w:ascii="Times New Roman" w:hAnsi="Times New Roman" w:cs="Times New Roman" w:hint="eastAsia"/>
          <w:i/>
          <w:sz w:val="24"/>
          <w:szCs w:val="24"/>
        </w:rPr>
        <w:t>舒婷，顾城抒情诗选</w:t>
      </w:r>
      <w:r w:rsidRPr="00A71820">
        <w:rPr>
          <w:rFonts w:ascii="Times New Roman" w:hAnsi="Times New Roman" w:cs="Times New Roman"/>
          <w:sz w:val="24"/>
          <w:szCs w:val="24"/>
        </w:rPr>
        <w:t xml:space="preserve"> (pinyin: </w:t>
      </w:r>
      <w:r w:rsidRPr="00A71820">
        <w:rPr>
          <w:rFonts w:ascii="Times New Roman" w:hAnsi="Times New Roman" w:cs="Times New Roman"/>
          <w:i/>
          <w:sz w:val="24"/>
          <w:szCs w:val="24"/>
        </w:rPr>
        <w:t>Shu Ting, Gu Cheng Shuqingshixuan</w:t>
      </w:r>
      <w:r w:rsidR="003F3338" w:rsidRPr="00A71820">
        <w:rPr>
          <w:rFonts w:ascii="Times New Roman" w:hAnsi="Times New Roman" w:cs="Times New Roman"/>
          <w:sz w:val="24"/>
          <w:szCs w:val="24"/>
        </w:rPr>
        <w:t>)</w:t>
      </w:r>
      <w:r w:rsidRPr="00A71820">
        <w:rPr>
          <w:rFonts w:ascii="Times New Roman" w:hAnsi="Times New Roman" w:cs="Times New Roman"/>
          <w:sz w:val="24"/>
          <w:szCs w:val="24"/>
        </w:rPr>
        <w:t xml:space="preserve"> </w:t>
      </w:r>
      <w:r w:rsidRPr="00A71820">
        <w:rPr>
          <w:rFonts w:ascii="Times New Roman" w:hAnsi="Times New Roman" w:cs="Times New Roman"/>
          <w:i/>
          <w:sz w:val="24"/>
          <w:szCs w:val="24"/>
        </w:rPr>
        <w:t xml:space="preserve">A Collection of </w:t>
      </w:r>
    </w:p>
    <w:p w:rsidR="0055784D" w:rsidRPr="00A71820" w:rsidRDefault="003744BE" w:rsidP="0055784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1820">
        <w:rPr>
          <w:rFonts w:ascii="Times New Roman" w:hAnsi="Times New Roman" w:cs="Times New Roman"/>
          <w:i/>
          <w:sz w:val="24"/>
          <w:szCs w:val="24"/>
        </w:rPr>
        <w:tab/>
      </w:r>
      <w:r w:rsidR="0055784D" w:rsidRPr="00A71820">
        <w:rPr>
          <w:rFonts w:ascii="Times New Roman" w:hAnsi="Times New Roman" w:cs="Times New Roman"/>
          <w:i/>
          <w:sz w:val="24"/>
          <w:szCs w:val="24"/>
        </w:rPr>
        <w:t>Shu Ting and Gu Cheng’s Lyrical Poems</w:t>
      </w:r>
      <w:r w:rsidR="006702EA" w:rsidRPr="00A71820">
        <w:rPr>
          <w:rFonts w:ascii="Times New Roman" w:hAnsi="Times New Roman" w:cs="Times New Roman"/>
          <w:sz w:val="24"/>
          <w:szCs w:val="24"/>
        </w:rPr>
        <w:t xml:space="preserve"> (1982)</w:t>
      </w:r>
    </w:p>
    <w:p w:rsidR="00A71820" w:rsidRPr="00A71820" w:rsidRDefault="00A71820" w:rsidP="00A7182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1820">
        <w:rPr>
          <w:rFonts w:ascii="Times New Roman" w:hAnsi="Times New Roman" w:cs="Times New Roman" w:hint="eastAsia"/>
          <w:i/>
          <w:sz w:val="24"/>
          <w:szCs w:val="24"/>
        </w:rPr>
        <w:t>会唱歌的鸢尾花</w:t>
      </w:r>
      <w:r w:rsidRPr="00A71820">
        <w:rPr>
          <w:rFonts w:ascii="Times New Roman" w:hAnsi="Times New Roman" w:cs="Times New Roman"/>
          <w:sz w:val="24"/>
          <w:szCs w:val="24"/>
        </w:rPr>
        <w:t xml:space="preserve"> (pinyin: Hui Changge de Yuanhui Hua) </w:t>
      </w:r>
      <w:r w:rsidRPr="00A71820">
        <w:rPr>
          <w:rFonts w:ascii="Times New Roman" w:hAnsi="Times New Roman" w:cs="Times New Roman"/>
          <w:i/>
          <w:sz w:val="24"/>
          <w:szCs w:val="24"/>
        </w:rPr>
        <w:t>Singing Iris</w:t>
      </w:r>
      <w:r w:rsidRPr="00A71820">
        <w:rPr>
          <w:rFonts w:ascii="Times New Roman" w:hAnsi="Times New Roman" w:cs="Times New Roman"/>
          <w:sz w:val="24"/>
          <w:szCs w:val="24"/>
        </w:rPr>
        <w:t xml:space="preserve"> (1986)</w:t>
      </w:r>
    </w:p>
    <w:p w:rsidR="0055784D" w:rsidRPr="00A71820" w:rsidRDefault="004B57FE" w:rsidP="0055784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1820">
        <w:rPr>
          <w:rFonts w:ascii="Times New Roman" w:hAnsi="Times New Roman" w:cs="Times New Roman" w:hint="eastAsia"/>
          <w:i/>
          <w:sz w:val="24"/>
          <w:szCs w:val="24"/>
        </w:rPr>
        <w:t>流水线</w:t>
      </w:r>
      <w:r w:rsidR="0055784D" w:rsidRPr="00A71820">
        <w:rPr>
          <w:rFonts w:ascii="Times New Roman" w:hAnsi="Times New Roman" w:cs="Times New Roman"/>
          <w:sz w:val="24"/>
          <w:szCs w:val="24"/>
        </w:rPr>
        <w:t xml:space="preserve">(pinyin: Liu </w:t>
      </w:r>
      <w:r w:rsidRPr="00A71820">
        <w:rPr>
          <w:rFonts w:ascii="Times New Roman" w:hAnsi="Times New Roman" w:cs="Times New Roman"/>
          <w:sz w:val="24"/>
          <w:szCs w:val="24"/>
        </w:rPr>
        <w:t xml:space="preserve">Shui Xian) </w:t>
      </w:r>
      <w:r w:rsidRPr="00A71820">
        <w:rPr>
          <w:rFonts w:ascii="Times New Roman" w:hAnsi="Times New Roman" w:cs="Times New Roman"/>
          <w:i/>
          <w:sz w:val="24"/>
          <w:szCs w:val="24"/>
        </w:rPr>
        <w:t>Assembly Line</w:t>
      </w:r>
      <w:r w:rsidR="006702EA" w:rsidRPr="00A71820">
        <w:rPr>
          <w:rFonts w:ascii="Times New Roman" w:hAnsi="Times New Roman" w:cs="Times New Roman"/>
          <w:sz w:val="24"/>
          <w:szCs w:val="24"/>
        </w:rPr>
        <w:t xml:space="preserve"> (</w:t>
      </w:r>
      <w:r w:rsidR="00A71820" w:rsidRPr="00A71820">
        <w:rPr>
          <w:rFonts w:ascii="Times New Roman" w:hAnsi="Times New Roman" w:cs="Times New Roman"/>
          <w:sz w:val="24"/>
          <w:szCs w:val="24"/>
        </w:rPr>
        <w:t>2009)</w:t>
      </w:r>
    </w:p>
    <w:p w:rsidR="0055784D" w:rsidRPr="00A71820" w:rsidRDefault="0055784D" w:rsidP="0055784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1820">
        <w:rPr>
          <w:rFonts w:ascii="Times New Roman" w:hAnsi="Times New Roman" w:cs="Times New Roman" w:hint="eastAsia"/>
          <w:i/>
          <w:sz w:val="24"/>
          <w:szCs w:val="24"/>
        </w:rPr>
        <w:t>神女峰</w:t>
      </w:r>
      <w:r w:rsidRPr="00A71820">
        <w:rPr>
          <w:rFonts w:ascii="Times New Roman" w:hAnsi="Times New Roman" w:cs="Times New Roman"/>
          <w:sz w:val="24"/>
          <w:szCs w:val="24"/>
        </w:rPr>
        <w:t xml:space="preserve"> (pinyin: Shen Nu Feng) </w:t>
      </w:r>
      <w:r w:rsidRPr="00A71820">
        <w:rPr>
          <w:rFonts w:ascii="Times New Roman" w:hAnsi="Times New Roman" w:cs="Times New Roman"/>
          <w:i/>
          <w:sz w:val="24"/>
          <w:szCs w:val="24"/>
        </w:rPr>
        <w:t>Goddess</w:t>
      </w:r>
      <w:r w:rsidR="00A71820" w:rsidRPr="00A71820">
        <w:rPr>
          <w:rFonts w:ascii="Times New Roman" w:hAnsi="Times New Roman" w:cs="Times New Roman"/>
          <w:sz w:val="24"/>
          <w:szCs w:val="24"/>
        </w:rPr>
        <w:t xml:space="preserve"> (2009)</w:t>
      </w:r>
    </w:p>
    <w:p w:rsidR="004B57FE" w:rsidRPr="00A71820" w:rsidRDefault="004B57FE" w:rsidP="0055784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1820">
        <w:rPr>
          <w:rFonts w:ascii="Times New Roman" w:hAnsi="Times New Roman" w:cs="Times New Roman" w:hint="eastAsia"/>
          <w:i/>
          <w:sz w:val="24"/>
          <w:szCs w:val="24"/>
        </w:rPr>
        <w:t>很是惭愧，父亲</w:t>
      </w:r>
      <w:r w:rsidRPr="00A71820">
        <w:rPr>
          <w:rFonts w:ascii="Times New Roman" w:hAnsi="Times New Roman" w:cs="Times New Roman"/>
          <w:sz w:val="24"/>
          <w:szCs w:val="24"/>
        </w:rPr>
        <w:t xml:space="preserve"> (pinyin: Hen Shi Cankui, Fuqin) </w:t>
      </w:r>
      <w:r w:rsidRPr="00A71820">
        <w:rPr>
          <w:rFonts w:ascii="Times New Roman" w:hAnsi="Times New Roman" w:cs="Times New Roman"/>
          <w:i/>
          <w:sz w:val="24"/>
          <w:szCs w:val="24"/>
        </w:rPr>
        <w:t>I’m Very Ashamed, Father</w:t>
      </w:r>
      <w:r w:rsidR="00A71820" w:rsidRPr="00A71820">
        <w:rPr>
          <w:rFonts w:ascii="Times New Roman" w:hAnsi="Times New Roman" w:cs="Times New Roman"/>
          <w:sz w:val="24"/>
          <w:szCs w:val="24"/>
        </w:rPr>
        <w:t xml:space="preserve"> (2009)</w:t>
      </w:r>
    </w:p>
    <w:p w:rsidR="004B57FE" w:rsidRPr="00A71820" w:rsidRDefault="00D3137C" w:rsidP="0055784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71820">
        <w:rPr>
          <w:rFonts w:ascii="Times New Roman" w:hAnsi="Times New Roman" w:cs="Times New Roman" w:hint="eastAsia"/>
          <w:i/>
          <w:sz w:val="24"/>
          <w:szCs w:val="24"/>
        </w:rPr>
        <w:t>惠安女子</w:t>
      </w:r>
      <w:r w:rsidRPr="00A71820">
        <w:rPr>
          <w:rFonts w:ascii="Times New Roman" w:hAnsi="Times New Roman" w:cs="Times New Roman"/>
          <w:sz w:val="24"/>
          <w:szCs w:val="24"/>
        </w:rPr>
        <w:t xml:space="preserve"> (pinyin: Hui’an Nuzi) </w:t>
      </w:r>
      <w:r w:rsidRPr="00A71820">
        <w:rPr>
          <w:rFonts w:ascii="Times New Roman" w:hAnsi="Times New Roman" w:cs="Times New Roman"/>
          <w:i/>
          <w:sz w:val="24"/>
          <w:szCs w:val="24"/>
        </w:rPr>
        <w:t>The Hui’an Woman</w:t>
      </w:r>
      <w:r w:rsidR="00A71820" w:rsidRPr="00A718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1820" w:rsidRPr="00A71820">
        <w:rPr>
          <w:rFonts w:ascii="Times New Roman" w:hAnsi="Times New Roman" w:cs="Times New Roman"/>
          <w:sz w:val="24"/>
          <w:szCs w:val="24"/>
        </w:rPr>
        <w:t>(2009)</w:t>
      </w:r>
    </w:p>
    <w:p w:rsidR="003F3338" w:rsidRPr="00A71820" w:rsidRDefault="003F3338" w:rsidP="0055784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3F3338" w:rsidRPr="00A71820" w:rsidSect="00E944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ÀŒÃÂ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F36BE7A"/>
    <w:lvl w:ilvl="0" w:tplc="E30E2C2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13EA5906">
      <w:numFmt w:val="decimal"/>
      <w:lvlText w:val=""/>
      <w:lvlJc w:val="left"/>
      <w:rPr>
        <w:rFonts w:cs="Times New Roman"/>
      </w:rPr>
    </w:lvl>
    <w:lvl w:ilvl="2" w:tplc="D08896F6">
      <w:numFmt w:val="decimal"/>
      <w:lvlText w:val=""/>
      <w:lvlJc w:val="left"/>
      <w:rPr>
        <w:rFonts w:cs="Times New Roman"/>
      </w:rPr>
    </w:lvl>
    <w:lvl w:ilvl="3" w:tplc="CC985B30">
      <w:numFmt w:val="decimal"/>
      <w:lvlText w:val=""/>
      <w:lvlJc w:val="left"/>
      <w:rPr>
        <w:rFonts w:cs="Times New Roman"/>
      </w:rPr>
    </w:lvl>
    <w:lvl w:ilvl="4" w:tplc="A09E5D9E">
      <w:numFmt w:val="decimal"/>
      <w:lvlText w:val=""/>
      <w:lvlJc w:val="left"/>
      <w:rPr>
        <w:rFonts w:cs="Times New Roman"/>
      </w:rPr>
    </w:lvl>
    <w:lvl w:ilvl="5" w:tplc="EF9AACAE">
      <w:numFmt w:val="decimal"/>
      <w:lvlText w:val=""/>
      <w:lvlJc w:val="left"/>
      <w:rPr>
        <w:rFonts w:cs="Times New Roman"/>
      </w:rPr>
    </w:lvl>
    <w:lvl w:ilvl="6" w:tplc="167A8EB0">
      <w:numFmt w:val="decimal"/>
      <w:lvlText w:val=""/>
      <w:lvlJc w:val="left"/>
      <w:rPr>
        <w:rFonts w:cs="Times New Roman"/>
      </w:rPr>
    </w:lvl>
    <w:lvl w:ilvl="7" w:tplc="6C36F66E">
      <w:numFmt w:val="decimal"/>
      <w:lvlText w:val=""/>
      <w:lvlJc w:val="left"/>
      <w:rPr>
        <w:rFonts w:cs="Times New Roman"/>
      </w:rPr>
    </w:lvl>
    <w:lvl w:ilvl="8" w:tplc="8A2C3E0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3FC83B3A"/>
    <w:lvl w:ilvl="0" w:tplc="6888C8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843EDA24">
      <w:numFmt w:val="decimal"/>
      <w:lvlText w:val=""/>
      <w:lvlJc w:val="left"/>
      <w:rPr>
        <w:rFonts w:cs="Times New Roman"/>
      </w:rPr>
    </w:lvl>
    <w:lvl w:ilvl="2" w:tplc="1DA81024">
      <w:numFmt w:val="decimal"/>
      <w:lvlText w:val=""/>
      <w:lvlJc w:val="left"/>
      <w:rPr>
        <w:rFonts w:cs="Times New Roman"/>
      </w:rPr>
    </w:lvl>
    <w:lvl w:ilvl="3" w:tplc="7A86F566">
      <w:numFmt w:val="decimal"/>
      <w:lvlText w:val=""/>
      <w:lvlJc w:val="left"/>
      <w:rPr>
        <w:rFonts w:cs="Times New Roman"/>
      </w:rPr>
    </w:lvl>
    <w:lvl w:ilvl="4" w:tplc="EAC04A92">
      <w:numFmt w:val="decimal"/>
      <w:lvlText w:val=""/>
      <w:lvlJc w:val="left"/>
      <w:rPr>
        <w:rFonts w:cs="Times New Roman"/>
      </w:rPr>
    </w:lvl>
    <w:lvl w:ilvl="5" w:tplc="3520684C">
      <w:numFmt w:val="decimal"/>
      <w:lvlText w:val=""/>
      <w:lvlJc w:val="left"/>
      <w:rPr>
        <w:rFonts w:cs="Times New Roman"/>
      </w:rPr>
    </w:lvl>
    <w:lvl w:ilvl="6" w:tplc="8DDEFB52">
      <w:numFmt w:val="decimal"/>
      <w:lvlText w:val=""/>
      <w:lvlJc w:val="left"/>
      <w:rPr>
        <w:rFonts w:cs="Times New Roman"/>
      </w:rPr>
    </w:lvl>
    <w:lvl w:ilvl="7" w:tplc="1C6245FE">
      <w:numFmt w:val="decimal"/>
      <w:lvlText w:val=""/>
      <w:lvlJc w:val="left"/>
      <w:rPr>
        <w:rFonts w:cs="Times New Roman"/>
      </w:rPr>
    </w:lvl>
    <w:lvl w:ilvl="8" w:tplc="ACB67374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44"/>
    <w:rsid w:val="00014223"/>
    <w:rsid w:val="000A5182"/>
    <w:rsid w:val="000B6B47"/>
    <w:rsid w:val="002078E9"/>
    <w:rsid w:val="002230C4"/>
    <w:rsid w:val="00290D05"/>
    <w:rsid w:val="002D3B85"/>
    <w:rsid w:val="00344559"/>
    <w:rsid w:val="003744BE"/>
    <w:rsid w:val="003F1F2A"/>
    <w:rsid w:val="003F3338"/>
    <w:rsid w:val="00433FFA"/>
    <w:rsid w:val="004B57FE"/>
    <w:rsid w:val="004E3410"/>
    <w:rsid w:val="005575B0"/>
    <w:rsid w:val="0055784D"/>
    <w:rsid w:val="00585671"/>
    <w:rsid w:val="00600917"/>
    <w:rsid w:val="006702EA"/>
    <w:rsid w:val="006E3C59"/>
    <w:rsid w:val="00704A23"/>
    <w:rsid w:val="007B0C7D"/>
    <w:rsid w:val="00853101"/>
    <w:rsid w:val="00885F25"/>
    <w:rsid w:val="008E601F"/>
    <w:rsid w:val="00960DB5"/>
    <w:rsid w:val="00A71820"/>
    <w:rsid w:val="00A97D42"/>
    <w:rsid w:val="00AF6276"/>
    <w:rsid w:val="00B4463A"/>
    <w:rsid w:val="00BE4658"/>
    <w:rsid w:val="00C27FFA"/>
    <w:rsid w:val="00C829A3"/>
    <w:rsid w:val="00CC2BAD"/>
    <w:rsid w:val="00D3137C"/>
    <w:rsid w:val="00E9446F"/>
    <w:rsid w:val="00ED2DC1"/>
    <w:rsid w:val="00EF620E"/>
    <w:rsid w:val="00F56672"/>
    <w:rsid w:val="00F66C85"/>
    <w:rsid w:val="00FA036D"/>
    <w:rsid w:val="00F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6F"/>
    <w:rPr>
      <w:rFonts w:eastAsia="SimSu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66C85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A5182"/>
    <w:pPr>
      <w:autoSpaceDE w:val="0"/>
      <w:autoSpaceDN w:val="0"/>
      <w:adjustRightInd w:val="0"/>
    </w:pPr>
    <w:rPr>
      <w:rFonts w:ascii="Code" w:eastAsia="SimSun" w:hAnsi="Code" w:cs="Code"/>
      <w:color w:val="000000"/>
      <w:sz w:val="24"/>
      <w:szCs w:val="24"/>
      <w:lang w:val="en-US" w:eastAsia="zh-CN"/>
    </w:rPr>
  </w:style>
  <w:style w:type="character" w:customStyle="1" w:styleId="st">
    <w:name w:val="st"/>
    <w:basedOn w:val="DefaultParagraphFont"/>
    <w:uiPriority w:val="99"/>
    <w:rsid w:val="00AF6276"/>
    <w:rPr>
      <w:rFonts w:cs="Times New Roman"/>
    </w:rPr>
  </w:style>
  <w:style w:type="character" w:styleId="HTMLCite">
    <w:name w:val="HTML Cite"/>
    <w:basedOn w:val="DefaultParagraphFont"/>
    <w:uiPriority w:val="99"/>
    <w:rsid w:val="00AF6276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557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="SimSun" w:hAnsi="Courier"/>
      <w:lang w:val="en-US" w:eastAsia="zh-CN"/>
    </w:rPr>
  </w:style>
  <w:style w:type="character" w:styleId="FollowedHyperlink">
    <w:name w:val="FollowedHyperlink"/>
    <w:basedOn w:val="DefaultParagraphFont"/>
    <w:uiPriority w:val="99"/>
    <w:rsid w:val="003744BE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25"/>
    <w:rPr>
      <w:rFonts w:ascii="Lucida Grande" w:eastAsia="SimSun" w:hAnsi="Lucida Grande" w:cs="Lucida Grande"/>
      <w:sz w:val="18"/>
      <w:szCs w:val="18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6F"/>
    <w:rPr>
      <w:rFonts w:eastAsia="SimSu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66C85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A5182"/>
    <w:pPr>
      <w:autoSpaceDE w:val="0"/>
      <w:autoSpaceDN w:val="0"/>
      <w:adjustRightInd w:val="0"/>
    </w:pPr>
    <w:rPr>
      <w:rFonts w:ascii="Code" w:eastAsia="SimSun" w:hAnsi="Code" w:cs="Code"/>
      <w:color w:val="000000"/>
      <w:sz w:val="24"/>
      <w:szCs w:val="24"/>
      <w:lang w:val="en-US" w:eastAsia="zh-CN"/>
    </w:rPr>
  </w:style>
  <w:style w:type="character" w:customStyle="1" w:styleId="st">
    <w:name w:val="st"/>
    <w:basedOn w:val="DefaultParagraphFont"/>
    <w:uiPriority w:val="99"/>
    <w:rsid w:val="00AF6276"/>
    <w:rPr>
      <w:rFonts w:cs="Times New Roman"/>
    </w:rPr>
  </w:style>
  <w:style w:type="character" w:styleId="HTMLCite">
    <w:name w:val="HTML Cite"/>
    <w:basedOn w:val="DefaultParagraphFont"/>
    <w:uiPriority w:val="99"/>
    <w:rsid w:val="00AF6276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557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="SimSun" w:hAnsi="Courier"/>
      <w:lang w:val="en-US" w:eastAsia="zh-CN"/>
    </w:rPr>
  </w:style>
  <w:style w:type="character" w:styleId="FollowedHyperlink">
    <w:name w:val="FollowedHyperlink"/>
    <w:basedOn w:val="DefaultParagraphFont"/>
    <w:uiPriority w:val="99"/>
    <w:rsid w:val="003744BE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25"/>
    <w:rPr>
      <w:rFonts w:ascii="Lucida Grande" w:eastAsia="SimSun" w:hAnsi="Lucida Grande" w:cs="Lucida Grande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51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oets.org/viewmedia.php/prmMID/5663" TargetMode="External"/><Relationship Id="rId7" Type="http://schemas.openxmlformats.org/officeDocument/2006/relationships/hyperlink" Target="http://chineseposters.net/themes/cultural-revolution-campaigns.php" TargetMode="External"/><Relationship Id="rId8" Type="http://schemas.openxmlformats.org/officeDocument/2006/relationships/hyperlink" Target="http://www.poetryfoundation.org/bio/bei-dao" TargetMode="External"/><Relationship Id="rId9" Type="http://schemas.openxmlformats.org/officeDocument/2006/relationships/hyperlink" Target="http://www.jintian.net/today/" TargetMode="External"/><Relationship Id="rId10" Type="http://schemas.openxmlformats.org/officeDocument/2006/relationships/hyperlink" Target="http://www.guche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3941</Characters>
  <Application>Microsoft Macintosh Word</Application>
  <DocSecurity>0</DocSecurity>
  <Lines>32</Lines>
  <Paragraphs>9</Paragraphs>
  <ScaleCrop>false</ScaleCrop>
  <Company>Shantou University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 Ting</dc:title>
  <dc:subject/>
  <dc:creator>Paul Levine</dc:creator>
  <cp:keywords/>
  <dc:description/>
  <cp:lastModifiedBy>Stephen Ross</cp:lastModifiedBy>
  <cp:revision>2</cp:revision>
  <dcterms:created xsi:type="dcterms:W3CDTF">2015-08-24T20:45:00Z</dcterms:created>
  <dcterms:modified xsi:type="dcterms:W3CDTF">2015-08-24T20:45:00Z</dcterms:modified>
</cp:coreProperties>
</file>