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061E" w:rsidRPr="00B9792C" w:rsidRDefault="005C061E" w:rsidP="005C061E">
      <w:pPr>
        <w:spacing w:after="0" w:line="240" w:lineRule="auto"/>
        <w:rPr>
          <w:rFonts w:ascii="Times New Roman" w:hAnsi="Times New Roman"/>
          <w:sz w:val="24"/>
          <w:szCs w:val="24"/>
          <w:lang w:val="en-GB"/>
        </w:rPr>
      </w:pPr>
      <w:r w:rsidRPr="00B9792C">
        <w:rPr>
          <w:rStyle w:val="gd"/>
          <w:rFonts w:ascii="Times New Roman" w:hAnsi="Times New Roman"/>
          <w:sz w:val="24"/>
          <w:szCs w:val="24"/>
          <w:lang w:val="en-GB"/>
        </w:rPr>
        <w:t>M</w:t>
      </w:r>
      <w:r w:rsidRPr="00B9792C">
        <w:rPr>
          <w:rStyle w:val="gd"/>
          <w:rFonts w:ascii="Times New Roman" w:hAnsi="Times New Roman"/>
          <w:sz w:val="24"/>
          <w:szCs w:val="24"/>
        </w:rPr>
        <w:t xml:space="preserve">ohammad </w:t>
      </w:r>
      <w:r w:rsidRPr="00B9792C">
        <w:rPr>
          <w:rStyle w:val="gd"/>
          <w:rFonts w:ascii="Times New Roman" w:hAnsi="Times New Roman"/>
          <w:sz w:val="24"/>
          <w:szCs w:val="24"/>
          <w:lang w:val="en-GB"/>
        </w:rPr>
        <w:t>W</w:t>
      </w:r>
      <w:r w:rsidRPr="00B9792C">
        <w:rPr>
          <w:rStyle w:val="gd"/>
          <w:rFonts w:ascii="Times New Roman" w:hAnsi="Times New Roman"/>
          <w:sz w:val="24"/>
          <w:szCs w:val="24"/>
        </w:rPr>
        <w:t>idyarta</w:t>
      </w:r>
      <w:r w:rsidRPr="00B9792C">
        <w:rPr>
          <w:rFonts w:ascii="Times New Roman" w:hAnsi="Times New Roman"/>
          <w:sz w:val="24"/>
          <w:szCs w:val="24"/>
        </w:rPr>
        <w:t xml:space="preserve"> </w:t>
      </w:r>
    </w:p>
    <w:p w:rsidR="005C061E" w:rsidRPr="00B9792C" w:rsidRDefault="005C061E" w:rsidP="005C061E">
      <w:pPr>
        <w:spacing w:after="0" w:line="240" w:lineRule="auto"/>
        <w:rPr>
          <w:rFonts w:ascii="Times New Roman" w:hAnsi="Times New Roman"/>
          <w:sz w:val="24"/>
          <w:szCs w:val="24"/>
          <w:lang w:val="en-GB"/>
        </w:rPr>
      </w:pPr>
      <w:r w:rsidRPr="00B9792C">
        <w:rPr>
          <w:rFonts w:ascii="Times New Roman" w:hAnsi="Times New Roman"/>
          <w:color w:val="000000"/>
          <w:sz w:val="24"/>
          <w:szCs w:val="24"/>
        </w:rPr>
        <w:t>Universitas Indonesia</w:t>
      </w:r>
    </w:p>
    <w:p w:rsidR="00681806" w:rsidRDefault="00681806" w:rsidP="00DD4213">
      <w:pPr>
        <w:spacing w:after="0" w:line="360" w:lineRule="auto"/>
        <w:rPr>
          <w:rFonts w:ascii="Times New Roman" w:eastAsiaTheme="minorHAnsi" w:hAnsi="Times New Roman"/>
          <w:b/>
          <w:sz w:val="24"/>
          <w:szCs w:val="24"/>
          <w:lang w:val="en-US"/>
        </w:rPr>
      </w:pPr>
      <w:bookmarkStart w:id="0" w:name="_GoBack"/>
      <w:bookmarkEnd w:id="0"/>
    </w:p>
    <w:p w:rsidR="00DD4213" w:rsidRPr="00DD4213" w:rsidRDefault="00DD4213" w:rsidP="00DD4213">
      <w:pPr>
        <w:spacing w:after="0" w:line="360" w:lineRule="auto"/>
        <w:rPr>
          <w:rFonts w:ascii="Times New Roman" w:eastAsiaTheme="minorHAnsi" w:hAnsi="Times New Roman"/>
          <w:b/>
          <w:sz w:val="24"/>
          <w:szCs w:val="24"/>
          <w:lang w:val="en-US"/>
        </w:rPr>
      </w:pPr>
      <w:r w:rsidRPr="00DD4213">
        <w:rPr>
          <w:rFonts w:ascii="Times New Roman" w:eastAsiaTheme="minorHAnsi" w:hAnsi="Times New Roman"/>
          <w:b/>
          <w:sz w:val="24"/>
          <w:szCs w:val="24"/>
          <w:lang w:val="en-US"/>
        </w:rPr>
        <w:t>Silaban, Friedrich (1912–1984)</w:t>
      </w:r>
    </w:p>
    <w:p w:rsidR="00DD4213" w:rsidRDefault="00DD4213" w:rsidP="00DD4213">
      <w:pPr>
        <w:spacing w:after="0" w:line="360" w:lineRule="auto"/>
        <w:rPr>
          <w:rFonts w:ascii="Times New Roman" w:eastAsiaTheme="minorHAnsi" w:hAnsi="Times New Roman"/>
          <w:sz w:val="24"/>
          <w:szCs w:val="24"/>
          <w:lang w:val="en-US"/>
        </w:rPr>
      </w:pPr>
    </w:p>
    <w:p w:rsidR="00DD4213" w:rsidRPr="00DD4213" w:rsidRDefault="00DD4213" w:rsidP="00DD4213">
      <w:pPr>
        <w:spacing w:after="0" w:line="360" w:lineRule="auto"/>
        <w:rPr>
          <w:rFonts w:ascii="Times New Roman" w:eastAsiaTheme="minorHAnsi" w:hAnsi="Times New Roman"/>
          <w:sz w:val="24"/>
          <w:szCs w:val="24"/>
          <w:lang w:val="en-US"/>
        </w:rPr>
      </w:pPr>
      <w:r w:rsidRPr="00DD4213">
        <w:rPr>
          <w:rFonts w:ascii="Times New Roman" w:eastAsiaTheme="minorHAnsi" w:hAnsi="Times New Roman"/>
          <w:sz w:val="24"/>
          <w:szCs w:val="24"/>
          <w:lang w:val="en-US"/>
        </w:rPr>
        <w:t xml:space="preserve">Friedrich </w:t>
      </w:r>
      <w:proofErr w:type="spellStart"/>
      <w:r w:rsidRPr="00DD4213">
        <w:rPr>
          <w:rFonts w:ascii="Times New Roman" w:eastAsiaTheme="minorHAnsi" w:hAnsi="Times New Roman"/>
          <w:sz w:val="24"/>
          <w:szCs w:val="24"/>
          <w:lang w:val="en-US"/>
        </w:rPr>
        <w:t>Silaban</w:t>
      </w:r>
      <w:proofErr w:type="spellEnd"/>
      <w:r w:rsidRPr="00DD4213">
        <w:rPr>
          <w:rFonts w:ascii="Times New Roman" w:eastAsiaTheme="minorHAnsi" w:hAnsi="Times New Roman"/>
          <w:sz w:val="24"/>
          <w:szCs w:val="24"/>
          <w:lang w:val="en-US"/>
        </w:rPr>
        <w:t xml:space="preserve"> was an Indonesian architect who aimed to create a modern architecture that was applicable in Indonesia’s tropical climate and social condition. He was born in </w:t>
      </w:r>
      <w:proofErr w:type="spellStart"/>
      <w:r w:rsidRPr="00DD4213">
        <w:rPr>
          <w:rFonts w:ascii="Times New Roman" w:eastAsiaTheme="minorHAnsi" w:hAnsi="Times New Roman"/>
          <w:sz w:val="24"/>
          <w:szCs w:val="24"/>
          <w:lang w:val="en-US"/>
        </w:rPr>
        <w:t>Bonandolok</w:t>
      </w:r>
      <w:proofErr w:type="spellEnd"/>
      <w:r w:rsidRPr="00DD4213">
        <w:rPr>
          <w:rFonts w:ascii="Times New Roman" w:eastAsiaTheme="minorHAnsi" w:hAnsi="Times New Roman"/>
          <w:sz w:val="24"/>
          <w:szCs w:val="24"/>
          <w:lang w:val="en-US"/>
        </w:rPr>
        <w:t xml:space="preserve"> and died in Bogor. </w:t>
      </w:r>
      <w:proofErr w:type="spellStart"/>
      <w:r w:rsidRPr="00DD4213">
        <w:rPr>
          <w:rFonts w:ascii="Times New Roman" w:eastAsiaTheme="minorHAnsi" w:hAnsi="Times New Roman"/>
          <w:sz w:val="24"/>
          <w:szCs w:val="24"/>
          <w:lang w:val="en-US"/>
        </w:rPr>
        <w:t>Silaban</w:t>
      </w:r>
      <w:proofErr w:type="spellEnd"/>
      <w:r w:rsidRPr="00DD4213">
        <w:rPr>
          <w:rFonts w:ascii="Times New Roman" w:eastAsiaTheme="minorHAnsi" w:hAnsi="Times New Roman"/>
          <w:sz w:val="24"/>
          <w:szCs w:val="24"/>
          <w:lang w:val="en-US"/>
        </w:rPr>
        <w:t xml:space="preserve"> studied at the Royal </w:t>
      </w:r>
      <w:proofErr w:type="spellStart"/>
      <w:r w:rsidRPr="00DD4213">
        <w:rPr>
          <w:rFonts w:ascii="Times New Roman" w:eastAsiaTheme="minorHAnsi" w:hAnsi="Times New Roman"/>
          <w:sz w:val="24"/>
          <w:szCs w:val="24"/>
          <w:lang w:val="en-US"/>
        </w:rPr>
        <w:t>Willhelmina</w:t>
      </w:r>
      <w:proofErr w:type="spellEnd"/>
      <w:r w:rsidRPr="00DD4213">
        <w:rPr>
          <w:rFonts w:ascii="Times New Roman" w:eastAsiaTheme="minorHAnsi" w:hAnsi="Times New Roman"/>
          <w:sz w:val="24"/>
          <w:szCs w:val="24"/>
          <w:lang w:val="en-US"/>
        </w:rPr>
        <w:t xml:space="preserve"> School in Jakarta, which was then known as Batavia. He started his career during the colonial period in the Public Work Services. After Indonesia gained independence from the Netherlands in 1949, </w:t>
      </w:r>
      <w:proofErr w:type="spellStart"/>
      <w:r w:rsidRPr="00DD4213">
        <w:rPr>
          <w:rFonts w:ascii="Times New Roman" w:eastAsiaTheme="minorHAnsi" w:hAnsi="Times New Roman"/>
          <w:sz w:val="24"/>
          <w:szCs w:val="24"/>
          <w:lang w:val="en-US"/>
        </w:rPr>
        <w:t>Silaban</w:t>
      </w:r>
      <w:proofErr w:type="spellEnd"/>
      <w:r w:rsidRPr="00DD4213">
        <w:rPr>
          <w:rFonts w:ascii="Times New Roman" w:eastAsiaTheme="minorHAnsi" w:hAnsi="Times New Roman"/>
          <w:sz w:val="24"/>
          <w:szCs w:val="24"/>
          <w:lang w:val="en-US"/>
        </w:rPr>
        <w:t xml:space="preserve"> worked for Indonesia’s Ministry of Public Works. Nevertheless, he ran his own architecture office in Bogor. At one time during the 1950s, as a </w:t>
      </w:r>
      <w:proofErr w:type="spellStart"/>
      <w:r w:rsidRPr="00DD4213">
        <w:rPr>
          <w:rFonts w:ascii="Times New Roman" w:eastAsiaTheme="minorHAnsi" w:hAnsi="Times New Roman"/>
          <w:sz w:val="24"/>
          <w:szCs w:val="24"/>
          <w:lang w:val="en-US"/>
        </w:rPr>
        <w:t>practising</w:t>
      </w:r>
      <w:proofErr w:type="spellEnd"/>
      <w:r w:rsidRPr="00DD4213">
        <w:rPr>
          <w:rFonts w:ascii="Times New Roman" w:eastAsiaTheme="minorHAnsi" w:hAnsi="Times New Roman"/>
          <w:sz w:val="24"/>
          <w:szCs w:val="24"/>
          <w:lang w:val="en-US"/>
        </w:rPr>
        <w:t xml:space="preserve"> architect, he partnered with Han </w:t>
      </w:r>
      <w:proofErr w:type="spellStart"/>
      <w:r w:rsidRPr="00DD4213">
        <w:rPr>
          <w:rFonts w:ascii="Times New Roman" w:eastAsiaTheme="minorHAnsi" w:hAnsi="Times New Roman"/>
          <w:sz w:val="24"/>
          <w:szCs w:val="24"/>
          <w:lang w:val="en-US"/>
        </w:rPr>
        <w:t>Groenewegen</w:t>
      </w:r>
      <w:proofErr w:type="spellEnd"/>
      <w:r w:rsidRPr="00DD4213">
        <w:rPr>
          <w:rFonts w:ascii="Times New Roman" w:eastAsiaTheme="minorHAnsi" w:hAnsi="Times New Roman"/>
          <w:sz w:val="24"/>
          <w:szCs w:val="24"/>
          <w:lang w:val="en-US"/>
        </w:rPr>
        <w:t xml:space="preserve">, a Dutch architect who had become an Indonesian citizen. This partnership resulted in a building which is considered as one of </w:t>
      </w:r>
      <w:proofErr w:type="spellStart"/>
      <w:r w:rsidRPr="00DD4213">
        <w:rPr>
          <w:rFonts w:ascii="Times New Roman" w:eastAsiaTheme="minorHAnsi" w:hAnsi="Times New Roman"/>
          <w:sz w:val="24"/>
          <w:szCs w:val="24"/>
          <w:lang w:val="en-US"/>
        </w:rPr>
        <w:t>Silaban’s</w:t>
      </w:r>
      <w:proofErr w:type="spellEnd"/>
      <w:r w:rsidRPr="00DD4213">
        <w:rPr>
          <w:rFonts w:ascii="Times New Roman" w:eastAsiaTheme="minorHAnsi" w:hAnsi="Times New Roman"/>
          <w:sz w:val="24"/>
          <w:szCs w:val="24"/>
          <w:lang w:val="en-US"/>
        </w:rPr>
        <w:t xml:space="preserve"> most important works, the head office of Bank Indonesia on </w:t>
      </w:r>
      <w:proofErr w:type="spellStart"/>
      <w:r w:rsidRPr="00DD4213">
        <w:rPr>
          <w:rFonts w:ascii="Times New Roman" w:eastAsiaTheme="minorHAnsi" w:hAnsi="Times New Roman"/>
          <w:sz w:val="24"/>
          <w:szCs w:val="24"/>
          <w:lang w:val="en-US"/>
        </w:rPr>
        <w:t>Thamrin</w:t>
      </w:r>
      <w:proofErr w:type="spellEnd"/>
      <w:r w:rsidRPr="00DD4213">
        <w:rPr>
          <w:rFonts w:ascii="Times New Roman" w:eastAsiaTheme="minorHAnsi" w:hAnsi="Times New Roman"/>
          <w:sz w:val="24"/>
          <w:szCs w:val="24"/>
          <w:lang w:val="en-US"/>
        </w:rPr>
        <w:t xml:space="preserve"> Street, Jakarta (1954).</w:t>
      </w:r>
    </w:p>
    <w:p w:rsidR="00DD4213" w:rsidRPr="00DD4213" w:rsidRDefault="00DD4213" w:rsidP="00DD4213">
      <w:pPr>
        <w:spacing w:after="0" w:line="360" w:lineRule="auto"/>
        <w:rPr>
          <w:rFonts w:ascii="Times New Roman" w:eastAsiaTheme="minorHAnsi" w:hAnsi="Times New Roman"/>
          <w:sz w:val="24"/>
          <w:szCs w:val="24"/>
          <w:lang w:val="en-US"/>
        </w:rPr>
      </w:pPr>
    </w:p>
    <w:p w:rsidR="00DD4213" w:rsidRPr="00DD4213" w:rsidRDefault="00DD4213" w:rsidP="00DD4213">
      <w:pPr>
        <w:spacing w:after="0" w:line="360" w:lineRule="auto"/>
        <w:rPr>
          <w:rFonts w:ascii="Times New Roman" w:eastAsiaTheme="minorHAnsi" w:hAnsi="Times New Roman"/>
          <w:sz w:val="24"/>
          <w:szCs w:val="24"/>
          <w:lang w:val="en-US"/>
        </w:rPr>
      </w:pPr>
      <w:proofErr w:type="spellStart"/>
      <w:r w:rsidRPr="00DD4213">
        <w:rPr>
          <w:rFonts w:ascii="Times New Roman" w:eastAsiaTheme="minorHAnsi" w:hAnsi="Times New Roman"/>
          <w:sz w:val="24"/>
          <w:szCs w:val="24"/>
          <w:lang w:val="en-US"/>
        </w:rPr>
        <w:t>Silaban</w:t>
      </w:r>
      <w:proofErr w:type="spellEnd"/>
      <w:r w:rsidRPr="00DD4213">
        <w:rPr>
          <w:rFonts w:ascii="Times New Roman" w:eastAsiaTheme="minorHAnsi" w:hAnsi="Times New Roman"/>
          <w:sz w:val="24"/>
          <w:szCs w:val="24"/>
          <w:lang w:val="en-US"/>
        </w:rPr>
        <w:t xml:space="preserve"> achieved his career peak during 1950s and 1960s. At that time, Indonesia was led by President Sukarno, who preferred modernist architecture in order to represent his new nation in a post-independence context. Some of </w:t>
      </w:r>
      <w:proofErr w:type="spellStart"/>
      <w:r w:rsidRPr="00DD4213">
        <w:rPr>
          <w:rFonts w:ascii="Times New Roman" w:eastAsiaTheme="minorHAnsi" w:hAnsi="Times New Roman"/>
          <w:sz w:val="24"/>
          <w:szCs w:val="24"/>
          <w:lang w:val="en-US"/>
        </w:rPr>
        <w:t>Silaban’s</w:t>
      </w:r>
      <w:proofErr w:type="spellEnd"/>
      <w:r w:rsidRPr="00DD4213">
        <w:rPr>
          <w:rFonts w:ascii="Times New Roman" w:eastAsiaTheme="minorHAnsi" w:hAnsi="Times New Roman"/>
          <w:sz w:val="24"/>
          <w:szCs w:val="24"/>
          <w:lang w:val="en-US"/>
        </w:rPr>
        <w:t xml:space="preserve"> most important works, such as the aforementioned Bank Indonesia’s head office and </w:t>
      </w:r>
      <w:proofErr w:type="spellStart"/>
      <w:r w:rsidRPr="00DD4213">
        <w:rPr>
          <w:rFonts w:ascii="Times New Roman" w:eastAsiaTheme="minorHAnsi" w:hAnsi="Times New Roman"/>
          <w:sz w:val="24"/>
          <w:szCs w:val="24"/>
          <w:lang w:val="en-US"/>
        </w:rPr>
        <w:t>Istiqlal</w:t>
      </w:r>
      <w:proofErr w:type="spellEnd"/>
      <w:r w:rsidRPr="00DD4213">
        <w:rPr>
          <w:rFonts w:ascii="Times New Roman" w:eastAsiaTheme="minorHAnsi" w:hAnsi="Times New Roman"/>
          <w:sz w:val="24"/>
          <w:szCs w:val="24"/>
          <w:lang w:val="en-US"/>
        </w:rPr>
        <w:t xml:space="preserve"> Mosque (1954) were commissioned after he had won design competitions initiated by the Indonesian government. The government also commissioned </w:t>
      </w:r>
      <w:proofErr w:type="spellStart"/>
      <w:r w:rsidRPr="00DD4213">
        <w:rPr>
          <w:rFonts w:ascii="Times New Roman" w:eastAsiaTheme="minorHAnsi" w:hAnsi="Times New Roman"/>
          <w:sz w:val="24"/>
          <w:szCs w:val="24"/>
          <w:lang w:val="en-US"/>
        </w:rPr>
        <w:t>Silaban</w:t>
      </w:r>
      <w:proofErr w:type="spellEnd"/>
      <w:r w:rsidRPr="00DD4213">
        <w:rPr>
          <w:rFonts w:ascii="Times New Roman" w:eastAsiaTheme="minorHAnsi" w:hAnsi="Times New Roman"/>
          <w:sz w:val="24"/>
          <w:szCs w:val="24"/>
          <w:lang w:val="en-US"/>
        </w:rPr>
        <w:t xml:space="preserve"> for other works in Jakarta, such as </w:t>
      </w:r>
      <w:proofErr w:type="spellStart"/>
      <w:r w:rsidRPr="00DD4213">
        <w:rPr>
          <w:rFonts w:ascii="Times New Roman" w:eastAsiaTheme="minorHAnsi" w:hAnsi="Times New Roman"/>
          <w:sz w:val="24"/>
          <w:szCs w:val="24"/>
          <w:lang w:val="en-US"/>
        </w:rPr>
        <w:t>Gedung</w:t>
      </w:r>
      <w:proofErr w:type="spellEnd"/>
      <w:r w:rsidRPr="00DD4213">
        <w:rPr>
          <w:rFonts w:ascii="Times New Roman" w:eastAsiaTheme="minorHAnsi" w:hAnsi="Times New Roman"/>
          <w:sz w:val="24"/>
          <w:szCs w:val="24"/>
          <w:lang w:val="en-US"/>
        </w:rPr>
        <w:t xml:space="preserve"> </w:t>
      </w:r>
      <w:proofErr w:type="spellStart"/>
      <w:r w:rsidRPr="00DD4213">
        <w:rPr>
          <w:rFonts w:ascii="Times New Roman" w:eastAsiaTheme="minorHAnsi" w:hAnsi="Times New Roman"/>
          <w:sz w:val="24"/>
          <w:szCs w:val="24"/>
          <w:lang w:val="en-US"/>
        </w:rPr>
        <w:t>Pola</w:t>
      </w:r>
      <w:proofErr w:type="spellEnd"/>
      <w:r w:rsidRPr="00DD4213">
        <w:rPr>
          <w:rFonts w:ascii="Times New Roman" w:eastAsiaTheme="minorHAnsi" w:hAnsi="Times New Roman"/>
          <w:sz w:val="24"/>
          <w:szCs w:val="24"/>
          <w:lang w:val="en-US"/>
        </w:rPr>
        <w:t xml:space="preserve">, commissioned in 1961, and the Hotel </w:t>
      </w:r>
      <w:proofErr w:type="spellStart"/>
      <w:r w:rsidRPr="00DD4213">
        <w:rPr>
          <w:rFonts w:ascii="Times New Roman" w:eastAsiaTheme="minorHAnsi" w:hAnsi="Times New Roman"/>
          <w:sz w:val="24"/>
          <w:szCs w:val="24"/>
          <w:lang w:val="en-US"/>
        </w:rPr>
        <w:t>Banteng</w:t>
      </w:r>
      <w:proofErr w:type="spellEnd"/>
      <w:r w:rsidRPr="00DD4213">
        <w:rPr>
          <w:rFonts w:ascii="Times New Roman" w:eastAsiaTheme="minorHAnsi" w:hAnsi="Times New Roman"/>
          <w:sz w:val="24"/>
          <w:szCs w:val="24"/>
          <w:lang w:val="en-US"/>
        </w:rPr>
        <w:t xml:space="preserve"> in 1965.  Finished and slightly modified by another architect after the fall of President Sukarno, it is now known as Hotel Borobudur. An emphasis on the roof and a tendency to render the walls as less important are evident in </w:t>
      </w:r>
      <w:proofErr w:type="spellStart"/>
      <w:r w:rsidRPr="00DD4213">
        <w:rPr>
          <w:rFonts w:ascii="Times New Roman" w:eastAsiaTheme="minorHAnsi" w:hAnsi="Times New Roman"/>
          <w:sz w:val="24"/>
          <w:szCs w:val="24"/>
          <w:lang w:val="en-US"/>
        </w:rPr>
        <w:t>Silaban’s</w:t>
      </w:r>
      <w:proofErr w:type="spellEnd"/>
      <w:r w:rsidRPr="00DD4213">
        <w:rPr>
          <w:rFonts w:ascii="Times New Roman" w:eastAsiaTheme="minorHAnsi" w:hAnsi="Times New Roman"/>
          <w:sz w:val="24"/>
          <w:szCs w:val="24"/>
          <w:lang w:val="en-US"/>
        </w:rPr>
        <w:t xml:space="preserve"> major works, including his own house in Bogor (1959). </w:t>
      </w:r>
    </w:p>
    <w:p w:rsidR="00DD4213" w:rsidRPr="00DD4213" w:rsidRDefault="00DD4213" w:rsidP="00DD4213">
      <w:pPr>
        <w:spacing w:after="0" w:line="360" w:lineRule="auto"/>
        <w:rPr>
          <w:rFonts w:ascii="Times New Roman" w:eastAsiaTheme="minorHAnsi" w:hAnsi="Times New Roman"/>
          <w:sz w:val="24"/>
          <w:szCs w:val="24"/>
          <w:lang w:val="en-US"/>
        </w:rPr>
      </w:pPr>
    </w:p>
    <w:p w:rsidR="00DD4213" w:rsidRPr="00DD4213" w:rsidRDefault="00DD4213" w:rsidP="00DD4213">
      <w:pPr>
        <w:spacing w:after="0" w:line="360" w:lineRule="auto"/>
        <w:rPr>
          <w:rFonts w:ascii="Times New Roman" w:eastAsiaTheme="minorHAnsi" w:hAnsi="Times New Roman"/>
          <w:sz w:val="24"/>
          <w:szCs w:val="24"/>
          <w:lang w:val="en-US"/>
        </w:rPr>
      </w:pPr>
      <w:r w:rsidRPr="00DD4213">
        <w:rPr>
          <w:rFonts w:ascii="Times New Roman" w:hAnsi="Times New Roman"/>
          <w:noProof/>
          <w:sz w:val="24"/>
          <w:szCs w:val="24"/>
          <w:lang w:val="en-GB" w:eastAsia="en-GB"/>
        </w:rPr>
        <w:lastRenderedPageBreak/>
        <w:drawing>
          <wp:inline distT="0" distB="0" distL="0" distR="0" wp14:anchorId="678EEEB2" wp14:editId="71681AEC">
            <wp:extent cx="4691270" cy="2665046"/>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91683" cy="2665281"/>
                    </a:xfrm>
                    <a:prstGeom prst="rect">
                      <a:avLst/>
                    </a:prstGeom>
                    <a:noFill/>
                    <a:ln>
                      <a:noFill/>
                    </a:ln>
                  </pic:spPr>
                </pic:pic>
              </a:graphicData>
            </a:graphic>
          </wp:inline>
        </w:drawing>
      </w:r>
    </w:p>
    <w:p w:rsidR="00DD4213" w:rsidRPr="00DD4213" w:rsidRDefault="00DD4213" w:rsidP="00DD4213">
      <w:pPr>
        <w:spacing w:after="0" w:line="360" w:lineRule="auto"/>
        <w:rPr>
          <w:rFonts w:ascii="Times New Roman" w:hAnsi="Times New Roman"/>
          <w:color w:val="262626"/>
          <w:sz w:val="24"/>
          <w:szCs w:val="24"/>
          <w:lang w:val="en-US"/>
        </w:rPr>
      </w:pPr>
      <w:r w:rsidRPr="00DD4213">
        <w:rPr>
          <w:rFonts w:ascii="Times New Roman" w:eastAsiaTheme="minorHAnsi" w:hAnsi="Times New Roman"/>
          <w:sz w:val="24"/>
          <w:szCs w:val="24"/>
          <w:lang w:val="en-US"/>
        </w:rPr>
        <w:t xml:space="preserve">Perspective of </w:t>
      </w:r>
      <w:proofErr w:type="spellStart"/>
      <w:r w:rsidRPr="00DD4213">
        <w:rPr>
          <w:rFonts w:ascii="Times New Roman" w:eastAsiaTheme="minorHAnsi" w:hAnsi="Times New Roman"/>
          <w:sz w:val="24"/>
          <w:szCs w:val="24"/>
          <w:lang w:val="en-US"/>
        </w:rPr>
        <w:t>Gedung</w:t>
      </w:r>
      <w:proofErr w:type="spellEnd"/>
      <w:r w:rsidRPr="00DD4213">
        <w:rPr>
          <w:rFonts w:ascii="Times New Roman" w:eastAsiaTheme="minorHAnsi" w:hAnsi="Times New Roman"/>
          <w:sz w:val="24"/>
          <w:szCs w:val="24"/>
          <w:lang w:val="en-US"/>
        </w:rPr>
        <w:t xml:space="preserve"> </w:t>
      </w:r>
      <w:proofErr w:type="spellStart"/>
      <w:r w:rsidRPr="00DD4213">
        <w:rPr>
          <w:rFonts w:ascii="Times New Roman" w:eastAsiaTheme="minorHAnsi" w:hAnsi="Times New Roman"/>
          <w:sz w:val="24"/>
          <w:szCs w:val="24"/>
          <w:lang w:val="en-US"/>
        </w:rPr>
        <w:t>Pola</w:t>
      </w:r>
      <w:proofErr w:type="spellEnd"/>
      <w:r w:rsidRPr="00DD4213">
        <w:rPr>
          <w:rFonts w:ascii="Times New Roman" w:eastAsiaTheme="minorHAnsi" w:hAnsi="Times New Roman"/>
          <w:sz w:val="24"/>
          <w:szCs w:val="24"/>
          <w:lang w:val="en-US"/>
        </w:rPr>
        <w:t xml:space="preserve"> (1961), Jakarta (Source:  </w:t>
      </w:r>
      <w:r w:rsidRPr="00DD4213">
        <w:rPr>
          <w:rFonts w:ascii="Times New Roman" w:hAnsi="Times New Roman"/>
          <w:color w:val="262626"/>
          <w:sz w:val="24"/>
          <w:szCs w:val="24"/>
          <w:lang w:val="en-US"/>
        </w:rPr>
        <w:t xml:space="preserve">F. </w:t>
      </w:r>
      <w:proofErr w:type="spellStart"/>
      <w:r w:rsidRPr="00DD4213">
        <w:rPr>
          <w:rFonts w:ascii="Times New Roman" w:hAnsi="Times New Roman"/>
          <w:color w:val="262626"/>
          <w:sz w:val="24"/>
          <w:szCs w:val="24"/>
          <w:lang w:val="en-US"/>
        </w:rPr>
        <w:t>Silaban</w:t>
      </w:r>
      <w:proofErr w:type="spellEnd"/>
      <w:r w:rsidRPr="00DD4213">
        <w:rPr>
          <w:rFonts w:ascii="Times New Roman" w:hAnsi="Times New Roman"/>
          <w:color w:val="262626"/>
          <w:sz w:val="24"/>
          <w:szCs w:val="24"/>
          <w:lang w:val="en-US"/>
        </w:rPr>
        <w:t xml:space="preserve"> archive; courtesy of </w:t>
      </w:r>
      <w:proofErr w:type="spellStart"/>
      <w:r w:rsidRPr="00DD4213">
        <w:rPr>
          <w:rFonts w:ascii="Times New Roman" w:hAnsi="Times New Roman"/>
          <w:color w:val="262626"/>
          <w:sz w:val="24"/>
          <w:szCs w:val="24"/>
          <w:lang w:val="en-US"/>
        </w:rPr>
        <w:t>mAAN</w:t>
      </w:r>
      <w:proofErr w:type="spellEnd"/>
      <w:r w:rsidRPr="00DD4213">
        <w:rPr>
          <w:rFonts w:ascii="Times New Roman" w:hAnsi="Times New Roman"/>
          <w:color w:val="262626"/>
          <w:sz w:val="24"/>
          <w:szCs w:val="24"/>
          <w:lang w:val="en-US"/>
        </w:rPr>
        <w:t xml:space="preserve"> Indonesia, 2008).</w:t>
      </w:r>
    </w:p>
    <w:p w:rsidR="00C65F99" w:rsidRPr="00DD4213" w:rsidRDefault="00DD4213" w:rsidP="00DD4213">
      <w:pPr>
        <w:rPr>
          <w:rFonts w:ascii="Times New Roman" w:hAnsi="Times New Roman"/>
          <w:color w:val="262626"/>
          <w:sz w:val="24"/>
          <w:szCs w:val="24"/>
          <w:lang w:val="en-US"/>
        </w:rPr>
      </w:pPr>
      <w:r w:rsidRPr="00DD4213">
        <w:rPr>
          <w:rFonts w:ascii="Times New Roman" w:hAnsi="Times New Roman"/>
          <w:color w:val="262626"/>
          <w:sz w:val="24"/>
          <w:szCs w:val="24"/>
          <w:lang w:val="en-US"/>
        </w:rPr>
        <w:t>NOTE TO EDITOR: this photo may require copyrights permission from modern Asian Architecture Network (</w:t>
      </w:r>
      <w:proofErr w:type="spellStart"/>
      <w:r w:rsidRPr="00DD4213">
        <w:rPr>
          <w:rFonts w:ascii="Times New Roman" w:hAnsi="Times New Roman"/>
          <w:color w:val="262626"/>
          <w:sz w:val="24"/>
          <w:szCs w:val="24"/>
          <w:lang w:val="en-US"/>
        </w:rPr>
        <w:t>mAAN</w:t>
      </w:r>
      <w:proofErr w:type="spellEnd"/>
      <w:r w:rsidRPr="00DD4213">
        <w:rPr>
          <w:rFonts w:ascii="Times New Roman" w:hAnsi="Times New Roman"/>
          <w:color w:val="262626"/>
          <w:sz w:val="24"/>
          <w:szCs w:val="24"/>
          <w:lang w:val="en-US"/>
        </w:rPr>
        <w:t xml:space="preserve">) Indonesia. Please contact Mr. </w:t>
      </w:r>
      <w:proofErr w:type="spellStart"/>
      <w:r w:rsidRPr="00DD4213">
        <w:rPr>
          <w:rFonts w:ascii="Times New Roman" w:hAnsi="Times New Roman"/>
          <w:color w:val="262626"/>
          <w:sz w:val="24"/>
          <w:szCs w:val="24"/>
          <w:lang w:val="en-US"/>
        </w:rPr>
        <w:t>Setiadi</w:t>
      </w:r>
      <w:proofErr w:type="spellEnd"/>
      <w:r w:rsidRPr="00DD4213">
        <w:rPr>
          <w:rFonts w:ascii="Times New Roman" w:hAnsi="Times New Roman"/>
          <w:color w:val="262626"/>
          <w:sz w:val="24"/>
          <w:szCs w:val="24"/>
          <w:lang w:val="en-US"/>
        </w:rPr>
        <w:t xml:space="preserve"> </w:t>
      </w:r>
      <w:proofErr w:type="spellStart"/>
      <w:r w:rsidRPr="00DD4213">
        <w:rPr>
          <w:rFonts w:ascii="Times New Roman" w:hAnsi="Times New Roman"/>
          <w:color w:val="262626"/>
          <w:sz w:val="24"/>
          <w:szCs w:val="24"/>
          <w:lang w:val="en-US"/>
        </w:rPr>
        <w:t>Sopandi</w:t>
      </w:r>
      <w:proofErr w:type="spellEnd"/>
      <w:r w:rsidRPr="00DD4213">
        <w:rPr>
          <w:rFonts w:ascii="Times New Roman" w:hAnsi="Times New Roman"/>
          <w:color w:val="262626"/>
          <w:sz w:val="24"/>
          <w:szCs w:val="24"/>
          <w:lang w:val="en-US"/>
        </w:rPr>
        <w:t xml:space="preserve"> of </w:t>
      </w:r>
      <w:proofErr w:type="spellStart"/>
      <w:r w:rsidRPr="00DD4213">
        <w:rPr>
          <w:rFonts w:ascii="Times New Roman" w:hAnsi="Times New Roman"/>
          <w:color w:val="262626"/>
          <w:sz w:val="24"/>
          <w:szCs w:val="24"/>
          <w:lang w:val="en-US"/>
        </w:rPr>
        <w:t>mAAN</w:t>
      </w:r>
      <w:proofErr w:type="spellEnd"/>
      <w:r w:rsidRPr="00DD4213">
        <w:rPr>
          <w:rFonts w:ascii="Times New Roman" w:hAnsi="Times New Roman"/>
          <w:color w:val="262626"/>
          <w:sz w:val="24"/>
          <w:szCs w:val="24"/>
          <w:lang w:val="en-US"/>
        </w:rPr>
        <w:t xml:space="preserve"> Indonesia at </w:t>
      </w:r>
      <w:r w:rsidRPr="00DD4213">
        <w:rPr>
          <w:rFonts w:ascii="Times New Roman" w:hAnsi="Times New Roman"/>
          <w:i/>
          <w:color w:val="262626"/>
          <w:sz w:val="24"/>
          <w:szCs w:val="24"/>
          <w:lang w:val="en-US"/>
        </w:rPr>
        <w:t>cungss@gmail.com</w:t>
      </w:r>
      <w:r w:rsidRPr="00DD4213">
        <w:rPr>
          <w:rFonts w:ascii="Times New Roman" w:hAnsi="Times New Roman"/>
          <w:color w:val="262626"/>
          <w:sz w:val="24"/>
          <w:szCs w:val="24"/>
          <w:lang w:val="en-US"/>
        </w:rPr>
        <w:t xml:space="preserve"> for further information.</w:t>
      </w:r>
    </w:p>
    <w:p w:rsidR="00DD4213" w:rsidRPr="00DD4213" w:rsidRDefault="00DD4213" w:rsidP="00DD4213">
      <w:pPr>
        <w:spacing w:after="0" w:line="360" w:lineRule="auto"/>
        <w:rPr>
          <w:rFonts w:ascii="Times New Roman" w:eastAsiaTheme="minorHAnsi" w:hAnsi="Times New Roman"/>
          <w:b/>
          <w:color w:val="000000" w:themeColor="text1"/>
          <w:sz w:val="24"/>
          <w:szCs w:val="24"/>
          <w:lang w:val="en-US"/>
        </w:rPr>
      </w:pPr>
      <w:r w:rsidRPr="00DD4213">
        <w:rPr>
          <w:rFonts w:ascii="Times New Roman" w:eastAsiaTheme="minorHAnsi" w:hAnsi="Times New Roman"/>
          <w:b/>
          <w:color w:val="000000" w:themeColor="text1"/>
          <w:sz w:val="24"/>
          <w:szCs w:val="24"/>
          <w:lang w:val="en-US"/>
        </w:rPr>
        <w:t>List of Works</w:t>
      </w:r>
    </w:p>
    <w:p w:rsidR="00DD4213" w:rsidRPr="00DD4213" w:rsidRDefault="00DD4213" w:rsidP="00DD4213">
      <w:pPr>
        <w:rPr>
          <w:rFonts w:ascii="Times New Roman" w:hAnsi="Times New Roman"/>
          <w:color w:val="000000" w:themeColor="text1"/>
          <w:sz w:val="24"/>
          <w:szCs w:val="24"/>
          <w:lang w:val="en-US"/>
        </w:rPr>
      </w:pPr>
      <w:r w:rsidRPr="00DD4213">
        <w:rPr>
          <w:rFonts w:ascii="Times New Roman" w:hAnsi="Times New Roman"/>
          <w:color w:val="000000" w:themeColor="text1"/>
          <w:sz w:val="24"/>
          <w:szCs w:val="24"/>
          <w:lang w:val="en-US"/>
        </w:rPr>
        <w:t xml:space="preserve">1954 </w:t>
      </w:r>
      <w:r w:rsidRPr="00DD4213">
        <w:rPr>
          <w:rFonts w:ascii="Times New Roman" w:hAnsi="Times New Roman"/>
          <w:color w:val="000000" w:themeColor="text1"/>
          <w:sz w:val="24"/>
          <w:szCs w:val="24"/>
          <w:lang w:val="en-US"/>
        </w:rPr>
        <w:tab/>
      </w:r>
      <w:r w:rsidRPr="00DD4213">
        <w:rPr>
          <w:rFonts w:ascii="Times New Roman" w:hAnsi="Times New Roman"/>
          <w:color w:val="000000" w:themeColor="text1"/>
          <w:sz w:val="24"/>
          <w:szCs w:val="24"/>
          <w:lang w:val="en-US"/>
        </w:rPr>
        <w:tab/>
        <w:t xml:space="preserve">Bank Indonesia Head Office, Jakarta (with Han </w:t>
      </w:r>
      <w:proofErr w:type="spellStart"/>
      <w:r w:rsidRPr="00DD4213">
        <w:rPr>
          <w:rFonts w:ascii="Times New Roman" w:hAnsi="Times New Roman"/>
          <w:color w:val="000000" w:themeColor="text1"/>
          <w:sz w:val="24"/>
          <w:szCs w:val="24"/>
          <w:lang w:val="en-US"/>
        </w:rPr>
        <w:t>Groenewegen</w:t>
      </w:r>
      <w:proofErr w:type="spellEnd"/>
      <w:r w:rsidRPr="00DD4213">
        <w:rPr>
          <w:rFonts w:ascii="Times New Roman" w:hAnsi="Times New Roman"/>
          <w:color w:val="000000" w:themeColor="text1"/>
          <w:sz w:val="24"/>
          <w:szCs w:val="24"/>
          <w:lang w:val="en-US"/>
        </w:rPr>
        <w:t>).</w:t>
      </w:r>
    </w:p>
    <w:p w:rsidR="00DD4213" w:rsidRPr="00DD4213" w:rsidRDefault="00DD4213" w:rsidP="00DD4213">
      <w:pPr>
        <w:rPr>
          <w:rFonts w:ascii="Times New Roman" w:hAnsi="Times New Roman"/>
          <w:color w:val="000000" w:themeColor="text1"/>
          <w:sz w:val="24"/>
          <w:szCs w:val="24"/>
          <w:lang w:val="en-US"/>
        </w:rPr>
      </w:pPr>
      <w:r w:rsidRPr="00DD4213">
        <w:rPr>
          <w:rFonts w:ascii="Times New Roman" w:hAnsi="Times New Roman"/>
          <w:color w:val="000000" w:themeColor="text1"/>
          <w:sz w:val="24"/>
          <w:szCs w:val="24"/>
          <w:lang w:val="en-US"/>
        </w:rPr>
        <w:t>1954</w:t>
      </w:r>
      <w:r w:rsidRPr="00DD4213">
        <w:rPr>
          <w:rFonts w:ascii="Times New Roman" w:hAnsi="Times New Roman"/>
          <w:color w:val="000000" w:themeColor="text1"/>
          <w:sz w:val="24"/>
          <w:szCs w:val="24"/>
          <w:lang w:val="en-US"/>
        </w:rPr>
        <w:tab/>
      </w:r>
      <w:r w:rsidRPr="00DD4213">
        <w:rPr>
          <w:rFonts w:ascii="Times New Roman" w:hAnsi="Times New Roman"/>
          <w:color w:val="000000" w:themeColor="text1"/>
          <w:sz w:val="24"/>
          <w:szCs w:val="24"/>
          <w:lang w:val="en-US"/>
        </w:rPr>
        <w:tab/>
      </w:r>
      <w:proofErr w:type="spellStart"/>
      <w:r w:rsidRPr="00DD4213">
        <w:rPr>
          <w:rFonts w:ascii="Times New Roman" w:hAnsi="Times New Roman"/>
          <w:color w:val="000000" w:themeColor="text1"/>
          <w:sz w:val="24"/>
          <w:szCs w:val="24"/>
          <w:lang w:val="en-US"/>
        </w:rPr>
        <w:t>Istiqlal</w:t>
      </w:r>
      <w:proofErr w:type="spellEnd"/>
      <w:r w:rsidRPr="00DD4213">
        <w:rPr>
          <w:rFonts w:ascii="Times New Roman" w:hAnsi="Times New Roman"/>
          <w:color w:val="000000" w:themeColor="text1"/>
          <w:sz w:val="24"/>
          <w:szCs w:val="24"/>
          <w:lang w:val="en-US"/>
        </w:rPr>
        <w:t xml:space="preserve"> Mosque, Jakarta.</w:t>
      </w:r>
    </w:p>
    <w:p w:rsidR="00DD4213" w:rsidRPr="00DD4213" w:rsidRDefault="00DD4213" w:rsidP="00DD4213">
      <w:pPr>
        <w:rPr>
          <w:rFonts w:ascii="Times New Roman" w:hAnsi="Times New Roman"/>
          <w:color w:val="000000" w:themeColor="text1"/>
          <w:sz w:val="24"/>
          <w:szCs w:val="24"/>
          <w:lang w:val="en-US"/>
        </w:rPr>
      </w:pPr>
      <w:r w:rsidRPr="00DD4213">
        <w:rPr>
          <w:rFonts w:ascii="Times New Roman" w:hAnsi="Times New Roman"/>
          <w:color w:val="000000" w:themeColor="text1"/>
          <w:sz w:val="24"/>
          <w:szCs w:val="24"/>
          <w:lang w:val="en-US"/>
        </w:rPr>
        <w:t>1959</w:t>
      </w:r>
      <w:r w:rsidRPr="00DD4213">
        <w:rPr>
          <w:rFonts w:ascii="Times New Roman" w:hAnsi="Times New Roman"/>
          <w:color w:val="000000" w:themeColor="text1"/>
          <w:sz w:val="24"/>
          <w:szCs w:val="24"/>
          <w:lang w:val="en-US"/>
        </w:rPr>
        <w:tab/>
      </w:r>
      <w:r w:rsidRPr="00DD4213">
        <w:rPr>
          <w:rFonts w:ascii="Times New Roman" w:hAnsi="Times New Roman"/>
          <w:color w:val="000000" w:themeColor="text1"/>
          <w:sz w:val="24"/>
          <w:szCs w:val="24"/>
          <w:lang w:val="en-US"/>
        </w:rPr>
        <w:tab/>
      </w:r>
      <w:proofErr w:type="spellStart"/>
      <w:r w:rsidRPr="00DD4213">
        <w:rPr>
          <w:rFonts w:ascii="Times New Roman" w:hAnsi="Times New Roman"/>
          <w:color w:val="000000" w:themeColor="text1"/>
          <w:sz w:val="24"/>
          <w:szCs w:val="24"/>
          <w:lang w:val="en-US"/>
        </w:rPr>
        <w:t>Silaban’s</w:t>
      </w:r>
      <w:proofErr w:type="spellEnd"/>
      <w:r w:rsidRPr="00DD4213">
        <w:rPr>
          <w:rFonts w:ascii="Times New Roman" w:hAnsi="Times New Roman"/>
          <w:color w:val="000000" w:themeColor="text1"/>
          <w:sz w:val="24"/>
          <w:szCs w:val="24"/>
          <w:lang w:val="en-US"/>
        </w:rPr>
        <w:t xml:space="preserve"> House, Bogor.</w:t>
      </w:r>
    </w:p>
    <w:p w:rsidR="00DD4213" w:rsidRPr="00DD4213" w:rsidRDefault="00DD4213" w:rsidP="00DD4213">
      <w:pPr>
        <w:rPr>
          <w:rFonts w:ascii="Times New Roman" w:hAnsi="Times New Roman"/>
          <w:color w:val="000000" w:themeColor="text1"/>
          <w:sz w:val="24"/>
          <w:szCs w:val="24"/>
          <w:lang w:val="en-US"/>
        </w:rPr>
      </w:pPr>
      <w:r w:rsidRPr="00DD4213">
        <w:rPr>
          <w:rFonts w:ascii="Times New Roman" w:hAnsi="Times New Roman"/>
          <w:color w:val="000000" w:themeColor="text1"/>
          <w:sz w:val="24"/>
          <w:szCs w:val="24"/>
          <w:lang w:val="en-US"/>
        </w:rPr>
        <w:t>1961</w:t>
      </w:r>
      <w:r w:rsidRPr="00DD4213">
        <w:rPr>
          <w:rFonts w:ascii="Times New Roman" w:hAnsi="Times New Roman"/>
          <w:color w:val="000000" w:themeColor="text1"/>
          <w:sz w:val="24"/>
          <w:szCs w:val="24"/>
          <w:lang w:val="en-US"/>
        </w:rPr>
        <w:tab/>
      </w:r>
      <w:r w:rsidRPr="00DD4213">
        <w:rPr>
          <w:rFonts w:ascii="Times New Roman" w:hAnsi="Times New Roman"/>
          <w:color w:val="000000" w:themeColor="text1"/>
          <w:sz w:val="24"/>
          <w:szCs w:val="24"/>
          <w:lang w:val="en-US"/>
        </w:rPr>
        <w:tab/>
      </w:r>
      <w:proofErr w:type="spellStart"/>
      <w:r w:rsidRPr="00DD4213">
        <w:rPr>
          <w:rFonts w:ascii="Times New Roman" w:hAnsi="Times New Roman"/>
          <w:color w:val="000000" w:themeColor="text1"/>
          <w:sz w:val="24"/>
          <w:szCs w:val="24"/>
          <w:lang w:val="en-US"/>
        </w:rPr>
        <w:t>Gedung</w:t>
      </w:r>
      <w:proofErr w:type="spellEnd"/>
      <w:r w:rsidRPr="00DD4213">
        <w:rPr>
          <w:rFonts w:ascii="Times New Roman" w:hAnsi="Times New Roman"/>
          <w:color w:val="000000" w:themeColor="text1"/>
          <w:sz w:val="24"/>
          <w:szCs w:val="24"/>
          <w:lang w:val="en-US"/>
        </w:rPr>
        <w:t xml:space="preserve"> </w:t>
      </w:r>
      <w:proofErr w:type="spellStart"/>
      <w:r w:rsidRPr="00DD4213">
        <w:rPr>
          <w:rFonts w:ascii="Times New Roman" w:hAnsi="Times New Roman"/>
          <w:color w:val="000000" w:themeColor="text1"/>
          <w:sz w:val="24"/>
          <w:szCs w:val="24"/>
          <w:lang w:val="en-US"/>
        </w:rPr>
        <w:t>Pola</w:t>
      </w:r>
      <w:proofErr w:type="spellEnd"/>
      <w:r w:rsidRPr="00DD4213">
        <w:rPr>
          <w:rFonts w:ascii="Times New Roman" w:hAnsi="Times New Roman"/>
          <w:color w:val="000000" w:themeColor="text1"/>
          <w:sz w:val="24"/>
          <w:szCs w:val="24"/>
          <w:lang w:val="en-US"/>
        </w:rPr>
        <w:t>, Jakarta.</w:t>
      </w:r>
    </w:p>
    <w:p w:rsidR="00DD4213" w:rsidRPr="00DD4213" w:rsidRDefault="00DD4213" w:rsidP="00DD4213">
      <w:pPr>
        <w:rPr>
          <w:rFonts w:ascii="Times New Roman" w:hAnsi="Times New Roman"/>
          <w:color w:val="000000" w:themeColor="text1"/>
          <w:sz w:val="24"/>
          <w:szCs w:val="24"/>
          <w:lang w:val="en-US"/>
        </w:rPr>
      </w:pPr>
      <w:proofErr w:type="gramStart"/>
      <w:r w:rsidRPr="00DD4213">
        <w:rPr>
          <w:rFonts w:ascii="Times New Roman" w:hAnsi="Times New Roman"/>
          <w:color w:val="000000" w:themeColor="text1"/>
          <w:sz w:val="24"/>
          <w:szCs w:val="24"/>
          <w:lang w:val="en-US"/>
        </w:rPr>
        <w:t>1965</w:t>
      </w:r>
      <w:r w:rsidRPr="00DD4213">
        <w:rPr>
          <w:rFonts w:ascii="Times New Roman" w:hAnsi="Times New Roman"/>
          <w:color w:val="000000" w:themeColor="text1"/>
          <w:sz w:val="24"/>
          <w:szCs w:val="24"/>
          <w:lang w:val="en-US"/>
        </w:rPr>
        <w:tab/>
      </w:r>
      <w:r w:rsidRPr="00DD4213">
        <w:rPr>
          <w:rFonts w:ascii="Times New Roman" w:hAnsi="Times New Roman"/>
          <w:color w:val="000000" w:themeColor="text1"/>
          <w:sz w:val="24"/>
          <w:szCs w:val="24"/>
          <w:lang w:val="en-US"/>
        </w:rPr>
        <w:tab/>
        <w:t xml:space="preserve">Hotel </w:t>
      </w:r>
      <w:proofErr w:type="spellStart"/>
      <w:r w:rsidRPr="00DD4213">
        <w:rPr>
          <w:rFonts w:ascii="Times New Roman" w:hAnsi="Times New Roman"/>
          <w:color w:val="000000" w:themeColor="text1"/>
          <w:sz w:val="24"/>
          <w:szCs w:val="24"/>
          <w:lang w:val="en-US"/>
        </w:rPr>
        <w:t>Banteng</w:t>
      </w:r>
      <w:proofErr w:type="spellEnd"/>
      <w:r w:rsidRPr="00DD4213">
        <w:rPr>
          <w:rFonts w:ascii="Times New Roman" w:hAnsi="Times New Roman"/>
          <w:color w:val="000000" w:themeColor="text1"/>
          <w:sz w:val="24"/>
          <w:szCs w:val="24"/>
          <w:lang w:val="en-US"/>
        </w:rPr>
        <w:t>, Jakarta.</w:t>
      </w:r>
      <w:proofErr w:type="gramEnd"/>
    </w:p>
    <w:p w:rsidR="00DD4213" w:rsidRPr="00DD4213" w:rsidRDefault="00DD4213" w:rsidP="00DD4213">
      <w:pPr>
        <w:spacing w:after="0" w:line="360" w:lineRule="auto"/>
        <w:rPr>
          <w:rFonts w:ascii="Times New Roman" w:eastAsiaTheme="minorHAnsi" w:hAnsi="Times New Roman"/>
          <w:b/>
          <w:sz w:val="24"/>
          <w:szCs w:val="24"/>
          <w:lang w:val="en-US"/>
        </w:rPr>
      </w:pPr>
    </w:p>
    <w:p w:rsidR="00DD4213" w:rsidRPr="00DD4213" w:rsidRDefault="00DD4213" w:rsidP="00DD4213">
      <w:pPr>
        <w:spacing w:after="0" w:line="360" w:lineRule="auto"/>
        <w:rPr>
          <w:rFonts w:ascii="Times New Roman" w:eastAsiaTheme="minorHAnsi" w:hAnsi="Times New Roman"/>
          <w:b/>
          <w:sz w:val="24"/>
          <w:szCs w:val="24"/>
          <w:lang w:val="en-US"/>
        </w:rPr>
      </w:pPr>
      <w:r w:rsidRPr="00DD4213">
        <w:rPr>
          <w:rFonts w:ascii="Times New Roman" w:eastAsiaTheme="minorHAnsi" w:hAnsi="Times New Roman"/>
          <w:b/>
          <w:sz w:val="24"/>
          <w:szCs w:val="24"/>
          <w:lang w:val="en-US"/>
        </w:rPr>
        <w:t>References and Further Reading</w:t>
      </w:r>
    </w:p>
    <w:p w:rsidR="00DD4213" w:rsidRPr="00DD4213" w:rsidRDefault="00DD4213" w:rsidP="00DD4213">
      <w:pPr>
        <w:spacing w:after="0" w:line="360" w:lineRule="auto"/>
        <w:rPr>
          <w:rFonts w:ascii="Times New Roman" w:eastAsiaTheme="minorHAnsi" w:hAnsi="Times New Roman"/>
          <w:sz w:val="24"/>
          <w:szCs w:val="24"/>
          <w:lang w:val="en-US"/>
        </w:rPr>
      </w:pPr>
      <w:proofErr w:type="spellStart"/>
      <w:r w:rsidRPr="00DD4213">
        <w:rPr>
          <w:rFonts w:ascii="Times New Roman" w:eastAsiaTheme="minorHAnsi" w:hAnsi="Times New Roman"/>
          <w:sz w:val="24"/>
          <w:szCs w:val="24"/>
          <w:lang w:val="en-US"/>
        </w:rPr>
        <w:t>Adiyanto</w:t>
      </w:r>
      <w:proofErr w:type="spellEnd"/>
      <w:r w:rsidRPr="00DD4213">
        <w:rPr>
          <w:rFonts w:ascii="Times New Roman" w:eastAsiaTheme="minorHAnsi" w:hAnsi="Times New Roman"/>
          <w:sz w:val="24"/>
          <w:szCs w:val="24"/>
          <w:lang w:val="en-US"/>
        </w:rPr>
        <w:t xml:space="preserve">, J., </w:t>
      </w:r>
      <w:proofErr w:type="gramStart"/>
      <w:r w:rsidRPr="00DD4213">
        <w:rPr>
          <w:rFonts w:ascii="Times New Roman" w:eastAsiaTheme="minorHAnsi" w:hAnsi="Times New Roman"/>
          <w:i/>
          <w:sz w:val="24"/>
          <w:szCs w:val="24"/>
          <w:lang w:val="en-US"/>
        </w:rPr>
        <w:t>et</w:t>
      </w:r>
      <w:proofErr w:type="gramEnd"/>
      <w:r w:rsidRPr="00DD4213">
        <w:rPr>
          <w:rFonts w:ascii="Times New Roman" w:eastAsiaTheme="minorHAnsi" w:hAnsi="Times New Roman"/>
          <w:i/>
          <w:sz w:val="24"/>
          <w:szCs w:val="24"/>
          <w:lang w:val="en-US"/>
        </w:rPr>
        <w:t>. al</w:t>
      </w:r>
      <w:r w:rsidRPr="00DD4213">
        <w:rPr>
          <w:rFonts w:ascii="Times New Roman" w:eastAsiaTheme="minorHAnsi" w:hAnsi="Times New Roman"/>
          <w:sz w:val="24"/>
          <w:szCs w:val="24"/>
          <w:lang w:val="en-US"/>
        </w:rPr>
        <w:t xml:space="preserve">. (2008) </w:t>
      </w:r>
      <w:proofErr w:type="spellStart"/>
      <w:r w:rsidRPr="00DD4213">
        <w:rPr>
          <w:rFonts w:ascii="Times New Roman" w:eastAsiaTheme="minorHAnsi" w:hAnsi="Times New Roman"/>
          <w:i/>
          <w:sz w:val="24"/>
          <w:szCs w:val="24"/>
          <w:lang w:val="en-US"/>
        </w:rPr>
        <w:t>RumahSilaban</w:t>
      </w:r>
      <w:proofErr w:type="spellEnd"/>
      <w:r w:rsidRPr="00DD4213">
        <w:rPr>
          <w:rFonts w:ascii="Times New Roman" w:eastAsiaTheme="minorHAnsi" w:hAnsi="Times New Roman"/>
          <w:i/>
          <w:sz w:val="24"/>
          <w:szCs w:val="24"/>
          <w:lang w:val="en-US"/>
        </w:rPr>
        <w:t>/</w:t>
      </w:r>
      <w:proofErr w:type="spellStart"/>
      <w:r w:rsidRPr="00DD4213">
        <w:rPr>
          <w:rFonts w:ascii="Times New Roman" w:eastAsiaTheme="minorHAnsi" w:hAnsi="Times New Roman"/>
          <w:i/>
          <w:sz w:val="24"/>
          <w:szCs w:val="24"/>
          <w:lang w:val="en-US"/>
        </w:rPr>
        <w:t>Silaban</w:t>
      </w:r>
      <w:proofErr w:type="spellEnd"/>
      <w:r w:rsidRPr="00DD4213">
        <w:rPr>
          <w:rFonts w:ascii="Times New Roman" w:eastAsiaTheme="minorHAnsi" w:hAnsi="Times New Roman"/>
          <w:i/>
          <w:sz w:val="24"/>
          <w:szCs w:val="24"/>
          <w:lang w:val="en-US"/>
        </w:rPr>
        <w:t xml:space="preserve"> House</w:t>
      </w:r>
      <w:r w:rsidRPr="00DD4213">
        <w:rPr>
          <w:rFonts w:ascii="Times New Roman" w:eastAsiaTheme="minorHAnsi" w:hAnsi="Times New Roman"/>
          <w:sz w:val="24"/>
          <w:szCs w:val="24"/>
          <w:lang w:val="en-US"/>
        </w:rPr>
        <w:t xml:space="preserve">, Jakarta: </w:t>
      </w:r>
      <w:proofErr w:type="spellStart"/>
      <w:r w:rsidRPr="00DD4213">
        <w:rPr>
          <w:rFonts w:ascii="Times New Roman" w:eastAsiaTheme="minorHAnsi" w:hAnsi="Times New Roman"/>
          <w:sz w:val="24"/>
          <w:szCs w:val="24"/>
          <w:lang w:val="en-US"/>
        </w:rPr>
        <w:t>mAAN</w:t>
      </w:r>
      <w:proofErr w:type="spellEnd"/>
      <w:r w:rsidRPr="00DD4213">
        <w:rPr>
          <w:rFonts w:ascii="Times New Roman" w:eastAsiaTheme="minorHAnsi" w:hAnsi="Times New Roman"/>
          <w:sz w:val="24"/>
          <w:szCs w:val="24"/>
          <w:lang w:val="en-US"/>
        </w:rPr>
        <w:t xml:space="preserve"> Indonesia Publishing.</w:t>
      </w:r>
    </w:p>
    <w:p w:rsidR="00DD4213" w:rsidRDefault="00DD4213" w:rsidP="00DD4213">
      <w:pPr>
        <w:spacing w:after="0" w:line="360" w:lineRule="auto"/>
        <w:rPr>
          <w:rFonts w:ascii="Times New Roman" w:eastAsiaTheme="minorHAnsi" w:hAnsi="Times New Roman"/>
          <w:sz w:val="24"/>
          <w:szCs w:val="24"/>
          <w:lang w:val="en-US"/>
        </w:rPr>
      </w:pPr>
    </w:p>
    <w:p w:rsidR="00DD4213" w:rsidRPr="00DD4213" w:rsidRDefault="00DD4213" w:rsidP="00DD4213">
      <w:pPr>
        <w:spacing w:after="0" w:line="360" w:lineRule="auto"/>
        <w:rPr>
          <w:rFonts w:ascii="Times New Roman" w:eastAsiaTheme="minorHAnsi" w:hAnsi="Times New Roman"/>
          <w:sz w:val="24"/>
          <w:szCs w:val="24"/>
          <w:lang w:val="en-US"/>
        </w:rPr>
      </w:pPr>
      <w:proofErr w:type="spellStart"/>
      <w:r w:rsidRPr="00DD4213">
        <w:rPr>
          <w:rFonts w:ascii="Times New Roman" w:eastAsiaTheme="minorHAnsi" w:hAnsi="Times New Roman"/>
          <w:sz w:val="24"/>
          <w:szCs w:val="24"/>
          <w:lang w:val="en-US"/>
        </w:rPr>
        <w:t>Sopandi</w:t>
      </w:r>
      <w:proofErr w:type="spellEnd"/>
      <w:r w:rsidRPr="00DD4213">
        <w:rPr>
          <w:rFonts w:ascii="Times New Roman" w:eastAsiaTheme="minorHAnsi" w:hAnsi="Times New Roman"/>
          <w:sz w:val="24"/>
          <w:szCs w:val="24"/>
          <w:lang w:val="en-US"/>
        </w:rPr>
        <w:t xml:space="preserve">, S. (2009) “Indonesian Architectural Culture during Guided Democracy (1959 – 1965): Sukarno and the Works of Friedrich </w:t>
      </w:r>
      <w:proofErr w:type="spellStart"/>
      <w:r w:rsidRPr="00DD4213">
        <w:rPr>
          <w:rFonts w:ascii="Times New Roman" w:eastAsiaTheme="minorHAnsi" w:hAnsi="Times New Roman"/>
          <w:sz w:val="24"/>
          <w:szCs w:val="24"/>
          <w:lang w:val="en-US"/>
        </w:rPr>
        <w:t>Silaban</w:t>
      </w:r>
      <w:proofErr w:type="spellEnd"/>
      <w:r w:rsidRPr="00DD4213">
        <w:rPr>
          <w:rFonts w:ascii="Times New Roman" w:eastAsiaTheme="minorHAnsi" w:hAnsi="Times New Roman"/>
          <w:sz w:val="24"/>
          <w:szCs w:val="24"/>
          <w:lang w:val="en-US"/>
        </w:rPr>
        <w:t xml:space="preserve">,” in </w:t>
      </w:r>
      <w:r w:rsidRPr="00DD4213">
        <w:rPr>
          <w:rFonts w:ascii="Times New Roman" w:eastAsiaTheme="minorHAnsi" w:hAnsi="Times New Roman"/>
          <w:i/>
          <w:sz w:val="24"/>
          <w:szCs w:val="24"/>
          <w:lang w:val="en-US"/>
        </w:rPr>
        <w:t>Dynamics of the Cold War</w:t>
      </w:r>
      <w:r w:rsidRPr="00DD4213">
        <w:rPr>
          <w:rFonts w:ascii="Times New Roman" w:eastAsiaTheme="minorHAnsi" w:hAnsi="Times New Roman"/>
          <w:sz w:val="24"/>
          <w:szCs w:val="24"/>
          <w:lang w:val="en-US"/>
        </w:rPr>
        <w:t xml:space="preserve">, </w:t>
      </w:r>
      <w:proofErr w:type="spellStart"/>
      <w:r w:rsidRPr="00DD4213">
        <w:rPr>
          <w:rFonts w:ascii="Times New Roman" w:eastAsiaTheme="minorHAnsi" w:hAnsi="Times New Roman"/>
          <w:sz w:val="24"/>
          <w:szCs w:val="24"/>
          <w:lang w:val="en-US"/>
        </w:rPr>
        <w:t>Tuong</w:t>
      </w:r>
      <w:proofErr w:type="spellEnd"/>
      <w:r w:rsidRPr="00DD4213">
        <w:rPr>
          <w:rFonts w:ascii="Times New Roman" w:eastAsiaTheme="minorHAnsi" w:hAnsi="Times New Roman"/>
          <w:sz w:val="24"/>
          <w:szCs w:val="24"/>
          <w:lang w:val="en-US"/>
        </w:rPr>
        <w:t xml:space="preserve"> Vu and W. </w:t>
      </w:r>
      <w:proofErr w:type="spellStart"/>
      <w:r w:rsidRPr="00DD4213">
        <w:rPr>
          <w:rFonts w:ascii="Times New Roman" w:eastAsiaTheme="minorHAnsi" w:hAnsi="Times New Roman"/>
          <w:sz w:val="24"/>
          <w:szCs w:val="24"/>
          <w:lang w:val="en-US"/>
        </w:rPr>
        <w:t>Wongsurawat</w:t>
      </w:r>
      <w:proofErr w:type="spellEnd"/>
      <w:r w:rsidRPr="00DD4213">
        <w:rPr>
          <w:rFonts w:ascii="Times New Roman" w:eastAsiaTheme="minorHAnsi" w:hAnsi="Times New Roman"/>
          <w:sz w:val="24"/>
          <w:szCs w:val="24"/>
          <w:lang w:val="en-US"/>
        </w:rPr>
        <w:t>, eds., New York: Palgrave Macmillan.</w:t>
      </w:r>
    </w:p>
    <w:p w:rsidR="00DD4213" w:rsidRDefault="00DD4213" w:rsidP="00DD4213">
      <w:pPr>
        <w:rPr>
          <w:rFonts w:ascii="Times New Roman" w:eastAsiaTheme="minorHAnsi" w:hAnsi="Times New Roman"/>
          <w:sz w:val="24"/>
          <w:szCs w:val="24"/>
          <w:lang w:val="en-US"/>
        </w:rPr>
      </w:pPr>
    </w:p>
    <w:p w:rsidR="00DD4213" w:rsidRPr="00DD4213" w:rsidRDefault="00DD4213" w:rsidP="00DD4213">
      <w:pPr>
        <w:rPr>
          <w:rFonts w:ascii="Times New Roman" w:hAnsi="Times New Roman"/>
          <w:sz w:val="24"/>
          <w:szCs w:val="24"/>
        </w:rPr>
      </w:pPr>
      <w:proofErr w:type="gramStart"/>
      <w:r w:rsidRPr="00DD4213">
        <w:rPr>
          <w:rFonts w:ascii="Times New Roman" w:eastAsiaTheme="minorHAnsi" w:hAnsi="Times New Roman"/>
          <w:sz w:val="24"/>
          <w:szCs w:val="24"/>
          <w:lang w:val="en-US"/>
        </w:rPr>
        <w:t xml:space="preserve">Interview with Friedrich </w:t>
      </w:r>
      <w:proofErr w:type="spellStart"/>
      <w:r w:rsidRPr="00DD4213">
        <w:rPr>
          <w:rFonts w:ascii="Times New Roman" w:eastAsiaTheme="minorHAnsi" w:hAnsi="Times New Roman"/>
          <w:sz w:val="24"/>
          <w:szCs w:val="24"/>
          <w:lang w:val="en-US"/>
        </w:rPr>
        <w:t>Silaban’s</w:t>
      </w:r>
      <w:proofErr w:type="spellEnd"/>
      <w:r w:rsidRPr="00DD4213">
        <w:rPr>
          <w:rFonts w:ascii="Times New Roman" w:eastAsiaTheme="minorHAnsi" w:hAnsi="Times New Roman"/>
          <w:sz w:val="24"/>
          <w:szCs w:val="24"/>
          <w:lang w:val="en-US"/>
        </w:rPr>
        <w:t xml:space="preserve"> son, </w:t>
      </w:r>
      <w:proofErr w:type="spellStart"/>
      <w:r w:rsidRPr="00DD4213">
        <w:rPr>
          <w:rFonts w:ascii="Times New Roman" w:eastAsiaTheme="minorHAnsi" w:hAnsi="Times New Roman"/>
          <w:sz w:val="24"/>
          <w:szCs w:val="24"/>
          <w:lang w:val="en-US"/>
        </w:rPr>
        <w:t>Panogu</w:t>
      </w:r>
      <w:proofErr w:type="spellEnd"/>
      <w:r w:rsidRPr="00DD4213">
        <w:rPr>
          <w:rFonts w:ascii="Times New Roman" w:eastAsiaTheme="minorHAnsi" w:hAnsi="Times New Roman"/>
          <w:sz w:val="24"/>
          <w:szCs w:val="24"/>
          <w:lang w:val="en-US"/>
        </w:rPr>
        <w:t xml:space="preserve">, in </w:t>
      </w:r>
      <w:proofErr w:type="spellStart"/>
      <w:r w:rsidRPr="00DD4213">
        <w:rPr>
          <w:rFonts w:ascii="Times New Roman" w:eastAsiaTheme="minorHAnsi" w:hAnsi="Times New Roman"/>
          <w:sz w:val="24"/>
          <w:szCs w:val="24"/>
          <w:lang w:val="en-US"/>
        </w:rPr>
        <w:t>Depok</w:t>
      </w:r>
      <w:proofErr w:type="spellEnd"/>
      <w:r w:rsidRPr="00DD4213">
        <w:rPr>
          <w:rFonts w:ascii="Times New Roman" w:eastAsiaTheme="minorHAnsi" w:hAnsi="Times New Roman"/>
          <w:sz w:val="24"/>
          <w:szCs w:val="24"/>
          <w:lang w:val="en-US"/>
        </w:rPr>
        <w:t>, February 22, 2012.</w:t>
      </w:r>
      <w:proofErr w:type="gramEnd"/>
    </w:p>
    <w:sectPr w:rsidR="00DD4213" w:rsidRPr="00DD42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2347F9"/>
    <w:multiLevelType w:val="hybridMultilevel"/>
    <w:tmpl w:val="BF12B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4213"/>
    <w:rsid w:val="005C061E"/>
    <w:rsid w:val="00681806"/>
    <w:rsid w:val="008D1A31"/>
    <w:rsid w:val="00DD4213"/>
    <w:rsid w:val="00FD60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4213"/>
    <w:rPr>
      <w:rFonts w:ascii="Calibri" w:eastAsia="Calibri" w:hAnsi="Calibri" w:cs="Times New Roman"/>
      <w:lang w:val="am-E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D42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4213"/>
    <w:rPr>
      <w:rFonts w:ascii="Tahoma" w:eastAsia="Calibri" w:hAnsi="Tahoma" w:cs="Tahoma"/>
      <w:sz w:val="16"/>
      <w:szCs w:val="16"/>
      <w:lang w:val="am-ET"/>
    </w:rPr>
  </w:style>
  <w:style w:type="paragraph" w:styleId="ListParagraph">
    <w:name w:val="List Paragraph"/>
    <w:basedOn w:val="Normal"/>
    <w:uiPriority w:val="34"/>
    <w:qFormat/>
    <w:rsid w:val="00DD4213"/>
    <w:pPr>
      <w:ind w:left="720"/>
      <w:contextualSpacing/>
    </w:pPr>
  </w:style>
  <w:style w:type="character" w:customStyle="1" w:styleId="gd">
    <w:name w:val="gd"/>
    <w:basedOn w:val="DefaultParagraphFont"/>
    <w:rsid w:val="0068180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4213"/>
    <w:rPr>
      <w:rFonts w:ascii="Calibri" w:eastAsia="Calibri" w:hAnsi="Calibri" w:cs="Times New Roman"/>
      <w:lang w:val="am-E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D42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4213"/>
    <w:rPr>
      <w:rFonts w:ascii="Tahoma" w:eastAsia="Calibri" w:hAnsi="Tahoma" w:cs="Tahoma"/>
      <w:sz w:val="16"/>
      <w:szCs w:val="16"/>
      <w:lang w:val="am-ET"/>
    </w:rPr>
  </w:style>
  <w:style w:type="paragraph" w:styleId="ListParagraph">
    <w:name w:val="List Paragraph"/>
    <w:basedOn w:val="Normal"/>
    <w:uiPriority w:val="34"/>
    <w:qFormat/>
    <w:rsid w:val="00DD4213"/>
    <w:pPr>
      <w:ind w:left="720"/>
      <w:contextualSpacing/>
    </w:pPr>
  </w:style>
  <w:style w:type="character" w:customStyle="1" w:styleId="gd">
    <w:name w:val="gd"/>
    <w:basedOn w:val="DefaultParagraphFont"/>
    <w:rsid w:val="006818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0525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414</Words>
  <Characters>2364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Northumbria University</Company>
  <LinksUpToDate>false</LinksUpToDate>
  <CharactersWithSpaces>2773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Johnson</dc:creator>
  <cp:lastModifiedBy>Michael Johnson</cp:lastModifiedBy>
  <cp:revision>4</cp:revision>
  <dcterms:created xsi:type="dcterms:W3CDTF">2013-01-22T10:35:00Z</dcterms:created>
  <dcterms:modified xsi:type="dcterms:W3CDTF">2013-01-23T10:17:00Z</dcterms:modified>
</cp:coreProperties>
</file>