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904" w:rsidRPr="002B0959" w:rsidRDefault="00465904" w:rsidP="00465904">
      <w:pPr>
        <w:spacing w:line="360" w:lineRule="auto"/>
        <w:jc w:val="both"/>
        <w:rPr>
          <w:rFonts w:ascii="Times New Roman" w:hAnsi="Times New Roman" w:cs="Times New Roman"/>
          <w:b/>
        </w:rPr>
      </w:pPr>
      <w:proofErr w:type="gramStart"/>
      <w:r w:rsidRPr="0067286B">
        <w:rPr>
          <w:b/>
        </w:rPr>
        <w:t xml:space="preserve">South </w:t>
      </w:r>
      <w:r w:rsidRPr="002B0959">
        <w:rPr>
          <w:rFonts w:ascii="Times New Roman" w:hAnsi="Times New Roman" w:cs="Times New Roman"/>
          <w:b/>
        </w:rPr>
        <w:t>American constructivism and concrete art.</w:t>
      </w:r>
      <w:proofErr w:type="gramEnd"/>
    </w:p>
    <w:p w:rsidR="00465904" w:rsidRPr="002B0959" w:rsidRDefault="00465904" w:rsidP="00465904">
      <w:pPr>
        <w:spacing w:line="360" w:lineRule="auto"/>
        <w:jc w:val="both"/>
        <w:rPr>
          <w:rFonts w:ascii="Times New Roman" w:hAnsi="Times New Roman" w:cs="Times New Roman"/>
        </w:rPr>
      </w:pPr>
    </w:p>
    <w:p w:rsidR="00465904" w:rsidRPr="002B0959" w:rsidRDefault="00465904" w:rsidP="00465904">
      <w:pPr>
        <w:spacing w:line="360" w:lineRule="auto"/>
        <w:jc w:val="both"/>
        <w:rPr>
          <w:rFonts w:ascii="Times New Roman" w:hAnsi="Times New Roman" w:cs="Times New Roman"/>
        </w:rPr>
      </w:pPr>
      <w:r w:rsidRPr="002B0959">
        <w:rPr>
          <w:rFonts w:ascii="Times New Roman" w:hAnsi="Times New Roman" w:cs="Times New Roman"/>
        </w:rPr>
        <w:t xml:space="preserve">Nonfigurative painting based on structural and geometric principles can be traced back in south America to 1923 in the works of the Argentinian painter and theoretician  Emilio </w:t>
      </w:r>
      <w:proofErr w:type="spellStart"/>
      <w:r w:rsidRPr="002B0959">
        <w:rPr>
          <w:rFonts w:ascii="Times New Roman" w:hAnsi="Times New Roman" w:cs="Times New Roman"/>
        </w:rPr>
        <w:t>Pettoruti</w:t>
      </w:r>
      <w:proofErr w:type="spellEnd"/>
      <w:r w:rsidRPr="002B0959">
        <w:rPr>
          <w:rFonts w:ascii="Times New Roman" w:hAnsi="Times New Roman" w:cs="Times New Roman"/>
        </w:rPr>
        <w:t xml:space="preserve"> (1892-1971) and the 1925 paintings of the Italian born  Argentinian  artist Juan del </w:t>
      </w:r>
      <w:proofErr w:type="spellStart"/>
      <w:r w:rsidRPr="002B0959">
        <w:rPr>
          <w:rFonts w:ascii="Times New Roman" w:hAnsi="Times New Roman" w:cs="Times New Roman"/>
        </w:rPr>
        <w:t>Prete</w:t>
      </w:r>
      <w:proofErr w:type="spellEnd"/>
      <w:r w:rsidRPr="002B0959">
        <w:rPr>
          <w:rFonts w:ascii="Times New Roman" w:hAnsi="Times New Roman" w:cs="Times New Roman"/>
        </w:rPr>
        <w:t xml:space="preserve">  (1897-1978)</w:t>
      </w:r>
      <w:r>
        <w:rPr>
          <w:rFonts w:ascii="Times New Roman" w:hAnsi="Times New Roman" w:cs="Times New Roman"/>
        </w:rPr>
        <w:t xml:space="preserve"> as well as in the abstract canvases of the Chilean artist Luis Vargas Rosas of the decade of 1920</w:t>
      </w:r>
      <w:r w:rsidRPr="002B0959">
        <w:rPr>
          <w:rFonts w:ascii="Times New Roman" w:hAnsi="Times New Roman" w:cs="Times New Roman"/>
        </w:rPr>
        <w:t>.However,  the earliest attempt to found a constructivist school in South America is the creation of the</w:t>
      </w:r>
      <w:r w:rsidRPr="002B0959">
        <w:rPr>
          <w:rFonts w:ascii="Times New Roman" w:hAnsi="Times New Roman" w:cs="Times New Roman"/>
          <w:i/>
        </w:rPr>
        <w:t xml:space="preserve">  </w:t>
      </w:r>
      <w:proofErr w:type="spellStart"/>
      <w:r w:rsidRPr="002B0959">
        <w:rPr>
          <w:rFonts w:ascii="Times New Roman" w:hAnsi="Times New Roman" w:cs="Times New Roman"/>
          <w:i/>
        </w:rPr>
        <w:t>Asociacion</w:t>
      </w:r>
      <w:proofErr w:type="spellEnd"/>
      <w:r w:rsidRPr="002B0959">
        <w:rPr>
          <w:rFonts w:ascii="Times New Roman" w:hAnsi="Times New Roman" w:cs="Times New Roman"/>
          <w:i/>
        </w:rPr>
        <w:t xml:space="preserve"> de Arte </w:t>
      </w:r>
      <w:proofErr w:type="spellStart"/>
      <w:r w:rsidRPr="002B0959">
        <w:rPr>
          <w:rFonts w:ascii="Times New Roman" w:hAnsi="Times New Roman" w:cs="Times New Roman"/>
          <w:i/>
        </w:rPr>
        <w:t>Constructivo</w:t>
      </w:r>
      <w:proofErr w:type="spellEnd"/>
      <w:r w:rsidRPr="002B0959">
        <w:rPr>
          <w:rFonts w:ascii="Times New Roman" w:hAnsi="Times New Roman" w:cs="Times New Roman"/>
        </w:rPr>
        <w:t xml:space="preserve"> (AAC) in 1935 by the Uruguayan painter and ideologist</w:t>
      </w:r>
      <w:r>
        <w:rPr>
          <w:rFonts w:ascii="Times New Roman" w:hAnsi="Times New Roman" w:cs="Times New Roman"/>
        </w:rPr>
        <w:t xml:space="preserve"> Joaquin Torres-</w:t>
      </w:r>
      <w:proofErr w:type="spellStart"/>
      <w:r>
        <w:rPr>
          <w:rFonts w:ascii="Times New Roman" w:hAnsi="Times New Roman" w:cs="Times New Roman"/>
        </w:rPr>
        <w:t>Garcí</w:t>
      </w:r>
      <w:r w:rsidRPr="002B0959">
        <w:rPr>
          <w:rFonts w:ascii="Times New Roman" w:hAnsi="Times New Roman" w:cs="Times New Roman"/>
        </w:rPr>
        <w:t>a</w:t>
      </w:r>
      <w:proofErr w:type="spellEnd"/>
      <w:r w:rsidRPr="002B0959">
        <w:rPr>
          <w:rFonts w:ascii="Times New Roman" w:hAnsi="Times New Roman" w:cs="Times New Roman"/>
        </w:rPr>
        <w:t xml:space="preserve"> (1874-1949), followed by the foundation of various concrete art associations  in </w:t>
      </w:r>
      <w:r>
        <w:rPr>
          <w:rFonts w:ascii="Times New Roman" w:hAnsi="Times New Roman" w:cs="Times New Roman"/>
        </w:rPr>
        <w:t xml:space="preserve">Uruguay, </w:t>
      </w:r>
      <w:r w:rsidRPr="002B0959">
        <w:rPr>
          <w:rFonts w:ascii="Times New Roman" w:hAnsi="Times New Roman" w:cs="Times New Roman"/>
        </w:rPr>
        <w:t xml:space="preserve">Argentina  and Brazil and the blossom of constructivist </w:t>
      </w:r>
      <w:r>
        <w:rPr>
          <w:rFonts w:ascii="Times New Roman" w:hAnsi="Times New Roman" w:cs="Times New Roman"/>
        </w:rPr>
        <w:t>geometric sculpture and</w:t>
      </w:r>
      <w:r w:rsidRPr="002B0959">
        <w:rPr>
          <w:rFonts w:ascii="Times New Roman" w:hAnsi="Times New Roman" w:cs="Times New Roman"/>
        </w:rPr>
        <w:t xml:space="preserve"> painting specially in Colombia in the fifties. </w:t>
      </w:r>
    </w:p>
    <w:p w:rsidR="00465904" w:rsidRPr="002B0959" w:rsidRDefault="00465904" w:rsidP="00465904">
      <w:pPr>
        <w:spacing w:line="360" w:lineRule="auto"/>
        <w:jc w:val="both"/>
        <w:rPr>
          <w:rFonts w:ascii="Times New Roman" w:hAnsi="Times New Roman" w:cs="Times New Roman"/>
          <w:u w:val="single"/>
        </w:rPr>
      </w:pPr>
    </w:p>
    <w:p w:rsidR="00465904" w:rsidRPr="002B0959" w:rsidRDefault="00465904" w:rsidP="00465904">
      <w:pPr>
        <w:spacing w:line="360" w:lineRule="auto"/>
        <w:jc w:val="both"/>
        <w:rPr>
          <w:rFonts w:ascii="Times New Roman" w:hAnsi="Times New Roman" w:cs="Times New Roman"/>
          <w:u w:val="single"/>
        </w:rPr>
      </w:pPr>
      <w:r w:rsidRPr="002B0959">
        <w:rPr>
          <w:rFonts w:ascii="Times New Roman" w:hAnsi="Times New Roman" w:cs="Times New Roman"/>
          <w:u w:val="single"/>
        </w:rPr>
        <w:t>Constructive Universalism</w:t>
      </w:r>
    </w:p>
    <w:p w:rsidR="00465904" w:rsidRPr="002B0959" w:rsidRDefault="00465904" w:rsidP="00465904">
      <w:pPr>
        <w:spacing w:line="360" w:lineRule="auto"/>
        <w:jc w:val="both"/>
        <w:rPr>
          <w:rFonts w:ascii="Times New Roman" w:hAnsi="Times New Roman" w:cs="Times New Roman"/>
        </w:rPr>
      </w:pPr>
      <w:proofErr w:type="spellStart"/>
      <w:r w:rsidRPr="002B0959">
        <w:rPr>
          <w:rFonts w:ascii="Times New Roman" w:hAnsi="Times New Roman" w:cs="Times New Roman"/>
          <w:i/>
        </w:rPr>
        <w:t>Universalismo</w:t>
      </w:r>
      <w:proofErr w:type="spellEnd"/>
      <w:r w:rsidRPr="002B0959">
        <w:rPr>
          <w:rFonts w:ascii="Times New Roman" w:hAnsi="Times New Roman" w:cs="Times New Roman"/>
          <w:i/>
        </w:rPr>
        <w:t xml:space="preserve"> </w:t>
      </w:r>
      <w:proofErr w:type="spellStart"/>
      <w:r w:rsidRPr="002B0959">
        <w:rPr>
          <w:rFonts w:ascii="Times New Roman" w:hAnsi="Times New Roman" w:cs="Times New Roman"/>
          <w:i/>
        </w:rPr>
        <w:t>Constructivo</w:t>
      </w:r>
      <w:proofErr w:type="spellEnd"/>
      <w:r w:rsidRPr="002B0959">
        <w:rPr>
          <w:rFonts w:ascii="Times New Roman" w:hAnsi="Times New Roman" w:cs="Times New Roman"/>
        </w:rPr>
        <w:t xml:space="preserve"> (Constructive Universalism</w:t>
      </w:r>
      <w:proofErr w:type="gramStart"/>
      <w:r w:rsidRPr="002B0959">
        <w:rPr>
          <w:rFonts w:ascii="Times New Roman" w:hAnsi="Times New Roman" w:cs="Times New Roman"/>
        </w:rPr>
        <w:t>)  the</w:t>
      </w:r>
      <w:proofErr w:type="gramEnd"/>
      <w:r w:rsidRPr="002B0959">
        <w:rPr>
          <w:rFonts w:ascii="Times New Roman" w:hAnsi="Times New Roman" w:cs="Times New Roman"/>
        </w:rPr>
        <w:t xml:space="preserve"> underlying doctrine of the Montevideo  based  AAC  from 1935 to 1940 and </w:t>
      </w:r>
      <w:r w:rsidRPr="002B0959">
        <w:rPr>
          <w:rFonts w:ascii="Times New Roman" w:hAnsi="Times New Roman" w:cs="Times New Roman"/>
          <w:i/>
        </w:rPr>
        <w:t>El Taller Torres</w:t>
      </w:r>
      <w:r w:rsidRPr="002B0959">
        <w:rPr>
          <w:rFonts w:ascii="Times New Roman" w:hAnsi="Times New Roman" w:cs="Times New Roman"/>
        </w:rPr>
        <w:t xml:space="preserve"> </w:t>
      </w:r>
      <w:r w:rsidRPr="002B0959">
        <w:rPr>
          <w:rFonts w:ascii="Times New Roman" w:hAnsi="Times New Roman" w:cs="Times New Roman"/>
          <w:i/>
        </w:rPr>
        <w:t>Garcia</w:t>
      </w:r>
      <w:r w:rsidRPr="002B0959">
        <w:rPr>
          <w:rFonts w:ascii="Times New Roman" w:hAnsi="Times New Roman" w:cs="Times New Roman"/>
        </w:rPr>
        <w:t xml:space="preserve"> (TTG) opened in 1943 and closed on 1967,  was a result of the development of  </w:t>
      </w:r>
      <w:r>
        <w:rPr>
          <w:rFonts w:ascii="Times New Roman" w:hAnsi="Times New Roman" w:cs="Times New Roman"/>
        </w:rPr>
        <w:t>Joaquin Torres-</w:t>
      </w:r>
      <w:proofErr w:type="spellStart"/>
      <w:r>
        <w:rPr>
          <w:rFonts w:ascii="Times New Roman" w:hAnsi="Times New Roman" w:cs="Times New Roman"/>
        </w:rPr>
        <w:t>Garcí</w:t>
      </w:r>
      <w:r w:rsidRPr="002B0959">
        <w:rPr>
          <w:rFonts w:ascii="Times New Roman" w:hAnsi="Times New Roman" w:cs="Times New Roman"/>
        </w:rPr>
        <w:t>a’s</w:t>
      </w:r>
      <w:proofErr w:type="spellEnd"/>
      <w:r w:rsidRPr="002B0959">
        <w:rPr>
          <w:rFonts w:ascii="Times New Roman" w:hAnsi="Times New Roman" w:cs="Times New Roman"/>
        </w:rPr>
        <w:t xml:space="preserve"> plastic and humanistic theories from a Mediterranean classical style towards a personal  interpretation of geometric abstraction</w:t>
      </w:r>
      <w:r>
        <w:rPr>
          <w:rFonts w:ascii="Times New Roman" w:hAnsi="Times New Roman" w:cs="Times New Roman"/>
        </w:rPr>
        <w:t>,</w:t>
      </w:r>
      <w:r w:rsidRPr="002B0959">
        <w:rPr>
          <w:rFonts w:ascii="Times New Roman" w:hAnsi="Times New Roman" w:cs="Times New Roman"/>
        </w:rPr>
        <w:t xml:space="preserve"> close to that of the Dutch </w:t>
      </w:r>
      <w:proofErr w:type="spellStart"/>
      <w:r w:rsidRPr="002B0959">
        <w:rPr>
          <w:rFonts w:ascii="Times New Roman" w:hAnsi="Times New Roman" w:cs="Times New Roman"/>
        </w:rPr>
        <w:t>Neoplasticists</w:t>
      </w:r>
      <w:proofErr w:type="spellEnd"/>
      <w:r w:rsidRPr="002B0959">
        <w:rPr>
          <w:rFonts w:ascii="Times New Roman" w:hAnsi="Times New Roman" w:cs="Times New Roman"/>
        </w:rPr>
        <w:t xml:space="preserve"> Theo Van </w:t>
      </w:r>
      <w:proofErr w:type="spellStart"/>
      <w:r w:rsidRPr="002B0959">
        <w:rPr>
          <w:rFonts w:ascii="Times New Roman" w:hAnsi="Times New Roman" w:cs="Times New Roman"/>
        </w:rPr>
        <w:t>Doesburg</w:t>
      </w:r>
      <w:proofErr w:type="spellEnd"/>
      <w:r w:rsidRPr="002B0959">
        <w:rPr>
          <w:rFonts w:ascii="Times New Roman" w:hAnsi="Times New Roman" w:cs="Times New Roman"/>
        </w:rPr>
        <w:t xml:space="preserve"> and </w:t>
      </w:r>
      <w:r>
        <w:rPr>
          <w:rFonts w:ascii="Times New Roman" w:hAnsi="Times New Roman" w:cs="Times New Roman"/>
        </w:rPr>
        <w:t>Piet Mondrian.</w:t>
      </w:r>
      <w:r w:rsidRPr="002B0959">
        <w:rPr>
          <w:rFonts w:ascii="Times New Roman" w:hAnsi="Times New Roman" w:cs="Times New Roman"/>
        </w:rPr>
        <w:t xml:space="preserve"> </w:t>
      </w:r>
      <w:r>
        <w:rPr>
          <w:rFonts w:ascii="Times New Roman" w:hAnsi="Times New Roman" w:cs="Times New Roman"/>
        </w:rPr>
        <w:t>Torres-</w:t>
      </w:r>
      <w:proofErr w:type="spellStart"/>
      <w:r>
        <w:rPr>
          <w:rFonts w:ascii="Times New Roman" w:hAnsi="Times New Roman" w:cs="Times New Roman"/>
        </w:rPr>
        <w:t>García´s</w:t>
      </w:r>
      <w:proofErr w:type="spellEnd"/>
      <w:r>
        <w:rPr>
          <w:rFonts w:ascii="Times New Roman" w:hAnsi="Times New Roman" w:cs="Times New Roman"/>
        </w:rPr>
        <w:t xml:space="preserve"> aesthetic theory </w:t>
      </w:r>
      <w:proofErr w:type="gramStart"/>
      <w:r>
        <w:rPr>
          <w:rFonts w:ascii="Times New Roman" w:hAnsi="Times New Roman" w:cs="Times New Roman"/>
        </w:rPr>
        <w:t xml:space="preserve">was </w:t>
      </w:r>
      <w:r w:rsidRPr="002B0959">
        <w:rPr>
          <w:rFonts w:ascii="Times New Roman" w:hAnsi="Times New Roman" w:cs="Times New Roman"/>
        </w:rPr>
        <w:t xml:space="preserve"> strongly</w:t>
      </w:r>
      <w:proofErr w:type="gramEnd"/>
      <w:r w:rsidRPr="002B0959">
        <w:rPr>
          <w:rFonts w:ascii="Times New Roman" w:hAnsi="Times New Roman" w:cs="Times New Roman"/>
        </w:rPr>
        <w:t xml:space="preserve"> influenced by  western-European medieval  architecture and Mesoamerican Pre-Columbian arts, crafts, architecture and philosophy. These two tendencies were mediated by what he considered universal metaphysical plastic and spiritual elements as the golden section, the orthogonal grid, and a series of schematized universal symbols of reason, emotion</w:t>
      </w:r>
      <w:r>
        <w:rPr>
          <w:rFonts w:ascii="Times New Roman" w:hAnsi="Times New Roman" w:cs="Times New Roman"/>
        </w:rPr>
        <w:t xml:space="preserve"> and mater.  By the time Torres-</w:t>
      </w:r>
      <w:proofErr w:type="spellStart"/>
      <w:r>
        <w:rPr>
          <w:rFonts w:ascii="Times New Roman" w:hAnsi="Times New Roman" w:cs="Times New Roman"/>
        </w:rPr>
        <w:t>Garcí</w:t>
      </w:r>
      <w:r w:rsidRPr="002B0959">
        <w:rPr>
          <w:rFonts w:ascii="Times New Roman" w:hAnsi="Times New Roman" w:cs="Times New Roman"/>
        </w:rPr>
        <w:t>a</w:t>
      </w:r>
      <w:proofErr w:type="spellEnd"/>
      <w:r w:rsidRPr="002B0959">
        <w:rPr>
          <w:rFonts w:ascii="Times New Roman" w:hAnsi="Times New Roman" w:cs="Times New Roman"/>
        </w:rPr>
        <w:t xml:space="preserve"> cofounded the</w:t>
      </w:r>
      <w:r w:rsidRPr="002B0959">
        <w:rPr>
          <w:rFonts w:ascii="Times New Roman" w:hAnsi="Times New Roman" w:cs="Times New Roman"/>
          <w:i/>
        </w:rPr>
        <w:t xml:space="preserve"> </w:t>
      </w:r>
      <w:proofErr w:type="spellStart"/>
      <w:r w:rsidRPr="002B0959">
        <w:rPr>
          <w:rFonts w:ascii="Times New Roman" w:hAnsi="Times New Roman" w:cs="Times New Roman"/>
          <w:i/>
        </w:rPr>
        <w:t>Cercle</w:t>
      </w:r>
      <w:proofErr w:type="spellEnd"/>
      <w:r w:rsidRPr="002B0959">
        <w:rPr>
          <w:rFonts w:ascii="Times New Roman" w:hAnsi="Times New Roman" w:cs="Times New Roman"/>
          <w:i/>
        </w:rPr>
        <w:t xml:space="preserve"> </w:t>
      </w:r>
      <w:proofErr w:type="gramStart"/>
      <w:r w:rsidRPr="002B0959">
        <w:rPr>
          <w:rFonts w:ascii="Times New Roman" w:hAnsi="Times New Roman" w:cs="Times New Roman"/>
          <w:i/>
        </w:rPr>
        <w:t>et</w:t>
      </w:r>
      <w:proofErr w:type="gramEnd"/>
      <w:r w:rsidRPr="002B0959">
        <w:rPr>
          <w:rFonts w:ascii="Times New Roman" w:hAnsi="Times New Roman" w:cs="Times New Roman"/>
          <w:i/>
        </w:rPr>
        <w:t xml:space="preserve"> </w:t>
      </w:r>
      <w:proofErr w:type="spellStart"/>
      <w:r w:rsidRPr="002B0959">
        <w:rPr>
          <w:rFonts w:ascii="Times New Roman" w:hAnsi="Times New Roman" w:cs="Times New Roman"/>
          <w:i/>
        </w:rPr>
        <w:t>carre</w:t>
      </w:r>
      <w:proofErr w:type="spellEnd"/>
      <w:r w:rsidRPr="002B0959">
        <w:rPr>
          <w:rFonts w:ascii="Times New Roman" w:hAnsi="Times New Roman" w:cs="Times New Roman"/>
          <w:i/>
        </w:rPr>
        <w:t xml:space="preserve"> </w:t>
      </w:r>
      <w:r w:rsidRPr="002B0959">
        <w:rPr>
          <w:rFonts w:ascii="Times New Roman" w:hAnsi="Times New Roman" w:cs="Times New Roman"/>
        </w:rPr>
        <w:t>group</w:t>
      </w:r>
      <w:r w:rsidRPr="002B0959">
        <w:rPr>
          <w:rFonts w:ascii="Times New Roman" w:hAnsi="Times New Roman" w:cs="Times New Roman"/>
          <w:i/>
        </w:rPr>
        <w:t xml:space="preserve"> </w:t>
      </w:r>
      <w:r w:rsidRPr="002B0959">
        <w:rPr>
          <w:rFonts w:ascii="Times New Roman" w:hAnsi="Times New Roman" w:cs="Times New Roman"/>
        </w:rPr>
        <w:t xml:space="preserve">along with the French artist Michael </w:t>
      </w:r>
      <w:proofErr w:type="spellStart"/>
      <w:r w:rsidRPr="002B0959">
        <w:rPr>
          <w:rFonts w:ascii="Times New Roman" w:hAnsi="Times New Roman" w:cs="Times New Roman"/>
        </w:rPr>
        <w:t>Seuphor</w:t>
      </w:r>
      <w:proofErr w:type="spellEnd"/>
      <w:r w:rsidRPr="002B0959">
        <w:rPr>
          <w:rFonts w:ascii="Times New Roman" w:hAnsi="Times New Roman" w:cs="Times New Roman"/>
        </w:rPr>
        <w:t xml:space="preserve"> in Paris in 1930 the difficulties to insert his humanistic views and symbols in the order of geometric abstraction were evident. Jean </w:t>
      </w:r>
      <w:proofErr w:type="spellStart"/>
      <w:r w:rsidRPr="002B0959">
        <w:rPr>
          <w:rFonts w:ascii="Times New Roman" w:hAnsi="Times New Roman" w:cs="Times New Roman"/>
        </w:rPr>
        <w:t>Helion</w:t>
      </w:r>
      <w:proofErr w:type="spellEnd"/>
      <w:r w:rsidRPr="002B0959">
        <w:rPr>
          <w:rFonts w:ascii="Times New Roman" w:hAnsi="Times New Roman" w:cs="Times New Roman"/>
        </w:rPr>
        <w:t xml:space="preserve">, who befriended Torres Garcia and who, as many other geometric abstract artists, was worried by the fast spreading of surrealism and it’s praised of irrationality, hardly criticized Torres’s eclecticism considering it at once anti-mathematic and antihuman.  This dialogue between pure geometric abstraction and humanistic values was present in most manifestations of concrete and constructivist art in the South American </w:t>
      </w:r>
      <w:r>
        <w:rPr>
          <w:rFonts w:ascii="Times New Roman" w:hAnsi="Times New Roman" w:cs="Times New Roman"/>
        </w:rPr>
        <w:t>subcontinent; however a</w:t>
      </w:r>
      <w:r w:rsidRPr="002B0959">
        <w:rPr>
          <w:rFonts w:ascii="Times New Roman" w:hAnsi="Times New Roman" w:cs="Times New Roman"/>
        </w:rPr>
        <w:t xml:space="preserve">fter the dissolution of the TTG, attention to the material qualities of the object and a renounce to the use of humanistic symbols </w:t>
      </w:r>
      <w:proofErr w:type="gramStart"/>
      <w:r w:rsidRPr="002B0959">
        <w:rPr>
          <w:rFonts w:ascii="Times New Roman" w:hAnsi="Times New Roman" w:cs="Times New Roman"/>
        </w:rPr>
        <w:t>was</w:t>
      </w:r>
      <w:proofErr w:type="gramEnd"/>
      <w:r w:rsidRPr="002B0959">
        <w:rPr>
          <w:rFonts w:ascii="Times New Roman" w:hAnsi="Times New Roman" w:cs="Times New Roman"/>
        </w:rPr>
        <w:t xml:space="preserve"> evident. </w:t>
      </w:r>
    </w:p>
    <w:p w:rsidR="00465904" w:rsidRPr="002B0959" w:rsidRDefault="00465904" w:rsidP="00465904">
      <w:pPr>
        <w:spacing w:line="360" w:lineRule="auto"/>
        <w:jc w:val="both"/>
        <w:rPr>
          <w:rFonts w:ascii="Times New Roman" w:hAnsi="Times New Roman" w:cs="Times New Roman"/>
          <w:u w:val="single"/>
        </w:rPr>
      </w:pPr>
    </w:p>
    <w:p w:rsidR="00465904" w:rsidRPr="002B0959" w:rsidRDefault="00465904" w:rsidP="00465904">
      <w:pPr>
        <w:spacing w:line="360" w:lineRule="auto"/>
        <w:jc w:val="both"/>
        <w:rPr>
          <w:rFonts w:ascii="Times New Roman" w:hAnsi="Times New Roman" w:cs="Times New Roman"/>
          <w:u w:val="single"/>
        </w:rPr>
      </w:pPr>
      <w:r w:rsidRPr="002B0959">
        <w:rPr>
          <w:rFonts w:ascii="Times New Roman" w:hAnsi="Times New Roman" w:cs="Times New Roman"/>
          <w:u w:val="single"/>
        </w:rPr>
        <w:t>The AAC and TTG</w:t>
      </w:r>
    </w:p>
    <w:p w:rsidR="00465904" w:rsidRPr="002B0959" w:rsidRDefault="00465904" w:rsidP="00465904">
      <w:pPr>
        <w:spacing w:line="360" w:lineRule="auto"/>
        <w:jc w:val="both"/>
        <w:rPr>
          <w:rFonts w:ascii="Times New Roman" w:hAnsi="Times New Roman" w:cs="Times New Roman"/>
        </w:rPr>
      </w:pPr>
      <w:r w:rsidRPr="002B0959">
        <w:rPr>
          <w:rFonts w:ascii="Times New Roman" w:hAnsi="Times New Roman" w:cs="Times New Roman"/>
        </w:rPr>
        <w:lastRenderedPageBreak/>
        <w:t xml:space="preserve">After a 43 years period outside his country Torres Garcia returned to Uruguay in 1934 announcing the creation of a </w:t>
      </w:r>
      <w:proofErr w:type="spellStart"/>
      <w:r w:rsidRPr="002B0959">
        <w:rPr>
          <w:rFonts w:ascii="Times New Roman" w:hAnsi="Times New Roman" w:cs="Times New Roman"/>
          <w:i/>
        </w:rPr>
        <w:t>Soceidedad</w:t>
      </w:r>
      <w:proofErr w:type="spellEnd"/>
      <w:r w:rsidRPr="002B0959">
        <w:rPr>
          <w:rFonts w:ascii="Times New Roman" w:hAnsi="Times New Roman" w:cs="Times New Roman"/>
          <w:i/>
        </w:rPr>
        <w:t xml:space="preserve"> de </w:t>
      </w:r>
      <w:proofErr w:type="spellStart"/>
      <w:r w:rsidRPr="002B0959">
        <w:rPr>
          <w:rFonts w:ascii="Times New Roman" w:hAnsi="Times New Roman" w:cs="Times New Roman"/>
          <w:i/>
        </w:rPr>
        <w:t>artes</w:t>
      </w:r>
      <w:proofErr w:type="spellEnd"/>
      <w:r w:rsidRPr="002B0959">
        <w:rPr>
          <w:rFonts w:ascii="Times New Roman" w:hAnsi="Times New Roman" w:cs="Times New Roman"/>
          <w:i/>
        </w:rPr>
        <w:t xml:space="preserve"> </w:t>
      </w:r>
      <w:proofErr w:type="gramStart"/>
      <w:r w:rsidRPr="002B0959">
        <w:rPr>
          <w:rFonts w:ascii="Times New Roman" w:hAnsi="Times New Roman" w:cs="Times New Roman"/>
          <w:i/>
        </w:rPr>
        <w:t>del</w:t>
      </w:r>
      <w:proofErr w:type="gramEnd"/>
      <w:r w:rsidRPr="002B0959">
        <w:rPr>
          <w:rFonts w:ascii="Times New Roman" w:hAnsi="Times New Roman" w:cs="Times New Roman"/>
          <w:i/>
        </w:rPr>
        <w:t xml:space="preserve"> </w:t>
      </w:r>
      <w:proofErr w:type="spellStart"/>
      <w:r w:rsidRPr="002B0959">
        <w:rPr>
          <w:rFonts w:ascii="Times New Roman" w:hAnsi="Times New Roman" w:cs="Times New Roman"/>
          <w:i/>
        </w:rPr>
        <w:t>Urugay</w:t>
      </w:r>
      <w:proofErr w:type="spellEnd"/>
      <w:r w:rsidRPr="002B0959">
        <w:rPr>
          <w:rFonts w:ascii="Times New Roman" w:hAnsi="Times New Roman" w:cs="Times New Roman"/>
        </w:rPr>
        <w:t xml:space="preserve"> under the premise of erasing the limits between artists and artisans. His ambitious project resulted on the foundation of the AAC on 1935 which, particularly from 1937 on, produced planar geometric painting dominated by earthly and primary colors, based on a structural orthogonal grid in which schematic symbols as the sun, the fish, or the human figure were inserted. Besides the collective production of ceramics, textiles and stained glass some of the members of the AAC and TTG experimented with wood constructions, as Francisco </w:t>
      </w:r>
      <w:proofErr w:type="spellStart"/>
      <w:r w:rsidRPr="002B0959">
        <w:rPr>
          <w:rFonts w:ascii="Times New Roman" w:hAnsi="Times New Roman" w:cs="Times New Roman"/>
        </w:rPr>
        <w:t>Mato</w:t>
      </w:r>
      <w:proofErr w:type="spellEnd"/>
      <w:r w:rsidRPr="002B0959">
        <w:rPr>
          <w:rFonts w:ascii="Times New Roman" w:hAnsi="Times New Roman" w:cs="Times New Roman"/>
        </w:rPr>
        <w:t xml:space="preserve">, Gonzalo Fonseca and Julio </w:t>
      </w:r>
      <w:proofErr w:type="spellStart"/>
      <w:r w:rsidRPr="002B0959">
        <w:rPr>
          <w:rFonts w:ascii="Times New Roman" w:hAnsi="Times New Roman" w:cs="Times New Roman"/>
        </w:rPr>
        <w:t>Alpuy</w:t>
      </w:r>
      <w:proofErr w:type="spellEnd"/>
      <w:r w:rsidRPr="002B0959">
        <w:rPr>
          <w:rFonts w:ascii="Times New Roman" w:hAnsi="Times New Roman" w:cs="Times New Roman"/>
        </w:rPr>
        <w:t xml:space="preserve">; created wooden toys, as Elsa Andrade and </w:t>
      </w:r>
      <w:proofErr w:type="spellStart"/>
      <w:r w:rsidRPr="002B0959">
        <w:rPr>
          <w:rFonts w:ascii="Times New Roman" w:hAnsi="Times New Roman" w:cs="Times New Roman"/>
        </w:rPr>
        <w:t>Horacio</w:t>
      </w:r>
      <w:proofErr w:type="spellEnd"/>
      <w:r w:rsidRPr="002B0959">
        <w:rPr>
          <w:rFonts w:ascii="Times New Roman" w:hAnsi="Times New Roman" w:cs="Times New Roman"/>
        </w:rPr>
        <w:t xml:space="preserve"> Torres; specialized on large stone engraving and sculpture, as </w:t>
      </w:r>
      <w:proofErr w:type="spellStart"/>
      <w:r w:rsidRPr="002B0959">
        <w:rPr>
          <w:rFonts w:ascii="Times New Roman" w:hAnsi="Times New Roman" w:cs="Times New Roman"/>
        </w:rPr>
        <w:t>Horacio</w:t>
      </w:r>
      <w:proofErr w:type="spellEnd"/>
      <w:r w:rsidRPr="002B0959">
        <w:rPr>
          <w:rFonts w:ascii="Times New Roman" w:hAnsi="Times New Roman" w:cs="Times New Roman"/>
        </w:rPr>
        <w:t xml:space="preserve"> Torres, Gonzalo Fonseca </w:t>
      </w:r>
      <w:proofErr w:type="gramStart"/>
      <w:r w:rsidRPr="002B0959">
        <w:rPr>
          <w:rFonts w:ascii="Times New Roman" w:hAnsi="Times New Roman" w:cs="Times New Roman"/>
        </w:rPr>
        <w:t>and  Francisco</w:t>
      </w:r>
      <w:proofErr w:type="gramEnd"/>
      <w:r w:rsidRPr="002B0959">
        <w:rPr>
          <w:rFonts w:ascii="Times New Roman" w:hAnsi="Times New Roman" w:cs="Times New Roman"/>
        </w:rPr>
        <w:t xml:space="preserve"> </w:t>
      </w:r>
      <w:proofErr w:type="spellStart"/>
      <w:r w:rsidRPr="002B0959">
        <w:rPr>
          <w:rFonts w:ascii="Times New Roman" w:hAnsi="Times New Roman" w:cs="Times New Roman"/>
        </w:rPr>
        <w:t>Mato</w:t>
      </w:r>
      <w:proofErr w:type="spellEnd"/>
      <w:r w:rsidRPr="002B0959">
        <w:rPr>
          <w:rFonts w:ascii="Times New Roman" w:hAnsi="Times New Roman" w:cs="Times New Roman"/>
        </w:rPr>
        <w:t xml:space="preserve">;  or  went into metallurgic as Olga </w:t>
      </w:r>
      <w:proofErr w:type="spellStart"/>
      <w:r w:rsidRPr="002B0959">
        <w:rPr>
          <w:rFonts w:ascii="Times New Roman" w:hAnsi="Times New Roman" w:cs="Times New Roman"/>
        </w:rPr>
        <w:t>Piria</w:t>
      </w:r>
      <w:proofErr w:type="spellEnd"/>
      <w:r w:rsidRPr="002B0959">
        <w:rPr>
          <w:rFonts w:ascii="Times New Roman" w:hAnsi="Times New Roman" w:cs="Times New Roman"/>
        </w:rPr>
        <w:t xml:space="preserve">, </w:t>
      </w:r>
      <w:proofErr w:type="spellStart"/>
      <w:r w:rsidRPr="002B0959">
        <w:rPr>
          <w:rFonts w:ascii="Times New Roman" w:hAnsi="Times New Roman" w:cs="Times New Roman"/>
        </w:rPr>
        <w:t>Horacio</w:t>
      </w:r>
      <w:proofErr w:type="spellEnd"/>
      <w:r w:rsidRPr="002B0959">
        <w:rPr>
          <w:rFonts w:ascii="Times New Roman" w:hAnsi="Times New Roman" w:cs="Times New Roman"/>
        </w:rPr>
        <w:t xml:space="preserve"> Torres and Augusto Torres. </w:t>
      </w:r>
      <w:proofErr w:type="spellStart"/>
      <w:r w:rsidRPr="002B0959">
        <w:rPr>
          <w:rFonts w:ascii="Times New Roman" w:hAnsi="Times New Roman" w:cs="Times New Roman"/>
          <w:i/>
        </w:rPr>
        <w:t>Monumento</w:t>
      </w:r>
      <w:proofErr w:type="spellEnd"/>
      <w:r w:rsidRPr="002B0959">
        <w:rPr>
          <w:rFonts w:ascii="Times New Roman" w:hAnsi="Times New Roman" w:cs="Times New Roman"/>
          <w:i/>
        </w:rPr>
        <w:t xml:space="preserve"> </w:t>
      </w:r>
      <w:proofErr w:type="spellStart"/>
      <w:r w:rsidRPr="002B0959">
        <w:rPr>
          <w:rFonts w:ascii="Times New Roman" w:hAnsi="Times New Roman" w:cs="Times New Roman"/>
          <w:i/>
        </w:rPr>
        <w:t>Cosmico</w:t>
      </w:r>
      <w:proofErr w:type="spellEnd"/>
      <w:r>
        <w:rPr>
          <w:rFonts w:ascii="Times New Roman" w:hAnsi="Times New Roman" w:cs="Times New Roman"/>
        </w:rPr>
        <w:t xml:space="preserve"> (1938</w:t>
      </w:r>
      <w:r w:rsidRPr="002B0959">
        <w:rPr>
          <w:rFonts w:ascii="Times New Roman" w:hAnsi="Times New Roman" w:cs="Times New Roman"/>
        </w:rPr>
        <w:t>)</w:t>
      </w:r>
      <w:r>
        <w:rPr>
          <w:rFonts w:ascii="Times New Roman" w:hAnsi="Times New Roman" w:cs="Times New Roman"/>
        </w:rPr>
        <w:t xml:space="preserve"> by </w:t>
      </w:r>
      <w:proofErr w:type="spellStart"/>
      <w:r>
        <w:rPr>
          <w:rFonts w:ascii="Times New Roman" w:hAnsi="Times New Roman" w:cs="Times New Roman"/>
        </w:rPr>
        <w:t>Joquín</w:t>
      </w:r>
      <w:proofErr w:type="spellEnd"/>
      <w:r>
        <w:rPr>
          <w:rFonts w:ascii="Times New Roman" w:hAnsi="Times New Roman" w:cs="Times New Roman"/>
        </w:rPr>
        <w:t xml:space="preserve"> Torres-</w:t>
      </w:r>
      <w:proofErr w:type="spellStart"/>
      <w:r>
        <w:rPr>
          <w:rFonts w:ascii="Times New Roman" w:hAnsi="Times New Roman" w:cs="Times New Roman"/>
        </w:rPr>
        <w:t>García</w:t>
      </w:r>
      <w:proofErr w:type="spellEnd"/>
      <w:r w:rsidRPr="002B0959">
        <w:rPr>
          <w:rFonts w:ascii="Times New Roman" w:hAnsi="Times New Roman" w:cs="Times New Roman"/>
        </w:rPr>
        <w:t xml:space="preserve"> and the </w:t>
      </w:r>
      <w:r>
        <w:rPr>
          <w:rFonts w:ascii="Times New Roman" w:hAnsi="Times New Roman" w:cs="Times New Roman"/>
        </w:rPr>
        <w:t xml:space="preserve">collective </w:t>
      </w:r>
      <w:r w:rsidRPr="002B0959">
        <w:rPr>
          <w:rFonts w:ascii="Times New Roman" w:hAnsi="Times New Roman" w:cs="Times New Roman"/>
          <w:i/>
        </w:rPr>
        <w:t>Mural paintings at the Hospital Saint Bois</w:t>
      </w:r>
      <w:r>
        <w:rPr>
          <w:rFonts w:ascii="Times New Roman" w:hAnsi="Times New Roman" w:cs="Times New Roman"/>
          <w:i/>
        </w:rPr>
        <w:t xml:space="preserve"> </w:t>
      </w:r>
      <w:r w:rsidRPr="002B0959">
        <w:rPr>
          <w:rFonts w:ascii="Times New Roman" w:hAnsi="Times New Roman" w:cs="Times New Roman"/>
        </w:rPr>
        <w:t>(1944</w:t>
      </w:r>
      <w:proofErr w:type="gramStart"/>
      <w:r w:rsidRPr="002B0959">
        <w:rPr>
          <w:rFonts w:ascii="Times New Roman" w:hAnsi="Times New Roman" w:cs="Times New Roman"/>
        </w:rPr>
        <w:t xml:space="preserve">) </w:t>
      </w:r>
      <w:r>
        <w:rPr>
          <w:rFonts w:ascii="Times New Roman" w:hAnsi="Times New Roman" w:cs="Times New Roman"/>
          <w:i/>
        </w:rPr>
        <w:t xml:space="preserve"> </w:t>
      </w:r>
      <w:r w:rsidRPr="00C339E5">
        <w:rPr>
          <w:rFonts w:ascii="Times New Roman" w:hAnsi="Times New Roman" w:cs="Times New Roman"/>
        </w:rPr>
        <w:t>in</w:t>
      </w:r>
      <w:proofErr w:type="gramEnd"/>
      <w:r w:rsidRPr="00C339E5">
        <w:rPr>
          <w:rFonts w:ascii="Times New Roman" w:hAnsi="Times New Roman" w:cs="Times New Roman"/>
        </w:rPr>
        <w:t xml:space="preserve"> Montevideo</w:t>
      </w:r>
      <w:r>
        <w:rPr>
          <w:rFonts w:ascii="Times New Roman" w:hAnsi="Times New Roman" w:cs="Times New Roman"/>
          <w:i/>
        </w:rPr>
        <w:t xml:space="preserve"> </w:t>
      </w:r>
      <w:r w:rsidRPr="002B0959">
        <w:rPr>
          <w:rFonts w:ascii="Times New Roman" w:hAnsi="Times New Roman" w:cs="Times New Roman"/>
        </w:rPr>
        <w:t xml:space="preserve"> </w:t>
      </w:r>
      <w:r>
        <w:rPr>
          <w:rFonts w:ascii="Times New Roman" w:hAnsi="Times New Roman" w:cs="Times New Roman"/>
        </w:rPr>
        <w:t>are some of the most representative</w:t>
      </w:r>
      <w:r w:rsidRPr="002B0959">
        <w:rPr>
          <w:rFonts w:ascii="Times New Roman" w:hAnsi="Times New Roman" w:cs="Times New Roman"/>
        </w:rPr>
        <w:t xml:space="preserve"> works of the group. The first, a carefully engraved pink granite wall situated in the Park </w:t>
      </w:r>
      <w:proofErr w:type="spellStart"/>
      <w:r w:rsidRPr="002B0959">
        <w:rPr>
          <w:rFonts w:ascii="Times New Roman" w:hAnsi="Times New Roman" w:cs="Times New Roman"/>
        </w:rPr>
        <w:t>Rodo</w:t>
      </w:r>
      <w:proofErr w:type="spellEnd"/>
      <w:r w:rsidRPr="002B0959">
        <w:rPr>
          <w:rFonts w:ascii="Times New Roman" w:hAnsi="Times New Roman" w:cs="Times New Roman"/>
        </w:rPr>
        <w:t xml:space="preserve">, synthetizes the plastic and humanistic premises of </w:t>
      </w:r>
      <w:proofErr w:type="spellStart"/>
      <w:r w:rsidRPr="002B0959">
        <w:rPr>
          <w:rFonts w:ascii="Times New Roman" w:hAnsi="Times New Roman" w:cs="Times New Roman"/>
          <w:i/>
        </w:rPr>
        <w:t>Universalismo</w:t>
      </w:r>
      <w:proofErr w:type="spellEnd"/>
      <w:r w:rsidRPr="002B0959">
        <w:rPr>
          <w:rFonts w:ascii="Times New Roman" w:hAnsi="Times New Roman" w:cs="Times New Roman"/>
          <w:i/>
        </w:rPr>
        <w:t xml:space="preserve"> </w:t>
      </w:r>
      <w:proofErr w:type="spellStart"/>
      <w:r w:rsidRPr="002B0959">
        <w:rPr>
          <w:rFonts w:ascii="Times New Roman" w:hAnsi="Times New Roman" w:cs="Times New Roman"/>
          <w:i/>
        </w:rPr>
        <w:t>Constructivo</w:t>
      </w:r>
      <w:proofErr w:type="spellEnd"/>
      <w:r w:rsidRPr="002B0959">
        <w:rPr>
          <w:rFonts w:ascii="Times New Roman" w:hAnsi="Times New Roman" w:cs="Times New Roman"/>
        </w:rPr>
        <w:t xml:space="preserve"> through the hierarchical disposition of emotional and rational symbols engraved on the surface; while the </w:t>
      </w:r>
      <w:proofErr w:type="spellStart"/>
      <w:r w:rsidRPr="002B0959">
        <w:rPr>
          <w:rFonts w:ascii="Times New Roman" w:hAnsi="Times New Roman" w:cs="Times New Roman"/>
        </w:rPr>
        <w:t>colorful</w:t>
      </w:r>
      <w:proofErr w:type="spellEnd"/>
      <w:r w:rsidRPr="002B0959">
        <w:rPr>
          <w:rFonts w:ascii="Times New Roman" w:hAnsi="Times New Roman" w:cs="Times New Roman"/>
        </w:rPr>
        <w:t xml:space="preserve"> murals on the </w:t>
      </w:r>
      <w:proofErr w:type="spellStart"/>
      <w:r w:rsidRPr="002B0959">
        <w:rPr>
          <w:rFonts w:ascii="Times New Roman" w:hAnsi="Times New Roman" w:cs="Times New Roman"/>
        </w:rPr>
        <w:t>Martirine</w:t>
      </w:r>
      <w:proofErr w:type="spellEnd"/>
      <w:r w:rsidRPr="002B0959">
        <w:rPr>
          <w:rFonts w:ascii="Times New Roman" w:hAnsi="Times New Roman" w:cs="Times New Roman"/>
        </w:rPr>
        <w:t xml:space="preserve"> Wing of the Hospital Saint Bois mark a stage of harsh criticism against the work of </w:t>
      </w:r>
      <w:proofErr w:type="gramStart"/>
      <w:r w:rsidRPr="002B0959">
        <w:rPr>
          <w:rFonts w:ascii="Times New Roman" w:hAnsi="Times New Roman" w:cs="Times New Roman"/>
        </w:rPr>
        <w:t>the  TTG</w:t>
      </w:r>
      <w:proofErr w:type="gramEnd"/>
      <w:r w:rsidRPr="002B0959">
        <w:rPr>
          <w:rFonts w:ascii="Times New Roman" w:hAnsi="Times New Roman" w:cs="Times New Roman"/>
        </w:rPr>
        <w:t xml:space="preserve">. This is a period full of contradictions in which Torres Garcia wished no longer to promote his doctrine, not only as a result of the attacks of art critics as José Cuneo, Herrera Maclean or Eduardo </w:t>
      </w:r>
      <w:proofErr w:type="spellStart"/>
      <w:r w:rsidRPr="002B0959">
        <w:rPr>
          <w:rFonts w:ascii="Times New Roman" w:hAnsi="Times New Roman" w:cs="Times New Roman"/>
        </w:rPr>
        <w:t>Vernazza</w:t>
      </w:r>
      <w:proofErr w:type="spellEnd"/>
      <w:r w:rsidRPr="002B0959">
        <w:rPr>
          <w:rFonts w:ascii="Times New Roman" w:hAnsi="Times New Roman" w:cs="Times New Roman"/>
        </w:rPr>
        <w:t xml:space="preserve"> against his work, but mainly for what he called </w:t>
      </w:r>
      <w:r>
        <w:rPr>
          <w:rFonts w:ascii="Times New Roman" w:hAnsi="Times New Roman" w:cs="Times New Roman"/>
        </w:rPr>
        <w:t>“</w:t>
      </w:r>
      <w:r w:rsidRPr="002B0959">
        <w:rPr>
          <w:rFonts w:ascii="Times New Roman" w:hAnsi="Times New Roman" w:cs="Times New Roman"/>
        </w:rPr>
        <w:t>the conspiracy of silence</w:t>
      </w:r>
      <w:r>
        <w:rPr>
          <w:rFonts w:ascii="Times New Roman" w:hAnsi="Times New Roman" w:cs="Times New Roman"/>
        </w:rPr>
        <w:t>”</w:t>
      </w:r>
      <w:r w:rsidRPr="002B0959">
        <w:rPr>
          <w:rFonts w:ascii="Times New Roman" w:hAnsi="Times New Roman" w:cs="Times New Roman"/>
        </w:rPr>
        <w:t xml:space="preserve"> against his pedagogical enterprise. More than 500 conferences on constructive art, pre-Columbian thought, and modern European painting given in Montevideo had </w:t>
      </w:r>
      <w:proofErr w:type="gramStart"/>
      <w:r w:rsidRPr="002B0959">
        <w:rPr>
          <w:rFonts w:ascii="Times New Roman" w:hAnsi="Times New Roman" w:cs="Times New Roman"/>
        </w:rPr>
        <w:t>have</w:t>
      </w:r>
      <w:proofErr w:type="gramEnd"/>
      <w:r w:rsidRPr="002B0959">
        <w:rPr>
          <w:rFonts w:ascii="Times New Roman" w:hAnsi="Times New Roman" w:cs="Times New Roman"/>
        </w:rPr>
        <w:t xml:space="preserve"> little impact on the Uruguayan society.  By 1943 the AAC was no longer active and the TTG was the responsible for the production of constructivist art even after the death of Torres Garcia in 1949.</w:t>
      </w:r>
    </w:p>
    <w:p w:rsidR="00465904" w:rsidRPr="002B0959" w:rsidRDefault="00465904" w:rsidP="00465904">
      <w:pPr>
        <w:spacing w:line="360" w:lineRule="auto"/>
        <w:jc w:val="both"/>
        <w:rPr>
          <w:rFonts w:ascii="Times New Roman" w:hAnsi="Times New Roman" w:cs="Times New Roman"/>
          <w:u w:val="single"/>
        </w:rPr>
      </w:pPr>
      <w:r w:rsidRPr="002B0959">
        <w:rPr>
          <w:rFonts w:ascii="Times New Roman" w:hAnsi="Times New Roman" w:cs="Times New Roman"/>
          <w:u w:val="single"/>
        </w:rPr>
        <w:t xml:space="preserve">From Constructivism to </w:t>
      </w:r>
      <w:proofErr w:type="gramStart"/>
      <w:r w:rsidRPr="002B0959">
        <w:rPr>
          <w:rFonts w:ascii="Times New Roman" w:hAnsi="Times New Roman" w:cs="Times New Roman"/>
          <w:u w:val="single"/>
        </w:rPr>
        <w:t>Concrete</w:t>
      </w:r>
      <w:proofErr w:type="gramEnd"/>
      <w:r w:rsidRPr="002B0959">
        <w:rPr>
          <w:rFonts w:ascii="Times New Roman" w:hAnsi="Times New Roman" w:cs="Times New Roman"/>
          <w:u w:val="single"/>
        </w:rPr>
        <w:t xml:space="preserve"> art</w:t>
      </w:r>
    </w:p>
    <w:p w:rsidR="00465904" w:rsidRPr="002B0959" w:rsidRDefault="00465904" w:rsidP="00465904">
      <w:pPr>
        <w:spacing w:line="360" w:lineRule="auto"/>
        <w:jc w:val="both"/>
        <w:rPr>
          <w:rFonts w:ascii="Times New Roman" w:hAnsi="Times New Roman" w:cs="Times New Roman"/>
        </w:rPr>
      </w:pPr>
      <w:r w:rsidRPr="002B0959">
        <w:rPr>
          <w:rFonts w:ascii="Times New Roman" w:hAnsi="Times New Roman" w:cs="Times New Roman"/>
        </w:rPr>
        <w:t xml:space="preserve">Benefiting from the path opened by Torres Garcia to geometrical and concrete abstraction, but in odds with his </w:t>
      </w:r>
      <w:proofErr w:type="spellStart"/>
      <w:r w:rsidRPr="002B0959">
        <w:rPr>
          <w:rFonts w:ascii="Times New Roman" w:hAnsi="Times New Roman" w:cs="Times New Roman"/>
          <w:i/>
        </w:rPr>
        <w:t>Universalismo</w:t>
      </w:r>
      <w:proofErr w:type="spellEnd"/>
      <w:r w:rsidRPr="002B0959">
        <w:rPr>
          <w:rFonts w:ascii="Times New Roman" w:hAnsi="Times New Roman" w:cs="Times New Roman"/>
          <w:i/>
        </w:rPr>
        <w:t xml:space="preserve"> </w:t>
      </w:r>
      <w:proofErr w:type="spellStart"/>
      <w:r w:rsidRPr="002B0959">
        <w:rPr>
          <w:rFonts w:ascii="Times New Roman" w:hAnsi="Times New Roman" w:cs="Times New Roman"/>
          <w:i/>
        </w:rPr>
        <w:t>Constructivo</w:t>
      </w:r>
      <w:proofErr w:type="spellEnd"/>
      <w:r w:rsidRPr="002B0959">
        <w:rPr>
          <w:rFonts w:ascii="Times New Roman" w:hAnsi="Times New Roman" w:cs="Times New Roman"/>
        </w:rPr>
        <w:t xml:space="preserve">, The </w:t>
      </w:r>
      <w:proofErr w:type="spellStart"/>
      <w:r w:rsidRPr="002B0959">
        <w:rPr>
          <w:rFonts w:ascii="Times New Roman" w:hAnsi="Times New Roman" w:cs="Times New Roman"/>
          <w:i/>
        </w:rPr>
        <w:t>Asociación</w:t>
      </w:r>
      <w:proofErr w:type="spellEnd"/>
      <w:r w:rsidRPr="002B0959">
        <w:rPr>
          <w:rFonts w:ascii="Times New Roman" w:hAnsi="Times New Roman" w:cs="Times New Roman"/>
          <w:i/>
        </w:rPr>
        <w:t xml:space="preserve"> de Arte </w:t>
      </w:r>
      <w:proofErr w:type="spellStart"/>
      <w:r w:rsidRPr="002B0959">
        <w:rPr>
          <w:rFonts w:ascii="Times New Roman" w:hAnsi="Times New Roman" w:cs="Times New Roman"/>
          <w:i/>
        </w:rPr>
        <w:t>Concreto</w:t>
      </w:r>
      <w:proofErr w:type="spellEnd"/>
      <w:r w:rsidRPr="002B0959">
        <w:rPr>
          <w:rFonts w:ascii="Times New Roman" w:hAnsi="Times New Roman" w:cs="Times New Roman"/>
          <w:i/>
        </w:rPr>
        <w:t xml:space="preserve"> </w:t>
      </w:r>
      <w:proofErr w:type="spellStart"/>
      <w:proofErr w:type="gramStart"/>
      <w:r w:rsidRPr="002B0959">
        <w:rPr>
          <w:rFonts w:ascii="Times New Roman" w:hAnsi="Times New Roman" w:cs="Times New Roman"/>
          <w:i/>
        </w:rPr>
        <w:t>Invención</w:t>
      </w:r>
      <w:proofErr w:type="spellEnd"/>
      <w:r w:rsidRPr="002B0959">
        <w:rPr>
          <w:rFonts w:ascii="Times New Roman" w:hAnsi="Times New Roman" w:cs="Times New Roman"/>
        </w:rPr>
        <w:t>(</w:t>
      </w:r>
      <w:proofErr w:type="gramEnd"/>
      <w:r w:rsidRPr="002B0959">
        <w:rPr>
          <w:rFonts w:ascii="Times New Roman" w:hAnsi="Times New Roman" w:cs="Times New Roman"/>
        </w:rPr>
        <w:t xml:space="preserve"> AACI) was created in 1945 by the Argentinian painter and graphic designer Tomas Maldonado who worked as director of the </w:t>
      </w:r>
      <w:hyperlink r:id="rId5" w:tooltip="Hochschule für Gestaltung" w:history="1">
        <w:proofErr w:type="spellStart"/>
        <w:r w:rsidRPr="002B0959">
          <w:rPr>
            <w:rStyle w:val="Hipervnculo"/>
            <w:rFonts w:ascii="Times New Roman" w:hAnsi="Times New Roman" w:cs="Times New Roman"/>
            <w:i/>
            <w:color w:val="auto"/>
            <w:u w:val="none"/>
            <w:shd w:val="clear" w:color="auto" w:fill="FFFFFF" w:themeFill="background1"/>
          </w:rPr>
          <w:t>Hochschule</w:t>
        </w:r>
        <w:proofErr w:type="spellEnd"/>
        <w:r w:rsidRPr="002B0959">
          <w:rPr>
            <w:rStyle w:val="Hipervnculo"/>
            <w:rFonts w:ascii="Times New Roman" w:hAnsi="Times New Roman" w:cs="Times New Roman"/>
            <w:i/>
            <w:color w:val="auto"/>
            <w:u w:val="none"/>
            <w:shd w:val="clear" w:color="auto" w:fill="FFFFFF" w:themeFill="background1"/>
          </w:rPr>
          <w:t xml:space="preserve"> </w:t>
        </w:r>
        <w:proofErr w:type="spellStart"/>
        <w:r w:rsidRPr="002B0959">
          <w:rPr>
            <w:rStyle w:val="Hipervnculo"/>
            <w:rFonts w:ascii="Times New Roman" w:hAnsi="Times New Roman" w:cs="Times New Roman"/>
            <w:i/>
            <w:color w:val="auto"/>
            <w:u w:val="none"/>
            <w:shd w:val="clear" w:color="auto" w:fill="FFFFFF" w:themeFill="background1"/>
          </w:rPr>
          <w:t>für</w:t>
        </w:r>
        <w:proofErr w:type="spellEnd"/>
        <w:r w:rsidRPr="002B0959">
          <w:rPr>
            <w:rStyle w:val="Hipervnculo"/>
            <w:rFonts w:ascii="Times New Roman" w:hAnsi="Times New Roman" w:cs="Times New Roman"/>
            <w:i/>
            <w:color w:val="auto"/>
            <w:u w:val="none"/>
            <w:shd w:val="clear" w:color="auto" w:fill="FFFFFF" w:themeFill="background1"/>
          </w:rPr>
          <w:t xml:space="preserve"> </w:t>
        </w:r>
        <w:proofErr w:type="spellStart"/>
        <w:r w:rsidRPr="002B0959">
          <w:rPr>
            <w:rStyle w:val="Hipervnculo"/>
            <w:rFonts w:ascii="Times New Roman" w:hAnsi="Times New Roman" w:cs="Times New Roman"/>
            <w:i/>
            <w:color w:val="auto"/>
            <w:u w:val="none"/>
            <w:shd w:val="clear" w:color="auto" w:fill="FFFFFF" w:themeFill="background1"/>
          </w:rPr>
          <w:t>Gestaltung</w:t>
        </w:r>
        <w:proofErr w:type="spellEnd"/>
      </w:hyperlink>
      <w:r w:rsidRPr="002B0959">
        <w:rPr>
          <w:rFonts w:ascii="Times New Roman" w:hAnsi="Times New Roman" w:cs="Times New Roman"/>
        </w:rPr>
        <w:t xml:space="preserve"> in Ulm</w:t>
      </w:r>
      <w:r>
        <w:rPr>
          <w:rFonts w:ascii="Times New Roman" w:hAnsi="Times New Roman" w:cs="Times New Roman"/>
        </w:rPr>
        <w:t xml:space="preserve"> (Germany)</w:t>
      </w:r>
      <w:r w:rsidRPr="002B0959">
        <w:rPr>
          <w:rFonts w:ascii="Times New Roman" w:hAnsi="Times New Roman" w:cs="Times New Roman"/>
        </w:rPr>
        <w:t xml:space="preserve"> between 1954 and 1966. He and </w:t>
      </w:r>
      <w:r>
        <w:rPr>
          <w:rFonts w:ascii="Times New Roman" w:hAnsi="Times New Roman" w:cs="Times New Roman"/>
        </w:rPr>
        <w:t xml:space="preserve">the Uruguayan artist </w:t>
      </w:r>
      <w:proofErr w:type="spellStart"/>
      <w:r w:rsidRPr="002B0959">
        <w:rPr>
          <w:rFonts w:ascii="Times New Roman" w:hAnsi="Times New Roman" w:cs="Times New Roman"/>
        </w:rPr>
        <w:t>Camilo</w:t>
      </w:r>
      <w:proofErr w:type="spellEnd"/>
      <w:r w:rsidRPr="002B0959">
        <w:rPr>
          <w:rFonts w:ascii="Times New Roman" w:hAnsi="Times New Roman" w:cs="Times New Roman"/>
        </w:rPr>
        <w:t xml:space="preserve"> Arden </w:t>
      </w:r>
      <w:proofErr w:type="spellStart"/>
      <w:r w:rsidRPr="002B0959">
        <w:rPr>
          <w:rFonts w:ascii="Times New Roman" w:hAnsi="Times New Roman" w:cs="Times New Roman"/>
        </w:rPr>
        <w:t>Quin</w:t>
      </w:r>
      <w:proofErr w:type="spellEnd"/>
      <w:r w:rsidRPr="002B0959">
        <w:rPr>
          <w:rFonts w:ascii="Times New Roman" w:hAnsi="Times New Roman" w:cs="Times New Roman"/>
        </w:rPr>
        <w:t xml:space="preserve">, </w:t>
      </w:r>
      <w:r>
        <w:rPr>
          <w:rFonts w:ascii="Times New Roman" w:hAnsi="Times New Roman" w:cs="Times New Roman"/>
        </w:rPr>
        <w:t xml:space="preserve">(who have met </w:t>
      </w:r>
      <w:r w:rsidRPr="002B0959">
        <w:rPr>
          <w:rFonts w:ascii="Times New Roman" w:hAnsi="Times New Roman" w:cs="Times New Roman"/>
        </w:rPr>
        <w:t>J</w:t>
      </w:r>
      <w:r>
        <w:rPr>
          <w:rFonts w:ascii="Times New Roman" w:hAnsi="Times New Roman" w:cs="Times New Roman"/>
        </w:rPr>
        <w:t>oaquin Torres-</w:t>
      </w:r>
      <w:proofErr w:type="spellStart"/>
      <w:r>
        <w:rPr>
          <w:rFonts w:ascii="Times New Roman" w:hAnsi="Times New Roman" w:cs="Times New Roman"/>
        </w:rPr>
        <w:t>Garcí</w:t>
      </w:r>
      <w:r w:rsidRPr="002B0959">
        <w:rPr>
          <w:rFonts w:ascii="Times New Roman" w:hAnsi="Times New Roman" w:cs="Times New Roman"/>
        </w:rPr>
        <w:t>a</w:t>
      </w:r>
      <w:proofErr w:type="spellEnd"/>
      <w:r w:rsidRPr="002B0959">
        <w:rPr>
          <w:rFonts w:ascii="Times New Roman" w:hAnsi="Times New Roman" w:cs="Times New Roman"/>
        </w:rPr>
        <w:t xml:space="preserve"> in 1942</w:t>
      </w:r>
      <w:r>
        <w:rPr>
          <w:rFonts w:ascii="Times New Roman" w:hAnsi="Times New Roman" w:cs="Times New Roman"/>
        </w:rPr>
        <w:t xml:space="preserve">) </w:t>
      </w:r>
      <w:r w:rsidRPr="002B0959">
        <w:rPr>
          <w:rFonts w:ascii="Times New Roman" w:hAnsi="Times New Roman" w:cs="Times New Roman"/>
        </w:rPr>
        <w:t>along with the Hunga</w:t>
      </w:r>
      <w:r>
        <w:rPr>
          <w:rFonts w:ascii="Times New Roman" w:hAnsi="Times New Roman" w:cs="Times New Roman"/>
        </w:rPr>
        <w:t xml:space="preserve">rian born painter </w:t>
      </w:r>
      <w:proofErr w:type="spellStart"/>
      <w:r>
        <w:rPr>
          <w:rFonts w:ascii="Times New Roman" w:hAnsi="Times New Roman" w:cs="Times New Roman"/>
        </w:rPr>
        <w:t>Guyla</w:t>
      </w:r>
      <w:proofErr w:type="spellEnd"/>
      <w:r>
        <w:rPr>
          <w:rFonts w:ascii="Times New Roman" w:hAnsi="Times New Roman" w:cs="Times New Roman"/>
        </w:rPr>
        <w:t xml:space="preserve"> Kosice </w:t>
      </w:r>
      <w:r w:rsidRPr="002B0959">
        <w:rPr>
          <w:rFonts w:ascii="Times New Roman" w:hAnsi="Times New Roman" w:cs="Times New Roman"/>
        </w:rPr>
        <w:t xml:space="preserve">co-founded </w:t>
      </w:r>
      <w:proofErr w:type="gramStart"/>
      <w:r w:rsidRPr="002B0959">
        <w:rPr>
          <w:rFonts w:ascii="Times New Roman" w:hAnsi="Times New Roman" w:cs="Times New Roman"/>
        </w:rPr>
        <w:t>the  constructivist</w:t>
      </w:r>
      <w:proofErr w:type="gramEnd"/>
      <w:r w:rsidRPr="002B0959">
        <w:rPr>
          <w:rFonts w:ascii="Times New Roman" w:hAnsi="Times New Roman" w:cs="Times New Roman"/>
        </w:rPr>
        <w:t xml:space="preserve"> related MADI association in 1946, and contributed </w:t>
      </w:r>
      <w:r>
        <w:rPr>
          <w:rFonts w:ascii="Times New Roman" w:hAnsi="Times New Roman" w:cs="Times New Roman"/>
        </w:rPr>
        <w:t>to the creation of</w:t>
      </w:r>
      <w:r w:rsidRPr="002B0959">
        <w:rPr>
          <w:rFonts w:ascii="Times New Roman" w:hAnsi="Times New Roman" w:cs="Times New Roman"/>
        </w:rPr>
        <w:t xml:space="preserve"> the </w:t>
      </w:r>
      <w:r w:rsidRPr="002B0959">
        <w:rPr>
          <w:rFonts w:ascii="Times New Roman" w:hAnsi="Times New Roman" w:cs="Times New Roman"/>
          <w:i/>
        </w:rPr>
        <w:t xml:space="preserve">Arturo </w:t>
      </w:r>
      <w:r w:rsidRPr="002B0959">
        <w:rPr>
          <w:rFonts w:ascii="Times New Roman" w:hAnsi="Times New Roman" w:cs="Times New Roman"/>
        </w:rPr>
        <w:t xml:space="preserve">Magazine (1944), a </w:t>
      </w:r>
      <w:r>
        <w:rPr>
          <w:rFonts w:ascii="Times New Roman" w:hAnsi="Times New Roman" w:cs="Times New Roman"/>
        </w:rPr>
        <w:t xml:space="preserve">one issue </w:t>
      </w:r>
      <w:r w:rsidRPr="002B0959">
        <w:rPr>
          <w:rFonts w:ascii="Times New Roman" w:hAnsi="Times New Roman" w:cs="Times New Roman"/>
        </w:rPr>
        <w:t xml:space="preserve">publication dedicated to abstract art featuring the names of the artists and poets who during the following decades would dominate the art scene in Argentina. The AACI artists considered concrete art the only modern valid plastic solution and fought against representation, considering it nothing more than the spoils of renaissance art.  Although  praising rationalized creation as an artistic value in opposition to subconscious work , the ACCI was openly opposed to the TTG’s use of schematic symbols and grid structure as well as to Dutch </w:t>
      </w:r>
      <w:proofErr w:type="spellStart"/>
      <w:r w:rsidRPr="002B0959">
        <w:rPr>
          <w:rFonts w:ascii="Times New Roman" w:hAnsi="Times New Roman" w:cs="Times New Roman"/>
        </w:rPr>
        <w:t>Neoplasticism</w:t>
      </w:r>
      <w:proofErr w:type="spellEnd"/>
      <w:r w:rsidRPr="002B0959">
        <w:rPr>
          <w:rFonts w:ascii="Times New Roman" w:hAnsi="Times New Roman" w:cs="Times New Roman"/>
        </w:rPr>
        <w:t xml:space="preserve"> wishing to overcome the notion of painting as a contingent organism and the </w:t>
      </w:r>
      <w:r w:rsidRPr="002B0959">
        <w:rPr>
          <w:rFonts w:ascii="Times New Roman" w:hAnsi="Times New Roman" w:cs="Times New Roman"/>
        </w:rPr>
        <w:lastRenderedPageBreak/>
        <w:t xml:space="preserve">plane as a support upon which figures where added. The most productive result of this theoretical rigour was achieved by the Uruguayan co-founder of MADI </w:t>
      </w:r>
      <w:proofErr w:type="spellStart"/>
      <w:r w:rsidRPr="002B0959">
        <w:rPr>
          <w:rFonts w:ascii="Times New Roman" w:hAnsi="Times New Roman" w:cs="Times New Roman"/>
        </w:rPr>
        <w:t>Rhod</w:t>
      </w:r>
      <w:proofErr w:type="spellEnd"/>
      <w:r w:rsidRPr="002B0959">
        <w:rPr>
          <w:rFonts w:ascii="Times New Roman" w:hAnsi="Times New Roman" w:cs="Times New Roman"/>
        </w:rPr>
        <w:t xml:space="preserve"> </w:t>
      </w:r>
      <w:proofErr w:type="spellStart"/>
      <w:r w:rsidRPr="002B0959">
        <w:rPr>
          <w:rFonts w:ascii="Times New Roman" w:hAnsi="Times New Roman" w:cs="Times New Roman"/>
        </w:rPr>
        <w:t>Rothfuss</w:t>
      </w:r>
      <w:proofErr w:type="spellEnd"/>
      <w:r w:rsidRPr="002B0959">
        <w:rPr>
          <w:rFonts w:ascii="Times New Roman" w:hAnsi="Times New Roman" w:cs="Times New Roman"/>
        </w:rPr>
        <w:t xml:space="preserve"> who implemented the cut out frame, later used by </w:t>
      </w:r>
      <w:r>
        <w:rPr>
          <w:rFonts w:ascii="Times New Roman" w:hAnsi="Times New Roman" w:cs="Times New Roman"/>
        </w:rPr>
        <w:t xml:space="preserve">Raul </w:t>
      </w:r>
      <w:proofErr w:type="spellStart"/>
      <w:r>
        <w:rPr>
          <w:rFonts w:ascii="Times New Roman" w:hAnsi="Times New Roman" w:cs="Times New Roman"/>
        </w:rPr>
        <w:t>Loza</w:t>
      </w:r>
      <w:proofErr w:type="spellEnd"/>
      <w:r>
        <w:rPr>
          <w:rFonts w:ascii="Times New Roman" w:hAnsi="Times New Roman" w:cs="Times New Roman"/>
        </w:rPr>
        <w:t xml:space="preserve">, </w:t>
      </w:r>
      <w:r w:rsidRPr="002B0959">
        <w:rPr>
          <w:rFonts w:ascii="Times New Roman" w:hAnsi="Times New Roman" w:cs="Times New Roman"/>
        </w:rPr>
        <w:t xml:space="preserve">Maldonado, Arden </w:t>
      </w:r>
      <w:proofErr w:type="spellStart"/>
      <w:r w:rsidRPr="002B0959">
        <w:rPr>
          <w:rFonts w:ascii="Times New Roman" w:hAnsi="Times New Roman" w:cs="Times New Roman"/>
        </w:rPr>
        <w:t>Quin</w:t>
      </w:r>
      <w:proofErr w:type="spellEnd"/>
      <w:r w:rsidRPr="002B0959">
        <w:rPr>
          <w:rFonts w:ascii="Times New Roman" w:hAnsi="Times New Roman" w:cs="Times New Roman"/>
        </w:rPr>
        <w:t xml:space="preserve">, </w:t>
      </w:r>
      <w:proofErr w:type="spellStart"/>
      <w:r w:rsidRPr="002B0959">
        <w:rPr>
          <w:rFonts w:ascii="Times New Roman" w:hAnsi="Times New Roman" w:cs="Times New Roman"/>
        </w:rPr>
        <w:t>Prati</w:t>
      </w:r>
      <w:proofErr w:type="spellEnd"/>
      <w:r w:rsidRPr="002B0959">
        <w:rPr>
          <w:rFonts w:ascii="Times New Roman" w:hAnsi="Times New Roman" w:cs="Times New Roman"/>
        </w:rPr>
        <w:t xml:space="preserve">, Espinoza </w:t>
      </w:r>
      <w:proofErr w:type="gramStart"/>
      <w:r w:rsidRPr="002B0959">
        <w:rPr>
          <w:rFonts w:ascii="Times New Roman" w:hAnsi="Times New Roman" w:cs="Times New Roman"/>
        </w:rPr>
        <w:t xml:space="preserve">and  </w:t>
      </w:r>
      <w:proofErr w:type="spellStart"/>
      <w:r w:rsidRPr="002B0959">
        <w:rPr>
          <w:rFonts w:ascii="Times New Roman" w:hAnsi="Times New Roman" w:cs="Times New Roman"/>
        </w:rPr>
        <w:t>Hilto</w:t>
      </w:r>
      <w:proofErr w:type="spellEnd"/>
      <w:proofErr w:type="gramEnd"/>
      <w:r w:rsidRPr="002B0959">
        <w:rPr>
          <w:rFonts w:ascii="Times New Roman" w:hAnsi="Times New Roman" w:cs="Times New Roman"/>
        </w:rPr>
        <w:t xml:space="preserve"> among others. The cut out frame proposed as a solution to overcome the discrepancy between the inner structure of the painting and the frame produced a revaluation of the space surrounding the painting. This resulted in the disintegration of the plane and the subsequent modular multiplicity of the work.</w:t>
      </w:r>
    </w:p>
    <w:p w:rsidR="00465904" w:rsidRPr="002B0959" w:rsidRDefault="00465904" w:rsidP="00465904">
      <w:pPr>
        <w:spacing w:line="360" w:lineRule="auto"/>
        <w:jc w:val="both"/>
        <w:rPr>
          <w:rFonts w:ascii="Times New Roman" w:hAnsi="Times New Roman" w:cs="Times New Roman"/>
        </w:rPr>
      </w:pPr>
      <w:r w:rsidRPr="002B0959">
        <w:rPr>
          <w:rFonts w:ascii="Times New Roman" w:hAnsi="Times New Roman" w:cs="Times New Roman"/>
        </w:rPr>
        <w:t>As a variation of concrete art, and sharing its</w:t>
      </w:r>
      <w:r>
        <w:rPr>
          <w:rFonts w:ascii="Times New Roman" w:hAnsi="Times New Roman" w:cs="Times New Roman"/>
        </w:rPr>
        <w:t xml:space="preserve"> developments on</w:t>
      </w:r>
      <w:r w:rsidRPr="002B0959">
        <w:rPr>
          <w:rFonts w:ascii="Times New Roman" w:hAnsi="Times New Roman" w:cs="Times New Roman"/>
        </w:rPr>
        <w:t xml:space="preserve"> irregular periphery, </w:t>
      </w:r>
      <w:proofErr w:type="spellStart"/>
      <w:r w:rsidRPr="002B0959">
        <w:rPr>
          <w:rFonts w:ascii="Times New Roman" w:hAnsi="Times New Roman" w:cs="Times New Roman"/>
        </w:rPr>
        <w:t>Perceptivism</w:t>
      </w:r>
      <w:proofErr w:type="spellEnd"/>
      <w:r w:rsidRPr="002B0959">
        <w:rPr>
          <w:rFonts w:ascii="Times New Roman" w:hAnsi="Times New Roman" w:cs="Times New Roman"/>
        </w:rPr>
        <w:t xml:space="preserve"> was founded  in 1947 by Raul </w:t>
      </w:r>
      <w:proofErr w:type="spellStart"/>
      <w:r w:rsidRPr="002B0959">
        <w:rPr>
          <w:rFonts w:ascii="Times New Roman" w:hAnsi="Times New Roman" w:cs="Times New Roman"/>
        </w:rPr>
        <w:t>Lozza</w:t>
      </w:r>
      <w:proofErr w:type="spellEnd"/>
      <w:r w:rsidRPr="002B0959">
        <w:rPr>
          <w:rFonts w:ascii="Times New Roman" w:hAnsi="Times New Roman" w:cs="Times New Roman"/>
        </w:rPr>
        <w:t xml:space="preserve"> and Alberto </w:t>
      </w:r>
      <w:proofErr w:type="spellStart"/>
      <w:r w:rsidRPr="002B0959">
        <w:rPr>
          <w:rFonts w:ascii="Times New Roman" w:hAnsi="Times New Roman" w:cs="Times New Roman"/>
        </w:rPr>
        <w:t>Molenberg</w:t>
      </w:r>
      <w:proofErr w:type="spellEnd"/>
      <w:r w:rsidRPr="002B0959">
        <w:rPr>
          <w:rFonts w:ascii="Times New Roman" w:hAnsi="Times New Roman" w:cs="Times New Roman"/>
        </w:rPr>
        <w:t xml:space="preserve"> using  form and color, not only as related elements, but as a unified or not divisible field modified by the quantitative aspects of the work as its’ size and volume. Mathematical principles meant to structure the field and served as a theoretical justification for their will to unify architecture with painting and to overcome the intuitive stage of art. The use of smoothly finished surfaces on their works with no trace of individual stroke or expression was later on to become a trademark of constructivist sculpture and painting in the fifties in Colombia and Brazil, while the activation of the role of the spectator as participant preceded interactive art of the nineties. </w:t>
      </w:r>
    </w:p>
    <w:p w:rsidR="00465904" w:rsidRPr="002B0959" w:rsidRDefault="00465904" w:rsidP="00465904">
      <w:pPr>
        <w:spacing w:line="360" w:lineRule="auto"/>
        <w:jc w:val="both"/>
        <w:rPr>
          <w:rFonts w:ascii="Times New Roman" w:hAnsi="Times New Roman" w:cs="Times New Roman"/>
        </w:rPr>
      </w:pPr>
      <w:r w:rsidRPr="002B0959">
        <w:rPr>
          <w:rFonts w:ascii="Times New Roman" w:hAnsi="Times New Roman" w:cs="Times New Roman"/>
        </w:rPr>
        <w:t xml:space="preserve">The concept of concrete art was  chosen by the AACI  artists in order to avoid the ambiguity of the more debated term </w:t>
      </w:r>
      <w:r w:rsidRPr="002B0959">
        <w:rPr>
          <w:rFonts w:ascii="Times New Roman" w:hAnsi="Times New Roman" w:cs="Times New Roman"/>
          <w:i/>
        </w:rPr>
        <w:t>abstraction</w:t>
      </w:r>
      <w:r w:rsidRPr="002B0959">
        <w:rPr>
          <w:rFonts w:ascii="Times New Roman" w:hAnsi="Times New Roman" w:cs="Times New Roman"/>
        </w:rPr>
        <w:t xml:space="preserve"> which for their Russian and Dutch neoplastic predecessors implied a departure from illusory figuration and not the invention of a “built pictorial fact” (in words of Georges Braque). In this sense </w:t>
      </w:r>
      <w:proofErr w:type="spellStart"/>
      <w:r w:rsidRPr="002B0959">
        <w:rPr>
          <w:rFonts w:ascii="Times New Roman" w:hAnsi="Times New Roman" w:cs="Times New Roman"/>
        </w:rPr>
        <w:t>Perceptvistes</w:t>
      </w:r>
      <w:proofErr w:type="spellEnd"/>
      <w:r w:rsidRPr="002B0959">
        <w:rPr>
          <w:rFonts w:ascii="Times New Roman" w:hAnsi="Times New Roman" w:cs="Times New Roman"/>
        </w:rPr>
        <w:t xml:space="preserve">, Concrete and MADI artists diverged from Torres </w:t>
      </w:r>
      <w:proofErr w:type="spellStart"/>
      <w:r w:rsidRPr="002B0959">
        <w:rPr>
          <w:rFonts w:ascii="Times New Roman" w:hAnsi="Times New Roman" w:cs="Times New Roman"/>
        </w:rPr>
        <w:t>Garcias</w:t>
      </w:r>
      <w:proofErr w:type="spellEnd"/>
      <w:r w:rsidRPr="002B0959">
        <w:rPr>
          <w:rFonts w:ascii="Times New Roman" w:hAnsi="Times New Roman" w:cs="Times New Roman"/>
        </w:rPr>
        <w:t>’ understanding of abstraction as a human universal metaphysical quality necessary to art and suitable to be represented in schematized symbols of mythical origin.</w:t>
      </w:r>
    </w:p>
    <w:p w:rsidR="00465904" w:rsidRPr="002B0959" w:rsidRDefault="00465904" w:rsidP="00465904">
      <w:pPr>
        <w:spacing w:line="360" w:lineRule="auto"/>
        <w:jc w:val="both"/>
        <w:rPr>
          <w:rFonts w:ascii="Times New Roman" w:hAnsi="Times New Roman" w:cs="Times New Roman"/>
        </w:rPr>
      </w:pPr>
      <w:r w:rsidRPr="002B0959">
        <w:rPr>
          <w:rFonts w:ascii="Times New Roman" w:hAnsi="Times New Roman" w:cs="Times New Roman"/>
        </w:rPr>
        <w:t xml:space="preserve">The most important exhibition of </w:t>
      </w:r>
      <w:r>
        <w:rPr>
          <w:rFonts w:ascii="Times New Roman" w:hAnsi="Times New Roman" w:cs="Times New Roman"/>
        </w:rPr>
        <w:t xml:space="preserve">the first manifestations of </w:t>
      </w:r>
      <w:r w:rsidRPr="002B0959">
        <w:rPr>
          <w:rFonts w:ascii="Times New Roman" w:hAnsi="Times New Roman" w:cs="Times New Roman"/>
        </w:rPr>
        <w:t xml:space="preserve">concrete art took place on 1948 at </w:t>
      </w:r>
      <w:r w:rsidRPr="002B0959">
        <w:rPr>
          <w:rFonts w:ascii="Times New Roman" w:hAnsi="Times New Roman" w:cs="Times New Roman"/>
          <w:i/>
        </w:rPr>
        <w:t>the New realities, abstract, concrete, Non-figurative Art Exhibition Room</w:t>
      </w:r>
      <w:r w:rsidRPr="002B0959">
        <w:rPr>
          <w:rFonts w:ascii="Times New Roman" w:hAnsi="Times New Roman" w:cs="Times New Roman"/>
        </w:rPr>
        <w:t xml:space="preserve"> in </w:t>
      </w:r>
      <w:r w:rsidRPr="002B0959">
        <w:rPr>
          <w:rFonts w:ascii="Times New Roman" w:hAnsi="Times New Roman" w:cs="Times New Roman"/>
          <w:i/>
        </w:rPr>
        <w:t xml:space="preserve">Van Riel </w:t>
      </w:r>
      <w:proofErr w:type="gramStart"/>
      <w:r w:rsidRPr="002B0959">
        <w:rPr>
          <w:rFonts w:ascii="Times New Roman" w:hAnsi="Times New Roman" w:cs="Times New Roman"/>
          <w:i/>
        </w:rPr>
        <w:t>Gallery</w:t>
      </w:r>
      <w:r w:rsidRPr="002B0959">
        <w:rPr>
          <w:rFonts w:ascii="Times New Roman" w:hAnsi="Times New Roman" w:cs="Times New Roman"/>
        </w:rPr>
        <w:t xml:space="preserve">  in</w:t>
      </w:r>
      <w:proofErr w:type="gramEnd"/>
      <w:r w:rsidRPr="002B0959">
        <w:rPr>
          <w:rFonts w:ascii="Times New Roman" w:hAnsi="Times New Roman" w:cs="Times New Roman"/>
        </w:rPr>
        <w:t xml:space="preserve"> Buenos Aires, where the first exhibition of the </w:t>
      </w:r>
      <w:proofErr w:type="spellStart"/>
      <w:r w:rsidRPr="002B0959">
        <w:rPr>
          <w:rFonts w:ascii="Times New Roman" w:hAnsi="Times New Roman" w:cs="Times New Roman"/>
        </w:rPr>
        <w:t>Perceptivist</w:t>
      </w:r>
      <w:proofErr w:type="spellEnd"/>
      <w:r w:rsidRPr="002B0959">
        <w:rPr>
          <w:rFonts w:ascii="Times New Roman" w:hAnsi="Times New Roman" w:cs="Times New Roman"/>
        </w:rPr>
        <w:t xml:space="preserve"> group also took place. This exhibition marked a step towards the integration of architecture, painting, typography and design in Argentina, a prosperous country which was at the time consolidating itself as an international center of </w:t>
      </w:r>
      <w:r>
        <w:rPr>
          <w:rFonts w:ascii="Times New Roman" w:hAnsi="Times New Roman" w:cs="Times New Roman"/>
        </w:rPr>
        <w:t xml:space="preserve">concrete, abstract and constructive </w:t>
      </w:r>
      <w:r w:rsidRPr="002B0959">
        <w:rPr>
          <w:rFonts w:ascii="Times New Roman" w:hAnsi="Times New Roman" w:cs="Times New Roman"/>
        </w:rPr>
        <w:t xml:space="preserve"> art.  </w:t>
      </w:r>
      <w:r w:rsidRPr="002B0959">
        <w:rPr>
          <w:rFonts w:ascii="Times New Roman" w:hAnsi="Times New Roman" w:cs="Times New Roman"/>
          <w:i/>
        </w:rPr>
        <w:t>Nueva vision, a magazine of visual culture</w:t>
      </w:r>
      <w:r w:rsidRPr="002B0959">
        <w:rPr>
          <w:rFonts w:ascii="Times New Roman" w:hAnsi="Times New Roman" w:cs="Times New Roman"/>
        </w:rPr>
        <w:t xml:space="preserve"> </w:t>
      </w:r>
      <w:proofErr w:type="gramStart"/>
      <w:r w:rsidRPr="002B0959">
        <w:rPr>
          <w:rFonts w:ascii="Times New Roman" w:hAnsi="Times New Roman" w:cs="Times New Roman"/>
        </w:rPr>
        <w:t>was  published</w:t>
      </w:r>
      <w:proofErr w:type="gramEnd"/>
      <w:r w:rsidRPr="002B0959">
        <w:rPr>
          <w:rFonts w:ascii="Times New Roman" w:hAnsi="Times New Roman" w:cs="Times New Roman"/>
        </w:rPr>
        <w:t xml:space="preserve"> in 1951 filling the empty gap left by </w:t>
      </w:r>
      <w:proofErr w:type="spellStart"/>
      <w:r w:rsidRPr="002B0959">
        <w:rPr>
          <w:rFonts w:ascii="Times New Roman" w:hAnsi="Times New Roman" w:cs="Times New Roman"/>
          <w:i/>
        </w:rPr>
        <w:t>Ciclo</w:t>
      </w:r>
      <w:proofErr w:type="spellEnd"/>
      <w:r w:rsidRPr="002B0959">
        <w:rPr>
          <w:rFonts w:ascii="Times New Roman" w:hAnsi="Times New Roman" w:cs="Times New Roman"/>
        </w:rPr>
        <w:t xml:space="preserve"> from which only two issues were published in 1948. Besides being a platform from which Argentinian concrete art was presented, </w:t>
      </w:r>
      <w:r w:rsidRPr="002B0959">
        <w:rPr>
          <w:rFonts w:ascii="Times New Roman" w:hAnsi="Times New Roman" w:cs="Times New Roman"/>
          <w:i/>
        </w:rPr>
        <w:t>Nueva Vision</w:t>
      </w:r>
      <w:r w:rsidRPr="002B0959">
        <w:rPr>
          <w:rFonts w:ascii="Times New Roman" w:hAnsi="Times New Roman" w:cs="Times New Roman"/>
        </w:rPr>
        <w:t xml:space="preserve"> included articles on national and international industrial design, architecture and music. As Concrete art matured, technical development accompanied an expansion of the theoretical vocabulary used by the artists. Group meetings included discussions on visual arts, industrial design and visual culture (a synthesis of design, typography and concrete painting) before the English critic John Berger popularized the term visual culture in his 1972 book </w:t>
      </w:r>
      <w:r w:rsidRPr="002B0959">
        <w:rPr>
          <w:rFonts w:ascii="Times New Roman" w:hAnsi="Times New Roman" w:cs="Times New Roman"/>
          <w:i/>
        </w:rPr>
        <w:t>Ways of seeing</w:t>
      </w:r>
      <w:r w:rsidRPr="002B0959">
        <w:rPr>
          <w:rFonts w:ascii="Times New Roman" w:hAnsi="Times New Roman" w:cs="Times New Roman"/>
        </w:rPr>
        <w:t>.</w:t>
      </w:r>
    </w:p>
    <w:p w:rsidR="00465904" w:rsidRPr="002B0959" w:rsidRDefault="00465904" w:rsidP="00465904">
      <w:pPr>
        <w:spacing w:line="360" w:lineRule="auto"/>
        <w:jc w:val="both"/>
        <w:rPr>
          <w:rFonts w:ascii="Times New Roman" w:hAnsi="Times New Roman" w:cs="Times New Roman"/>
          <w:u w:val="single"/>
        </w:rPr>
      </w:pPr>
      <w:r w:rsidRPr="002B0959">
        <w:rPr>
          <w:rFonts w:ascii="Times New Roman" w:hAnsi="Times New Roman" w:cs="Times New Roman"/>
          <w:u w:val="single"/>
        </w:rPr>
        <w:t>Sculpture</w:t>
      </w:r>
    </w:p>
    <w:p w:rsidR="00465904" w:rsidRPr="002B0959" w:rsidRDefault="00465904" w:rsidP="00465904">
      <w:pPr>
        <w:spacing w:line="360" w:lineRule="auto"/>
        <w:jc w:val="both"/>
        <w:rPr>
          <w:rFonts w:ascii="Times New Roman" w:hAnsi="Times New Roman" w:cs="Times New Roman"/>
          <w:u w:val="single"/>
        </w:rPr>
      </w:pPr>
      <w:r w:rsidRPr="002B0959">
        <w:rPr>
          <w:rFonts w:ascii="Times New Roman" w:hAnsi="Times New Roman" w:cs="Times New Roman"/>
        </w:rPr>
        <w:lastRenderedPageBreak/>
        <w:t xml:space="preserve">To the use of aluminum and </w:t>
      </w:r>
      <w:proofErr w:type="spellStart"/>
      <w:r w:rsidRPr="002B0959">
        <w:rPr>
          <w:rFonts w:ascii="Times New Roman" w:hAnsi="Times New Roman" w:cs="Times New Roman"/>
        </w:rPr>
        <w:t>colored</w:t>
      </w:r>
      <w:proofErr w:type="spellEnd"/>
      <w:r w:rsidRPr="002B0959">
        <w:rPr>
          <w:rFonts w:ascii="Times New Roman" w:hAnsi="Times New Roman" w:cs="Times New Roman"/>
        </w:rPr>
        <w:t xml:space="preserve"> or transparent Plexiglas by Argentinian concrete artist, Colombian sculptures added</w:t>
      </w:r>
      <w:r>
        <w:rPr>
          <w:rFonts w:ascii="Times New Roman" w:hAnsi="Times New Roman" w:cs="Times New Roman"/>
        </w:rPr>
        <w:t xml:space="preserve"> the use </w:t>
      </w:r>
      <w:proofErr w:type="gramStart"/>
      <w:r>
        <w:rPr>
          <w:rFonts w:ascii="Times New Roman" w:hAnsi="Times New Roman" w:cs="Times New Roman"/>
        </w:rPr>
        <w:t xml:space="preserve">of </w:t>
      </w:r>
      <w:r w:rsidRPr="002B0959">
        <w:rPr>
          <w:rFonts w:ascii="Times New Roman" w:hAnsi="Times New Roman" w:cs="Times New Roman"/>
        </w:rPr>
        <w:t xml:space="preserve"> heavier</w:t>
      </w:r>
      <w:proofErr w:type="gramEnd"/>
      <w:r w:rsidRPr="002B0959">
        <w:rPr>
          <w:rFonts w:ascii="Times New Roman" w:hAnsi="Times New Roman" w:cs="Times New Roman"/>
        </w:rPr>
        <w:t xml:space="preserve"> materials as iron, concrete and wood.  Colombian artists, who until the forties had had few international notoriety, turned are after World War II into some of the most recognized exponents of geometric abstraction</w:t>
      </w:r>
      <w:r>
        <w:rPr>
          <w:rFonts w:ascii="Times New Roman" w:hAnsi="Times New Roman" w:cs="Times New Roman"/>
        </w:rPr>
        <w:t xml:space="preserve"> in the region</w:t>
      </w:r>
      <w:r w:rsidRPr="002B0959">
        <w:rPr>
          <w:rFonts w:ascii="Times New Roman" w:hAnsi="Times New Roman" w:cs="Times New Roman"/>
        </w:rPr>
        <w:t>, primarily as sculptors, by recourse of a minimalistic use of industrial materials which allowed them to create cutting-edge compositions at relatively low prices.  Carlos Rojas (1933-1997</w:t>
      </w:r>
      <w:proofErr w:type="gramStart"/>
      <w:r w:rsidRPr="002B0959">
        <w:rPr>
          <w:rFonts w:ascii="Times New Roman" w:hAnsi="Times New Roman" w:cs="Times New Roman"/>
        </w:rPr>
        <w:t>)and</w:t>
      </w:r>
      <w:proofErr w:type="gramEnd"/>
      <w:r w:rsidRPr="002B0959">
        <w:rPr>
          <w:rFonts w:ascii="Times New Roman" w:hAnsi="Times New Roman" w:cs="Times New Roman"/>
        </w:rPr>
        <w:t xml:space="preserve"> Eduardo Ramirez </w:t>
      </w:r>
      <w:proofErr w:type="spellStart"/>
      <w:r w:rsidRPr="002B0959">
        <w:rPr>
          <w:rFonts w:ascii="Times New Roman" w:hAnsi="Times New Roman" w:cs="Times New Roman"/>
        </w:rPr>
        <w:t>Villamizar</w:t>
      </w:r>
      <w:proofErr w:type="spellEnd"/>
      <w:r w:rsidRPr="002B0959">
        <w:rPr>
          <w:rFonts w:ascii="Times New Roman" w:hAnsi="Times New Roman" w:cs="Times New Roman"/>
        </w:rPr>
        <w:t xml:space="preserve"> (1922-2004), who went from constructivism</w:t>
      </w:r>
      <w:r>
        <w:rPr>
          <w:rFonts w:ascii="Times New Roman" w:hAnsi="Times New Roman" w:cs="Times New Roman"/>
        </w:rPr>
        <w:t xml:space="preserve"> in painting to  sculpture;</w:t>
      </w:r>
      <w:r w:rsidRPr="002B0959">
        <w:rPr>
          <w:rFonts w:ascii="Times New Roman" w:hAnsi="Times New Roman" w:cs="Times New Roman"/>
        </w:rPr>
        <w:t xml:space="preserve"> Omar </w:t>
      </w:r>
      <w:proofErr w:type="spellStart"/>
      <w:r w:rsidRPr="002B0959">
        <w:rPr>
          <w:rFonts w:ascii="Times New Roman" w:hAnsi="Times New Roman" w:cs="Times New Roman"/>
        </w:rPr>
        <w:t>Rayo</w:t>
      </w:r>
      <w:proofErr w:type="spellEnd"/>
      <w:r w:rsidRPr="002B0959">
        <w:rPr>
          <w:rFonts w:ascii="Times New Roman" w:hAnsi="Times New Roman" w:cs="Times New Roman"/>
        </w:rPr>
        <w:t xml:space="preserve"> (1928-2010)</w:t>
      </w:r>
      <w:r>
        <w:rPr>
          <w:rFonts w:ascii="Times New Roman" w:hAnsi="Times New Roman" w:cs="Times New Roman"/>
        </w:rPr>
        <w:t>,</w:t>
      </w:r>
      <w:r w:rsidRPr="002B0959">
        <w:rPr>
          <w:rFonts w:ascii="Times New Roman" w:hAnsi="Times New Roman" w:cs="Times New Roman"/>
        </w:rPr>
        <w:t xml:space="preserve"> known for his use of shading and depth into none represent</w:t>
      </w:r>
      <w:r>
        <w:rPr>
          <w:rFonts w:ascii="Times New Roman" w:hAnsi="Times New Roman" w:cs="Times New Roman"/>
        </w:rPr>
        <w:t xml:space="preserve">ational and geometric  painting; and </w:t>
      </w:r>
      <w:r w:rsidRPr="002B0959">
        <w:rPr>
          <w:rFonts w:ascii="Times New Roman" w:hAnsi="Times New Roman" w:cs="Times New Roman"/>
        </w:rPr>
        <w:t xml:space="preserve">Edgar </w:t>
      </w:r>
      <w:proofErr w:type="spellStart"/>
      <w:r w:rsidRPr="002B0959">
        <w:rPr>
          <w:rFonts w:ascii="Times New Roman" w:hAnsi="Times New Roman" w:cs="Times New Roman"/>
        </w:rPr>
        <w:t>Negret</w:t>
      </w:r>
      <w:proofErr w:type="spellEnd"/>
      <w:r>
        <w:rPr>
          <w:rFonts w:ascii="Times New Roman" w:hAnsi="Times New Roman" w:cs="Times New Roman"/>
        </w:rPr>
        <w:t xml:space="preserve"> (</w:t>
      </w:r>
      <w:r w:rsidRPr="002B0959">
        <w:rPr>
          <w:rFonts w:ascii="Times New Roman" w:hAnsi="Times New Roman" w:cs="Times New Roman"/>
        </w:rPr>
        <w:t>1920</w:t>
      </w:r>
      <w:r>
        <w:rPr>
          <w:rFonts w:ascii="Times New Roman" w:hAnsi="Times New Roman" w:cs="Times New Roman"/>
        </w:rPr>
        <w:t>-2012</w:t>
      </w:r>
      <w:r w:rsidRPr="002B0959">
        <w:rPr>
          <w:rFonts w:ascii="Times New Roman" w:hAnsi="Times New Roman" w:cs="Times New Roman"/>
        </w:rPr>
        <w:t>)</w:t>
      </w:r>
      <w:r>
        <w:rPr>
          <w:rFonts w:ascii="Times New Roman" w:hAnsi="Times New Roman" w:cs="Times New Roman"/>
        </w:rPr>
        <w:t>,</w:t>
      </w:r>
      <w:r w:rsidRPr="002B0959">
        <w:rPr>
          <w:rFonts w:ascii="Times New Roman" w:hAnsi="Times New Roman" w:cs="Times New Roman"/>
        </w:rPr>
        <w:t xml:space="preserve"> </w:t>
      </w:r>
      <w:r>
        <w:rPr>
          <w:rFonts w:ascii="Times New Roman" w:hAnsi="Times New Roman" w:cs="Times New Roman"/>
        </w:rPr>
        <w:t xml:space="preserve">who can be considered the father of geometric concrete sculpture in Colombia,  </w:t>
      </w:r>
      <w:r w:rsidRPr="002B0959">
        <w:rPr>
          <w:rFonts w:ascii="Times New Roman" w:hAnsi="Times New Roman" w:cs="Times New Roman"/>
        </w:rPr>
        <w:t>profit</w:t>
      </w:r>
      <w:r>
        <w:rPr>
          <w:rFonts w:ascii="Times New Roman" w:hAnsi="Times New Roman" w:cs="Times New Roman"/>
        </w:rPr>
        <w:t>ed</w:t>
      </w:r>
      <w:r w:rsidRPr="002B0959">
        <w:rPr>
          <w:rFonts w:ascii="Times New Roman" w:hAnsi="Times New Roman" w:cs="Times New Roman"/>
        </w:rPr>
        <w:t xml:space="preserve"> by a constant dialogue with </w:t>
      </w:r>
      <w:r>
        <w:rPr>
          <w:rFonts w:ascii="Times New Roman" w:hAnsi="Times New Roman" w:cs="Times New Roman"/>
        </w:rPr>
        <w:t xml:space="preserve">the </w:t>
      </w:r>
      <w:r w:rsidRPr="002B0959">
        <w:rPr>
          <w:rFonts w:ascii="Times New Roman" w:hAnsi="Times New Roman" w:cs="Times New Roman"/>
        </w:rPr>
        <w:t>international and specially north American artistic milieu. Since the projects of these artists were not stagnated in a preliminary phase of design or blue print (as was sometimes the case in the Uruguay two decades before)</w:t>
      </w:r>
      <w:r>
        <w:rPr>
          <w:rFonts w:ascii="Times New Roman" w:hAnsi="Times New Roman" w:cs="Times New Roman"/>
        </w:rPr>
        <w:t xml:space="preserve"> </w:t>
      </w:r>
      <w:r w:rsidRPr="002B0959">
        <w:rPr>
          <w:rFonts w:ascii="Times New Roman" w:hAnsi="Times New Roman" w:cs="Times New Roman"/>
        </w:rPr>
        <w:t xml:space="preserve">but were constructed </w:t>
      </w:r>
      <w:proofErr w:type="gramStart"/>
      <w:r w:rsidRPr="002B0959">
        <w:rPr>
          <w:rFonts w:ascii="Times New Roman" w:hAnsi="Times New Roman" w:cs="Times New Roman"/>
        </w:rPr>
        <w:t>and  exhibit</w:t>
      </w:r>
      <w:proofErr w:type="gramEnd"/>
      <w:r w:rsidRPr="002B0959">
        <w:rPr>
          <w:rFonts w:ascii="Times New Roman" w:hAnsi="Times New Roman" w:cs="Times New Roman"/>
        </w:rPr>
        <w:t>, they achieved a larger public and partially attainted the goal  of integrating their sculptures to the city architecture</w:t>
      </w:r>
    </w:p>
    <w:p w:rsidR="00465904" w:rsidRPr="002B0959" w:rsidRDefault="00465904" w:rsidP="00465904">
      <w:pPr>
        <w:spacing w:line="360" w:lineRule="auto"/>
        <w:jc w:val="both"/>
        <w:rPr>
          <w:rFonts w:ascii="Times New Roman" w:hAnsi="Times New Roman" w:cs="Times New Roman"/>
        </w:rPr>
      </w:pPr>
      <w:proofErr w:type="spellStart"/>
      <w:r w:rsidRPr="002B0959">
        <w:rPr>
          <w:rFonts w:ascii="Times New Roman" w:hAnsi="Times New Roman" w:cs="Times New Roman"/>
        </w:rPr>
        <w:t>Negret’s</w:t>
      </w:r>
      <w:proofErr w:type="spellEnd"/>
      <w:r w:rsidRPr="002B0959">
        <w:rPr>
          <w:rFonts w:ascii="Times New Roman" w:hAnsi="Times New Roman" w:cs="Times New Roman"/>
        </w:rPr>
        <w:t xml:space="preserve"> sculptures and Carlos Rojas paintings share several characteristics with the </w:t>
      </w:r>
      <w:proofErr w:type="spellStart"/>
      <w:r w:rsidRPr="002B0959">
        <w:rPr>
          <w:rFonts w:ascii="Times New Roman" w:hAnsi="Times New Roman" w:cs="Times New Roman"/>
        </w:rPr>
        <w:t>Madi</w:t>
      </w:r>
      <w:proofErr w:type="spellEnd"/>
      <w:r w:rsidRPr="002B0959">
        <w:rPr>
          <w:rFonts w:ascii="Times New Roman" w:hAnsi="Times New Roman" w:cs="Times New Roman"/>
        </w:rPr>
        <w:t xml:space="preserve"> and ACCI constructions. </w:t>
      </w:r>
      <w:proofErr w:type="spellStart"/>
      <w:r w:rsidRPr="002B0959">
        <w:rPr>
          <w:rFonts w:ascii="Times New Roman" w:hAnsi="Times New Roman" w:cs="Times New Roman"/>
        </w:rPr>
        <w:t>Negret’s</w:t>
      </w:r>
      <w:proofErr w:type="spellEnd"/>
      <w:r w:rsidRPr="002B0959">
        <w:rPr>
          <w:rFonts w:ascii="Times New Roman" w:hAnsi="Times New Roman" w:cs="Times New Roman"/>
        </w:rPr>
        <w:t xml:space="preserve"> use of metal planes of primary colors (mainly white, red and black) and the integration of the surrounding space into the work, and Rojas’ emancipation of the oeuvre from its physical support  can be traced back to the work of the Argentinian constructivists. Taking advantage of the psychological tendency of the observer to complete planes and figures only suggested by the artist, Rojas’ modular flat sculptures and metal variable geometric sculptures develop conceptually outside the plane when observed.  Yet, in opposition to MADI’s premises  Rojas work is based on the line and not the plane, and </w:t>
      </w:r>
      <w:proofErr w:type="spellStart"/>
      <w:r w:rsidRPr="002B0959">
        <w:rPr>
          <w:rFonts w:ascii="Times New Roman" w:hAnsi="Times New Roman" w:cs="Times New Roman"/>
        </w:rPr>
        <w:t>Negrets</w:t>
      </w:r>
      <w:proofErr w:type="spellEnd"/>
      <w:r w:rsidRPr="002B0959">
        <w:rPr>
          <w:rFonts w:ascii="Times New Roman" w:hAnsi="Times New Roman" w:cs="Times New Roman"/>
        </w:rPr>
        <w:t xml:space="preserve">  metal sculptures embedded with ritual significations of Indian, African and pre-Columbian provenance, were in odds with the demystifying approach of the Argentinian artists. The need to root abstract constructions into pre-Columbian bases </w:t>
      </w:r>
      <w:r>
        <w:rPr>
          <w:rFonts w:ascii="Times New Roman" w:hAnsi="Times New Roman" w:cs="Times New Roman"/>
        </w:rPr>
        <w:t>was</w:t>
      </w:r>
      <w:r w:rsidRPr="002B0959">
        <w:rPr>
          <w:rFonts w:ascii="Times New Roman" w:hAnsi="Times New Roman" w:cs="Times New Roman"/>
        </w:rPr>
        <w:t xml:space="preserve"> farther developed in Ramirez </w:t>
      </w:r>
      <w:proofErr w:type="spellStart"/>
      <w:r w:rsidRPr="002B0959">
        <w:rPr>
          <w:rFonts w:ascii="Times New Roman" w:hAnsi="Times New Roman" w:cs="Times New Roman"/>
        </w:rPr>
        <w:t>Villamizar</w:t>
      </w:r>
      <w:proofErr w:type="spellEnd"/>
      <w:r w:rsidRPr="002B0959">
        <w:rPr>
          <w:rFonts w:ascii="Times New Roman" w:hAnsi="Times New Roman" w:cs="Times New Roman"/>
        </w:rPr>
        <w:t xml:space="preserve"> whose exemplary 1958 Golden Mural of the bank of Bogota refers directly to the creation myth of </w:t>
      </w:r>
      <w:r w:rsidRPr="00DB2C0C">
        <w:rPr>
          <w:rFonts w:ascii="Times New Roman" w:hAnsi="Times New Roman" w:cs="Times New Roman"/>
          <w:i/>
        </w:rPr>
        <w:t xml:space="preserve">El </w:t>
      </w:r>
      <w:proofErr w:type="spellStart"/>
      <w:r w:rsidRPr="00DB2C0C">
        <w:rPr>
          <w:rFonts w:ascii="Times New Roman" w:hAnsi="Times New Roman" w:cs="Times New Roman"/>
          <w:i/>
        </w:rPr>
        <w:t>Dorado</w:t>
      </w:r>
      <w:proofErr w:type="spellEnd"/>
      <w:r w:rsidRPr="002B0959">
        <w:rPr>
          <w:rFonts w:ascii="Times New Roman" w:hAnsi="Times New Roman" w:cs="Times New Roman"/>
        </w:rPr>
        <w:t xml:space="preserve">. Despite a use of solid materials and monumental scale </w:t>
      </w:r>
      <w:proofErr w:type="spellStart"/>
      <w:r w:rsidRPr="002B0959">
        <w:rPr>
          <w:rFonts w:ascii="Times New Roman" w:hAnsi="Times New Roman" w:cs="Times New Roman"/>
        </w:rPr>
        <w:t>Villamizars</w:t>
      </w:r>
      <w:proofErr w:type="spellEnd"/>
      <w:r w:rsidRPr="002B0959">
        <w:rPr>
          <w:rFonts w:ascii="Times New Roman" w:hAnsi="Times New Roman" w:cs="Times New Roman"/>
        </w:rPr>
        <w:t xml:space="preserve"> constructions hide the weight and stiffness of the materials either by the use of opaque freely bended surfaces or by structuring his enormous exterior sculptures diagonally giving a sense of movement. </w:t>
      </w:r>
    </w:p>
    <w:p w:rsidR="00465904" w:rsidRPr="002B0959" w:rsidRDefault="00465904" w:rsidP="00465904">
      <w:pPr>
        <w:spacing w:line="360" w:lineRule="auto"/>
        <w:jc w:val="both"/>
        <w:rPr>
          <w:rFonts w:ascii="Times New Roman" w:hAnsi="Times New Roman" w:cs="Times New Roman"/>
        </w:rPr>
      </w:pPr>
      <w:r w:rsidRPr="002B0959">
        <w:rPr>
          <w:rFonts w:ascii="Times New Roman" w:hAnsi="Times New Roman" w:cs="Times New Roman"/>
        </w:rPr>
        <w:t xml:space="preserve">At odds with the voluminous use of materials in Colombia, Brazilian concrete artists studied plane and space in a quest to directly convey ideas about the relations between space, time and movement.  </w:t>
      </w:r>
      <w:proofErr w:type="spellStart"/>
      <w:r w:rsidRPr="002B0959">
        <w:rPr>
          <w:rFonts w:ascii="Times New Roman" w:hAnsi="Times New Roman" w:cs="Times New Roman"/>
        </w:rPr>
        <w:t>Amilcar</w:t>
      </w:r>
      <w:proofErr w:type="spellEnd"/>
      <w:r w:rsidRPr="002B0959">
        <w:rPr>
          <w:rFonts w:ascii="Times New Roman" w:hAnsi="Times New Roman" w:cs="Times New Roman"/>
        </w:rPr>
        <w:t xml:space="preserve"> de Castro and Franz </w:t>
      </w:r>
      <w:proofErr w:type="spellStart"/>
      <w:r w:rsidRPr="002B0959">
        <w:rPr>
          <w:rFonts w:ascii="Times New Roman" w:hAnsi="Times New Roman" w:cs="Times New Roman"/>
        </w:rPr>
        <w:t>Weissmann</w:t>
      </w:r>
      <w:proofErr w:type="spellEnd"/>
      <w:r w:rsidRPr="002B0959">
        <w:rPr>
          <w:rFonts w:ascii="Times New Roman" w:hAnsi="Times New Roman" w:cs="Times New Roman"/>
        </w:rPr>
        <w:t xml:space="preserve">, cofounders of the Brazilian Neo concrete group in 1959,  elaborated constructivist sculptures  based on the interlocking of simply geometrically shaped metal planes  which share  the minimalist approach of Obregon and </w:t>
      </w:r>
      <w:proofErr w:type="spellStart"/>
      <w:r w:rsidRPr="002B0959">
        <w:rPr>
          <w:rFonts w:ascii="Times New Roman" w:hAnsi="Times New Roman" w:cs="Times New Roman"/>
        </w:rPr>
        <w:t>Villamizar</w:t>
      </w:r>
      <w:proofErr w:type="spellEnd"/>
      <w:r w:rsidRPr="002B0959">
        <w:rPr>
          <w:rFonts w:ascii="Times New Roman" w:hAnsi="Times New Roman" w:cs="Times New Roman"/>
        </w:rPr>
        <w:t xml:space="preserve"> but are unique on their disdain for volume and mas which is only projected into the surrounding an interior spaces of the </w:t>
      </w:r>
      <w:r w:rsidRPr="002B0959">
        <w:rPr>
          <w:rFonts w:ascii="Times New Roman" w:hAnsi="Times New Roman" w:cs="Times New Roman"/>
        </w:rPr>
        <w:lastRenderedPageBreak/>
        <w:t xml:space="preserve">work. Geometrical shapes are cut out from the metal surface and repetition and variation replace the use of several colors, resulting on stylised monochromatic assemblages. </w:t>
      </w:r>
    </w:p>
    <w:p w:rsidR="00465904" w:rsidRPr="002B0959" w:rsidRDefault="00465904" w:rsidP="00465904">
      <w:pPr>
        <w:spacing w:line="360" w:lineRule="auto"/>
        <w:jc w:val="both"/>
        <w:rPr>
          <w:rStyle w:val="style19"/>
          <w:rFonts w:ascii="Times New Roman" w:hAnsi="Times New Roman" w:cs="Times New Roman"/>
          <w:u w:val="single"/>
        </w:rPr>
      </w:pPr>
      <w:r w:rsidRPr="002B0959">
        <w:rPr>
          <w:rFonts w:ascii="Times New Roman" w:hAnsi="Times New Roman" w:cs="Times New Roman"/>
          <w:u w:val="single"/>
        </w:rPr>
        <w:t>Concrete art and poetry in Brazil</w:t>
      </w:r>
    </w:p>
    <w:p w:rsidR="00465904" w:rsidRPr="002B0959" w:rsidRDefault="00465904" w:rsidP="00465904">
      <w:pPr>
        <w:spacing w:line="360" w:lineRule="auto"/>
        <w:jc w:val="both"/>
        <w:rPr>
          <w:rFonts w:ascii="Times New Roman" w:hAnsi="Times New Roman" w:cs="Times New Roman"/>
        </w:rPr>
      </w:pPr>
      <w:r>
        <w:rPr>
          <w:rStyle w:val="style19"/>
          <w:rFonts w:ascii="Times New Roman" w:hAnsi="Times New Roman" w:cs="Times New Roman"/>
        </w:rPr>
        <w:t>Within the international repositioning of visual and concrete poetry</w:t>
      </w:r>
      <w:r w:rsidRPr="008E3700">
        <w:rPr>
          <w:rStyle w:val="style19"/>
          <w:rFonts w:ascii="Times New Roman" w:hAnsi="Times New Roman" w:cs="Times New Roman"/>
        </w:rPr>
        <w:t xml:space="preserve"> </w:t>
      </w:r>
      <w:r>
        <w:rPr>
          <w:rStyle w:val="style19"/>
          <w:rFonts w:ascii="Times New Roman" w:hAnsi="Times New Roman" w:cs="Times New Roman"/>
        </w:rPr>
        <w:t>and parallel to</w:t>
      </w:r>
      <w:r w:rsidRPr="002B0959">
        <w:rPr>
          <w:rStyle w:val="style19"/>
          <w:rFonts w:ascii="Times New Roman" w:hAnsi="Times New Roman" w:cs="Times New Roman"/>
        </w:rPr>
        <w:t xml:space="preserve"> the design and construction of </w:t>
      </w:r>
      <w:r>
        <w:rPr>
          <w:rStyle w:val="style19"/>
          <w:rFonts w:ascii="Times New Roman" w:hAnsi="Times New Roman" w:cs="Times New Roman"/>
        </w:rPr>
        <w:t xml:space="preserve">the modern city of </w:t>
      </w:r>
      <w:proofErr w:type="spellStart"/>
      <w:r w:rsidRPr="002B0959">
        <w:rPr>
          <w:rStyle w:val="style19"/>
          <w:rFonts w:ascii="Times New Roman" w:hAnsi="Times New Roman" w:cs="Times New Roman"/>
        </w:rPr>
        <w:t>Brazilia</w:t>
      </w:r>
      <w:proofErr w:type="spellEnd"/>
      <w:r w:rsidRPr="002B0959">
        <w:rPr>
          <w:rStyle w:val="style19"/>
          <w:rFonts w:ascii="Times New Roman" w:hAnsi="Times New Roman" w:cs="Times New Roman"/>
        </w:rPr>
        <w:t>,</w:t>
      </w:r>
      <w:r>
        <w:rPr>
          <w:rStyle w:val="style19"/>
          <w:rFonts w:ascii="Times New Roman" w:hAnsi="Times New Roman" w:cs="Times New Roman"/>
        </w:rPr>
        <w:t xml:space="preserve"> t</w:t>
      </w:r>
      <w:r w:rsidRPr="002B0959">
        <w:rPr>
          <w:rStyle w:val="style19"/>
          <w:rFonts w:ascii="Times New Roman" w:hAnsi="Times New Roman" w:cs="Times New Roman"/>
        </w:rPr>
        <w:t>wo r</w:t>
      </w:r>
      <w:r>
        <w:rPr>
          <w:rStyle w:val="style19"/>
          <w:rFonts w:ascii="Times New Roman" w:hAnsi="Times New Roman" w:cs="Times New Roman"/>
        </w:rPr>
        <w:t>ival groups born in 1952</w:t>
      </w:r>
      <w:r w:rsidRPr="002B0959">
        <w:rPr>
          <w:rStyle w:val="style19"/>
          <w:rFonts w:ascii="Times New Roman" w:hAnsi="Times New Roman" w:cs="Times New Roman"/>
        </w:rPr>
        <w:t xml:space="preserve"> </w:t>
      </w:r>
      <w:r>
        <w:rPr>
          <w:rStyle w:val="style19"/>
          <w:rFonts w:ascii="Times New Roman" w:hAnsi="Times New Roman" w:cs="Times New Roman"/>
        </w:rPr>
        <w:t xml:space="preserve">were </w:t>
      </w:r>
      <w:r w:rsidRPr="002B0959">
        <w:rPr>
          <w:rStyle w:val="style19"/>
          <w:rFonts w:ascii="Times New Roman" w:hAnsi="Times New Roman" w:cs="Times New Roman"/>
        </w:rPr>
        <w:t>the</w:t>
      </w:r>
      <w:r>
        <w:rPr>
          <w:rStyle w:val="style19"/>
          <w:rFonts w:ascii="Times New Roman" w:hAnsi="Times New Roman" w:cs="Times New Roman"/>
        </w:rPr>
        <w:t xml:space="preserve"> main exponents of concrete avant-garde during the 1950ts</w:t>
      </w:r>
      <w:r w:rsidRPr="002B0959">
        <w:rPr>
          <w:rStyle w:val="style19"/>
          <w:rFonts w:ascii="Times New Roman" w:hAnsi="Times New Roman" w:cs="Times New Roman"/>
        </w:rPr>
        <w:t xml:space="preserve">. While the </w:t>
      </w:r>
      <w:proofErr w:type="spellStart"/>
      <w:r w:rsidRPr="002B0959">
        <w:rPr>
          <w:rStyle w:val="style19"/>
          <w:rFonts w:ascii="Times New Roman" w:hAnsi="Times New Roman" w:cs="Times New Roman"/>
          <w:i/>
        </w:rPr>
        <w:t>Grupo</w:t>
      </w:r>
      <w:proofErr w:type="spellEnd"/>
      <w:r w:rsidRPr="002B0959">
        <w:rPr>
          <w:rStyle w:val="style19"/>
          <w:rFonts w:ascii="Times New Roman" w:hAnsi="Times New Roman" w:cs="Times New Roman"/>
          <w:i/>
        </w:rPr>
        <w:t xml:space="preserve"> </w:t>
      </w:r>
      <w:proofErr w:type="spellStart"/>
      <w:r w:rsidRPr="002B0959">
        <w:rPr>
          <w:rStyle w:val="style19"/>
          <w:rFonts w:ascii="Times New Roman" w:hAnsi="Times New Roman" w:cs="Times New Roman"/>
          <w:i/>
        </w:rPr>
        <w:t>Ruptura</w:t>
      </w:r>
      <w:proofErr w:type="spellEnd"/>
      <w:r w:rsidRPr="002B0959">
        <w:rPr>
          <w:rStyle w:val="style19"/>
          <w:rFonts w:ascii="Times New Roman" w:hAnsi="Times New Roman" w:cs="Times New Roman"/>
        </w:rPr>
        <w:t xml:space="preserve"> leaded by</w:t>
      </w:r>
      <w:r>
        <w:rPr>
          <w:rStyle w:val="style19"/>
          <w:rFonts w:ascii="Times New Roman" w:hAnsi="Times New Roman" w:cs="Times New Roman"/>
        </w:rPr>
        <w:t xml:space="preserve"> </w:t>
      </w:r>
      <w:proofErr w:type="spellStart"/>
      <w:r>
        <w:rPr>
          <w:rStyle w:val="style19"/>
          <w:rFonts w:ascii="Times New Roman" w:hAnsi="Times New Roman" w:cs="Times New Roman"/>
        </w:rPr>
        <w:t>Waldemar</w:t>
      </w:r>
      <w:proofErr w:type="spellEnd"/>
      <w:r>
        <w:rPr>
          <w:rStyle w:val="style19"/>
          <w:rFonts w:ascii="Times New Roman" w:hAnsi="Times New Roman" w:cs="Times New Roman"/>
        </w:rPr>
        <w:t xml:space="preserve"> </w:t>
      </w:r>
      <w:proofErr w:type="spellStart"/>
      <w:r>
        <w:rPr>
          <w:rStyle w:val="style19"/>
          <w:rFonts w:ascii="Times New Roman" w:hAnsi="Times New Roman" w:cs="Times New Roman"/>
        </w:rPr>
        <w:t>Cordeiro</w:t>
      </w:r>
      <w:proofErr w:type="spellEnd"/>
      <w:r>
        <w:rPr>
          <w:rStyle w:val="style19"/>
          <w:rFonts w:ascii="Times New Roman" w:hAnsi="Times New Roman" w:cs="Times New Roman"/>
        </w:rPr>
        <w:t xml:space="preserve"> </w:t>
      </w:r>
      <w:r w:rsidRPr="002B0959">
        <w:rPr>
          <w:rStyle w:val="style19"/>
          <w:rFonts w:ascii="Times New Roman" w:hAnsi="Times New Roman" w:cs="Times New Roman"/>
        </w:rPr>
        <w:t xml:space="preserve">added the notion of space-time as a basic structural component to geometrical minimalistic painting, the less belligerent </w:t>
      </w:r>
      <w:proofErr w:type="spellStart"/>
      <w:r w:rsidRPr="002B0959">
        <w:rPr>
          <w:rStyle w:val="style19"/>
          <w:rFonts w:ascii="Times New Roman" w:hAnsi="Times New Roman" w:cs="Times New Roman"/>
          <w:i/>
        </w:rPr>
        <w:t>Grupo</w:t>
      </w:r>
      <w:proofErr w:type="spellEnd"/>
      <w:r w:rsidRPr="002B0959">
        <w:rPr>
          <w:rStyle w:val="style19"/>
          <w:rFonts w:ascii="Times New Roman" w:hAnsi="Times New Roman" w:cs="Times New Roman"/>
          <w:i/>
        </w:rPr>
        <w:t xml:space="preserve"> </w:t>
      </w:r>
      <w:proofErr w:type="spellStart"/>
      <w:proofErr w:type="gramStart"/>
      <w:r w:rsidRPr="002B0959">
        <w:rPr>
          <w:rStyle w:val="style19"/>
          <w:rFonts w:ascii="Times New Roman" w:hAnsi="Times New Roman" w:cs="Times New Roman"/>
          <w:i/>
        </w:rPr>
        <w:t>Frente</w:t>
      </w:r>
      <w:proofErr w:type="spellEnd"/>
      <w:r w:rsidRPr="002B0959">
        <w:rPr>
          <w:rStyle w:val="style19"/>
          <w:rFonts w:ascii="Times New Roman" w:hAnsi="Times New Roman" w:cs="Times New Roman"/>
        </w:rPr>
        <w:t xml:space="preserve">  criticized</w:t>
      </w:r>
      <w:proofErr w:type="gramEnd"/>
      <w:r w:rsidRPr="002B0959">
        <w:rPr>
          <w:rStyle w:val="style19"/>
          <w:rFonts w:ascii="Times New Roman" w:hAnsi="Times New Roman" w:cs="Times New Roman"/>
        </w:rPr>
        <w:t xml:space="preserve"> the extreme rationalism of the </w:t>
      </w:r>
      <w:proofErr w:type="spellStart"/>
      <w:r w:rsidRPr="002B0959">
        <w:rPr>
          <w:rStyle w:val="style19"/>
          <w:rFonts w:ascii="Times New Roman" w:hAnsi="Times New Roman" w:cs="Times New Roman"/>
        </w:rPr>
        <w:t>Sau</w:t>
      </w:r>
      <w:proofErr w:type="spellEnd"/>
      <w:r w:rsidRPr="002B0959">
        <w:rPr>
          <w:rStyle w:val="style19"/>
          <w:rFonts w:ascii="Times New Roman" w:hAnsi="Times New Roman" w:cs="Times New Roman"/>
        </w:rPr>
        <w:t xml:space="preserve"> Paulo </w:t>
      </w:r>
      <w:proofErr w:type="spellStart"/>
      <w:r w:rsidRPr="002B0959">
        <w:rPr>
          <w:rStyle w:val="style19"/>
          <w:rFonts w:ascii="Times New Roman" w:hAnsi="Times New Roman" w:cs="Times New Roman"/>
          <w:i/>
        </w:rPr>
        <w:t>Ruptura</w:t>
      </w:r>
      <w:proofErr w:type="spellEnd"/>
      <w:r w:rsidRPr="002B0959">
        <w:rPr>
          <w:rStyle w:val="style19"/>
          <w:rFonts w:ascii="Times New Roman" w:hAnsi="Times New Roman" w:cs="Times New Roman"/>
        </w:rPr>
        <w:t xml:space="preserve"> artists and served as a platform to </w:t>
      </w:r>
      <w:r w:rsidRPr="002B0959">
        <w:rPr>
          <w:rStyle w:val="style19"/>
          <w:rFonts w:ascii="Times New Roman" w:hAnsi="Times New Roman" w:cs="Times New Roman"/>
          <w:i/>
        </w:rPr>
        <w:t xml:space="preserve">the Nueva </w:t>
      </w:r>
      <w:proofErr w:type="spellStart"/>
      <w:r w:rsidRPr="002B0959">
        <w:rPr>
          <w:rStyle w:val="style19"/>
          <w:rFonts w:ascii="Times New Roman" w:hAnsi="Times New Roman" w:cs="Times New Roman"/>
          <w:i/>
        </w:rPr>
        <w:t>figuracion</w:t>
      </w:r>
      <w:proofErr w:type="spellEnd"/>
      <w:r w:rsidRPr="002B0959">
        <w:rPr>
          <w:rStyle w:val="style19"/>
          <w:rFonts w:ascii="Times New Roman" w:hAnsi="Times New Roman" w:cs="Times New Roman"/>
        </w:rPr>
        <w:t xml:space="preserve"> artists opening a door to in formalism after the fifties. </w:t>
      </w:r>
    </w:p>
    <w:p w:rsidR="00465904" w:rsidRDefault="00465904" w:rsidP="00465904">
      <w:pPr>
        <w:spacing w:line="360" w:lineRule="auto"/>
        <w:jc w:val="both"/>
        <w:rPr>
          <w:rFonts w:ascii="Times New Roman" w:hAnsi="Times New Roman" w:cs="Times New Roman"/>
        </w:rPr>
      </w:pPr>
      <w:r w:rsidRPr="002B0959">
        <w:rPr>
          <w:rFonts w:ascii="Times New Roman" w:hAnsi="Times New Roman" w:cs="Times New Roman"/>
        </w:rPr>
        <w:t>Brazilian concrete artists added the dimension of time to the already unified field of color and plane</w:t>
      </w:r>
      <w:r>
        <w:rPr>
          <w:rFonts w:ascii="Times New Roman" w:hAnsi="Times New Roman" w:cs="Times New Roman"/>
        </w:rPr>
        <w:t xml:space="preserve"> which had been set free from traditional framing thanks to Uruguayan and Argentinean artists.</w:t>
      </w:r>
      <w:r w:rsidRPr="002B0959">
        <w:rPr>
          <w:rFonts w:ascii="Times New Roman" w:hAnsi="Times New Roman" w:cs="Times New Roman"/>
        </w:rPr>
        <w:t xml:space="preserve"> The </w:t>
      </w:r>
      <w:proofErr w:type="spellStart"/>
      <w:r w:rsidRPr="008E3700">
        <w:rPr>
          <w:rFonts w:ascii="Times New Roman" w:hAnsi="Times New Roman" w:cs="Times New Roman"/>
          <w:i/>
        </w:rPr>
        <w:t>Ruptura</w:t>
      </w:r>
      <w:proofErr w:type="spellEnd"/>
      <w:r w:rsidRPr="002B0959">
        <w:rPr>
          <w:rFonts w:ascii="Times New Roman" w:hAnsi="Times New Roman" w:cs="Times New Roman"/>
        </w:rPr>
        <w:t xml:space="preserve"> artists got closer to optical art by the use of trompe </w:t>
      </w:r>
      <w:proofErr w:type="spellStart"/>
      <w:r w:rsidRPr="008E3700">
        <w:rPr>
          <w:rFonts w:ascii="Times New Roman" w:hAnsi="Times New Roman" w:cs="Times New Roman"/>
          <w:bCs/>
          <w:i/>
        </w:rPr>
        <w:t>trompe</w:t>
      </w:r>
      <w:proofErr w:type="spellEnd"/>
      <w:r w:rsidRPr="008E3700">
        <w:rPr>
          <w:rFonts w:ascii="Times New Roman" w:hAnsi="Times New Roman" w:cs="Times New Roman"/>
          <w:bCs/>
          <w:i/>
        </w:rPr>
        <w:t xml:space="preserve"> l'oeil</w:t>
      </w:r>
      <w:r w:rsidRPr="002B0959">
        <w:rPr>
          <w:rFonts w:ascii="Times New Roman" w:hAnsi="Times New Roman" w:cs="Times New Roman"/>
        </w:rPr>
        <w:t xml:space="preserve"> effects which paradoxically took concrete picture away from its goal of </w:t>
      </w:r>
      <w:proofErr w:type="spellStart"/>
      <w:r w:rsidRPr="002B0959">
        <w:rPr>
          <w:rFonts w:ascii="Times New Roman" w:hAnsi="Times New Roman" w:cs="Times New Roman"/>
        </w:rPr>
        <w:t>reveling</w:t>
      </w:r>
      <w:proofErr w:type="spellEnd"/>
      <w:r w:rsidRPr="002B0959">
        <w:rPr>
          <w:rFonts w:ascii="Times New Roman" w:hAnsi="Times New Roman" w:cs="Times New Roman"/>
        </w:rPr>
        <w:t xml:space="preserve"> the specific properties of the materials, </w:t>
      </w:r>
      <w:proofErr w:type="gramStart"/>
      <w:r w:rsidRPr="002B0959">
        <w:rPr>
          <w:rFonts w:ascii="Times New Roman" w:hAnsi="Times New Roman" w:cs="Times New Roman"/>
        </w:rPr>
        <w:t>introducing  an</w:t>
      </w:r>
      <w:proofErr w:type="gramEnd"/>
      <w:r w:rsidRPr="002B0959">
        <w:rPr>
          <w:rFonts w:ascii="Times New Roman" w:hAnsi="Times New Roman" w:cs="Times New Roman"/>
        </w:rPr>
        <w:t xml:space="preserve"> illusory element  which had always been criticized in naturalistic paining.  Two works, </w:t>
      </w:r>
      <w:proofErr w:type="spellStart"/>
      <w:r w:rsidRPr="002B0959">
        <w:rPr>
          <w:rFonts w:ascii="Times New Roman" w:hAnsi="Times New Roman" w:cs="Times New Roman"/>
          <w:i/>
          <w:iCs/>
        </w:rPr>
        <w:t>Objeto</w:t>
      </w:r>
      <w:proofErr w:type="spellEnd"/>
      <w:r w:rsidRPr="002B0959">
        <w:rPr>
          <w:rFonts w:ascii="Times New Roman" w:hAnsi="Times New Roman" w:cs="Times New Roman"/>
          <w:i/>
          <w:iCs/>
        </w:rPr>
        <w:t xml:space="preserve"> </w:t>
      </w:r>
      <w:proofErr w:type="spellStart"/>
      <w:r w:rsidRPr="002B0959">
        <w:rPr>
          <w:rFonts w:ascii="Times New Roman" w:hAnsi="Times New Roman" w:cs="Times New Roman"/>
          <w:i/>
          <w:iCs/>
        </w:rPr>
        <w:t>rítmico</w:t>
      </w:r>
      <w:proofErr w:type="spellEnd"/>
      <w:r w:rsidRPr="002B0959">
        <w:rPr>
          <w:rFonts w:ascii="Times New Roman" w:hAnsi="Times New Roman" w:cs="Times New Roman"/>
          <w:i/>
          <w:iCs/>
        </w:rPr>
        <w:t xml:space="preserve"> No. 2 </w:t>
      </w:r>
      <w:r w:rsidRPr="002B0959">
        <w:rPr>
          <w:rFonts w:ascii="Times New Roman" w:hAnsi="Times New Roman" w:cs="Times New Roman"/>
        </w:rPr>
        <w:t xml:space="preserve">and </w:t>
      </w:r>
      <w:r w:rsidRPr="002B0959">
        <w:rPr>
          <w:rFonts w:ascii="Times New Roman" w:hAnsi="Times New Roman" w:cs="Times New Roman"/>
          <w:i/>
        </w:rPr>
        <w:t>Idea</w:t>
      </w:r>
      <w:r w:rsidRPr="002B0959">
        <w:rPr>
          <w:rFonts w:ascii="Times New Roman" w:hAnsi="Times New Roman" w:cs="Times New Roman"/>
        </w:rPr>
        <w:t xml:space="preserve"> </w:t>
      </w:r>
      <w:r w:rsidRPr="002B0959">
        <w:rPr>
          <w:rFonts w:ascii="Times New Roman" w:hAnsi="Times New Roman" w:cs="Times New Roman"/>
          <w:i/>
        </w:rPr>
        <w:t xml:space="preserve">Visible </w:t>
      </w:r>
      <w:r w:rsidRPr="002B0959">
        <w:rPr>
          <w:rFonts w:ascii="Times New Roman" w:hAnsi="Times New Roman" w:cs="Times New Roman"/>
        </w:rPr>
        <w:t xml:space="preserve">are exemplary of this tendency. The first a 1933 enamel over board painting by Mauricio </w:t>
      </w:r>
      <w:proofErr w:type="spellStart"/>
      <w:r w:rsidRPr="002B0959">
        <w:rPr>
          <w:rFonts w:ascii="Times New Roman" w:hAnsi="Times New Roman" w:cs="Times New Roman"/>
        </w:rPr>
        <w:t>Nogueira</w:t>
      </w:r>
      <w:proofErr w:type="spellEnd"/>
      <w:r w:rsidRPr="002B0959">
        <w:rPr>
          <w:rFonts w:ascii="Times New Roman" w:hAnsi="Times New Roman" w:cs="Times New Roman"/>
        </w:rPr>
        <w:t xml:space="preserve"> Lima, who joined the  </w:t>
      </w:r>
      <w:proofErr w:type="spellStart"/>
      <w:r w:rsidRPr="002B0959">
        <w:rPr>
          <w:rFonts w:ascii="Times New Roman" w:hAnsi="Times New Roman" w:cs="Times New Roman"/>
        </w:rPr>
        <w:t>Ruptura</w:t>
      </w:r>
      <w:proofErr w:type="spellEnd"/>
      <w:r w:rsidRPr="002B0959">
        <w:rPr>
          <w:rFonts w:ascii="Times New Roman" w:hAnsi="Times New Roman" w:cs="Times New Roman"/>
        </w:rPr>
        <w:t xml:space="preserve"> group  in 1953, creates a kinetic effect  by the use of coupled horizontal yellow black lines giving the appearance of a vibrating spiral. The second, </w:t>
      </w:r>
      <w:proofErr w:type="spellStart"/>
      <w:r w:rsidRPr="002B0959">
        <w:rPr>
          <w:rFonts w:ascii="Times New Roman" w:hAnsi="Times New Roman" w:cs="Times New Roman"/>
        </w:rPr>
        <w:t>Waldemar</w:t>
      </w:r>
      <w:proofErr w:type="spellEnd"/>
      <w:r w:rsidRPr="002B0959">
        <w:rPr>
          <w:rFonts w:ascii="Times New Roman" w:hAnsi="Times New Roman" w:cs="Times New Roman"/>
        </w:rPr>
        <w:t xml:space="preserve"> </w:t>
      </w:r>
      <w:proofErr w:type="spellStart"/>
      <w:proofErr w:type="gramStart"/>
      <w:r w:rsidRPr="002B0959">
        <w:rPr>
          <w:rFonts w:ascii="Times New Roman" w:hAnsi="Times New Roman" w:cs="Times New Roman"/>
        </w:rPr>
        <w:t>Cordeiro’s</w:t>
      </w:r>
      <w:proofErr w:type="spellEnd"/>
      <w:r w:rsidRPr="002B0959">
        <w:rPr>
          <w:rFonts w:ascii="Times New Roman" w:hAnsi="Times New Roman" w:cs="Times New Roman"/>
        </w:rPr>
        <w:t xml:space="preserve">  1956</w:t>
      </w:r>
      <w:proofErr w:type="gramEnd"/>
      <w:r w:rsidRPr="002B0959">
        <w:rPr>
          <w:rFonts w:ascii="Times New Roman" w:hAnsi="Times New Roman" w:cs="Times New Roman"/>
        </w:rPr>
        <w:t xml:space="preserve"> </w:t>
      </w:r>
      <w:r w:rsidRPr="002B0959">
        <w:rPr>
          <w:rFonts w:ascii="Times New Roman" w:hAnsi="Times New Roman" w:cs="Times New Roman"/>
          <w:i/>
        </w:rPr>
        <w:t>Visible idea</w:t>
      </w:r>
      <w:r w:rsidRPr="002B0959">
        <w:rPr>
          <w:rFonts w:ascii="Times New Roman" w:hAnsi="Times New Roman" w:cs="Times New Roman"/>
        </w:rPr>
        <w:t xml:space="preserve">, acrylic on </w:t>
      </w:r>
      <w:proofErr w:type="spellStart"/>
      <w:r w:rsidRPr="002B0959">
        <w:rPr>
          <w:rFonts w:ascii="Times New Roman" w:hAnsi="Times New Roman" w:cs="Times New Roman"/>
        </w:rPr>
        <w:t>masonit</w:t>
      </w:r>
      <w:proofErr w:type="spellEnd"/>
      <w:r w:rsidRPr="002B0959">
        <w:rPr>
          <w:rFonts w:ascii="Times New Roman" w:hAnsi="Times New Roman" w:cs="Times New Roman"/>
        </w:rPr>
        <w:t>, which uses asymmetrically placed line segments  to convey  the  impression of movement</w:t>
      </w:r>
      <w:r>
        <w:rPr>
          <w:rFonts w:ascii="Times New Roman" w:hAnsi="Times New Roman" w:cs="Times New Roman"/>
        </w:rPr>
        <w:t xml:space="preserve"> and roundness without recourse to  any graphical curved element</w:t>
      </w:r>
    </w:p>
    <w:p w:rsidR="00465904" w:rsidRDefault="00465904" w:rsidP="00465904">
      <w:pPr>
        <w:spacing w:line="360" w:lineRule="auto"/>
        <w:jc w:val="both"/>
        <w:rPr>
          <w:rFonts w:ascii="Times New Roman" w:eastAsia="Times New Roman" w:hAnsi="Times New Roman" w:cs="Times New Roman"/>
          <w:lang w:eastAsia="en-CA"/>
        </w:rPr>
      </w:pPr>
      <w:r w:rsidRPr="002B0959">
        <w:rPr>
          <w:rFonts w:ascii="Times New Roman" w:hAnsi="Times New Roman" w:cs="Times New Roman"/>
        </w:rPr>
        <w:t>Preceded by the</w:t>
      </w:r>
      <w:r>
        <w:rPr>
          <w:rFonts w:ascii="Times New Roman" w:hAnsi="Times New Roman" w:cs="Times New Roman"/>
        </w:rPr>
        <w:t xml:space="preserve"> </w:t>
      </w:r>
      <w:r w:rsidRPr="002B0959">
        <w:rPr>
          <w:rStyle w:val="style19"/>
          <w:rFonts w:ascii="Times New Roman" w:hAnsi="Times New Roman" w:cs="Times New Roman"/>
        </w:rPr>
        <w:t>1953</w:t>
      </w:r>
      <w:r w:rsidRPr="002B0959">
        <w:rPr>
          <w:rFonts w:ascii="Times New Roman" w:hAnsi="Times New Roman" w:cs="Times New Roman"/>
        </w:rPr>
        <w:t xml:space="preserve"> </w:t>
      </w:r>
      <w:r w:rsidRPr="00690A41">
        <w:rPr>
          <w:rStyle w:val="style19"/>
          <w:rFonts w:ascii="Times New Roman" w:hAnsi="Times New Roman" w:cs="Times New Roman"/>
          <w:i/>
        </w:rPr>
        <w:t xml:space="preserve">National Exhibition of Abstract Art </w:t>
      </w:r>
      <w:proofErr w:type="spellStart"/>
      <w:r w:rsidRPr="00690A41">
        <w:rPr>
          <w:rStyle w:val="style19"/>
          <w:rFonts w:ascii="Times New Roman" w:hAnsi="Times New Roman" w:cs="Times New Roman"/>
          <w:i/>
        </w:rPr>
        <w:t>Petrópolis</w:t>
      </w:r>
      <w:proofErr w:type="spellEnd"/>
      <w:r w:rsidRPr="002B0959">
        <w:rPr>
          <w:rStyle w:val="style19"/>
          <w:rFonts w:ascii="Times New Roman" w:hAnsi="Times New Roman" w:cs="Times New Roman"/>
        </w:rPr>
        <w:t xml:space="preserve">, </w:t>
      </w:r>
      <w:proofErr w:type="gramStart"/>
      <w:r w:rsidRPr="002B0959">
        <w:rPr>
          <w:rStyle w:val="style19"/>
          <w:rFonts w:ascii="Times New Roman" w:hAnsi="Times New Roman" w:cs="Times New Roman"/>
        </w:rPr>
        <w:t>in  Rio</w:t>
      </w:r>
      <w:proofErr w:type="gramEnd"/>
      <w:r w:rsidRPr="002B0959">
        <w:rPr>
          <w:rStyle w:val="style19"/>
          <w:rFonts w:ascii="Times New Roman" w:hAnsi="Times New Roman" w:cs="Times New Roman"/>
        </w:rPr>
        <w:t xml:space="preserve"> de Janeiro,</w:t>
      </w:r>
      <w:r w:rsidRPr="002B0959">
        <w:rPr>
          <w:rFonts w:ascii="Times New Roman" w:hAnsi="Times New Roman" w:cs="Times New Roman"/>
        </w:rPr>
        <w:t xml:space="preserve"> the </w:t>
      </w:r>
      <w:r w:rsidRPr="00690A41">
        <w:rPr>
          <w:rFonts w:ascii="Times New Roman" w:hAnsi="Times New Roman" w:cs="Times New Roman"/>
          <w:i/>
        </w:rPr>
        <w:t>First national exhibition of concrete art</w:t>
      </w:r>
      <w:r w:rsidRPr="002B0959">
        <w:rPr>
          <w:rFonts w:ascii="Times New Roman" w:hAnsi="Times New Roman" w:cs="Times New Roman"/>
        </w:rPr>
        <w:t xml:space="preserve"> took place in Sao Paulo in 1956, and one year later in Rio. I</w:t>
      </w:r>
      <w:r>
        <w:rPr>
          <w:rFonts w:ascii="Times New Roman" w:hAnsi="Times New Roman" w:cs="Times New Roman"/>
        </w:rPr>
        <w:t xml:space="preserve">n this notorious exhibition </w:t>
      </w:r>
      <w:r w:rsidRPr="002B0959">
        <w:rPr>
          <w:rFonts w:ascii="Times New Roman" w:hAnsi="Times New Roman" w:cs="Times New Roman"/>
        </w:rPr>
        <w:t xml:space="preserve">concrete artists from both cities collaborated </w:t>
      </w:r>
      <w:r>
        <w:rPr>
          <w:rFonts w:ascii="Times New Roman" w:hAnsi="Times New Roman" w:cs="Times New Roman"/>
        </w:rPr>
        <w:t xml:space="preserve">along </w:t>
      </w:r>
      <w:proofErr w:type="gramStart"/>
      <w:r>
        <w:rPr>
          <w:rFonts w:ascii="Times New Roman" w:hAnsi="Times New Roman" w:cs="Times New Roman"/>
        </w:rPr>
        <w:t xml:space="preserve">with </w:t>
      </w:r>
      <w:r w:rsidRPr="002B0959">
        <w:rPr>
          <w:rFonts w:ascii="Times New Roman" w:hAnsi="Times New Roman" w:cs="Times New Roman"/>
        </w:rPr>
        <w:t xml:space="preserve"> </w:t>
      </w:r>
      <w:r>
        <w:rPr>
          <w:rFonts w:ascii="Times New Roman" w:hAnsi="Times New Roman" w:cs="Times New Roman"/>
        </w:rPr>
        <w:t>poets</w:t>
      </w:r>
      <w:proofErr w:type="gramEnd"/>
      <w:r>
        <w:rPr>
          <w:rFonts w:ascii="Times New Roman" w:hAnsi="Times New Roman" w:cs="Times New Roman"/>
        </w:rPr>
        <w:t xml:space="preserve"> and writers in a vivid </w:t>
      </w:r>
      <w:proofErr w:type="spellStart"/>
      <w:r>
        <w:rPr>
          <w:rFonts w:ascii="Times New Roman" w:hAnsi="Times New Roman" w:cs="Times New Roman"/>
        </w:rPr>
        <w:t>intermedial</w:t>
      </w:r>
      <w:proofErr w:type="spellEnd"/>
      <w:r>
        <w:rPr>
          <w:rFonts w:ascii="Times New Roman" w:hAnsi="Times New Roman" w:cs="Times New Roman"/>
        </w:rPr>
        <w:t xml:space="preserve"> environment . </w:t>
      </w:r>
      <w:r w:rsidRPr="002B0959">
        <w:rPr>
          <w:rFonts w:ascii="Times New Roman" w:eastAsia="Times New Roman" w:hAnsi="Times New Roman" w:cs="Times New Roman"/>
          <w:lang w:eastAsia="en-CA"/>
        </w:rPr>
        <w:t xml:space="preserve">In 1952 the poets </w:t>
      </w:r>
      <w:proofErr w:type="spellStart"/>
      <w:r w:rsidRPr="002B0959">
        <w:rPr>
          <w:rFonts w:ascii="Times New Roman" w:eastAsia="Times New Roman" w:hAnsi="Times New Roman" w:cs="Times New Roman"/>
          <w:lang w:eastAsia="en-CA"/>
        </w:rPr>
        <w:t>Decio</w:t>
      </w:r>
      <w:proofErr w:type="spellEnd"/>
      <w:r w:rsidRPr="002B0959">
        <w:rPr>
          <w:rFonts w:ascii="Times New Roman" w:eastAsia="Times New Roman" w:hAnsi="Times New Roman" w:cs="Times New Roman"/>
          <w:lang w:eastAsia="en-CA"/>
        </w:rPr>
        <w:t xml:space="preserve"> </w:t>
      </w:r>
      <w:proofErr w:type="spellStart"/>
      <w:proofErr w:type="gramStart"/>
      <w:r w:rsidRPr="002B0959">
        <w:rPr>
          <w:rFonts w:ascii="Times New Roman" w:eastAsia="Times New Roman" w:hAnsi="Times New Roman" w:cs="Times New Roman"/>
          <w:lang w:eastAsia="en-CA"/>
        </w:rPr>
        <w:t>Pignatari</w:t>
      </w:r>
      <w:proofErr w:type="spellEnd"/>
      <w:r w:rsidRPr="002B0959">
        <w:rPr>
          <w:rFonts w:ascii="Times New Roman" w:eastAsia="Times New Roman" w:hAnsi="Times New Roman" w:cs="Times New Roman"/>
          <w:lang w:eastAsia="en-CA"/>
        </w:rPr>
        <w:t xml:space="preserve"> ,</w:t>
      </w:r>
      <w:proofErr w:type="gramEnd"/>
      <w:r w:rsidRPr="002B0959">
        <w:rPr>
          <w:rFonts w:ascii="Times New Roman" w:eastAsia="Times New Roman" w:hAnsi="Times New Roman" w:cs="Times New Roman"/>
          <w:lang w:eastAsia="en-CA"/>
        </w:rPr>
        <w:t xml:space="preserve"> Augusto de Campus (whose concrete poems where exhibited as </w:t>
      </w:r>
      <w:r>
        <w:rPr>
          <w:rFonts w:ascii="Times New Roman" w:eastAsia="Times New Roman" w:hAnsi="Times New Roman" w:cs="Times New Roman"/>
          <w:lang w:eastAsia="en-CA"/>
        </w:rPr>
        <w:t xml:space="preserve">plastic </w:t>
      </w:r>
      <w:r w:rsidRPr="002B0959">
        <w:rPr>
          <w:rFonts w:ascii="Times New Roman" w:eastAsia="Times New Roman" w:hAnsi="Times New Roman" w:cs="Times New Roman"/>
          <w:lang w:eastAsia="en-CA"/>
        </w:rPr>
        <w:t xml:space="preserve">art) and </w:t>
      </w:r>
      <w:proofErr w:type="spellStart"/>
      <w:r w:rsidRPr="002B0959">
        <w:rPr>
          <w:rFonts w:ascii="Times New Roman" w:eastAsia="Times New Roman" w:hAnsi="Times New Roman" w:cs="Times New Roman"/>
          <w:lang w:eastAsia="en-CA"/>
        </w:rPr>
        <w:t>Haroldo</w:t>
      </w:r>
      <w:proofErr w:type="spellEnd"/>
      <w:r w:rsidRPr="002B0959">
        <w:rPr>
          <w:rFonts w:ascii="Times New Roman" w:eastAsia="Times New Roman" w:hAnsi="Times New Roman" w:cs="Times New Roman"/>
          <w:lang w:eastAsia="en-CA"/>
        </w:rPr>
        <w:t xml:space="preserve"> de Campos founded the </w:t>
      </w:r>
      <w:proofErr w:type="spellStart"/>
      <w:r w:rsidRPr="002B0959">
        <w:rPr>
          <w:rFonts w:ascii="Times New Roman" w:eastAsia="Times New Roman" w:hAnsi="Times New Roman" w:cs="Times New Roman"/>
          <w:i/>
          <w:lang w:eastAsia="en-CA"/>
        </w:rPr>
        <w:t>Noigrandes</w:t>
      </w:r>
      <w:proofErr w:type="spellEnd"/>
      <w:r w:rsidRPr="002B0959">
        <w:rPr>
          <w:rFonts w:ascii="Times New Roman" w:eastAsia="Times New Roman" w:hAnsi="Times New Roman" w:cs="Times New Roman"/>
          <w:lang w:eastAsia="en-CA"/>
        </w:rPr>
        <w:t xml:space="preserve"> magazine of concrete poetry. Concrete poetry was for them the </w:t>
      </w:r>
      <w:r w:rsidRPr="002B0959">
        <w:rPr>
          <w:rFonts w:ascii="Times New Roman" w:hAnsi="Times New Roman" w:cs="Times New Roman"/>
        </w:rPr>
        <w:t>“tension of word-things in space-time</w:t>
      </w:r>
      <w:r>
        <w:rPr>
          <w:rFonts w:ascii="Times New Roman" w:hAnsi="Times New Roman" w:cs="Times New Roman"/>
        </w:rPr>
        <w:t>. Verbal</w:t>
      </w:r>
      <w:r w:rsidRPr="002B0959">
        <w:rPr>
          <w:rFonts w:ascii="Times New Roman" w:hAnsi="Times New Roman" w:cs="Times New Roman"/>
        </w:rPr>
        <w:t xml:space="preserve"> </w:t>
      </w:r>
      <w:proofErr w:type="gramStart"/>
      <w:r w:rsidRPr="002B0959">
        <w:rPr>
          <w:rFonts w:ascii="Times New Roman" w:hAnsi="Times New Roman" w:cs="Times New Roman"/>
        </w:rPr>
        <w:t>elements  arranged</w:t>
      </w:r>
      <w:proofErr w:type="gramEnd"/>
      <w:r w:rsidRPr="002B0959">
        <w:rPr>
          <w:rFonts w:ascii="Times New Roman" w:hAnsi="Times New Roman" w:cs="Times New Roman"/>
        </w:rPr>
        <w:t xml:space="preserve"> accordingly  to a graphic structure in which meaning was convey not only through the </w:t>
      </w:r>
      <w:r>
        <w:rPr>
          <w:rFonts w:ascii="Times New Roman" w:hAnsi="Times New Roman" w:cs="Times New Roman"/>
        </w:rPr>
        <w:t xml:space="preserve">deciphering of the linguistic sign </w:t>
      </w:r>
      <w:r w:rsidRPr="002B0959">
        <w:rPr>
          <w:rFonts w:ascii="Times New Roman" w:hAnsi="Times New Roman" w:cs="Times New Roman"/>
        </w:rPr>
        <w:t xml:space="preserve">but also through  the position giving to each word and its space relations with the others.   </w:t>
      </w:r>
      <w:r>
        <w:rPr>
          <w:rFonts w:ascii="Times New Roman" w:hAnsi="Times New Roman" w:cs="Times New Roman"/>
        </w:rPr>
        <w:t xml:space="preserve">Although the </w:t>
      </w:r>
      <w:r>
        <w:rPr>
          <w:rFonts w:ascii="Times New Roman" w:eastAsia="Times New Roman" w:hAnsi="Times New Roman" w:cs="Times New Roman"/>
          <w:lang w:eastAsia="en-CA"/>
        </w:rPr>
        <w:t xml:space="preserve">earliest examples of what is nowadays considered as visual poetry can be traced back to Classical Greek </w:t>
      </w:r>
      <w:proofErr w:type="spellStart"/>
      <w:r w:rsidRPr="00690A41">
        <w:rPr>
          <w:rFonts w:ascii="Times New Roman" w:eastAsia="Times New Roman" w:hAnsi="Times New Roman" w:cs="Times New Roman"/>
          <w:i/>
          <w:lang w:eastAsia="en-CA"/>
        </w:rPr>
        <w:t>Technopaegnia</w:t>
      </w:r>
      <w:proofErr w:type="spellEnd"/>
      <w:r>
        <w:rPr>
          <w:rFonts w:ascii="Times New Roman" w:eastAsia="Times New Roman" w:hAnsi="Times New Roman" w:cs="Times New Roman"/>
          <w:lang w:eastAsia="en-CA"/>
        </w:rPr>
        <w:t xml:space="preserve"> or medieval </w:t>
      </w:r>
      <w:proofErr w:type="spellStart"/>
      <w:r w:rsidRPr="00690A41">
        <w:rPr>
          <w:rFonts w:ascii="Times New Roman" w:eastAsia="Times New Roman" w:hAnsi="Times New Roman" w:cs="Times New Roman"/>
          <w:i/>
          <w:lang w:eastAsia="en-CA"/>
        </w:rPr>
        <w:t>Carmina</w:t>
      </w:r>
      <w:proofErr w:type="spellEnd"/>
      <w:r w:rsidRPr="00690A41">
        <w:rPr>
          <w:rFonts w:ascii="Times New Roman" w:eastAsia="Times New Roman" w:hAnsi="Times New Roman" w:cs="Times New Roman"/>
          <w:i/>
          <w:lang w:eastAsia="en-CA"/>
        </w:rPr>
        <w:t xml:space="preserve"> </w:t>
      </w:r>
      <w:proofErr w:type="spellStart"/>
      <w:r w:rsidRPr="00690A41">
        <w:rPr>
          <w:rFonts w:ascii="Times New Roman" w:eastAsia="Times New Roman" w:hAnsi="Times New Roman" w:cs="Times New Roman"/>
          <w:i/>
          <w:lang w:eastAsia="en-CA"/>
        </w:rPr>
        <w:t>Figurata</w:t>
      </w:r>
      <w:proofErr w:type="spellEnd"/>
      <w:r>
        <w:rPr>
          <w:rFonts w:ascii="Times New Roman" w:eastAsia="Times New Roman" w:hAnsi="Times New Roman" w:cs="Times New Roman"/>
          <w:lang w:eastAsia="en-CA"/>
        </w:rPr>
        <w:t xml:space="preserve">, it was the historical Avant- </w:t>
      </w:r>
      <w:proofErr w:type="spellStart"/>
      <w:r>
        <w:rPr>
          <w:rFonts w:ascii="Times New Roman" w:eastAsia="Times New Roman" w:hAnsi="Times New Roman" w:cs="Times New Roman"/>
          <w:lang w:eastAsia="en-CA"/>
        </w:rPr>
        <w:t>Garde</w:t>
      </w:r>
      <w:proofErr w:type="spellEnd"/>
      <w:r>
        <w:rPr>
          <w:rFonts w:ascii="Times New Roman" w:eastAsia="Times New Roman" w:hAnsi="Times New Roman" w:cs="Times New Roman"/>
          <w:lang w:eastAsia="en-CA"/>
        </w:rPr>
        <w:t xml:space="preserve"> with its programmatic use of </w:t>
      </w:r>
      <w:proofErr w:type="spellStart"/>
      <w:r w:rsidRPr="00690A41">
        <w:rPr>
          <w:rFonts w:ascii="Times New Roman" w:eastAsia="Times New Roman" w:hAnsi="Times New Roman" w:cs="Times New Roman"/>
          <w:i/>
          <w:lang w:eastAsia="en-CA"/>
        </w:rPr>
        <w:t>calligram</w:t>
      </w:r>
      <w:proofErr w:type="spellEnd"/>
      <w:r>
        <w:rPr>
          <w:rFonts w:ascii="Times New Roman" w:eastAsia="Times New Roman" w:hAnsi="Times New Roman" w:cs="Times New Roman"/>
          <w:lang w:eastAsia="en-CA"/>
        </w:rPr>
        <w:t xml:space="preserve">, cubist poetry or painted poems which directly </w:t>
      </w:r>
      <w:proofErr w:type="gramStart"/>
      <w:r>
        <w:rPr>
          <w:rFonts w:ascii="Times New Roman" w:eastAsia="Times New Roman" w:hAnsi="Times New Roman" w:cs="Times New Roman"/>
          <w:lang w:eastAsia="en-CA"/>
        </w:rPr>
        <w:t>preceded  concrete</w:t>
      </w:r>
      <w:proofErr w:type="gramEnd"/>
      <w:r>
        <w:rPr>
          <w:rFonts w:ascii="Times New Roman" w:eastAsia="Times New Roman" w:hAnsi="Times New Roman" w:cs="Times New Roman"/>
          <w:lang w:eastAsia="en-CA"/>
        </w:rPr>
        <w:t xml:space="preserve"> and visual poetry. </w:t>
      </w:r>
      <w:r>
        <w:rPr>
          <w:rFonts w:ascii="Times New Roman" w:eastAsia="Times New Roman" w:hAnsi="Times New Roman" w:cs="Times New Roman"/>
          <w:iCs/>
          <w:lang w:eastAsia="en-CA"/>
        </w:rPr>
        <w:t xml:space="preserve">Brazilian concrete poets, as well as the whole international movement which somehow clustered around them, </w:t>
      </w:r>
      <w:r w:rsidRPr="002B0959">
        <w:rPr>
          <w:rFonts w:ascii="Times New Roman" w:eastAsia="Times New Roman" w:hAnsi="Times New Roman" w:cs="Times New Roman"/>
          <w:lang w:eastAsia="en-CA"/>
        </w:rPr>
        <w:t>recuperat</w:t>
      </w:r>
      <w:r>
        <w:rPr>
          <w:rFonts w:ascii="Times New Roman" w:eastAsia="Times New Roman" w:hAnsi="Times New Roman" w:cs="Times New Roman"/>
          <w:lang w:eastAsia="en-CA"/>
        </w:rPr>
        <w:t>ed</w:t>
      </w:r>
      <w:r w:rsidRPr="002B0959">
        <w:rPr>
          <w:rFonts w:ascii="Times New Roman" w:eastAsia="Times New Roman" w:hAnsi="Times New Roman" w:cs="Times New Roman"/>
          <w:lang w:eastAsia="en-CA"/>
        </w:rPr>
        <w:t xml:space="preserve"> </w:t>
      </w:r>
      <w:r>
        <w:rPr>
          <w:rFonts w:ascii="Times New Roman" w:eastAsia="Times New Roman" w:hAnsi="Times New Roman" w:cs="Times New Roman"/>
          <w:lang w:eastAsia="en-CA"/>
        </w:rPr>
        <w:t xml:space="preserve"> futurist and cubist </w:t>
      </w:r>
      <w:r w:rsidRPr="002B0959">
        <w:rPr>
          <w:rFonts w:ascii="Times New Roman" w:eastAsia="Times New Roman" w:hAnsi="Times New Roman" w:cs="Times New Roman"/>
          <w:lang w:eastAsia="en-CA"/>
        </w:rPr>
        <w:t>procedures as the dissolution of rhyme, syntax and lyricism, the use of parallelism and the revaluation of the interplay between phonic visual and semantic aspects of speech.</w:t>
      </w:r>
      <w:r w:rsidRPr="002B0959">
        <w:rPr>
          <w:rFonts w:ascii="Times New Roman" w:eastAsia="Times New Roman" w:hAnsi="Times New Roman" w:cs="Times New Roman"/>
          <w:iCs/>
          <w:lang w:eastAsia="en-CA"/>
        </w:rPr>
        <w:t xml:space="preserve"> </w:t>
      </w:r>
    </w:p>
    <w:p w:rsidR="007C72EE" w:rsidRPr="00465904" w:rsidRDefault="00465904">
      <w:pPr>
        <w:rPr>
          <w:b/>
        </w:rPr>
      </w:pPr>
      <w:bookmarkStart w:id="0" w:name="_GoBack"/>
      <w:r w:rsidRPr="00465904">
        <w:rPr>
          <w:b/>
        </w:rPr>
        <w:lastRenderedPageBreak/>
        <w:t xml:space="preserve">David Fernando Cortés </w:t>
      </w:r>
      <w:proofErr w:type="spellStart"/>
      <w:r w:rsidRPr="00465904">
        <w:rPr>
          <w:b/>
        </w:rPr>
        <w:t>Saavedra</w:t>
      </w:r>
      <w:proofErr w:type="spellEnd"/>
      <w:r w:rsidRPr="00465904">
        <w:rPr>
          <w:b/>
        </w:rPr>
        <w:t>.</w:t>
      </w:r>
      <w:bookmarkEnd w:id="0"/>
    </w:p>
    <w:sectPr w:rsidR="007C72EE" w:rsidRPr="004659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41B"/>
    <w:rsid w:val="00465904"/>
    <w:rsid w:val="007C72EE"/>
    <w:rsid w:val="00CC10F3"/>
    <w:rsid w:val="00D124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904"/>
    <w:rPr>
      <w:lang w:val="en-C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65904"/>
    <w:rPr>
      <w:color w:val="0000FF"/>
      <w:u w:val="single"/>
    </w:rPr>
  </w:style>
  <w:style w:type="character" w:customStyle="1" w:styleId="style19">
    <w:name w:val="style19"/>
    <w:basedOn w:val="Fuentedeprrafopredeter"/>
    <w:rsid w:val="004659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904"/>
    <w:rPr>
      <w:lang w:val="en-C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65904"/>
    <w:rPr>
      <w:color w:val="0000FF"/>
      <w:u w:val="single"/>
    </w:rPr>
  </w:style>
  <w:style w:type="character" w:customStyle="1" w:styleId="style19">
    <w:name w:val="style19"/>
    <w:basedOn w:val="Fuentedeprrafopredeter"/>
    <w:rsid w:val="004659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s.wikipedia.org/wiki/Hochschule_f%C3%BCr_Gestaltun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2205</Words>
  <Characters>13897</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cp:revision>
  <dcterms:created xsi:type="dcterms:W3CDTF">2013-06-13T13:53:00Z</dcterms:created>
  <dcterms:modified xsi:type="dcterms:W3CDTF">2013-06-13T13:53:00Z</dcterms:modified>
</cp:coreProperties>
</file>