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E63811A" w14:textId="77777777" w:rsidTr="00922950">
        <w:tc>
          <w:tcPr>
            <w:tcW w:w="491" w:type="dxa"/>
            <w:vMerge w:val="restart"/>
            <w:shd w:val="clear" w:color="auto" w:fill="A6A6A6" w:themeFill="background1" w:themeFillShade="A6"/>
            <w:textDirection w:val="btLr"/>
          </w:tcPr>
          <w:p w14:paraId="64B1D0D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14A547F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23C64DE9" w14:textId="77777777" w:rsidR="00B574C9" w:rsidRDefault="00D1617A" w:rsidP="00D1617A">
                <w:r>
                  <w:t>Mara</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09A79733"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7D6031CD" w14:textId="77777777" w:rsidR="00B574C9" w:rsidRDefault="00D1617A" w:rsidP="00D1617A">
                <w:r>
                  <w:t>Santi</w:t>
                </w:r>
              </w:p>
            </w:tc>
          </w:sdtContent>
        </w:sdt>
      </w:tr>
      <w:tr w:rsidR="00B574C9" w14:paraId="1B859757" w14:textId="77777777" w:rsidTr="001A6A06">
        <w:trPr>
          <w:trHeight w:val="986"/>
        </w:trPr>
        <w:tc>
          <w:tcPr>
            <w:tcW w:w="491" w:type="dxa"/>
            <w:vMerge/>
            <w:shd w:val="clear" w:color="auto" w:fill="A6A6A6" w:themeFill="background1" w:themeFillShade="A6"/>
          </w:tcPr>
          <w:p w14:paraId="7A5CB78E"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51FABF31" w14:textId="77777777" w:rsidR="00B574C9" w:rsidRDefault="00B574C9" w:rsidP="00922950">
                <w:r>
                  <w:rPr>
                    <w:rStyle w:val="PlaceholderText"/>
                  </w:rPr>
                  <w:t>[Enter your biography]</w:t>
                </w:r>
              </w:p>
            </w:tc>
          </w:sdtContent>
        </w:sdt>
      </w:tr>
      <w:tr w:rsidR="00B574C9" w14:paraId="65D08A2D" w14:textId="77777777" w:rsidTr="001A6A06">
        <w:trPr>
          <w:trHeight w:val="986"/>
        </w:trPr>
        <w:tc>
          <w:tcPr>
            <w:tcW w:w="491" w:type="dxa"/>
            <w:vMerge/>
            <w:shd w:val="clear" w:color="auto" w:fill="A6A6A6" w:themeFill="background1" w:themeFillShade="A6"/>
          </w:tcPr>
          <w:p w14:paraId="6F0BA497"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2CB639B4" w14:textId="77777777" w:rsidR="00B574C9" w:rsidRDefault="00D1617A" w:rsidP="005E0090">
                <w:r w:rsidRPr="00D1617A">
                  <w:t>Ghent University</w:t>
                </w:r>
              </w:p>
            </w:tc>
          </w:sdtContent>
        </w:sdt>
      </w:tr>
    </w:tbl>
    <w:p w14:paraId="0C51CDB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00F2207" w14:textId="77777777" w:rsidTr="00244BB0">
        <w:tc>
          <w:tcPr>
            <w:tcW w:w="9016" w:type="dxa"/>
            <w:shd w:val="clear" w:color="auto" w:fill="A6A6A6" w:themeFill="background1" w:themeFillShade="A6"/>
            <w:tcMar>
              <w:top w:w="113" w:type="dxa"/>
              <w:bottom w:w="113" w:type="dxa"/>
            </w:tcMar>
          </w:tcPr>
          <w:p w14:paraId="394ED35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0F23332" w14:textId="77777777" w:rsidTr="003F0D73">
        <w:sdt>
          <w:sdt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7F992375" w14:textId="77777777" w:rsidR="003F0D73" w:rsidRPr="00FB589A" w:rsidRDefault="00D1617A" w:rsidP="00D1617A">
                <w:proofErr w:type="spellStart"/>
                <w:r w:rsidRPr="00D1617A">
                  <w:t>d’Annunzio</w:t>
                </w:r>
                <w:proofErr w:type="spellEnd"/>
                <w:r w:rsidRPr="00D1617A">
                  <w:t>, Gabriele (1863—1938)</w:t>
                </w:r>
              </w:p>
            </w:tc>
          </w:sdtContent>
        </w:sdt>
      </w:tr>
      <w:tr w:rsidR="00464699" w14:paraId="3E2D1F3F" w14:textId="77777777" w:rsidTr="00C91911">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56A2CA0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3EFA5D9"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64149045" w14:textId="77777777" w:rsidR="00E85A05" w:rsidRPr="00BD653C" w:rsidRDefault="00BD653C" w:rsidP="005E0090">
                <w:pPr>
                  <w:rPr>
                    <w:lang w:val="en-CA"/>
                  </w:rPr>
                </w:pPr>
                <w:r w:rsidRPr="00B34DE6">
                  <w:rPr>
                    <w:lang w:val="en-CA"/>
                  </w:rPr>
                  <w:t xml:space="preserve">Gabriele </w:t>
                </w:r>
                <w:proofErr w:type="spellStart"/>
                <w:r w:rsidRPr="00B34DE6">
                  <w:rPr>
                    <w:lang w:val="en-CA"/>
                  </w:rPr>
                  <w:t>d’Annunzio</w:t>
                </w:r>
                <w:proofErr w:type="spellEnd"/>
                <w:r w:rsidRPr="00B34DE6">
                  <w:rPr>
                    <w:lang w:val="en-CA"/>
                  </w:rPr>
                  <w:t xml:space="preserve">, Italian poet, novelist, short story writer, dramatist, journalist, essayist and scriptwriter, was a leading Italian author in the late 19th and early 20th centuries. Since 1914, he also played an active role in Italian politics and became a national war hero and ideologist of the nationalists. His nonconformist model of aesthetic life (life as a work of art), his successful literary career, his political engagement in the Great War, and even his scandalous affairs, surrounded his life with a legendary aura and contributed to making him one of the most striking personalities of the period in Italy, where he was and still is called, by antonomasia, the </w:t>
                </w:r>
                <w:r>
                  <w:rPr>
                    <w:lang w:val="en-CA"/>
                  </w:rPr>
                  <w:t>‘</w:t>
                </w:r>
                <w:proofErr w:type="spellStart"/>
                <w:r w:rsidRPr="00B34DE6">
                  <w:rPr>
                    <w:lang w:val="en-CA"/>
                  </w:rPr>
                  <w:t>Vate</w:t>
                </w:r>
                <w:proofErr w:type="spellEnd"/>
                <w:r>
                  <w:rPr>
                    <w:lang w:val="en-CA"/>
                  </w:rPr>
                  <w:t>’</w:t>
                </w:r>
                <w:r w:rsidRPr="00B34DE6">
                  <w:rPr>
                    <w:lang w:val="en-CA"/>
                  </w:rPr>
                  <w:t xml:space="preserve"> (the Bard). </w:t>
                </w:r>
              </w:p>
            </w:tc>
          </w:sdtContent>
        </w:sdt>
      </w:tr>
      <w:tr w:rsidR="003F0D73" w:rsidRPr="00B34DE6" w14:paraId="3CDACC56" w14:textId="77777777" w:rsidTr="003F0D73">
        <w:tc>
          <w:tcPr>
            <w:tcW w:w="9016" w:type="dxa"/>
            <w:tcMar>
              <w:top w:w="113" w:type="dxa"/>
              <w:bottom w:w="113" w:type="dxa"/>
            </w:tcMar>
          </w:tcPr>
          <w:sdt>
            <w:sdtPr>
              <w:rPr>
                <w:rFonts w:ascii="Times New Roman" w:eastAsia="Times New Roman" w:hAnsi="Times New Roman" w:cs="Times New Roman"/>
                <w:sz w:val="24"/>
                <w:szCs w:val="24"/>
                <w:lang w:val="en-CA" w:eastAsia="nl-BE"/>
              </w:rPr>
              <w:alias w:val="Article text"/>
              <w:tag w:val="articleText"/>
              <w:id w:val="634067588"/>
              <w:placeholder>
                <w:docPart w:val="DBB94F8041BE4F69974CEFC095EACF36"/>
              </w:placeholder>
            </w:sdtPr>
            <w:sdtEndPr/>
            <w:sdtContent>
              <w:sdt>
                <w:sdtPr>
                  <w:rPr>
                    <w:rFonts w:ascii="Times New Roman" w:eastAsia="Times New Roman" w:hAnsi="Times New Roman" w:cs="Times New Roman"/>
                    <w:sz w:val="24"/>
                    <w:szCs w:val="24"/>
                    <w:lang w:val="en-CA" w:eastAsia="nl-BE"/>
                  </w:rPr>
                  <w:alias w:val="Abstract"/>
                  <w:tag w:val="abstract"/>
                  <w:id w:val="-856029046"/>
                  <w:placeholder>
                    <w:docPart w:val="861CC06E023144EBA097695F41DF7C94"/>
                  </w:placeholder>
                </w:sdtPr>
                <w:sdtEndPr/>
                <w:sdtContent>
                  <w:p w14:paraId="1BBA3633" w14:textId="77777777" w:rsidR="00D1617A" w:rsidRPr="00B34DE6" w:rsidRDefault="00D1617A" w:rsidP="00D1617A">
                    <w:pPr>
                      <w:rPr>
                        <w:lang w:val="en-CA"/>
                      </w:rPr>
                    </w:pPr>
                    <w:r w:rsidRPr="00B34DE6">
                      <w:rPr>
                        <w:lang w:val="en-CA"/>
                      </w:rPr>
                      <w:t xml:space="preserve">Gabriele </w:t>
                    </w:r>
                    <w:proofErr w:type="spellStart"/>
                    <w:r w:rsidRPr="00B34DE6">
                      <w:rPr>
                        <w:lang w:val="en-CA"/>
                      </w:rPr>
                      <w:t>d’Annunzio</w:t>
                    </w:r>
                    <w:proofErr w:type="spellEnd"/>
                    <w:r w:rsidRPr="00B34DE6">
                      <w:rPr>
                        <w:lang w:val="en-CA"/>
                      </w:rPr>
                      <w:t xml:space="preserve">, Italian poet, novelist, short story writer, dramatist, journalist, essayist and scriptwriter, was a leading Italian author in the late 19th and early 20th centuries. Since 1914, he also played an active role in Italian politics and became a national war hero and ideologist of the nationalists. His nonconformist model of aesthetic life (life as a work of art), his successful literary career, his political engagement in the Great War, and even his scandalous affairs, surrounded his life with a legendary aura and contributed to making him one of the most striking personalities of the period in Italy, where he was and still is called, by antonomasia, the </w:t>
                    </w:r>
                    <w:r w:rsidR="00B34DE6">
                      <w:rPr>
                        <w:lang w:val="en-CA"/>
                      </w:rPr>
                      <w:t>‘</w:t>
                    </w:r>
                    <w:proofErr w:type="spellStart"/>
                    <w:r w:rsidRPr="00B34DE6">
                      <w:rPr>
                        <w:lang w:val="en-CA"/>
                      </w:rPr>
                      <w:t>Vate</w:t>
                    </w:r>
                    <w:proofErr w:type="spellEnd"/>
                    <w:r w:rsidR="00B34DE6">
                      <w:rPr>
                        <w:lang w:val="en-CA"/>
                      </w:rPr>
                      <w:t>’</w:t>
                    </w:r>
                    <w:r w:rsidRPr="00B34DE6">
                      <w:rPr>
                        <w:lang w:val="en-CA"/>
                      </w:rPr>
                      <w:t xml:space="preserve"> (the Bard). </w:t>
                    </w:r>
                  </w:p>
                  <w:p w14:paraId="51BDF720" w14:textId="77777777" w:rsidR="00D1617A" w:rsidRPr="00B34DE6" w:rsidRDefault="00D1617A" w:rsidP="00D1617A">
                    <w:pPr>
                      <w:rPr>
                        <w:lang w:val="en-CA"/>
                      </w:rPr>
                    </w:pPr>
                  </w:p>
                  <w:p w14:paraId="7FBE7417" w14:textId="77777777" w:rsidR="00D1617A" w:rsidRPr="00B34DE6" w:rsidRDefault="00D1617A" w:rsidP="00D1617A">
                    <w:pPr>
                      <w:rPr>
                        <w:lang w:val="en-CA"/>
                      </w:rPr>
                    </w:pPr>
                    <w:r w:rsidRPr="00B34DE6">
                      <w:rPr>
                        <w:lang w:val="en-CA"/>
                      </w:rPr>
                      <w:t xml:space="preserve">Affirming literature’s capability of influencing life style, he conditioned Italian language, fashion and everyday life, throughout a rhetorical-ideological model, of which he himself was the living embodiment, the so called </w:t>
                    </w:r>
                    <w:proofErr w:type="spellStart"/>
                    <w:r w:rsidRPr="00B34DE6">
                      <w:rPr>
                        <w:lang w:val="en-CA"/>
                      </w:rPr>
                      <w:t>Dannunzianism</w:t>
                    </w:r>
                    <w:proofErr w:type="spellEnd"/>
                    <w:r w:rsidRPr="00B34DE6">
                      <w:rPr>
                        <w:lang w:val="en-CA"/>
                      </w:rPr>
                      <w:t xml:space="preserve">. He was a writer of international acclaim and it has often been argued that he led Italian culture out of its provincialism by merging international innovative cultural fin de siècle tendencies, such as naturalism, aestheticism and symbolism, with Italy’s national literary tradition and its Latin and old Greek roots. In his works </w:t>
                    </w:r>
                    <w:proofErr w:type="spellStart"/>
                    <w:r w:rsidRPr="00B34DE6">
                      <w:rPr>
                        <w:lang w:val="en-CA"/>
                      </w:rPr>
                      <w:t>d’Annunzio</w:t>
                    </w:r>
                    <w:proofErr w:type="spellEnd"/>
                    <w:r w:rsidRPr="00B34DE6">
                      <w:rPr>
                        <w:lang w:val="en-CA"/>
                      </w:rPr>
                      <w:t xml:space="preserve"> tried to offer Italy a cultural model, innovatively embedded in national tradition and determining the development of national post-unitary identity. </w:t>
                    </w:r>
                  </w:p>
                  <w:p w14:paraId="4878A505" w14:textId="77777777" w:rsidR="00D1617A" w:rsidRPr="00B34DE6" w:rsidRDefault="00D1617A" w:rsidP="00D1617A">
                    <w:pPr>
                      <w:rPr>
                        <w:lang w:val="en-CA"/>
                      </w:rPr>
                    </w:pPr>
                  </w:p>
                  <w:p w14:paraId="575F84A9" w14:textId="77777777" w:rsidR="00D1617A" w:rsidRPr="00B34DE6" w:rsidRDefault="00D1617A" w:rsidP="00D1617A">
                    <w:pPr>
                      <w:rPr>
                        <w:rFonts w:ascii="Calibri" w:hAnsi="Calibri"/>
                        <w:lang w:val="en-CA"/>
                      </w:rPr>
                    </w:pPr>
                    <w:r w:rsidRPr="00B34DE6">
                      <w:rPr>
                        <w:rFonts w:ascii="Calibri" w:hAnsi="Calibri"/>
                        <w:lang w:val="en-CA"/>
                      </w:rPr>
                      <w:t xml:space="preserve">Near the end of his life </w:t>
                    </w:r>
                    <w:proofErr w:type="spellStart"/>
                    <w:r w:rsidRPr="00B34DE6">
                      <w:rPr>
                        <w:rFonts w:ascii="Calibri" w:hAnsi="Calibri"/>
                        <w:lang w:val="en-CA"/>
                      </w:rPr>
                      <w:t>d’Annunzio</w:t>
                    </w:r>
                    <w:proofErr w:type="spellEnd"/>
                    <w:r w:rsidRPr="00B34DE6">
                      <w:rPr>
                        <w:rFonts w:ascii="Calibri" w:hAnsi="Calibri"/>
                        <w:lang w:val="en-CA"/>
                      </w:rPr>
                      <w:t xml:space="preserve"> supervised the publication of his works (1927-1936), undertaken by the Government and published in 49 volumes divided into four sections: poetry (</w:t>
                    </w:r>
                    <w:proofErr w:type="spellStart"/>
                    <w:r w:rsidRPr="00B34DE6">
                      <w:rPr>
                        <w:rFonts w:ascii="Calibri" w:hAnsi="Calibri"/>
                        <w:i/>
                        <w:lang w:val="en-CA"/>
                      </w:rPr>
                      <w:t>Versi</w:t>
                    </w:r>
                    <w:proofErr w:type="spellEnd"/>
                    <w:r w:rsidRPr="00B34DE6">
                      <w:rPr>
                        <w:rFonts w:ascii="Calibri" w:hAnsi="Calibri"/>
                        <w:i/>
                        <w:lang w:val="en-CA"/>
                      </w:rPr>
                      <w:t xml:space="preserve"> </w:t>
                    </w:r>
                    <w:proofErr w:type="spellStart"/>
                    <w:r w:rsidRPr="00B34DE6">
                      <w:rPr>
                        <w:rFonts w:ascii="Calibri" w:hAnsi="Calibri"/>
                        <w:i/>
                        <w:lang w:val="en-CA"/>
                      </w:rPr>
                      <w:t>d’amore</w:t>
                    </w:r>
                    <w:proofErr w:type="spellEnd"/>
                    <w:r w:rsidRPr="00B34DE6">
                      <w:rPr>
                        <w:rFonts w:ascii="Calibri" w:hAnsi="Calibri"/>
                        <w:i/>
                        <w:lang w:val="en-CA"/>
                      </w:rPr>
                      <w:t xml:space="preserve"> e di </w:t>
                    </w:r>
                    <w:proofErr w:type="spellStart"/>
                    <w:r w:rsidRPr="00B34DE6">
                      <w:rPr>
                        <w:rFonts w:ascii="Calibri" w:hAnsi="Calibri"/>
                        <w:i/>
                        <w:lang w:val="en-CA"/>
                      </w:rPr>
                      <w:t>gloria</w:t>
                    </w:r>
                    <w:proofErr w:type="spellEnd"/>
                    <w:r w:rsidRPr="00B34DE6">
                      <w:rPr>
                        <w:rFonts w:ascii="Calibri" w:hAnsi="Calibri"/>
                        <w:lang w:val="en-CA"/>
                      </w:rPr>
                      <w:t>), dramas (</w:t>
                    </w:r>
                    <w:proofErr w:type="spellStart"/>
                    <w:r w:rsidRPr="00B34DE6">
                      <w:rPr>
                        <w:rFonts w:ascii="Calibri" w:hAnsi="Calibri"/>
                        <w:i/>
                        <w:lang w:val="en-CA"/>
                      </w:rPr>
                      <w:t>Tragedie</w:t>
                    </w:r>
                    <w:proofErr w:type="spellEnd"/>
                    <w:r w:rsidRPr="00B34DE6">
                      <w:rPr>
                        <w:rFonts w:ascii="Calibri" w:hAnsi="Calibri"/>
                        <w:i/>
                        <w:lang w:val="en-CA"/>
                      </w:rPr>
                      <w:t xml:space="preserve">, </w:t>
                    </w:r>
                    <w:proofErr w:type="spellStart"/>
                    <w:r w:rsidRPr="00B34DE6">
                      <w:rPr>
                        <w:rFonts w:ascii="Calibri" w:hAnsi="Calibri"/>
                        <w:i/>
                        <w:lang w:val="en-CA"/>
                      </w:rPr>
                      <w:t>sogni</w:t>
                    </w:r>
                    <w:proofErr w:type="spellEnd"/>
                    <w:r w:rsidRPr="00B34DE6">
                      <w:rPr>
                        <w:rFonts w:ascii="Calibri" w:hAnsi="Calibri"/>
                        <w:i/>
                        <w:lang w:val="en-CA"/>
                      </w:rPr>
                      <w:t xml:space="preserve">, </w:t>
                    </w:r>
                    <w:proofErr w:type="spellStart"/>
                    <w:r w:rsidRPr="00B34DE6">
                      <w:rPr>
                        <w:rFonts w:ascii="Calibri" w:hAnsi="Calibri"/>
                        <w:i/>
                        <w:lang w:val="en-CA"/>
                      </w:rPr>
                      <w:t>misteri</w:t>
                    </w:r>
                    <w:proofErr w:type="spellEnd"/>
                    <w:r w:rsidRPr="00B34DE6">
                      <w:rPr>
                        <w:rFonts w:ascii="Calibri" w:hAnsi="Calibri"/>
                        <w:lang w:val="en-CA"/>
                      </w:rPr>
                      <w:t>), novels and short stories (</w:t>
                    </w:r>
                    <w:r w:rsidRPr="00B34DE6">
                      <w:rPr>
                        <w:rFonts w:ascii="Calibri" w:hAnsi="Calibri"/>
                        <w:i/>
                        <w:lang w:val="en-CA"/>
                      </w:rPr>
                      <w:t xml:space="preserve">Prose di </w:t>
                    </w:r>
                    <w:proofErr w:type="spellStart"/>
                    <w:r w:rsidRPr="00B34DE6">
                      <w:rPr>
                        <w:rFonts w:ascii="Calibri" w:hAnsi="Calibri"/>
                        <w:i/>
                        <w:lang w:val="en-CA"/>
                      </w:rPr>
                      <w:t>romanzi</w:t>
                    </w:r>
                    <w:proofErr w:type="spellEnd"/>
                    <w:r w:rsidRPr="00B34DE6">
                      <w:rPr>
                        <w:rFonts w:ascii="Calibri" w:hAnsi="Calibri"/>
                        <w:lang w:val="en-CA"/>
                      </w:rPr>
                      <w:t>), and other texts (</w:t>
                    </w:r>
                    <w:r w:rsidRPr="00B34DE6">
                      <w:rPr>
                        <w:rFonts w:ascii="Calibri" w:hAnsi="Calibri"/>
                        <w:i/>
                        <w:lang w:val="en-CA"/>
                      </w:rPr>
                      <w:t xml:space="preserve">Prose di </w:t>
                    </w:r>
                    <w:proofErr w:type="spellStart"/>
                    <w:r w:rsidRPr="00B34DE6">
                      <w:rPr>
                        <w:rFonts w:ascii="Calibri" w:hAnsi="Calibri"/>
                        <w:i/>
                        <w:lang w:val="en-CA"/>
                      </w:rPr>
                      <w:t>ricerca</w:t>
                    </w:r>
                    <w:proofErr w:type="spellEnd"/>
                    <w:r w:rsidRPr="00B34DE6">
                      <w:rPr>
                        <w:rFonts w:ascii="Calibri" w:hAnsi="Calibri"/>
                        <w:i/>
                        <w:lang w:val="en-CA"/>
                      </w:rPr>
                      <w:t xml:space="preserve">, di </w:t>
                    </w:r>
                    <w:proofErr w:type="spellStart"/>
                    <w:r w:rsidRPr="00B34DE6">
                      <w:rPr>
                        <w:rFonts w:ascii="Calibri" w:hAnsi="Calibri"/>
                        <w:i/>
                        <w:lang w:val="en-CA"/>
                      </w:rPr>
                      <w:t>lotta</w:t>
                    </w:r>
                    <w:proofErr w:type="spellEnd"/>
                    <w:r w:rsidRPr="00B34DE6">
                      <w:rPr>
                        <w:rFonts w:ascii="Calibri" w:hAnsi="Calibri"/>
                        <w:i/>
                        <w:lang w:val="en-CA"/>
                      </w:rPr>
                      <w:t xml:space="preserve">, di </w:t>
                    </w:r>
                    <w:proofErr w:type="spellStart"/>
                    <w:r w:rsidRPr="00B34DE6">
                      <w:rPr>
                        <w:rFonts w:ascii="Calibri" w:hAnsi="Calibri"/>
                        <w:i/>
                        <w:lang w:val="en-CA"/>
                      </w:rPr>
                      <w:t>comando</w:t>
                    </w:r>
                    <w:proofErr w:type="spellEnd"/>
                    <w:r w:rsidRPr="00B34DE6">
                      <w:rPr>
                        <w:rFonts w:ascii="Calibri" w:hAnsi="Calibri"/>
                        <w:i/>
                        <w:lang w:val="en-CA"/>
                      </w:rPr>
                      <w:t xml:space="preserve">, di </w:t>
                    </w:r>
                    <w:proofErr w:type="spellStart"/>
                    <w:r w:rsidRPr="00B34DE6">
                      <w:rPr>
                        <w:rFonts w:ascii="Calibri" w:hAnsi="Calibri"/>
                        <w:i/>
                        <w:lang w:val="en-CA"/>
                      </w:rPr>
                      <w:t>conquista</w:t>
                    </w:r>
                    <w:proofErr w:type="spellEnd"/>
                    <w:r w:rsidRPr="00B34DE6">
                      <w:rPr>
                        <w:rFonts w:ascii="Calibri" w:hAnsi="Calibri"/>
                        <w:i/>
                        <w:lang w:val="en-CA"/>
                      </w:rPr>
                      <w:t xml:space="preserve">, di </w:t>
                    </w:r>
                    <w:proofErr w:type="spellStart"/>
                    <w:r w:rsidRPr="00B34DE6">
                      <w:rPr>
                        <w:rFonts w:ascii="Calibri" w:hAnsi="Calibri"/>
                        <w:i/>
                        <w:lang w:val="en-CA"/>
                      </w:rPr>
                      <w:t>tormento</w:t>
                    </w:r>
                    <w:proofErr w:type="spellEnd"/>
                    <w:r w:rsidRPr="00B34DE6">
                      <w:rPr>
                        <w:rFonts w:ascii="Calibri" w:hAnsi="Calibri"/>
                        <w:i/>
                        <w:lang w:val="en-CA"/>
                      </w:rPr>
                      <w:t xml:space="preserve">, </w:t>
                    </w:r>
                    <w:proofErr w:type="spellStart"/>
                    <w:r w:rsidRPr="00B34DE6">
                      <w:rPr>
                        <w:rFonts w:ascii="Calibri" w:hAnsi="Calibri"/>
                        <w:i/>
                        <w:lang w:val="en-CA"/>
                      </w:rPr>
                      <w:t>d’indovinamento</w:t>
                    </w:r>
                    <w:proofErr w:type="spellEnd"/>
                    <w:r w:rsidRPr="00B34DE6">
                      <w:rPr>
                        <w:rFonts w:ascii="Calibri" w:hAnsi="Calibri"/>
                        <w:i/>
                        <w:lang w:val="en-CA"/>
                      </w:rPr>
                      <w:t xml:space="preserve">, di </w:t>
                    </w:r>
                    <w:proofErr w:type="spellStart"/>
                    <w:r w:rsidRPr="00B34DE6">
                      <w:rPr>
                        <w:rFonts w:ascii="Calibri" w:hAnsi="Calibri"/>
                        <w:i/>
                        <w:lang w:val="en-CA"/>
                      </w:rPr>
                      <w:t>rinnovamento</w:t>
                    </w:r>
                    <w:proofErr w:type="spellEnd"/>
                    <w:r w:rsidRPr="00B34DE6">
                      <w:rPr>
                        <w:rFonts w:ascii="Calibri" w:hAnsi="Calibri"/>
                        <w:i/>
                        <w:lang w:val="en-CA"/>
                      </w:rPr>
                      <w:t xml:space="preserve">, di </w:t>
                    </w:r>
                    <w:proofErr w:type="spellStart"/>
                    <w:r w:rsidRPr="00B34DE6">
                      <w:rPr>
                        <w:rFonts w:ascii="Calibri" w:hAnsi="Calibri"/>
                        <w:i/>
                        <w:lang w:val="en-CA"/>
                      </w:rPr>
                      <w:t>celebrazione</w:t>
                    </w:r>
                    <w:proofErr w:type="spellEnd"/>
                    <w:r w:rsidRPr="00B34DE6">
                      <w:rPr>
                        <w:rFonts w:ascii="Calibri" w:hAnsi="Calibri"/>
                        <w:i/>
                        <w:lang w:val="en-CA"/>
                      </w:rPr>
                      <w:t xml:space="preserve">, di </w:t>
                    </w:r>
                    <w:proofErr w:type="spellStart"/>
                    <w:r w:rsidRPr="00B34DE6">
                      <w:rPr>
                        <w:rFonts w:ascii="Calibri" w:hAnsi="Calibri"/>
                        <w:i/>
                        <w:lang w:val="en-CA"/>
                      </w:rPr>
                      <w:t>rivendicazione</w:t>
                    </w:r>
                    <w:proofErr w:type="spellEnd"/>
                    <w:r w:rsidRPr="00B34DE6">
                      <w:rPr>
                        <w:rFonts w:ascii="Calibri" w:hAnsi="Calibri"/>
                        <w:i/>
                        <w:lang w:val="en-CA"/>
                      </w:rPr>
                      <w:t xml:space="preserve">, di </w:t>
                    </w:r>
                    <w:proofErr w:type="spellStart"/>
                    <w:r w:rsidRPr="00B34DE6">
                      <w:rPr>
                        <w:rFonts w:ascii="Calibri" w:hAnsi="Calibri"/>
                        <w:i/>
                        <w:lang w:val="en-CA"/>
                      </w:rPr>
                      <w:t>liberazione</w:t>
                    </w:r>
                    <w:proofErr w:type="spellEnd"/>
                    <w:r w:rsidRPr="00B34DE6">
                      <w:rPr>
                        <w:rFonts w:ascii="Calibri" w:hAnsi="Calibri"/>
                        <w:i/>
                        <w:lang w:val="en-CA"/>
                      </w:rPr>
                      <w:t xml:space="preserve">, di </w:t>
                    </w:r>
                    <w:proofErr w:type="spellStart"/>
                    <w:r w:rsidRPr="00B34DE6">
                      <w:rPr>
                        <w:rFonts w:ascii="Calibri" w:hAnsi="Calibri"/>
                        <w:i/>
                        <w:lang w:val="en-CA"/>
                      </w:rPr>
                      <w:t>favole</w:t>
                    </w:r>
                    <w:proofErr w:type="spellEnd"/>
                    <w:r w:rsidRPr="00B34DE6">
                      <w:rPr>
                        <w:rFonts w:ascii="Calibri" w:hAnsi="Calibri"/>
                        <w:i/>
                        <w:lang w:val="en-CA"/>
                      </w:rPr>
                      <w:t xml:space="preserve">, di </w:t>
                    </w:r>
                    <w:proofErr w:type="spellStart"/>
                    <w:r w:rsidRPr="00B34DE6">
                      <w:rPr>
                        <w:rFonts w:ascii="Calibri" w:hAnsi="Calibri"/>
                        <w:i/>
                        <w:lang w:val="en-CA"/>
                      </w:rPr>
                      <w:t>giochi</w:t>
                    </w:r>
                    <w:proofErr w:type="spellEnd"/>
                    <w:r w:rsidRPr="00B34DE6">
                      <w:rPr>
                        <w:rFonts w:ascii="Calibri" w:hAnsi="Calibri"/>
                        <w:i/>
                        <w:lang w:val="en-CA"/>
                      </w:rPr>
                      <w:t xml:space="preserve">, di </w:t>
                    </w:r>
                    <w:proofErr w:type="spellStart"/>
                    <w:r w:rsidRPr="00B34DE6">
                      <w:rPr>
                        <w:rFonts w:ascii="Calibri" w:hAnsi="Calibri"/>
                        <w:i/>
                        <w:lang w:val="en-CA"/>
                      </w:rPr>
                      <w:t>baleni</w:t>
                    </w:r>
                    <w:proofErr w:type="spellEnd"/>
                    <w:r w:rsidRPr="00B34DE6">
                      <w:rPr>
                        <w:rFonts w:ascii="Calibri" w:hAnsi="Calibri"/>
                        <w:lang w:val="en-CA"/>
                      </w:rPr>
                      <w:t xml:space="preserve">). He presented this ultimate collection as his literary legacy to the nation, which also received the </w:t>
                    </w:r>
                    <w:proofErr w:type="spellStart"/>
                    <w:r w:rsidRPr="00B34DE6">
                      <w:rPr>
                        <w:rFonts w:ascii="Calibri" w:hAnsi="Calibri"/>
                        <w:i/>
                        <w:lang w:val="en-CA"/>
                      </w:rPr>
                      <w:t>Vittoriale</w:t>
                    </w:r>
                    <w:proofErr w:type="spellEnd"/>
                    <w:r w:rsidRPr="00B34DE6">
                      <w:rPr>
                        <w:rFonts w:ascii="Calibri" w:hAnsi="Calibri"/>
                        <w:i/>
                        <w:lang w:val="en-CA"/>
                      </w:rPr>
                      <w:t xml:space="preserve"> </w:t>
                    </w:r>
                    <w:proofErr w:type="spellStart"/>
                    <w:r w:rsidRPr="00B34DE6">
                      <w:rPr>
                        <w:rFonts w:ascii="Calibri" w:hAnsi="Calibri"/>
                        <w:i/>
                        <w:lang w:val="en-CA"/>
                      </w:rPr>
                      <w:t>degli</w:t>
                    </w:r>
                    <w:proofErr w:type="spellEnd"/>
                    <w:r w:rsidRPr="00B34DE6">
                      <w:rPr>
                        <w:rFonts w:ascii="Calibri" w:hAnsi="Calibri"/>
                        <w:i/>
                        <w:lang w:val="en-CA"/>
                      </w:rPr>
                      <w:t xml:space="preserve"> </w:t>
                    </w:r>
                    <w:proofErr w:type="spellStart"/>
                    <w:r w:rsidRPr="00B34DE6">
                      <w:rPr>
                        <w:rFonts w:ascii="Calibri" w:hAnsi="Calibri"/>
                        <w:i/>
                        <w:lang w:val="en-CA"/>
                      </w:rPr>
                      <w:t>Italiani</w:t>
                    </w:r>
                    <w:proofErr w:type="spellEnd"/>
                    <w:r w:rsidRPr="00B34DE6">
                      <w:rPr>
                        <w:rFonts w:ascii="Calibri" w:hAnsi="Calibri"/>
                        <w:lang w:val="en-CA"/>
                      </w:rPr>
                      <w:t xml:space="preserve">, </w:t>
                    </w:r>
                    <w:proofErr w:type="spellStart"/>
                    <w:r w:rsidRPr="00B34DE6">
                      <w:rPr>
                        <w:rFonts w:ascii="Calibri" w:hAnsi="Calibri"/>
                        <w:lang w:val="en-CA"/>
                      </w:rPr>
                      <w:t>d’Annunzio’s</w:t>
                    </w:r>
                    <w:proofErr w:type="spellEnd"/>
                    <w:r w:rsidRPr="00B34DE6">
                      <w:rPr>
                        <w:rFonts w:ascii="Calibri" w:hAnsi="Calibri"/>
                        <w:lang w:val="en-CA"/>
                      </w:rPr>
                      <w:t xml:space="preserve"> monumental auto-celebrative private house. Incredibly gifted, especially as a poet, he wrote absolute masterpieces such as </w:t>
                    </w:r>
                    <w:r w:rsidRPr="00B34DE6">
                      <w:rPr>
                        <w:rFonts w:ascii="Calibri" w:hAnsi="Calibri"/>
                        <w:i/>
                        <w:lang w:val="en-CA"/>
                      </w:rPr>
                      <w:t xml:space="preserve">Il </w:t>
                    </w:r>
                    <w:proofErr w:type="spellStart"/>
                    <w:r w:rsidRPr="00B34DE6">
                      <w:rPr>
                        <w:rFonts w:ascii="Calibri" w:hAnsi="Calibri"/>
                        <w:i/>
                        <w:lang w:val="en-CA"/>
                      </w:rPr>
                      <w:t>piacere</w:t>
                    </w:r>
                    <w:proofErr w:type="spellEnd"/>
                    <w:r w:rsidRPr="00B34DE6">
                      <w:rPr>
                        <w:rFonts w:ascii="Calibri" w:hAnsi="Calibri"/>
                        <w:lang w:val="en-CA"/>
                      </w:rPr>
                      <w:t xml:space="preserve"> (</w:t>
                    </w:r>
                    <w:r w:rsidRPr="00B34DE6">
                      <w:rPr>
                        <w:rFonts w:ascii="Calibri" w:hAnsi="Calibri"/>
                        <w:i/>
                        <w:lang w:val="en-CA"/>
                      </w:rPr>
                      <w:t>The Child of Pleasure</w:t>
                    </w:r>
                    <w:r w:rsidRPr="00B34DE6">
                      <w:rPr>
                        <w:rFonts w:ascii="Calibri" w:hAnsi="Calibri"/>
                        <w:lang w:val="en-CA"/>
                      </w:rPr>
                      <w:t xml:space="preserve">, 1898) where he introduces the leitmotiv of the superiority of the artist; </w:t>
                    </w:r>
                    <w:r w:rsidRPr="00B34DE6">
                      <w:rPr>
                        <w:rFonts w:ascii="Calibri" w:hAnsi="Calibri"/>
                        <w:i/>
                        <w:lang w:val="en-CA"/>
                      </w:rPr>
                      <w:t>Alcyone</w:t>
                    </w:r>
                    <w:r w:rsidRPr="00B34DE6">
                      <w:rPr>
                        <w:rFonts w:ascii="Calibri" w:hAnsi="Calibri"/>
                        <w:lang w:val="en-CA"/>
                      </w:rPr>
                      <w:t xml:space="preserve"> (1904), third book of the </w:t>
                    </w:r>
                    <w:proofErr w:type="spellStart"/>
                    <w:r w:rsidRPr="00B34DE6">
                      <w:rPr>
                        <w:rStyle w:val="Emphasis"/>
                        <w:rFonts w:ascii="Calibri" w:hAnsi="Calibri"/>
                        <w:lang w:val="en-CA"/>
                      </w:rPr>
                      <w:t>Laudi</w:t>
                    </w:r>
                    <w:proofErr w:type="spellEnd"/>
                    <w:r w:rsidRPr="00B34DE6">
                      <w:rPr>
                        <w:rStyle w:val="Emphasis"/>
                        <w:rFonts w:ascii="Calibri" w:hAnsi="Calibri"/>
                        <w:lang w:val="en-CA"/>
                      </w:rPr>
                      <w:t xml:space="preserve"> del </w:t>
                    </w:r>
                    <w:proofErr w:type="spellStart"/>
                    <w:r w:rsidRPr="00B34DE6">
                      <w:rPr>
                        <w:rStyle w:val="Emphasis"/>
                        <w:rFonts w:ascii="Calibri" w:hAnsi="Calibri"/>
                        <w:lang w:val="en-CA"/>
                      </w:rPr>
                      <w:t>cielo</w:t>
                    </w:r>
                    <w:proofErr w:type="spellEnd"/>
                    <w:r w:rsidRPr="00B34DE6">
                      <w:rPr>
                        <w:rStyle w:val="Emphasis"/>
                        <w:rFonts w:ascii="Calibri" w:hAnsi="Calibri"/>
                        <w:lang w:val="en-CA"/>
                      </w:rPr>
                      <w:t xml:space="preserve"> del mare </w:t>
                    </w:r>
                    <w:proofErr w:type="spellStart"/>
                    <w:r w:rsidRPr="00B34DE6">
                      <w:rPr>
                        <w:rStyle w:val="Emphasis"/>
                        <w:rFonts w:ascii="Calibri" w:hAnsi="Calibri"/>
                        <w:lang w:val="en-CA"/>
                      </w:rPr>
                      <w:t>della</w:t>
                    </w:r>
                    <w:proofErr w:type="spellEnd"/>
                    <w:r w:rsidRPr="00B34DE6">
                      <w:rPr>
                        <w:rStyle w:val="Emphasis"/>
                        <w:rFonts w:ascii="Calibri" w:hAnsi="Calibri"/>
                        <w:lang w:val="en-CA"/>
                      </w:rPr>
                      <w:t xml:space="preserve"> terra e </w:t>
                    </w:r>
                    <w:proofErr w:type="spellStart"/>
                    <w:r w:rsidRPr="00B34DE6">
                      <w:rPr>
                        <w:rStyle w:val="Emphasis"/>
                        <w:rFonts w:ascii="Calibri" w:hAnsi="Calibri"/>
                        <w:lang w:val="en-CA"/>
                      </w:rPr>
                      <w:t>degli</w:t>
                    </w:r>
                    <w:proofErr w:type="spellEnd"/>
                    <w:r w:rsidRPr="00B34DE6">
                      <w:rPr>
                        <w:rStyle w:val="Emphasis"/>
                        <w:rFonts w:ascii="Calibri" w:hAnsi="Calibri"/>
                        <w:lang w:val="en-CA"/>
                      </w:rPr>
                      <w:t xml:space="preserve"> </w:t>
                    </w:r>
                    <w:proofErr w:type="spellStart"/>
                    <w:r w:rsidRPr="00B34DE6">
                      <w:rPr>
                        <w:rStyle w:val="Emphasis"/>
                        <w:rFonts w:ascii="Calibri" w:hAnsi="Calibri"/>
                        <w:lang w:val="en-CA"/>
                      </w:rPr>
                      <w:t>eroi</w:t>
                    </w:r>
                    <w:proofErr w:type="spellEnd"/>
                    <w:r w:rsidRPr="00B34DE6">
                      <w:rPr>
                        <w:rFonts w:ascii="Calibri" w:hAnsi="Calibri"/>
                        <w:lang w:val="en-CA"/>
                      </w:rPr>
                      <w:t xml:space="preserve"> (</w:t>
                    </w:r>
                    <w:r w:rsidRPr="00B34DE6">
                      <w:rPr>
                        <w:rFonts w:ascii="Calibri" w:hAnsi="Calibri"/>
                        <w:i/>
                        <w:lang w:val="en-CA"/>
                      </w:rPr>
                      <w:t xml:space="preserve">In Praise of Sky, </w:t>
                    </w:r>
                    <w:r w:rsidRPr="00B34DE6">
                      <w:rPr>
                        <w:rFonts w:ascii="Calibri" w:hAnsi="Calibri"/>
                        <w:i/>
                        <w:lang w:val="en-CA"/>
                      </w:rPr>
                      <w:lastRenderedPageBreak/>
                      <w:t>Sea, Earth, and Heroes</w:t>
                    </w:r>
                    <w:r w:rsidRPr="00B34DE6">
                      <w:rPr>
                        <w:rFonts w:ascii="Calibri" w:hAnsi="Calibri"/>
                        <w:lang w:val="en-CA"/>
                      </w:rPr>
                      <w:t xml:space="preserve">), which represents his sensual perception of the world and the artist’s attempt to communicate with the divine essence of nature; and </w:t>
                    </w:r>
                    <w:proofErr w:type="spellStart"/>
                    <w:r w:rsidRPr="00B34DE6">
                      <w:rPr>
                        <w:rFonts w:ascii="Calibri" w:hAnsi="Calibri"/>
                        <w:i/>
                        <w:lang w:val="en-CA"/>
                      </w:rPr>
                      <w:t>Notturno</w:t>
                    </w:r>
                    <w:proofErr w:type="spellEnd"/>
                    <w:r w:rsidRPr="00B34DE6">
                      <w:rPr>
                        <w:rFonts w:ascii="Calibri" w:hAnsi="Calibri"/>
                        <w:lang w:val="en-CA"/>
                      </w:rPr>
                      <w:t xml:space="preserve"> (</w:t>
                    </w:r>
                    <w:proofErr w:type="spellStart"/>
                    <w:r w:rsidRPr="00B34DE6">
                      <w:rPr>
                        <w:rFonts w:ascii="Calibri" w:hAnsi="Calibri"/>
                        <w:i/>
                        <w:lang w:val="en-CA"/>
                      </w:rPr>
                      <w:t>Nocturnei</w:t>
                    </w:r>
                    <w:proofErr w:type="spellEnd"/>
                    <w:r w:rsidRPr="00B34DE6">
                      <w:rPr>
                        <w:rFonts w:ascii="Calibri" w:hAnsi="Calibri"/>
                        <w:i/>
                        <w:lang w:val="en-CA"/>
                      </w:rPr>
                      <w:t>,</w:t>
                    </w:r>
                    <w:r w:rsidRPr="00B34DE6">
                      <w:rPr>
                        <w:rFonts w:ascii="Calibri" w:hAnsi="Calibri"/>
                        <w:lang w:val="en-CA"/>
                      </w:rPr>
                      <w:t xml:space="preserve"> 1921) the anti-novel of </w:t>
                    </w:r>
                    <w:proofErr w:type="spellStart"/>
                    <w:r w:rsidRPr="00B34DE6">
                      <w:rPr>
                        <w:rFonts w:ascii="Calibri" w:hAnsi="Calibri"/>
                        <w:lang w:val="en-CA"/>
                      </w:rPr>
                      <w:t>d’Annunzio’s</w:t>
                    </w:r>
                    <w:proofErr w:type="spellEnd"/>
                    <w:r w:rsidRPr="00B34DE6">
                      <w:rPr>
                        <w:rFonts w:ascii="Calibri" w:hAnsi="Calibri"/>
                        <w:lang w:val="en-CA"/>
                      </w:rPr>
                      <w:t xml:space="preserve"> war (from its beginning to Fiume). D’Annunzio believed that literature was the verbalization of the divine heart of nature and saw the artist as the living expression of this nature. D’Annunzio’s work anticipates Italian modernism, yet unlike many modernist writers in Italy it still conceives art as a closed epistemological system and postulates an active role of the artist who rules and explains the world.</w:t>
                    </w:r>
                  </w:p>
                  <w:p w14:paraId="06712B0E" w14:textId="77777777" w:rsidR="00D1617A" w:rsidRPr="00B34DE6" w:rsidRDefault="00D1617A" w:rsidP="00D1617A">
                    <w:pPr>
                      <w:rPr>
                        <w:rFonts w:ascii="Calibri" w:hAnsi="Calibri"/>
                        <w:lang w:val="en-CA"/>
                      </w:rPr>
                    </w:pPr>
                  </w:p>
                  <w:p w14:paraId="3E8D5B87" w14:textId="77777777" w:rsidR="00D1617A" w:rsidRPr="00B34DE6" w:rsidRDefault="00D1617A" w:rsidP="00D1617A">
                    <w:pPr>
                      <w:pStyle w:val="Heading1"/>
                      <w:outlineLvl w:val="0"/>
                      <w:rPr>
                        <w:lang w:val="en-CA"/>
                      </w:rPr>
                    </w:pPr>
                    <w:r w:rsidRPr="00B34DE6">
                      <w:rPr>
                        <w:lang w:val="en-CA"/>
                      </w:rPr>
                      <w:t>List of Works</w:t>
                    </w:r>
                  </w:p>
                  <w:p w14:paraId="4FFD20A9" w14:textId="77777777" w:rsidR="00BD653C" w:rsidRPr="008B7513" w:rsidRDefault="00D1617A" w:rsidP="00D1617A">
                    <w:pPr>
                      <w:pStyle w:val="NormalWeb"/>
                      <w:jc w:val="both"/>
                      <w:rPr>
                        <w:lang w:val="en-CA"/>
                      </w:rPr>
                    </w:pPr>
                    <w:proofErr w:type="spellStart"/>
                    <w:r w:rsidRPr="00B34DE6">
                      <w:rPr>
                        <w:rFonts w:asciiTheme="minorHAnsi" w:hAnsiTheme="minorHAnsi"/>
                        <w:sz w:val="22"/>
                        <w:szCs w:val="22"/>
                        <w:lang w:val="en-CA"/>
                      </w:rPr>
                      <w:t>d’Annunzio</w:t>
                    </w:r>
                    <w:proofErr w:type="spellEnd"/>
                    <w:r w:rsidRPr="00B34DE6">
                      <w:rPr>
                        <w:rFonts w:asciiTheme="minorHAnsi" w:hAnsiTheme="minorHAnsi"/>
                        <w:sz w:val="22"/>
                        <w:szCs w:val="22"/>
                        <w:lang w:val="en-CA"/>
                      </w:rPr>
                      <w:t xml:space="preserve">, Gabriele (1927-1936), </w:t>
                    </w:r>
                    <w:proofErr w:type="spellStart"/>
                    <w:r w:rsidRPr="00B34DE6">
                      <w:rPr>
                        <w:rFonts w:asciiTheme="minorHAnsi" w:hAnsiTheme="minorHAnsi"/>
                        <w:i/>
                        <w:sz w:val="22"/>
                        <w:szCs w:val="22"/>
                        <w:lang w:val="en-CA"/>
                      </w:rPr>
                      <w:t>Tutte</w:t>
                    </w:r>
                    <w:proofErr w:type="spellEnd"/>
                    <w:r w:rsidRPr="00B34DE6">
                      <w:rPr>
                        <w:rFonts w:asciiTheme="minorHAnsi" w:hAnsiTheme="minorHAnsi"/>
                        <w:i/>
                        <w:sz w:val="22"/>
                        <w:szCs w:val="22"/>
                        <w:lang w:val="en-CA"/>
                      </w:rPr>
                      <w:t xml:space="preserve"> le </w:t>
                    </w:r>
                    <w:proofErr w:type="spellStart"/>
                    <w:r w:rsidRPr="00B34DE6">
                      <w:rPr>
                        <w:rFonts w:asciiTheme="minorHAnsi" w:hAnsiTheme="minorHAnsi"/>
                        <w:i/>
                        <w:sz w:val="22"/>
                        <w:szCs w:val="22"/>
                        <w:lang w:val="en-CA"/>
                      </w:rPr>
                      <w:t>opere</w:t>
                    </w:r>
                    <w:proofErr w:type="spellEnd"/>
                    <w:r w:rsidRPr="00B34DE6">
                      <w:rPr>
                        <w:rFonts w:asciiTheme="minorHAnsi" w:hAnsiTheme="minorHAnsi"/>
                        <w:i/>
                        <w:sz w:val="22"/>
                        <w:szCs w:val="22"/>
                        <w:lang w:val="en-CA"/>
                      </w:rPr>
                      <w:t xml:space="preserve"> di Gabriele </w:t>
                    </w:r>
                    <w:proofErr w:type="spellStart"/>
                    <w:r w:rsidRPr="00B34DE6">
                      <w:rPr>
                        <w:rFonts w:asciiTheme="minorHAnsi" w:hAnsiTheme="minorHAnsi"/>
                        <w:i/>
                        <w:sz w:val="22"/>
                        <w:szCs w:val="22"/>
                        <w:lang w:val="en-CA"/>
                      </w:rPr>
                      <w:t>d’Annunzio</w:t>
                    </w:r>
                    <w:proofErr w:type="spellEnd"/>
                    <w:r w:rsidRPr="00B34DE6">
                      <w:rPr>
                        <w:rFonts w:asciiTheme="minorHAnsi" w:hAnsiTheme="minorHAnsi"/>
                        <w:sz w:val="22"/>
                        <w:szCs w:val="22"/>
                        <w:lang w:val="en-CA"/>
                      </w:rPr>
                      <w:t>, Milano: Mondadori.</w:t>
                    </w:r>
                  </w:p>
                  <w:bookmarkStart w:id="0" w:name="_GoBack" w:displacedByCustomXml="next"/>
                  <w:bookmarkEnd w:id="0" w:displacedByCustomXml="next"/>
                </w:sdtContent>
              </w:sdt>
            </w:sdtContent>
          </w:sdt>
        </w:tc>
      </w:tr>
      <w:tr w:rsidR="003235A7" w14:paraId="12822BFF" w14:textId="77777777" w:rsidTr="003235A7">
        <w:tc>
          <w:tcPr>
            <w:tcW w:w="9016" w:type="dxa"/>
          </w:tcPr>
          <w:p w14:paraId="30DDCA06" w14:textId="77777777" w:rsidR="00D1617A" w:rsidRDefault="003235A7" w:rsidP="00D1617A">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479C064C" w14:textId="77777777" w:rsidR="00D1617A" w:rsidRDefault="00C24F47" w:rsidP="00D1617A">
                <w:sdt>
                  <w:sdtPr>
                    <w:id w:val="-1153912689"/>
                    <w:citation/>
                  </w:sdtPr>
                  <w:sdtEndPr/>
                  <w:sdtContent>
                    <w:r w:rsidR="00D1617A">
                      <w:fldChar w:fldCharType="begin"/>
                    </w:r>
                    <w:r w:rsidR="00D1617A">
                      <w:rPr>
                        <w:lang w:val="en-CA"/>
                      </w:rPr>
                      <w:instrText xml:space="preserve"> CITATION dAnnunzio96 \l 4105 </w:instrText>
                    </w:r>
                    <w:r w:rsidR="00D1617A">
                      <w:fldChar w:fldCharType="separate"/>
                    </w:r>
                    <w:r w:rsidR="00D1617A">
                      <w:rPr>
                        <w:noProof/>
                        <w:lang w:val="en-CA"/>
                      </w:rPr>
                      <w:t xml:space="preserve"> </w:t>
                    </w:r>
                    <w:r w:rsidR="00D1617A" w:rsidRPr="00D1617A">
                      <w:rPr>
                        <w:noProof/>
                        <w:lang w:val="en-CA"/>
                      </w:rPr>
                      <w:t>(d’Annunzio)</w:t>
                    </w:r>
                    <w:r w:rsidR="00D1617A">
                      <w:fldChar w:fldCharType="end"/>
                    </w:r>
                  </w:sdtContent>
                </w:sdt>
              </w:p>
              <w:p w14:paraId="47AA5B57" w14:textId="77777777" w:rsidR="00D1617A" w:rsidRDefault="00C24F47" w:rsidP="00D1617A">
                <w:pPr>
                  <w:rPr>
                    <w:lang w:val="it-IT"/>
                  </w:rPr>
                </w:pPr>
                <w:sdt>
                  <w:sdtPr>
                    <w:rPr>
                      <w:lang w:val="it-IT"/>
                    </w:rPr>
                    <w:id w:val="1941867278"/>
                    <w:citation/>
                  </w:sdtPr>
                  <w:sdtEndPr/>
                  <w:sdtContent>
                    <w:r w:rsidR="00D1617A">
                      <w:rPr>
                        <w:lang w:val="it-IT"/>
                      </w:rPr>
                      <w:fldChar w:fldCharType="begin"/>
                    </w:r>
                    <w:r w:rsidR="00D1617A">
                      <w:rPr>
                        <w:lang w:val="en-CA"/>
                      </w:rPr>
                      <w:instrText xml:space="preserve"> CITATION dAnnunzio98 \l 4105 </w:instrText>
                    </w:r>
                    <w:r w:rsidR="00D1617A">
                      <w:rPr>
                        <w:lang w:val="it-IT"/>
                      </w:rPr>
                      <w:fldChar w:fldCharType="separate"/>
                    </w:r>
                    <w:r w:rsidR="00D1617A" w:rsidRPr="00D1617A">
                      <w:rPr>
                        <w:noProof/>
                        <w:lang w:val="en-CA"/>
                      </w:rPr>
                      <w:t>(d’Annunzio, Tutte le novelle)</w:t>
                    </w:r>
                    <w:r w:rsidR="00D1617A">
                      <w:rPr>
                        <w:lang w:val="it-IT"/>
                      </w:rPr>
                      <w:fldChar w:fldCharType="end"/>
                    </w:r>
                  </w:sdtContent>
                </w:sdt>
              </w:p>
              <w:p w14:paraId="6D7EE840" w14:textId="77777777" w:rsidR="00D1617A" w:rsidRDefault="00C24F47" w:rsidP="00D1617A">
                <w:pPr>
                  <w:rPr>
                    <w:lang w:val="it-IT"/>
                  </w:rPr>
                </w:pPr>
                <w:sdt>
                  <w:sdtPr>
                    <w:rPr>
                      <w:lang w:val="it-IT"/>
                    </w:rPr>
                    <w:id w:val="1420746483"/>
                    <w:citation/>
                  </w:sdtPr>
                  <w:sdtEndPr/>
                  <w:sdtContent>
                    <w:r w:rsidR="00D1617A">
                      <w:rPr>
                        <w:lang w:val="it-IT"/>
                      </w:rPr>
                      <w:fldChar w:fldCharType="begin"/>
                    </w:r>
                    <w:r w:rsidR="00D1617A">
                      <w:rPr>
                        <w:lang w:val="en-CA"/>
                      </w:rPr>
                      <w:instrText xml:space="preserve"> CITATION dAnnunzio1998 \l 4105 </w:instrText>
                    </w:r>
                    <w:r w:rsidR="00D1617A">
                      <w:rPr>
                        <w:lang w:val="it-IT"/>
                      </w:rPr>
                      <w:fldChar w:fldCharType="separate"/>
                    </w:r>
                    <w:r w:rsidR="00D1617A" w:rsidRPr="00D1617A">
                      <w:rPr>
                        <w:noProof/>
                        <w:lang w:val="en-CA"/>
                      </w:rPr>
                      <w:t>(d’Annunzio, Prose di romanzi)</w:t>
                    </w:r>
                    <w:r w:rsidR="00D1617A">
                      <w:rPr>
                        <w:lang w:val="it-IT"/>
                      </w:rPr>
                      <w:fldChar w:fldCharType="end"/>
                    </w:r>
                  </w:sdtContent>
                </w:sdt>
              </w:p>
              <w:p w14:paraId="38A0E2AD" w14:textId="77777777" w:rsidR="00D1617A" w:rsidRDefault="00C24F47" w:rsidP="00D1617A">
                <w:pPr>
                  <w:rPr>
                    <w:lang w:val="it-IT"/>
                  </w:rPr>
                </w:pPr>
                <w:sdt>
                  <w:sdtPr>
                    <w:rPr>
                      <w:lang w:val="it-IT"/>
                    </w:rPr>
                    <w:id w:val="-1308707522"/>
                    <w:citation/>
                  </w:sdtPr>
                  <w:sdtEndPr/>
                  <w:sdtContent>
                    <w:r w:rsidR="00D1617A">
                      <w:rPr>
                        <w:lang w:val="it-IT"/>
                      </w:rPr>
                      <w:fldChar w:fldCharType="begin"/>
                    </w:r>
                    <w:r w:rsidR="00D1617A">
                      <w:rPr>
                        <w:lang w:val="en-CA"/>
                      </w:rPr>
                      <w:instrText xml:space="preserve"> CITATION dAnnunzio03 \l 4105 </w:instrText>
                    </w:r>
                    <w:r w:rsidR="00D1617A">
                      <w:rPr>
                        <w:lang w:val="it-IT"/>
                      </w:rPr>
                      <w:fldChar w:fldCharType="separate"/>
                    </w:r>
                    <w:r w:rsidR="00D1617A" w:rsidRPr="00D1617A">
                      <w:rPr>
                        <w:noProof/>
                        <w:lang w:val="en-CA"/>
                      </w:rPr>
                      <w:t>(d’Annunzio, Scritti giornalistici)</w:t>
                    </w:r>
                    <w:r w:rsidR="00D1617A">
                      <w:rPr>
                        <w:lang w:val="it-IT"/>
                      </w:rPr>
                      <w:fldChar w:fldCharType="end"/>
                    </w:r>
                  </w:sdtContent>
                </w:sdt>
              </w:p>
              <w:p w14:paraId="0F24D168" w14:textId="77777777" w:rsidR="003235A7" w:rsidRPr="00D1617A" w:rsidRDefault="00C24F47" w:rsidP="00D1617A">
                <w:pPr>
                  <w:rPr>
                    <w:rFonts w:ascii="Calibri" w:hAnsi="Calibri"/>
                    <w:lang w:val="it-IT"/>
                  </w:rPr>
                </w:pPr>
                <w:sdt>
                  <w:sdtPr>
                    <w:rPr>
                      <w:rFonts w:ascii="Calibri" w:hAnsi="Calibri"/>
                      <w:lang w:val="it-IT"/>
                    </w:rPr>
                    <w:id w:val="549958705"/>
                    <w:citation/>
                  </w:sdtPr>
                  <w:sdtEndPr/>
                  <w:sdtContent>
                    <w:r w:rsidR="00D1617A">
                      <w:rPr>
                        <w:rFonts w:ascii="Calibri" w:hAnsi="Calibri"/>
                        <w:lang w:val="it-IT"/>
                      </w:rPr>
                      <w:fldChar w:fldCharType="begin"/>
                    </w:r>
                    <w:r w:rsidR="00D1617A">
                      <w:rPr>
                        <w:lang w:val="en-CA"/>
                      </w:rPr>
                      <w:instrText xml:space="preserve"> CITATION dAnnunzio05 \l 4105 </w:instrText>
                    </w:r>
                    <w:r w:rsidR="00D1617A">
                      <w:rPr>
                        <w:rFonts w:ascii="Calibri" w:hAnsi="Calibri"/>
                        <w:lang w:val="it-IT"/>
                      </w:rPr>
                      <w:fldChar w:fldCharType="separate"/>
                    </w:r>
                    <w:r w:rsidR="00D1617A" w:rsidRPr="00D1617A">
                      <w:rPr>
                        <w:noProof/>
                        <w:lang w:val="en-CA"/>
                      </w:rPr>
                      <w:t>(d’Annunzio, Prose di ricerca)</w:t>
                    </w:r>
                    <w:r w:rsidR="00D1617A">
                      <w:rPr>
                        <w:rFonts w:ascii="Calibri" w:hAnsi="Calibri"/>
                        <w:lang w:val="it-IT"/>
                      </w:rPr>
                      <w:fldChar w:fldCharType="end"/>
                    </w:r>
                  </w:sdtContent>
                </w:sdt>
              </w:p>
            </w:sdtContent>
          </w:sdt>
        </w:tc>
      </w:tr>
    </w:tbl>
    <w:p w14:paraId="26DE855E"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174BEB" w14:textId="77777777" w:rsidR="00C24F47" w:rsidRDefault="00C24F47" w:rsidP="007A0D55">
      <w:pPr>
        <w:spacing w:after="0" w:line="240" w:lineRule="auto"/>
      </w:pPr>
      <w:r>
        <w:separator/>
      </w:r>
    </w:p>
  </w:endnote>
  <w:endnote w:type="continuationSeparator" w:id="0">
    <w:p w14:paraId="62192C0A" w14:textId="77777777" w:rsidR="00C24F47" w:rsidRDefault="00C24F4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51304B" w14:textId="77777777" w:rsidR="00C24F47" w:rsidRDefault="00C24F47" w:rsidP="007A0D55">
      <w:pPr>
        <w:spacing w:after="0" w:line="240" w:lineRule="auto"/>
      </w:pPr>
      <w:r>
        <w:separator/>
      </w:r>
    </w:p>
  </w:footnote>
  <w:footnote w:type="continuationSeparator" w:id="0">
    <w:p w14:paraId="6F5814F3" w14:textId="77777777" w:rsidR="00C24F47" w:rsidRDefault="00C24F4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784BFD" w14:textId="77777777"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C07C768" w14:textId="77777777" w:rsidR="00C91911" w:rsidRDefault="00C9191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5339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0090"/>
    <w:rsid w:val="005F26D7"/>
    <w:rsid w:val="005F5450"/>
    <w:rsid w:val="00686A84"/>
    <w:rsid w:val="006D0412"/>
    <w:rsid w:val="007411B9"/>
    <w:rsid w:val="00780D95"/>
    <w:rsid w:val="00780DC7"/>
    <w:rsid w:val="007A0D55"/>
    <w:rsid w:val="007B3377"/>
    <w:rsid w:val="007E5F44"/>
    <w:rsid w:val="00821DE3"/>
    <w:rsid w:val="00846CE1"/>
    <w:rsid w:val="008A5B87"/>
    <w:rsid w:val="008B7513"/>
    <w:rsid w:val="00922950"/>
    <w:rsid w:val="009A7264"/>
    <w:rsid w:val="009D1606"/>
    <w:rsid w:val="009E18A1"/>
    <w:rsid w:val="009E73D7"/>
    <w:rsid w:val="00A27D2C"/>
    <w:rsid w:val="00A76FD9"/>
    <w:rsid w:val="00AB436D"/>
    <w:rsid w:val="00AD2F24"/>
    <w:rsid w:val="00AD4844"/>
    <w:rsid w:val="00AE64D7"/>
    <w:rsid w:val="00B219AE"/>
    <w:rsid w:val="00B33145"/>
    <w:rsid w:val="00B34DE6"/>
    <w:rsid w:val="00B574C9"/>
    <w:rsid w:val="00BC39C9"/>
    <w:rsid w:val="00BD653C"/>
    <w:rsid w:val="00BE5BF7"/>
    <w:rsid w:val="00BF40E1"/>
    <w:rsid w:val="00C24F47"/>
    <w:rsid w:val="00C27FAB"/>
    <w:rsid w:val="00C358D4"/>
    <w:rsid w:val="00C6296B"/>
    <w:rsid w:val="00C91911"/>
    <w:rsid w:val="00CC586D"/>
    <w:rsid w:val="00CF1542"/>
    <w:rsid w:val="00CF3EC5"/>
    <w:rsid w:val="00D1617A"/>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7E5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3B3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paragraph" w:styleId="NormalWeb">
    <w:name w:val="Normal (Web)"/>
    <w:basedOn w:val="Normal"/>
    <w:uiPriority w:val="99"/>
    <w:unhideWhenUsed/>
    <w:rsid w:val="00D1617A"/>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character" w:styleId="Emphasis">
    <w:name w:val="Emphasis"/>
    <w:uiPriority w:val="20"/>
    <w:qFormat/>
    <w:rsid w:val="00D161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420C13"/>
    <w:rsid w:val="0057546F"/>
    <w:rsid w:val="00B0741E"/>
    <w:rsid w:val="00BA03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dAnnunzio96</b:Tag>
    <b:SourceType>Book</b:SourceType>
    <b:Guid>{F4544C3A-9BAA-439D-A0C5-9094C5934DA0}</b:Guid>
    <b:Author>
      <b:Author>
        <b:NameList>
          <b:Person>
            <b:Last>d’Annunzio</b:Last>
            <b:First>Gabriele</b:First>
          </b:Person>
        </b:NameList>
      </b:Author>
    </b:Author>
    <b:Title>Versi d'amore e di gloria</b:Title>
    <b:Year>1996</b:Year>
    <b:City>Milano</b:City>
    <b:Publisher>Mondadori</b:Publisher>
    <b:Medium>Print</b:Medium>
    <b:RefOrder>1</b:RefOrder>
  </b:Source>
  <b:Source>
    <b:Tag>dAnnunzio98</b:Tag>
    <b:SourceType>Book</b:SourceType>
    <b:Guid>{9313E98C-043A-495B-A1E2-DBF3E5B78816}</b:Guid>
    <b:Author>
      <b:Author>
        <b:NameList>
          <b:Person>
            <b:Last>d’Annunzio</b:Last>
            <b:First>Gabriele</b:First>
          </b:Person>
        </b:NameList>
      </b:Author>
    </b:Author>
    <b:Title>Tutte le novelle</b:Title>
    <b:Year>1998</b:Year>
    <b:City>Milano</b:City>
    <b:Publisher>Mondadori</b:Publisher>
    <b:Medium>Print</b:Medium>
    <b:RefOrder>2</b:RefOrder>
  </b:Source>
  <b:Source>
    <b:Tag>dAnnunzio1998</b:Tag>
    <b:SourceType>Book</b:SourceType>
    <b:Guid>{7A58E781-24D7-4044-B6D5-22AEADE2057C}</b:Guid>
    <b:Author>
      <b:Author>
        <b:NameList>
          <b:Person>
            <b:Last>d’Annunzio</b:Last>
            <b:First>Gabriele</b:First>
          </b:Person>
        </b:NameList>
      </b:Author>
    </b:Author>
    <b:Title>Prose di romanzi</b:Title>
    <b:Year>1998</b:Year>
    <b:City>Milano</b:City>
    <b:Publisher>Mondadori</b:Publisher>
    <b:Medium>Print</b:Medium>
    <b:RefOrder>3</b:RefOrder>
  </b:Source>
  <b:Source>
    <b:Tag>dAnnunzio03</b:Tag>
    <b:SourceType>Book</b:SourceType>
    <b:Guid>{C78AC261-DD58-4300-BEAF-3082E201AAB7}</b:Guid>
    <b:Author>
      <b:Author>
        <b:NameList>
          <b:Person>
            <b:Last>d’Annunzio</b:Last>
            <b:First>Gabriele</b:First>
          </b:Person>
        </b:NameList>
      </b:Author>
    </b:Author>
    <b:Title>Scritti giornalistici</b:Title>
    <b:Year>2003</b:Year>
    <b:City>Milano</b:City>
    <b:Publisher>Mondadori</b:Publisher>
    <b:Medium>Print</b:Medium>
    <b:RefOrder>4</b:RefOrder>
  </b:Source>
  <b:Source>
    <b:Tag>dAnnunzio05</b:Tag>
    <b:SourceType>Book</b:SourceType>
    <b:Guid>{3AF8C578-4972-45E9-8225-9C9771DF2697}</b:Guid>
    <b:Author>
      <b:Author>
        <b:NameList>
          <b:Person>
            <b:Last>d’Annunzio</b:Last>
            <b:First>Gabriele</b:First>
          </b:Person>
        </b:NameList>
      </b:Author>
    </b:Author>
    <b:Title>Prose di ricerca</b:Title>
    <b:Year>2005</b:Year>
    <b:City>Milano</b:City>
    <b:Publisher>Mondadori</b:Publisher>
    <b:Medium>Print</b:Medium>
    <b:RefOrder>5</b:RefOrder>
  </b:Source>
</b:Sources>
</file>

<file path=customXml/itemProps1.xml><?xml version="1.0" encoding="utf-8"?>
<ds:datastoreItem xmlns:ds="http://schemas.openxmlformats.org/officeDocument/2006/customXml" ds:itemID="{A74DFE19-2885-4A48-8C63-D97D96CDE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C:\Users\Kathleen\Downloads\Routledge Enyclopedia of Modernism Word Template.dotx</Template>
  <TotalTime>2</TotalTime>
  <Pages>2</Pages>
  <Words>656</Words>
  <Characters>3743</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stephen ross</cp:lastModifiedBy>
  <cp:revision>4</cp:revision>
  <dcterms:created xsi:type="dcterms:W3CDTF">2016-04-25T14:49:00Z</dcterms:created>
  <dcterms:modified xsi:type="dcterms:W3CDTF">2016-06-14T14:57:00Z</dcterms:modified>
</cp:coreProperties>
</file>