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9F5FE" w14:textId="77777777" w:rsidR="001B1B79" w:rsidRPr="000B5776" w:rsidRDefault="001B1B79" w:rsidP="001B1B79">
      <w:pPr>
        <w:pStyle w:val="NormalWeb"/>
        <w:spacing w:before="2" w:after="2"/>
        <w:rPr>
          <w:rFonts w:ascii="Times New Roman" w:hAnsi="Times New Roman"/>
          <w:color w:val="808080" w:themeColor="background1" w:themeShade="80"/>
          <w:sz w:val="24"/>
          <w:szCs w:val="24"/>
        </w:rPr>
      </w:pPr>
      <w:r w:rsidRPr="000B5776">
        <w:rPr>
          <w:rFonts w:ascii="Times New Roman" w:hAnsi="Times New Roman"/>
          <w:color w:val="808080" w:themeColor="background1" w:themeShade="80"/>
          <w:sz w:val="24"/>
          <w:szCs w:val="24"/>
        </w:rPr>
        <w:t xml:space="preserve">Sam </w:t>
      </w:r>
      <w:proofErr w:type="spellStart"/>
      <w:r w:rsidRPr="000B5776">
        <w:rPr>
          <w:rFonts w:ascii="Times New Roman" w:hAnsi="Times New Roman"/>
          <w:color w:val="808080" w:themeColor="background1" w:themeShade="80"/>
          <w:sz w:val="24"/>
          <w:szCs w:val="24"/>
        </w:rPr>
        <w:t>Bardaouil</w:t>
      </w:r>
      <w:proofErr w:type="spellEnd"/>
    </w:p>
    <w:p w14:paraId="301ECFD7" w14:textId="77777777" w:rsidR="001B1B79" w:rsidRPr="001B1B79" w:rsidRDefault="001B1B79" w:rsidP="001B1B79">
      <w:pPr>
        <w:pStyle w:val="NormalWeb"/>
        <w:spacing w:before="2" w:after="2"/>
        <w:rPr>
          <w:rFonts w:ascii="Times New Roman" w:hAnsi="Times New Roman"/>
          <w:sz w:val="24"/>
          <w:szCs w:val="24"/>
        </w:rPr>
      </w:pPr>
    </w:p>
    <w:p w14:paraId="29183849" w14:textId="0D078091" w:rsidR="001B1B79" w:rsidRPr="001B1B79" w:rsidRDefault="00E575B6" w:rsidP="001B1B79">
      <w:pPr>
        <w:pStyle w:val="NormalWeb"/>
        <w:spacing w:before="2" w:after="2"/>
        <w:jc w:val="right"/>
        <w:rPr>
          <w:rFonts w:ascii="Times New Roman" w:hAnsi="Times New Roman"/>
          <w:sz w:val="24"/>
          <w:szCs w:val="24"/>
        </w:rPr>
      </w:pPr>
      <w:r>
        <w:rPr>
          <w:rFonts w:ascii="Times New Roman" w:hAnsi="Times New Roman"/>
          <w:sz w:val="24"/>
          <w:szCs w:val="24"/>
        </w:rPr>
        <w:t>849</w:t>
      </w:r>
      <w:r w:rsidR="001B1B79" w:rsidRPr="001B1B79">
        <w:rPr>
          <w:rFonts w:ascii="Times New Roman" w:hAnsi="Times New Roman"/>
          <w:sz w:val="24"/>
          <w:szCs w:val="24"/>
        </w:rPr>
        <w:t xml:space="preserve"> words</w:t>
      </w:r>
    </w:p>
    <w:p w14:paraId="2133FF72" w14:textId="77777777" w:rsidR="001B1B79" w:rsidRPr="001B1B79" w:rsidRDefault="001B1B79" w:rsidP="001B1B79">
      <w:pPr>
        <w:pStyle w:val="NormalWeb"/>
        <w:spacing w:before="2" w:after="2"/>
        <w:rPr>
          <w:rFonts w:ascii="Times New Roman" w:hAnsi="Times New Roman"/>
          <w:b/>
          <w:sz w:val="24"/>
          <w:szCs w:val="24"/>
        </w:rPr>
      </w:pPr>
    </w:p>
    <w:p w14:paraId="62DB715C" w14:textId="77777777" w:rsidR="001B1B79" w:rsidRPr="001B1B79" w:rsidRDefault="001B1B79" w:rsidP="001B1B79">
      <w:pPr>
        <w:pStyle w:val="NormalWeb"/>
        <w:spacing w:before="2" w:after="2"/>
        <w:rPr>
          <w:rFonts w:ascii="Times New Roman" w:hAnsi="Times New Roman"/>
          <w:sz w:val="24"/>
          <w:szCs w:val="24"/>
        </w:rPr>
      </w:pPr>
      <w:r w:rsidRPr="001B1B79">
        <w:rPr>
          <w:rFonts w:ascii="Times New Roman" w:hAnsi="Times New Roman"/>
          <w:b/>
          <w:sz w:val="24"/>
          <w:szCs w:val="24"/>
        </w:rPr>
        <w:t>The Art and Liberty Group (1939 – 1947)</w:t>
      </w:r>
    </w:p>
    <w:p w14:paraId="2734F7EF" w14:textId="77777777" w:rsidR="00E060E4" w:rsidRPr="001B1B79" w:rsidRDefault="00E060E4" w:rsidP="00F03095">
      <w:pPr>
        <w:pStyle w:val="NormalWeb"/>
        <w:spacing w:before="2" w:after="2"/>
        <w:rPr>
          <w:rFonts w:ascii="Times New Roman" w:hAnsi="Times New Roman"/>
          <w:sz w:val="24"/>
          <w:szCs w:val="24"/>
        </w:rPr>
      </w:pPr>
    </w:p>
    <w:p w14:paraId="36184DFD" w14:textId="7710E3E5" w:rsidR="00A24B14" w:rsidRPr="001B1B79" w:rsidRDefault="009D62B5" w:rsidP="00A24B14">
      <w:pPr>
        <w:pStyle w:val="NormalWeb"/>
        <w:spacing w:before="2" w:after="2"/>
        <w:rPr>
          <w:rFonts w:ascii="Times New Roman" w:hAnsi="Times New Roman"/>
          <w:sz w:val="24"/>
          <w:szCs w:val="24"/>
        </w:rPr>
      </w:pPr>
      <w:proofErr w:type="spellStart"/>
      <w:r w:rsidRPr="001B1B79">
        <w:rPr>
          <w:rFonts w:ascii="Times New Roman" w:hAnsi="Times New Roman"/>
          <w:i/>
          <w:sz w:val="24"/>
          <w:szCs w:val="24"/>
        </w:rPr>
        <w:t>Jama’at</w:t>
      </w:r>
      <w:proofErr w:type="spellEnd"/>
      <w:r w:rsidRPr="001B1B79">
        <w:rPr>
          <w:rFonts w:ascii="Times New Roman" w:hAnsi="Times New Roman"/>
          <w:i/>
          <w:sz w:val="24"/>
          <w:szCs w:val="24"/>
        </w:rPr>
        <w:t xml:space="preserve"> Al-</w:t>
      </w:r>
      <w:proofErr w:type="spellStart"/>
      <w:r w:rsidRPr="001B1B79">
        <w:rPr>
          <w:rFonts w:ascii="Times New Roman" w:hAnsi="Times New Roman"/>
          <w:i/>
          <w:sz w:val="24"/>
          <w:szCs w:val="24"/>
        </w:rPr>
        <w:t>Fann</w:t>
      </w:r>
      <w:proofErr w:type="spellEnd"/>
      <w:r w:rsidRPr="001B1B79">
        <w:rPr>
          <w:rFonts w:ascii="Times New Roman" w:hAnsi="Times New Roman"/>
          <w:i/>
          <w:sz w:val="24"/>
          <w:szCs w:val="24"/>
        </w:rPr>
        <w:t xml:space="preserve"> </w:t>
      </w:r>
      <w:proofErr w:type="spellStart"/>
      <w:r w:rsidRPr="001B1B79">
        <w:rPr>
          <w:rFonts w:ascii="Times New Roman" w:hAnsi="Times New Roman"/>
          <w:i/>
          <w:sz w:val="24"/>
          <w:szCs w:val="24"/>
        </w:rPr>
        <w:t>Wal-Hurriyyah</w:t>
      </w:r>
      <w:proofErr w:type="spellEnd"/>
      <w:r w:rsidRPr="001B1B79">
        <w:rPr>
          <w:rFonts w:ascii="Times New Roman" w:hAnsi="Times New Roman"/>
          <w:sz w:val="24"/>
          <w:szCs w:val="24"/>
        </w:rPr>
        <w:t xml:space="preserve"> was establish</w:t>
      </w:r>
      <w:r w:rsidR="00421E15" w:rsidRPr="001B1B79">
        <w:rPr>
          <w:rFonts w:ascii="Times New Roman" w:hAnsi="Times New Roman"/>
          <w:sz w:val="24"/>
          <w:szCs w:val="24"/>
        </w:rPr>
        <w:t>ed on January 19, 1</w:t>
      </w:r>
      <w:r w:rsidR="006A3AA3" w:rsidRPr="001B1B79">
        <w:rPr>
          <w:rFonts w:ascii="Times New Roman" w:hAnsi="Times New Roman"/>
          <w:sz w:val="24"/>
          <w:szCs w:val="24"/>
        </w:rPr>
        <w:t xml:space="preserve">939 in Cairo by Georges Henein and </w:t>
      </w:r>
      <w:r w:rsidR="00421E15" w:rsidRPr="001B1B79">
        <w:rPr>
          <w:rFonts w:ascii="Times New Roman" w:hAnsi="Times New Roman"/>
          <w:sz w:val="24"/>
          <w:szCs w:val="24"/>
        </w:rPr>
        <w:t>Ramses</w:t>
      </w:r>
      <w:r w:rsidR="006A3AA3" w:rsidRPr="001B1B79">
        <w:rPr>
          <w:rFonts w:ascii="Times New Roman" w:hAnsi="Times New Roman"/>
          <w:sz w:val="24"/>
          <w:szCs w:val="24"/>
        </w:rPr>
        <w:t xml:space="preserve"> Younan with the participation of </w:t>
      </w:r>
      <w:proofErr w:type="spellStart"/>
      <w:r w:rsidR="002F4A0C" w:rsidRPr="001B1B79">
        <w:rPr>
          <w:rFonts w:ascii="Times New Roman" w:hAnsi="Times New Roman"/>
          <w:sz w:val="24"/>
          <w:szCs w:val="24"/>
        </w:rPr>
        <w:t>Fouad</w:t>
      </w:r>
      <w:proofErr w:type="spellEnd"/>
      <w:r w:rsidR="002F4A0C" w:rsidRPr="001B1B79">
        <w:rPr>
          <w:rFonts w:ascii="Times New Roman" w:hAnsi="Times New Roman"/>
          <w:sz w:val="24"/>
          <w:szCs w:val="24"/>
        </w:rPr>
        <w:t xml:space="preserve"> </w:t>
      </w:r>
      <w:proofErr w:type="spellStart"/>
      <w:r w:rsidR="002F4A0C" w:rsidRPr="001B1B79">
        <w:rPr>
          <w:rFonts w:ascii="Times New Roman" w:hAnsi="Times New Roman"/>
          <w:sz w:val="24"/>
          <w:szCs w:val="24"/>
        </w:rPr>
        <w:t>Kamel</w:t>
      </w:r>
      <w:proofErr w:type="spellEnd"/>
      <w:r w:rsidR="002F4A0C" w:rsidRPr="001B1B79">
        <w:rPr>
          <w:rFonts w:ascii="Times New Roman" w:hAnsi="Times New Roman"/>
          <w:sz w:val="24"/>
          <w:szCs w:val="24"/>
        </w:rPr>
        <w:t xml:space="preserve"> and </w:t>
      </w:r>
      <w:proofErr w:type="spellStart"/>
      <w:r w:rsidR="002F4A0C" w:rsidRPr="001B1B79">
        <w:rPr>
          <w:rFonts w:ascii="Times New Roman" w:hAnsi="Times New Roman"/>
          <w:sz w:val="24"/>
          <w:szCs w:val="24"/>
        </w:rPr>
        <w:t>Kamel</w:t>
      </w:r>
      <w:proofErr w:type="spellEnd"/>
      <w:r w:rsidR="002F4A0C" w:rsidRPr="001B1B79">
        <w:rPr>
          <w:rFonts w:ascii="Times New Roman" w:hAnsi="Times New Roman"/>
          <w:sz w:val="24"/>
          <w:szCs w:val="24"/>
        </w:rPr>
        <w:t xml:space="preserve"> El-Telmissany. I</w:t>
      </w:r>
      <w:r w:rsidRPr="001B1B79">
        <w:rPr>
          <w:rFonts w:ascii="Times New Roman" w:hAnsi="Times New Roman"/>
          <w:sz w:val="24"/>
          <w:szCs w:val="24"/>
        </w:rPr>
        <w:t xml:space="preserve">t comprised of a core group of </w:t>
      </w:r>
      <w:r w:rsidR="00C92618" w:rsidRPr="001B1B79">
        <w:rPr>
          <w:rFonts w:ascii="Times New Roman" w:hAnsi="Times New Roman"/>
          <w:sz w:val="24"/>
          <w:szCs w:val="24"/>
        </w:rPr>
        <w:t xml:space="preserve">Egyptian and non-Egyptian </w:t>
      </w:r>
      <w:r w:rsidRPr="001B1B79">
        <w:rPr>
          <w:rFonts w:ascii="Times New Roman" w:hAnsi="Times New Roman"/>
          <w:sz w:val="24"/>
          <w:szCs w:val="24"/>
        </w:rPr>
        <w:t xml:space="preserve">intellectuals and artists who aligned themselves primarily with Surrealism. </w:t>
      </w:r>
      <w:r w:rsidR="00B44D61" w:rsidRPr="001B1B79">
        <w:rPr>
          <w:rFonts w:ascii="Times New Roman" w:hAnsi="Times New Roman"/>
          <w:sz w:val="24"/>
          <w:szCs w:val="24"/>
        </w:rPr>
        <w:t>While many of the artists who were affiliated with the Art and Liberty Grou</w:t>
      </w:r>
      <w:r w:rsidR="00C62CB5">
        <w:rPr>
          <w:rFonts w:ascii="Times New Roman" w:hAnsi="Times New Roman"/>
          <w:sz w:val="24"/>
          <w:szCs w:val="24"/>
        </w:rPr>
        <w:t>p did not work in a Surrealist s</w:t>
      </w:r>
      <w:r w:rsidR="00B44D61" w:rsidRPr="001B1B79">
        <w:rPr>
          <w:rFonts w:ascii="Times New Roman" w:hAnsi="Times New Roman"/>
          <w:sz w:val="24"/>
          <w:szCs w:val="24"/>
        </w:rPr>
        <w:t xml:space="preserve">tyle, at least not in what is conventionally defined as Surrealist based on the movement’s aesthetic considerations within its originating European context, they seem to have been attracted, or at least sympathetic towards its leftist revolutionary project. </w:t>
      </w:r>
      <w:r w:rsidR="00E61ACD" w:rsidRPr="001B1B79">
        <w:rPr>
          <w:rFonts w:ascii="Times New Roman" w:hAnsi="Times New Roman"/>
          <w:sz w:val="24"/>
          <w:szCs w:val="24"/>
        </w:rPr>
        <w:t>In response to the political structures at play in both, Europe and Egypt, the Group adopted and transformed the tactics of their European Surrealist contemporaries to break out from the institutionalized systems of artistic produc</w:t>
      </w:r>
      <w:r w:rsidR="00C92618" w:rsidRPr="001B1B79">
        <w:rPr>
          <w:rFonts w:ascii="Times New Roman" w:hAnsi="Times New Roman"/>
          <w:sz w:val="24"/>
          <w:szCs w:val="24"/>
        </w:rPr>
        <w:t xml:space="preserve">tion and exhibition structures. </w:t>
      </w:r>
      <w:r w:rsidR="00A24B14" w:rsidRPr="001B1B79">
        <w:rPr>
          <w:rFonts w:ascii="Times New Roman" w:hAnsi="Times New Roman"/>
          <w:sz w:val="24"/>
          <w:szCs w:val="24"/>
        </w:rPr>
        <w:t xml:space="preserve">Through the signing of manifestos, the circulation of various publications and the mounting of several exhibitions and conferences, the Group </w:t>
      </w:r>
      <w:r w:rsidR="00C92618" w:rsidRPr="001B1B79">
        <w:rPr>
          <w:rFonts w:ascii="Times New Roman" w:hAnsi="Times New Roman"/>
          <w:sz w:val="24"/>
          <w:szCs w:val="24"/>
        </w:rPr>
        <w:t xml:space="preserve">members </w:t>
      </w:r>
      <w:r w:rsidR="00A24B14" w:rsidRPr="001B1B79">
        <w:rPr>
          <w:rFonts w:ascii="Times New Roman" w:hAnsi="Times New Roman"/>
          <w:sz w:val="24"/>
          <w:szCs w:val="24"/>
        </w:rPr>
        <w:t xml:space="preserve">distanced themselves from a previous generation of local artists whom they perceived as perpetuators of </w:t>
      </w:r>
      <w:r w:rsidR="00C92618" w:rsidRPr="001B1B79">
        <w:rPr>
          <w:rFonts w:ascii="Times New Roman" w:hAnsi="Times New Roman"/>
          <w:sz w:val="24"/>
          <w:szCs w:val="24"/>
        </w:rPr>
        <w:t xml:space="preserve">an imported </w:t>
      </w:r>
      <w:r w:rsidR="00A24B14" w:rsidRPr="001B1B79">
        <w:rPr>
          <w:rFonts w:ascii="Times New Roman" w:hAnsi="Times New Roman"/>
          <w:sz w:val="24"/>
          <w:szCs w:val="24"/>
        </w:rPr>
        <w:t xml:space="preserve">European academicism or </w:t>
      </w:r>
      <w:r w:rsidR="00C92618" w:rsidRPr="001B1B79">
        <w:rPr>
          <w:rFonts w:ascii="Times New Roman" w:hAnsi="Times New Roman"/>
          <w:sz w:val="24"/>
          <w:szCs w:val="24"/>
        </w:rPr>
        <w:t xml:space="preserve">the construction of </w:t>
      </w:r>
      <w:r w:rsidR="00A24B14" w:rsidRPr="001B1B79">
        <w:rPr>
          <w:rFonts w:ascii="Times New Roman" w:hAnsi="Times New Roman"/>
          <w:sz w:val="24"/>
          <w:szCs w:val="24"/>
        </w:rPr>
        <w:t xml:space="preserve">national </w:t>
      </w:r>
      <w:r w:rsidR="00C92618" w:rsidRPr="001B1B79">
        <w:rPr>
          <w:rFonts w:ascii="Times New Roman" w:hAnsi="Times New Roman"/>
          <w:sz w:val="24"/>
          <w:szCs w:val="24"/>
        </w:rPr>
        <w:t>identity</w:t>
      </w:r>
      <w:r w:rsidR="00A24B14" w:rsidRPr="001B1B79">
        <w:rPr>
          <w:rFonts w:ascii="Times New Roman" w:hAnsi="Times New Roman"/>
          <w:sz w:val="24"/>
          <w:szCs w:val="24"/>
        </w:rPr>
        <w:t>.</w:t>
      </w:r>
      <w:r w:rsidR="00C92618" w:rsidRPr="001B1B79">
        <w:rPr>
          <w:rFonts w:ascii="Times New Roman" w:hAnsi="Times New Roman"/>
          <w:sz w:val="24"/>
          <w:szCs w:val="24"/>
        </w:rPr>
        <w:t xml:space="preserve"> </w:t>
      </w:r>
      <w:r w:rsidR="003B68A1" w:rsidRPr="001B1B79">
        <w:rPr>
          <w:rFonts w:ascii="Times New Roman" w:hAnsi="Times New Roman"/>
          <w:sz w:val="24"/>
          <w:szCs w:val="24"/>
        </w:rPr>
        <w:t>Although short-lived,</w:t>
      </w:r>
      <w:r w:rsidR="00A24B14" w:rsidRPr="001B1B79">
        <w:rPr>
          <w:rFonts w:ascii="Times New Roman" w:hAnsi="Times New Roman"/>
          <w:sz w:val="24"/>
          <w:szCs w:val="24"/>
        </w:rPr>
        <w:t xml:space="preserve"> </w:t>
      </w:r>
      <w:r w:rsidR="0049407C" w:rsidRPr="001B1B79">
        <w:rPr>
          <w:rFonts w:ascii="Times New Roman" w:hAnsi="Times New Roman"/>
          <w:sz w:val="24"/>
          <w:szCs w:val="24"/>
        </w:rPr>
        <w:t xml:space="preserve">the Group’s various activities </w:t>
      </w:r>
      <w:r w:rsidR="003B68A1" w:rsidRPr="001B1B79">
        <w:rPr>
          <w:rFonts w:ascii="Times New Roman" w:hAnsi="Times New Roman"/>
          <w:sz w:val="24"/>
          <w:szCs w:val="24"/>
        </w:rPr>
        <w:t>provide</w:t>
      </w:r>
      <w:r w:rsidR="0049407C" w:rsidRPr="001B1B79">
        <w:rPr>
          <w:rFonts w:ascii="Times New Roman" w:hAnsi="Times New Roman"/>
          <w:sz w:val="24"/>
          <w:szCs w:val="24"/>
        </w:rPr>
        <w:t>d</w:t>
      </w:r>
      <w:r w:rsidR="003B68A1" w:rsidRPr="001B1B79">
        <w:rPr>
          <w:rFonts w:ascii="Times New Roman" w:hAnsi="Times New Roman"/>
          <w:sz w:val="24"/>
          <w:szCs w:val="24"/>
        </w:rPr>
        <w:t xml:space="preserve"> artists with the opportunity to </w:t>
      </w:r>
      <w:r w:rsidR="00A24B14" w:rsidRPr="001B1B79">
        <w:rPr>
          <w:rFonts w:ascii="Times New Roman" w:hAnsi="Times New Roman"/>
          <w:sz w:val="24"/>
          <w:szCs w:val="24"/>
        </w:rPr>
        <w:t>implement a number of both, creativ</w:t>
      </w:r>
      <w:r w:rsidR="003B68A1" w:rsidRPr="001B1B79">
        <w:rPr>
          <w:rFonts w:ascii="Times New Roman" w:hAnsi="Times New Roman"/>
          <w:sz w:val="24"/>
          <w:szCs w:val="24"/>
        </w:rPr>
        <w:t xml:space="preserve">e and political projects alike </w:t>
      </w:r>
      <w:r w:rsidR="00A24B14" w:rsidRPr="001B1B79">
        <w:rPr>
          <w:rFonts w:ascii="Times New Roman" w:hAnsi="Times New Roman"/>
          <w:sz w:val="24"/>
          <w:szCs w:val="24"/>
        </w:rPr>
        <w:t>that resonated with a rejection of what they perceived as a conservative middle class morality that fostered bourgeois art.</w:t>
      </w:r>
      <w:r w:rsidR="00071D14" w:rsidRPr="001B1B79">
        <w:rPr>
          <w:rFonts w:ascii="Times New Roman" w:hAnsi="Times New Roman"/>
          <w:sz w:val="24"/>
          <w:szCs w:val="24"/>
        </w:rPr>
        <w:t xml:space="preserve"> </w:t>
      </w:r>
    </w:p>
    <w:p w14:paraId="5D74A54C" w14:textId="77777777" w:rsidR="00E61ACD" w:rsidRPr="001B1B79" w:rsidRDefault="00E61ACD" w:rsidP="00F03095">
      <w:pPr>
        <w:pStyle w:val="NormalWeb"/>
        <w:spacing w:before="2" w:after="2"/>
        <w:rPr>
          <w:rFonts w:ascii="Times New Roman" w:hAnsi="Times New Roman"/>
          <w:sz w:val="24"/>
          <w:szCs w:val="24"/>
        </w:rPr>
      </w:pPr>
    </w:p>
    <w:p w14:paraId="5EF62BE6" w14:textId="77777777" w:rsidR="00B44D61" w:rsidRPr="001B1B79" w:rsidRDefault="00E61ACD" w:rsidP="0049407C">
      <w:pPr>
        <w:rPr>
          <w:rFonts w:ascii="Times New Roman" w:hAnsi="Times New Roman" w:cs="Times New Roman"/>
        </w:rPr>
      </w:pPr>
      <w:r w:rsidRPr="001B1B79">
        <w:rPr>
          <w:rFonts w:ascii="Times New Roman" w:hAnsi="Times New Roman" w:cs="Times New Roman"/>
        </w:rPr>
        <w:t>Prior to the official founding of the group, its main protagonists and many of its members had co-signed on the 22</w:t>
      </w:r>
      <w:r w:rsidRPr="001B1B79">
        <w:rPr>
          <w:rFonts w:ascii="Times New Roman" w:hAnsi="Times New Roman" w:cs="Times New Roman"/>
          <w:vertAlign w:val="superscript"/>
        </w:rPr>
        <w:t>nd</w:t>
      </w:r>
      <w:r w:rsidRPr="001B1B79">
        <w:rPr>
          <w:rFonts w:ascii="Times New Roman" w:hAnsi="Times New Roman" w:cs="Times New Roman"/>
        </w:rPr>
        <w:t xml:space="preserve"> of December, 1938 a manifesto entitled “Long Live Degenerate Art”. The declaration condemned the persecution of artists and intellectuals in Nazi Germany and Fascist Italy. Echoing their solidarity with their international peers, they separated themselves from “Les </w:t>
      </w:r>
      <w:proofErr w:type="spellStart"/>
      <w:r w:rsidRPr="001B1B79">
        <w:rPr>
          <w:rFonts w:ascii="Times New Roman" w:hAnsi="Times New Roman" w:cs="Times New Roman"/>
        </w:rPr>
        <w:t>Essayistes</w:t>
      </w:r>
      <w:proofErr w:type="spellEnd"/>
      <w:r w:rsidRPr="001B1B79">
        <w:rPr>
          <w:rFonts w:ascii="Times New Roman" w:hAnsi="Times New Roman" w:cs="Times New Roman"/>
        </w:rPr>
        <w:t>”, a local literary club belonging to the Society of Fine Arts (founded in 1919), which, in late March 1938, organized a salon in honor of the Futurist poetry of the Alexandria-born F. T. Marinetti who had bee</w:t>
      </w:r>
      <w:r w:rsidR="00B44D61" w:rsidRPr="001B1B79">
        <w:rPr>
          <w:rFonts w:ascii="Times New Roman" w:hAnsi="Times New Roman" w:cs="Times New Roman"/>
        </w:rPr>
        <w:t>n a loud supporter of Mussolini</w:t>
      </w:r>
      <w:r w:rsidRPr="001B1B79">
        <w:rPr>
          <w:rFonts w:ascii="Times New Roman" w:hAnsi="Times New Roman" w:cs="Times New Roman"/>
        </w:rPr>
        <w:t xml:space="preserve">. </w:t>
      </w:r>
      <w:r w:rsidR="003B68A1" w:rsidRPr="001B1B79">
        <w:rPr>
          <w:rFonts w:ascii="Times New Roman" w:hAnsi="Times New Roman" w:cs="Times New Roman"/>
        </w:rPr>
        <w:t xml:space="preserve">Through the Group’s various activities, artists could implement a number of both, creative and political projects alike that resonated with a rejection of what they perceived as an imported and stale salon-like artistic academicism that was employed to develop a national art style that made use of a Pharaonic vernacular. The adamantly spoke out against the coercion of artists within the boundaries of national and geographical affiliation, citing figures such as the leading sculptor Mahmoud Mokhtar, considered by many as the father of Neo-Pharaonism, arguing that artists must be free to borrow from any sources they like, in order to create an art that is able to instigate personal enlightenment and social change. </w:t>
      </w:r>
    </w:p>
    <w:p w14:paraId="24FF07D9" w14:textId="77777777" w:rsidR="00B44D61" w:rsidRPr="001B1B79" w:rsidRDefault="00B44D61" w:rsidP="0049407C">
      <w:pPr>
        <w:rPr>
          <w:rFonts w:ascii="Times New Roman" w:hAnsi="Times New Roman" w:cs="Times New Roman"/>
        </w:rPr>
      </w:pPr>
    </w:p>
    <w:p w14:paraId="41EC54F4" w14:textId="3677D7AB" w:rsidR="0049407C" w:rsidRPr="00B34DD2" w:rsidRDefault="009D62B5" w:rsidP="00B34DD2">
      <w:pPr>
        <w:rPr>
          <w:rFonts w:ascii="Times New Roman" w:hAnsi="Times New Roman" w:cs="Times New Roman"/>
          <w:iCs/>
        </w:rPr>
      </w:pPr>
      <w:r w:rsidRPr="001B1B79">
        <w:rPr>
          <w:rFonts w:ascii="Times New Roman" w:hAnsi="Times New Roman" w:cs="Times New Roman"/>
        </w:rPr>
        <w:t xml:space="preserve">Through different types of manifestos, bulletins and journals that they published between 1938 and 1955, </w:t>
      </w:r>
      <w:r w:rsidR="00F03095" w:rsidRPr="001B1B79">
        <w:rPr>
          <w:rFonts w:ascii="Times New Roman" w:hAnsi="Times New Roman" w:cs="Times New Roman"/>
        </w:rPr>
        <w:t>a</w:t>
      </w:r>
      <w:r w:rsidRPr="001B1B79">
        <w:rPr>
          <w:rFonts w:ascii="Times New Roman" w:hAnsi="Times New Roman" w:cs="Times New Roman"/>
        </w:rPr>
        <w:t xml:space="preserve"> series of formal and informal conferences and meetings they organized mainly between 1939 and 1947 in their headquarters and five main group exhibitions they staged from 1940 to 1945 out of a total of eight the last of which was held in Cairo </w:t>
      </w:r>
      <w:r w:rsidRPr="001B1B79">
        <w:rPr>
          <w:rFonts w:ascii="Times New Roman" w:hAnsi="Times New Roman" w:cs="Times New Roman"/>
        </w:rPr>
        <w:lastRenderedPageBreak/>
        <w:t xml:space="preserve">in 1960, the Group </w:t>
      </w:r>
      <w:r w:rsidR="0049407C" w:rsidRPr="001B1B79">
        <w:rPr>
          <w:rFonts w:ascii="Times New Roman" w:hAnsi="Times New Roman" w:cs="Times New Roman"/>
        </w:rPr>
        <w:t xml:space="preserve">signified a moment of dissent that sought to criticize the alignment of art and the construction of national identity. By the early 1950s and since 1948, all of the core members of the Group had left Egypt either due to officially sanctioned exile or voluntary immigration. Georges Henein </w:t>
      </w:r>
      <w:r w:rsidR="0049407C" w:rsidRPr="001B1B79">
        <w:rPr>
          <w:rFonts w:ascii="Times New Roman" w:hAnsi="Times New Roman" w:cs="Times New Roman"/>
          <w:iCs/>
        </w:rPr>
        <w:t xml:space="preserve">shifted into Journalism writing predominantly for </w:t>
      </w:r>
      <w:proofErr w:type="spellStart"/>
      <w:r w:rsidR="0049407C" w:rsidRPr="001B1B79">
        <w:rPr>
          <w:rFonts w:ascii="Times New Roman" w:hAnsi="Times New Roman" w:cs="Times New Roman"/>
          <w:i/>
          <w:iCs/>
        </w:rPr>
        <w:t>L’Express</w:t>
      </w:r>
      <w:proofErr w:type="spellEnd"/>
      <w:r w:rsidR="0049407C" w:rsidRPr="001B1B79">
        <w:rPr>
          <w:rFonts w:ascii="Times New Roman" w:hAnsi="Times New Roman" w:cs="Times New Roman"/>
          <w:iCs/>
        </w:rPr>
        <w:t xml:space="preserve"> and </w:t>
      </w:r>
      <w:proofErr w:type="spellStart"/>
      <w:r w:rsidR="0049407C" w:rsidRPr="001B1B79">
        <w:rPr>
          <w:rFonts w:ascii="Times New Roman" w:hAnsi="Times New Roman" w:cs="Times New Roman"/>
          <w:i/>
          <w:iCs/>
        </w:rPr>
        <w:t>Jeune</w:t>
      </w:r>
      <w:proofErr w:type="spellEnd"/>
      <w:r w:rsidR="0049407C" w:rsidRPr="001B1B79">
        <w:rPr>
          <w:rFonts w:ascii="Times New Roman" w:hAnsi="Times New Roman" w:cs="Times New Roman"/>
          <w:i/>
          <w:iCs/>
        </w:rPr>
        <w:t xml:space="preserve"> </w:t>
      </w:r>
      <w:proofErr w:type="spellStart"/>
      <w:r w:rsidR="0049407C" w:rsidRPr="001B1B79">
        <w:rPr>
          <w:rFonts w:ascii="Times New Roman" w:hAnsi="Times New Roman" w:cs="Times New Roman"/>
          <w:i/>
          <w:iCs/>
        </w:rPr>
        <w:t>Afrique</w:t>
      </w:r>
      <w:proofErr w:type="spellEnd"/>
      <w:r w:rsidR="00B34DD2">
        <w:rPr>
          <w:rFonts w:ascii="Times New Roman" w:hAnsi="Times New Roman" w:cs="Times New Roman"/>
          <w:iCs/>
        </w:rPr>
        <w:t xml:space="preserve"> </w:t>
      </w:r>
      <w:r w:rsidR="0049407C" w:rsidRPr="001B1B79">
        <w:rPr>
          <w:rFonts w:ascii="Times New Roman" w:hAnsi="Times New Roman" w:cs="Times New Roman"/>
        </w:rPr>
        <w:t>in</w:t>
      </w:r>
      <w:r w:rsidR="000277BC" w:rsidRPr="001B1B79">
        <w:rPr>
          <w:rFonts w:ascii="Times New Roman" w:hAnsi="Times New Roman" w:cs="Times New Roman"/>
        </w:rPr>
        <w:t xml:space="preserve"> </w:t>
      </w:r>
      <w:r w:rsidR="0049407C" w:rsidRPr="001B1B79">
        <w:rPr>
          <w:rFonts w:ascii="Times New Roman" w:hAnsi="Times New Roman" w:cs="Times New Roman"/>
        </w:rPr>
        <w:t xml:space="preserve">Paris. Kamel El Telmissany moved to Beirut, Lebanon and developed a career as a filmmaker. Overall, despite its short life, the Art and Liberty Group </w:t>
      </w:r>
      <w:r w:rsidR="00071D14" w:rsidRPr="001B1B79">
        <w:rPr>
          <w:rFonts w:ascii="Times New Roman" w:hAnsi="Times New Roman" w:cs="Times New Roman"/>
        </w:rPr>
        <w:t>is</w:t>
      </w:r>
      <w:r w:rsidR="0049407C" w:rsidRPr="001B1B79">
        <w:rPr>
          <w:rFonts w:ascii="Times New Roman" w:hAnsi="Times New Roman" w:cs="Times New Roman"/>
        </w:rPr>
        <w:t xml:space="preserve"> an</w:t>
      </w:r>
      <w:r w:rsidR="000277BC" w:rsidRPr="001B1B79">
        <w:rPr>
          <w:rFonts w:ascii="Times New Roman" w:hAnsi="Times New Roman" w:cs="Times New Roman"/>
        </w:rPr>
        <w:t xml:space="preserve"> important </w:t>
      </w:r>
      <w:r w:rsidR="00071D14" w:rsidRPr="001B1B79">
        <w:rPr>
          <w:rFonts w:ascii="Times New Roman" w:hAnsi="Times New Roman" w:cs="Times New Roman"/>
        </w:rPr>
        <w:t xml:space="preserve">movement that illustrates the </w:t>
      </w:r>
      <w:r w:rsidR="00C92618" w:rsidRPr="001B1B79">
        <w:rPr>
          <w:rFonts w:ascii="Times New Roman" w:hAnsi="Times New Roman" w:cs="Times New Roman"/>
        </w:rPr>
        <w:t>ambitions of a younger generation of artists active in Cairo on the eve of the Second World War who championed artistic freedom and social engagement over the alignment of art with nation building projects.</w:t>
      </w:r>
    </w:p>
    <w:p w14:paraId="2283E50A" w14:textId="77777777" w:rsidR="00D724C4" w:rsidRPr="001B1B79" w:rsidRDefault="00D724C4" w:rsidP="00F03095">
      <w:pPr>
        <w:pStyle w:val="NormalWeb"/>
        <w:spacing w:before="2" w:after="2"/>
        <w:rPr>
          <w:rFonts w:ascii="Times New Roman" w:hAnsi="Times New Roman"/>
          <w:sz w:val="24"/>
          <w:szCs w:val="24"/>
        </w:rPr>
      </w:pPr>
    </w:p>
    <w:p w14:paraId="38F686A7" w14:textId="77777777" w:rsidR="00D724C4" w:rsidRPr="001B1B79" w:rsidRDefault="00D724C4" w:rsidP="00F03095">
      <w:pPr>
        <w:pStyle w:val="NormalWeb"/>
        <w:spacing w:before="2" w:after="2"/>
        <w:rPr>
          <w:rFonts w:ascii="Times New Roman" w:hAnsi="Times New Roman"/>
          <w:b/>
          <w:sz w:val="24"/>
          <w:szCs w:val="24"/>
        </w:rPr>
      </w:pPr>
      <w:r w:rsidRPr="001B1B79">
        <w:rPr>
          <w:rFonts w:ascii="Times New Roman" w:hAnsi="Times New Roman"/>
          <w:b/>
          <w:sz w:val="24"/>
          <w:szCs w:val="24"/>
        </w:rPr>
        <w:t>Bibliography:</w:t>
      </w:r>
    </w:p>
    <w:p w14:paraId="64987C39" w14:textId="77777777" w:rsidR="00D724C4" w:rsidRPr="001B1B79" w:rsidRDefault="00D724C4" w:rsidP="00F03095">
      <w:pPr>
        <w:pStyle w:val="NormalWeb"/>
        <w:spacing w:before="2" w:after="2"/>
        <w:rPr>
          <w:rFonts w:ascii="Times New Roman" w:hAnsi="Times New Roman"/>
          <w:sz w:val="24"/>
          <w:szCs w:val="24"/>
        </w:rPr>
      </w:pPr>
    </w:p>
    <w:p w14:paraId="6CFCBB36" w14:textId="77777777" w:rsidR="00C62CB5" w:rsidRPr="000B62CC" w:rsidRDefault="00C62CB5" w:rsidP="00C62CB5">
      <w:pPr>
        <w:pStyle w:val="EndnoteText"/>
        <w:rPr>
          <w:rFonts w:ascii="Times New Roman" w:hAnsi="Times New Roman"/>
          <w:iCs/>
          <w:color w:val="000000"/>
        </w:rPr>
      </w:pPr>
      <w:proofErr w:type="spellStart"/>
      <w:r w:rsidRPr="000B62CC">
        <w:rPr>
          <w:rFonts w:ascii="Times New Roman" w:hAnsi="Times New Roman"/>
        </w:rPr>
        <w:t>Najeeb</w:t>
      </w:r>
      <w:proofErr w:type="spellEnd"/>
      <w:r w:rsidRPr="000B62CC">
        <w:rPr>
          <w:rFonts w:ascii="Times New Roman" w:hAnsi="Times New Roman"/>
        </w:rPr>
        <w:t xml:space="preserve">, </w:t>
      </w:r>
      <w:proofErr w:type="spellStart"/>
      <w:r w:rsidRPr="000B62CC">
        <w:rPr>
          <w:rFonts w:ascii="Times New Roman" w:hAnsi="Times New Roman"/>
        </w:rPr>
        <w:t>Izz</w:t>
      </w:r>
      <w:proofErr w:type="spellEnd"/>
      <w:r w:rsidRPr="000B62CC">
        <w:rPr>
          <w:rFonts w:ascii="Times New Roman" w:hAnsi="Times New Roman"/>
        </w:rPr>
        <w:t xml:space="preserve"> Al-</w:t>
      </w:r>
      <w:proofErr w:type="spellStart"/>
      <w:r w:rsidRPr="000B62CC">
        <w:rPr>
          <w:rFonts w:ascii="Times New Roman" w:hAnsi="Times New Roman"/>
        </w:rPr>
        <w:t>Deen</w:t>
      </w:r>
      <w:proofErr w:type="spellEnd"/>
      <w:r>
        <w:rPr>
          <w:rFonts w:ascii="Times New Roman" w:hAnsi="Times New Roman"/>
        </w:rPr>
        <w:t xml:space="preserve"> (1982),</w:t>
      </w:r>
      <w:r w:rsidRPr="000B62CC">
        <w:rPr>
          <w:rFonts w:ascii="Times New Roman" w:hAnsi="Times New Roman"/>
        </w:rPr>
        <w:t xml:space="preserve"> </w:t>
      </w:r>
      <w:proofErr w:type="spellStart"/>
      <w:r w:rsidRPr="000B62CC">
        <w:rPr>
          <w:rFonts w:ascii="Times New Roman" w:hAnsi="Times New Roman"/>
          <w:i/>
        </w:rPr>
        <w:t>Fajr</w:t>
      </w:r>
      <w:proofErr w:type="spellEnd"/>
      <w:r w:rsidRPr="000B62CC">
        <w:rPr>
          <w:rFonts w:ascii="Times New Roman" w:hAnsi="Times New Roman"/>
          <w:i/>
        </w:rPr>
        <w:t xml:space="preserve"> Al-</w:t>
      </w:r>
      <w:proofErr w:type="spellStart"/>
      <w:r w:rsidRPr="000B62CC">
        <w:rPr>
          <w:rFonts w:ascii="Times New Roman" w:hAnsi="Times New Roman"/>
          <w:i/>
        </w:rPr>
        <w:t>Tasweer</w:t>
      </w:r>
      <w:proofErr w:type="spellEnd"/>
      <w:r w:rsidRPr="000B62CC">
        <w:rPr>
          <w:rFonts w:ascii="Times New Roman" w:hAnsi="Times New Roman"/>
          <w:i/>
        </w:rPr>
        <w:t xml:space="preserve"> Al-</w:t>
      </w:r>
      <w:proofErr w:type="spellStart"/>
      <w:r w:rsidRPr="000B62CC">
        <w:rPr>
          <w:rFonts w:ascii="Times New Roman" w:hAnsi="Times New Roman"/>
          <w:i/>
        </w:rPr>
        <w:t>Masri</w:t>
      </w:r>
      <w:proofErr w:type="spellEnd"/>
      <w:r w:rsidRPr="000B62CC">
        <w:rPr>
          <w:rFonts w:ascii="Times New Roman" w:hAnsi="Times New Roman"/>
          <w:i/>
        </w:rPr>
        <w:t xml:space="preserve"> Al-</w:t>
      </w:r>
      <w:proofErr w:type="spellStart"/>
      <w:r w:rsidRPr="000B62CC">
        <w:rPr>
          <w:rFonts w:ascii="Times New Roman" w:hAnsi="Times New Roman"/>
          <w:i/>
        </w:rPr>
        <w:t>Hadeeth</w:t>
      </w:r>
      <w:proofErr w:type="spellEnd"/>
      <w:r w:rsidRPr="000B62CC">
        <w:rPr>
          <w:rFonts w:ascii="Times New Roman" w:hAnsi="Times New Roman"/>
          <w:i/>
        </w:rPr>
        <w:t>,</w:t>
      </w:r>
      <w:r>
        <w:rPr>
          <w:rFonts w:ascii="Times New Roman" w:hAnsi="Times New Roman"/>
        </w:rPr>
        <w:t xml:space="preserve"> </w:t>
      </w:r>
      <w:r w:rsidRPr="000B62CC">
        <w:rPr>
          <w:rFonts w:ascii="Times New Roman" w:hAnsi="Times New Roman"/>
        </w:rPr>
        <w:t>Cairo: D</w:t>
      </w:r>
      <w:r>
        <w:rPr>
          <w:rFonts w:ascii="Times New Roman" w:hAnsi="Times New Roman"/>
        </w:rPr>
        <w:t>ar Al-</w:t>
      </w:r>
      <w:proofErr w:type="spellStart"/>
      <w:r>
        <w:rPr>
          <w:rFonts w:ascii="Times New Roman" w:hAnsi="Times New Roman"/>
        </w:rPr>
        <w:t>Mustaqbal</w:t>
      </w:r>
      <w:proofErr w:type="spellEnd"/>
      <w:r>
        <w:rPr>
          <w:rFonts w:ascii="Times New Roman" w:hAnsi="Times New Roman"/>
        </w:rPr>
        <w:t xml:space="preserve"> Al-‘</w:t>
      </w:r>
      <w:proofErr w:type="spellStart"/>
      <w:r>
        <w:rPr>
          <w:rFonts w:ascii="Times New Roman" w:hAnsi="Times New Roman"/>
        </w:rPr>
        <w:t>Arabi</w:t>
      </w:r>
      <w:proofErr w:type="spellEnd"/>
      <w:r>
        <w:rPr>
          <w:rFonts w:ascii="Times New Roman" w:hAnsi="Times New Roman"/>
        </w:rPr>
        <w:t>;</w:t>
      </w:r>
      <w:r w:rsidRPr="000B62CC">
        <w:rPr>
          <w:rFonts w:ascii="Times New Roman" w:hAnsi="Times New Roman"/>
        </w:rPr>
        <w:t xml:space="preserve"> pp. 74 – 86.</w:t>
      </w:r>
    </w:p>
    <w:p w14:paraId="36A70A1E" w14:textId="77777777" w:rsidR="00C62CB5" w:rsidRPr="000B62CC" w:rsidRDefault="00C62CB5" w:rsidP="00C62CB5">
      <w:pPr>
        <w:pStyle w:val="EndnoteText"/>
        <w:rPr>
          <w:rFonts w:ascii="Times New Roman" w:hAnsi="Times New Roman"/>
        </w:rPr>
      </w:pPr>
    </w:p>
    <w:p w14:paraId="413BF259" w14:textId="77777777" w:rsidR="00C62CB5" w:rsidRPr="000B62CC" w:rsidRDefault="00C62CB5" w:rsidP="00C62CB5">
      <w:pPr>
        <w:pStyle w:val="NormalWeb"/>
        <w:spacing w:before="2" w:after="2"/>
        <w:rPr>
          <w:rFonts w:ascii="Times New Roman" w:hAnsi="Times New Roman"/>
          <w:sz w:val="24"/>
          <w:szCs w:val="24"/>
        </w:rPr>
      </w:pPr>
      <w:proofErr w:type="spellStart"/>
      <w:r>
        <w:rPr>
          <w:rFonts w:ascii="Times New Roman" w:hAnsi="Times New Roman"/>
          <w:sz w:val="24"/>
          <w:szCs w:val="24"/>
        </w:rPr>
        <w:t>Azar</w:t>
      </w:r>
      <w:proofErr w:type="spellEnd"/>
      <w:r w:rsidRPr="000B62CC">
        <w:rPr>
          <w:rFonts w:ascii="Times New Roman" w:hAnsi="Times New Roman"/>
          <w:sz w:val="24"/>
          <w:szCs w:val="24"/>
        </w:rPr>
        <w:t xml:space="preserve">, </w:t>
      </w:r>
      <w:proofErr w:type="spellStart"/>
      <w:r w:rsidRPr="000B62CC">
        <w:rPr>
          <w:rFonts w:ascii="Times New Roman" w:hAnsi="Times New Roman"/>
          <w:sz w:val="24"/>
          <w:szCs w:val="24"/>
        </w:rPr>
        <w:t>Aime</w:t>
      </w:r>
      <w:proofErr w:type="spellEnd"/>
      <w:r w:rsidRPr="000B62CC">
        <w:rPr>
          <w:rFonts w:ascii="Times New Roman" w:hAnsi="Times New Roman"/>
          <w:sz w:val="24"/>
          <w:szCs w:val="24"/>
        </w:rPr>
        <w:t>́</w:t>
      </w:r>
      <w:r>
        <w:rPr>
          <w:rFonts w:ascii="Times New Roman" w:hAnsi="Times New Roman"/>
          <w:sz w:val="24"/>
          <w:szCs w:val="24"/>
        </w:rPr>
        <w:t xml:space="preserve"> (1961)</w:t>
      </w:r>
      <w:r w:rsidRPr="000B62CC">
        <w:rPr>
          <w:rFonts w:ascii="Times New Roman" w:hAnsi="Times New Roman"/>
          <w:sz w:val="24"/>
          <w:szCs w:val="24"/>
        </w:rPr>
        <w:t xml:space="preserve">, </w:t>
      </w:r>
      <w:r w:rsidRPr="000B62CC">
        <w:rPr>
          <w:rFonts w:ascii="Times New Roman" w:hAnsi="Times New Roman"/>
          <w:i/>
          <w:iCs/>
          <w:sz w:val="24"/>
          <w:szCs w:val="24"/>
        </w:rPr>
        <w:t xml:space="preserve">La </w:t>
      </w:r>
      <w:proofErr w:type="spellStart"/>
      <w:r w:rsidRPr="000B62CC">
        <w:rPr>
          <w:rFonts w:ascii="Times New Roman" w:hAnsi="Times New Roman"/>
          <w:i/>
          <w:iCs/>
          <w:sz w:val="24"/>
          <w:szCs w:val="24"/>
        </w:rPr>
        <w:t>Peinture</w:t>
      </w:r>
      <w:proofErr w:type="spellEnd"/>
      <w:r w:rsidRPr="000B62CC">
        <w:rPr>
          <w:rFonts w:ascii="Times New Roman" w:hAnsi="Times New Roman"/>
          <w:i/>
          <w:iCs/>
          <w:sz w:val="24"/>
          <w:szCs w:val="24"/>
        </w:rPr>
        <w:t xml:space="preserve"> </w:t>
      </w:r>
      <w:proofErr w:type="spellStart"/>
      <w:r w:rsidRPr="000B62CC">
        <w:rPr>
          <w:rFonts w:ascii="Times New Roman" w:hAnsi="Times New Roman"/>
          <w:i/>
          <w:iCs/>
          <w:sz w:val="24"/>
          <w:szCs w:val="24"/>
        </w:rPr>
        <w:t>moderne</w:t>
      </w:r>
      <w:proofErr w:type="spellEnd"/>
      <w:r w:rsidRPr="000B62CC">
        <w:rPr>
          <w:rFonts w:ascii="Times New Roman" w:hAnsi="Times New Roman"/>
          <w:i/>
          <w:iCs/>
          <w:sz w:val="24"/>
          <w:szCs w:val="24"/>
        </w:rPr>
        <w:t xml:space="preserve"> en </w:t>
      </w:r>
      <w:proofErr w:type="spellStart"/>
      <w:r w:rsidRPr="000B62CC">
        <w:rPr>
          <w:rFonts w:ascii="Times New Roman" w:hAnsi="Times New Roman"/>
          <w:i/>
          <w:iCs/>
          <w:sz w:val="24"/>
          <w:szCs w:val="24"/>
        </w:rPr>
        <w:t>Égypte</w:t>
      </w:r>
      <w:proofErr w:type="spellEnd"/>
      <w:r w:rsidRPr="000B62CC">
        <w:rPr>
          <w:rFonts w:ascii="Times New Roman" w:hAnsi="Times New Roman"/>
          <w:i/>
          <w:iCs/>
          <w:sz w:val="24"/>
          <w:szCs w:val="24"/>
        </w:rPr>
        <w:t xml:space="preserve">, </w:t>
      </w:r>
      <w:r w:rsidRPr="000B62CC">
        <w:rPr>
          <w:rFonts w:ascii="Times New Roman" w:hAnsi="Times New Roman"/>
          <w:sz w:val="24"/>
          <w:szCs w:val="24"/>
        </w:rPr>
        <w:t xml:space="preserve">Le </w:t>
      </w:r>
      <w:proofErr w:type="spellStart"/>
      <w:r w:rsidRPr="000B62CC">
        <w:rPr>
          <w:rFonts w:ascii="Times New Roman" w:hAnsi="Times New Roman"/>
          <w:sz w:val="24"/>
          <w:szCs w:val="24"/>
        </w:rPr>
        <w:t>Cair</w:t>
      </w:r>
      <w:r>
        <w:rPr>
          <w:rFonts w:ascii="Times New Roman" w:hAnsi="Times New Roman"/>
          <w:sz w:val="24"/>
          <w:szCs w:val="24"/>
        </w:rPr>
        <w:t>e</w:t>
      </w:r>
      <w:proofErr w:type="spellEnd"/>
      <w:r>
        <w:rPr>
          <w:rFonts w:ascii="Times New Roman" w:hAnsi="Times New Roman"/>
          <w:sz w:val="24"/>
          <w:szCs w:val="24"/>
        </w:rPr>
        <w:t xml:space="preserve">, Les </w:t>
      </w:r>
      <w:proofErr w:type="spellStart"/>
      <w:r>
        <w:rPr>
          <w:rFonts w:ascii="Times New Roman" w:hAnsi="Times New Roman"/>
          <w:sz w:val="24"/>
          <w:szCs w:val="24"/>
        </w:rPr>
        <w:t>Éditions</w:t>
      </w:r>
      <w:proofErr w:type="spellEnd"/>
      <w:r>
        <w:rPr>
          <w:rFonts w:ascii="Times New Roman" w:hAnsi="Times New Roman"/>
          <w:sz w:val="24"/>
          <w:szCs w:val="24"/>
        </w:rPr>
        <w:t xml:space="preserve"> </w:t>
      </w:r>
      <w:proofErr w:type="spellStart"/>
      <w:r>
        <w:rPr>
          <w:rFonts w:ascii="Times New Roman" w:hAnsi="Times New Roman"/>
          <w:sz w:val="24"/>
          <w:szCs w:val="24"/>
        </w:rPr>
        <w:t>Nouvelles</w:t>
      </w:r>
      <w:proofErr w:type="spellEnd"/>
      <w:r w:rsidRPr="000B62CC">
        <w:rPr>
          <w:rFonts w:ascii="Times New Roman" w:hAnsi="Times New Roman"/>
          <w:sz w:val="24"/>
          <w:szCs w:val="24"/>
        </w:rPr>
        <w:t xml:space="preserve">. </w:t>
      </w:r>
    </w:p>
    <w:p w14:paraId="33CD04D1" w14:textId="77777777" w:rsidR="00C62CB5" w:rsidRPr="000B62CC" w:rsidRDefault="00C62CB5" w:rsidP="00C62CB5">
      <w:pPr>
        <w:pStyle w:val="NormalWeb"/>
        <w:spacing w:before="2" w:after="2"/>
        <w:rPr>
          <w:rFonts w:ascii="Times New Roman" w:hAnsi="Times New Roman"/>
          <w:sz w:val="24"/>
          <w:szCs w:val="24"/>
        </w:rPr>
      </w:pPr>
    </w:p>
    <w:p w14:paraId="5B3EA083" w14:textId="77777777" w:rsidR="00C62CB5" w:rsidRPr="000B62CC" w:rsidRDefault="00C62CB5" w:rsidP="00C62CB5">
      <w:pPr>
        <w:pStyle w:val="NormalWeb"/>
        <w:spacing w:before="2" w:after="2"/>
        <w:rPr>
          <w:rFonts w:ascii="Times New Roman" w:hAnsi="Times New Roman"/>
          <w:sz w:val="24"/>
          <w:szCs w:val="24"/>
        </w:rPr>
      </w:pPr>
      <w:proofErr w:type="spellStart"/>
      <w:r w:rsidRPr="000B62CC">
        <w:rPr>
          <w:rFonts w:ascii="Times New Roman" w:hAnsi="Times New Roman"/>
          <w:iCs/>
          <w:color w:val="000000"/>
          <w:sz w:val="24"/>
          <w:szCs w:val="24"/>
        </w:rPr>
        <w:t>Gharib</w:t>
      </w:r>
      <w:proofErr w:type="spellEnd"/>
      <w:r w:rsidRPr="000B62CC">
        <w:rPr>
          <w:rFonts w:ascii="Times New Roman" w:hAnsi="Times New Roman"/>
          <w:iCs/>
          <w:color w:val="000000"/>
          <w:sz w:val="24"/>
          <w:szCs w:val="24"/>
        </w:rPr>
        <w:t>, Samir</w:t>
      </w:r>
      <w:r>
        <w:rPr>
          <w:rFonts w:ascii="Times New Roman" w:hAnsi="Times New Roman"/>
          <w:iCs/>
          <w:color w:val="000000"/>
          <w:sz w:val="24"/>
          <w:szCs w:val="24"/>
        </w:rPr>
        <w:t xml:space="preserve"> (1986),</w:t>
      </w:r>
      <w:r w:rsidRPr="000B62CC">
        <w:rPr>
          <w:rFonts w:ascii="Times New Roman" w:hAnsi="Times New Roman"/>
          <w:iCs/>
          <w:color w:val="000000"/>
          <w:sz w:val="24"/>
          <w:szCs w:val="24"/>
        </w:rPr>
        <w:t xml:space="preserve"> </w:t>
      </w:r>
      <w:r w:rsidRPr="000B62CC">
        <w:rPr>
          <w:rFonts w:ascii="Times New Roman" w:hAnsi="Times New Roman"/>
          <w:i/>
          <w:iCs/>
          <w:color w:val="000000"/>
          <w:sz w:val="24"/>
          <w:szCs w:val="24"/>
        </w:rPr>
        <w:t>Surrealism in Egypt and Plastic Arts,</w:t>
      </w:r>
      <w:r>
        <w:rPr>
          <w:rFonts w:ascii="Times New Roman" w:hAnsi="Times New Roman"/>
          <w:iCs/>
          <w:color w:val="000000"/>
          <w:sz w:val="24"/>
          <w:szCs w:val="24"/>
        </w:rPr>
        <w:t xml:space="preserve"> </w:t>
      </w:r>
      <w:r w:rsidRPr="000B62CC">
        <w:rPr>
          <w:rFonts w:ascii="Times New Roman" w:hAnsi="Times New Roman"/>
          <w:iCs/>
          <w:color w:val="000000"/>
          <w:sz w:val="24"/>
          <w:szCs w:val="24"/>
        </w:rPr>
        <w:t>Cairo: Foreign Cultur</w:t>
      </w:r>
      <w:r>
        <w:rPr>
          <w:rFonts w:ascii="Times New Roman" w:hAnsi="Times New Roman"/>
          <w:iCs/>
          <w:color w:val="000000"/>
          <w:sz w:val="24"/>
          <w:szCs w:val="24"/>
        </w:rPr>
        <w:t>al Information Department</w:t>
      </w:r>
      <w:r w:rsidRPr="000B62CC">
        <w:rPr>
          <w:rFonts w:ascii="Times New Roman" w:hAnsi="Times New Roman"/>
          <w:iCs/>
          <w:color w:val="000000"/>
          <w:sz w:val="24"/>
          <w:szCs w:val="24"/>
        </w:rPr>
        <w:t>.</w:t>
      </w:r>
    </w:p>
    <w:p w14:paraId="44456D41" w14:textId="77777777" w:rsidR="00D724C4" w:rsidRPr="001B1B79" w:rsidRDefault="00D724C4" w:rsidP="00D724C4">
      <w:pPr>
        <w:pStyle w:val="EndnoteText"/>
        <w:rPr>
          <w:rFonts w:ascii="Times New Roman" w:hAnsi="Times New Roman"/>
        </w:rPr>
      </w:pPr>
    </w:p>
    <w:p w14:paraId="367D2AD5" w14:textId="3227624E" w:rsidR="00D724C4" w:rsidRPr="001B1B79" w:rsidRDefault="001B1B79" w:rsidP="00D724C4">
      <w:pPr>
        <w:pStyle w:val="NormalWeb"/>
        <w:spacing w:before="2" w:after="2"/>
        <w:rPr>
          <w:rFonts w:ascii="Times New Roman" w:hAnsi="Times New Roman"/>
          <w:sz w:val="24"/>
          <w:szCs w:val="24"/>
        </w:rPr>
      </w:pPr>
      <w:proofErr w:type="spellStart"/>
      <w:r>
        <w:rPr>
          <w:rFonts w:ascii="Times New Roman" w:hAnsi="Times New Roman"/>
          <w:sz w:val="24"/>
          <w:szCs w:val="24"/>
        </w:rPr>
        <w:t>Lacross</w:t>
      </w:r>
      <w:proofErr w:type="spellEnd"/>
      <w:r w:rsidR="00C62CB5">
        <w:rPr>
          <w:rFonts w:ascii="Times New Roman" w:hAnsi="Times New Roman"/>
          <w:sz w:val="24"/>
          <w:szCs w:val="24"/>
        </w:rPr>
        <w:t>, Don, “Art and Liberty</w:t>
      </w:r>
      <w:r w:rsidR="00D724C4" w:rsidRPr="001B1B79">
        <w:rPr>
          <w:rFonts w:ascii="Times New Roman" w:hAnsi="Times New Roman"/>
          <w:sz w:val="24"/>
          <w:szCs w:val="24"/>
        </w:rPr>
        <w:t>:</w:t>
      </w:r>
      <w:r w:rsidR="00C62CB5">
        <w:rPr>
          <w:rFonts w:ascii="Times New Roman" w:hAnsi="Times New Roman"/>
          <w:sz w:val="24"/>
          <w:szCs w:val="24"/>
        </w:rPr>
        <w:t xml:space="preserve"> Surrealism in Egypt</w:t>
      </w:r>
      <w:r w:rsidR="00D724C4" w:rsidRPr="001B1B79">
        <w:rPr>
          <w:rFonts w:ascii="Times New Roman" w:hAnsi="Times New Roman"/>
          <w:sz w:val="24"/>
          <w:szCs w:val="24"/>
        </w:rPr>
        <w:t>,</w:t>
      </w:r>
      <w:r w:rsidR="00C62CB5">
        <w:rPr>
          <w:rFonts w:ascii="Times New Roman" w:hAnsi="Times New Roman"/>
          <w:sz w:val="24"/>
          <w:szCs w:val="24"/>
        </w:rPr>
        <w:t>”</w:t>
      </w:r>
      <w:r w:rsidR="00D724C4" w:rsidRPr="001B1B79">
        <w:rPr>
          <w:rFonts w:ascii="Times New Roman" w:hAnsi="Times New Roman"/>
          <w:sz w:val="24"/>
          <w:szCs w:val="24"/>
        </w:rPr>
        <w:t xml:space="preserve"> </w:t>
      </w:r>
      <w:r w:rsidR="00D724C4" w:rsidRPr="001B1B79">
        <w:rPr>
          <w:rFonts w:ascii="Times New Roman" w:hAnsi="Times New Roman"/>
          <w:i/>
          <w:iCs/>
          <w:sz w:val="24"/>
          <w:szCs w:val="24"/>
        </w:rPr>
        <w:t xml:space="preserve">Communicating Vessels </w:t>
      </w:r>
      <w:r w:rsidR="00D724C4" w:rsidRPr="001B1B79">
        <w:rPr>
          <w:rFonts w:ascii="Times New Roman" w:hAnsi="Times New Roman"/>
          <w:sz w:val="24"/>
          <w:szCs w:val="24"/>
        </w:rPr>
        <w:t xml:space="preserve">21, 2009-2010, pp. </w:t>
      </w:r>
    </w:p>
    <w:p w14:paraId="48463A31" w14:textId="77777777" w:rsidR="00D724C4" w:rsidRPr="001B1B79" w:rsidRDefault="00D724C4" w:rsidP="00D724C4">
      <w:pPr>
        <w:pStyle w:val="EndnoteText"/>
        <w:rPr>
          <w:rFonts w:ascii="Times New Roman" w:hAnsi="Times New Roman"/>
          <w:iCs/>
          <w:color w:val="000000"/>
        </w:rPr>
      </w:pPr>
    </w:p>
    <w:p w14:paraId="49335865" w14:textId="5E826F43" w:rsidR="00D724C4" w:rsidRPr="001B1B79" w:rsidRDefault="00C62CB5" w:rsidP="00D724C4">
      <w:pPr>
        <w:pStyle w:val="EndnoteText"/>
        <w:rPr>
          <w:rFonts w:ascii="Times New Roman" w:hAnsi="Times New Roman"/>
        </w:rPr>
      </w:pPr>
      <w:r w:rsidRPr="001B1B79">
        <w:rPr>
          <w:rFonts w:ascii="Times New Roman" w:hAnsi="Times New Roman"/>
          <w:iCs/>
          <w:color w:val="000000"/>
        </w:rPr>
        <w:t>Rosemont</w:t>
      </w:r>
      <w:r>
        <w:rPr>
          <w:rFonts w:ascii="Times New Roman" w:hAnsi="Times New Roman"/>
          <w:iCs/>
          <w:color w:val="000000"/>
        </w:rPr>
        <w:t>,</w:t>
      </w:r>
      <w:r w:rsidRPr="001B1B79">
        <w:rPr>
          <w:rFonts w:ascii="Times New Roman" w:hAnsi="Times New Roman"/>
          <w:iCs/>
          <w:color w:val="000000"/>
        </w:rPr>
        <w:t xml:space="preserve"> </w:t>
      </w:r>
      <w:r w:rsidR="00D724C4" w:rsidRPr="001B1B79">
        <w:rPr>
          <w:rFonts w:ascii="Times New Roman" w:hAnsi="Times New Roman"/>
          <w:iCs/>
          <w:color w:val="000000"/>
        </w:rPr>
        <w:t>Franklin and Kelly</w:t>
      </w:r>
      <w:r>
        <w:rPr>
          <w:rFonts w:ascii="Times New Roman" w:hAnsi="Times New Roman"/>
          <w:iCs/>
          <w:color w:val="000000"/>
        </w:rPr>
        <w:t xml:space="preserve">, </w:t>
      </w:r>
      <w:r w:rsidRPr="001B1B79">
        <w:rPr>
          <w:rFonts w:ascii="Times New Roman" w:hAnsi="Times New Roman"/>
          <w:iCs/>
          <w:color w:val="000000"/>
        </w:rPr>
        <w:t>Robert D. G.</w:t>
      </w:r>
      <w:r w:rsidR="00D724C4" w:rsidRPr="001B1B79">
        <w:rPr>
          <w:rFonts w:ascii="Times New Roman" w:hAnsi="Times New Roman"/>
          <w:i/>
          <w:iCs/>
          <w:color w:val="000000"/>
        </w:rPr>
        <w:t>, Black, Brown and Beige: Surrealist Writings from Africa and the Diaspora,</w:t>
      </w:r>
      <w:r w:rsidR="00D724C4" w:rsidRPr="001B1B79">
        <w:rPr>
          <w:rFonts w:ascii="Times New Roman" w:hAnsi="Times New Roman"/>
          <w:iCs/>
          <w:color w:val="000000"/>
        </w:rPr>
        <w:t xml:space="preserve"> (Austin: University of Texas Press, 2009) pp. 149 – 167. </w:t>
      </w:r>
    </w:p>
    <w:p w14:paraId="51D2F86D" w14:textId="77777777" w:rsidR="00D724C4" w:rsidRPr="001B1B79" w:rsidRDefault="00D724C4" w:rsidP="00D724C4">
      <w:pPr>
        <w:pStyle w:val="EndnoteText"/>
        <w:rPr>
          <w:rFonts w:ascii="Times New Roman" w:hAnsi="Times New Roman"/>
          <w:iCs/>
          <w:color w:val="000000"/>
        </w:rPr>
      </w:pPr>
    </w:p>
    <w:p w14:paraId="5032DB63" w14:textId="4CF350CE" w:rsidR="00D724C4" w:rsidRPr="00C62CB5" w:rsidRDefault="00C62CB5" w:rsidP="00C62CB5">
      <w:pPr>
        <w:pStyle w:val="NormalWeb"/>
        <w:spacing w:before="2" w:after="2"/>
        <w:rPr>
          <w:rFonts w:ascii="Times New Roman" w:hAnsi="Times New Roman"/>
          <w:sz w:val="24"/>
          <w:szCs w:val="24"/>
        </w:rPr>
      </w:pPr>
      <w:r>
        <w:rPr>
          <w:rFonts w:ascii="Times New Roman" w:hAnsi="Times New Roman"/>
          <w:sz w:val="24"/>
          <w:szCs w:val="24"/>
        </w:rPr>
        <w:t>Kane, Patrick, “Art Education and the Emer</w:t>
      </w:r>
      <w:r w:rsidR="00D724C4" w:rsidRPr="001B1B79">
        <w:rPr>
          <w:rFonts w:ascii="Times New Roman" w:hAnsi="Times New Roman"/>
          <w:sz w:val="24"/>
          <w:szCs w:val="24"/>
        </w:rPr>
        <w:t>gence of Radical Art Movements in Egypt: The Surrealists and the Con</w:t>
      </w:r>
      <w:r>
        <w:rPr>
          <w:rFonts w:ascii="Times New Roman" w:hAnsi="Times New Roman"/>
          <w:sz w:val="24"/>
          <w:szCs w:val="24"/>
        </w:rPr>
        <w:t>temporary Art Group 1938- 1951</w:t>
      </w:r>
      <w:r w:rsidR="00D724C4" w:rsidRPr="001B1B79">
        <w:rPr>
          <w:rFonts w:ascii="Times New Roman" w:hAnsi="Times New Roman"/>
          <w:sz w:val="24"/>
          <w:szCs w:val="24"/>
        </w:rPr>
        <w:t>,</w:t>
      </w:r>
      <w:r>
        <w:rPr>
          <w:rFonts w:ascii="Times New Roman" w:hAnsi="Times New Roman"/>
          <w:sz w:val="24"/>
          <w:szCs w:val="24"/>
        </w:rPr>
        <w:t>”</w:t>
      </w:r>
      <w:r w:rsidR="00D724C4" w:rsidRPr="001B1B79">
        <w:rPr>
          <w:rFonts w:ascii="Times New Roman" w:hAnsi="Times New Roman"/>
          <w:sz w:val="24"/>
          <w:szCs w:val="24"/>
        </w:rPr>
        <w:t xml:space="preserve"> </w:t>
      </w:r>
      <w:r w:rsidR="00D724C4" w:rsidRPr="001B1B79">
        <w:rPr>
          <w:rFonts w:ascii="Times New Roman" w:hAnsi="Times New Roman"/>
          <w:i/>
          <w:iCs/>
          <w:sz w:val="24"/>
          <w:szCs w:val="24"/>
        </w:rPr>
        <w:t xml:space="preserve">The Journal of Aesthetic Education </w:t>
      </w:r>
      <w:r w:rsidR="00D724C4" w:rsidRPr="001B1B79">
        <w:rPr>
          <w:rFonts w:ascii="Times New Roman" w:hAnsi="Times New Roman"/>
          <w:sz w:val="24"/>
          <w:szCs w:val="24"/>
        </w:rPr>
        <w:t>44.4, 2010</w:t>
      </w:r>
      <w:r>
        <w:rPr>
          <w:rFonts w:ascii="Times New Roman" w:hAnsi="Times New Roman"/>
          <w:sz w:val="24"/>
          <w:szCs w:val="24"/>
        </w:rPr>
        <w:t>.</w:t>
      </w:r>
    </w:p>
    <w:p w14:paraId="7B0A5CE6" w14:textId="77777777" w:rsidR="00D724C4" w:rsidRPr="001B1B79" w:rsidRDefault="00D724C4" w:rsidP="00D724C4">
      <w:pPr>
        <w:rPr>
          <w:rFonts w:ascii="Times New Roman" w:hAnsi="Times New Roman" w:cs="Times New Roman"/>
        </w:rPr>
      </w:pPr>
    </w:p>
    <w:p w14:paraId="579AD8F7" w14:textId="7A5ABB90" w:rsidR="00D724C4" w:rsidRPr="001B1B79" w:rsidRDefault="00C62CB5" w:rsidP="00D724C4">
      <w:pPr>
        <w:pStyle w:val="NormalWeb"/>
        <w:spacing w:before="2" w:after="2"/>
        <w:rPr>
          <w:rFonts w:ascii="Times New Roman" w:hAnsi="Times New Roman"/>
          <w:sz w:val="24"/>
          <w:szCs w:val="24"/>
        </w:rPr>
      </w:pPr>
      <w:proofErr w:type="spellStart"/>
      <w:r>
        <w:rPr>
          <w:rFonts w:ascii="Times New Roman" w:hAnsi="Times New Roman"/>
          <w:sz w:val="24"/>
          <w:szCs w:val="24"/>
        </w:rPr>
        <w:t>Shalem</w:t>
      </w:r>
      <w:proofErr w:type="spellEnd"/>
      <w:r>
        <w:rPr>
          <w:rFonts w:ascii="Times New Roman" w:hAnsi="Times New Roman"/>
          <w:sz w:val="24"/>
          <w:szCs w:val="24"/>
        </w:rPr>
        <w:t xml:space="preserve">, </w:t>
      </w:r>
      <w:proofErr w:type="spellStart"/>
      <w:r>
        <w:rPr>
          <w:rFonts w:ascii="Times New Roman" w:hAnsi="Times New Roman"/>
          <w:sz w:val="24"/>
          <w:szCs w:val="24"/>
        </w:rPr>
        <w:t>Avinoam</w:t>
      </w:r>
      <w:proofErr w:type="spellEnd"/>
      <w:r>
        <w:rPr>
          <w:rFonts w:ascii="Times New Roman" w:hAnsi="Times New Roman"/>
          <w:sz w:val="24"/>
          <w:szCs w:val="24"/>
        </w:rPr>
        <w:t>, “Exceeding Realism</w:t>
      </w:r>
      <w:r w:rsidR="00D724C4" w:rsidRPr="001B1B79">
        <w:rPr>
          <w:rFonts w:ascii="Times New Roman" w:hAnsi="Times New Roman"/>
          <w:sz w:val="24"/>
          <w:szCs w:val="24"/>
        </w:rPr>
        <w:t xml:space="preserve">: Utopian Art on the Nile and Abdel </w:t>
      </w:r>
      <w:proofErr w:type="spellStart"/>
      <w:r w:rsidR="00D724C4" w:rsidRPr="001B1B79">
        <w:rPr>
          <w:rFonts w:ascii="Times New Roman" w:hAnsi="Times New Roman"/>
          <w:sz w:val="24"/>
          <w:szCs w:val="24"/>
        </w:rPr>
        <w:t>Hadi</w:t>
      </w:r>
      <w:proofErr w:type="spellEnd"/>
      <w:r w:rsidR="00D724C4" w:rsidRPr="001B1B79">
        <w:rPr>
          <w:rFonts w:ascii="Times New Roman" w:hAnsi="Times New Roman"/>
          <w:sz w:val="24"/>
          <w:szCs w:val="24"/>
        </w:rPr>
        <w:t xml:space="preserve"> Al-</w:t>
      </w:r>
      <w:proofErr w:type="spellStart"/>
      <w:r w:rsidR="00D724C4" w:rsidRPr="001B1B79">
        <w:rPr>
          <w:rFonts w:ascii="Times New Roman" w:hAnsi="Times New Roman"/>
          <w:sz w:val="24"/>
          <w:szCs w:val="24"/>
        </w:rPr>
        <w:t>G</w:t>
      </w:r>
      <w:r>
        <w:rPr>
          <w:rFonts w:ascii="Times New Roman" w:hAnsi="Times New Roman"/>
          <w:sz w:val="24"/>
          <w:szCs w:val="24"/>
        </w:rPr>
        <w:t>azzar’s</w:t>
      </w:r>
      <w:proofErr w:type="spellEnd"/>
      <w:r>
        <w:rPr>
          <w:rFonts w:ascii="Times New Roman" w:hAnsi="Times New Roman"/>
          <w:sz w:val="24"/>
          <w:szCs w:val="24"/>
        </w:rPr>
        <w:t xml:space="preserve"> Surrealistic Drawings</w:t>
      </w:r>
      <w:r w:rsidR="00D724C4" w:rsidRPr="001B1B79">
        <w:rPr>
          <w:rFonts w:ascii="Times New Roman" w:hAnsi="Times New Roman"/>
          <w:sz w:val="24"/>
          <w:szCs w:val="24"/>
        </w:rPr>
        <w:t>,</w:t>
      </w:r>
      <w:r>
        <w:rPr>
          <w:rFonts w:ascii="Times New Roman" w:hAnsi="Times New Roman"/>
          <w:sz w:val="24"/>
          <w:szCs w:val="24"/>
        </w:rPr>
        <w:t>”</w:t>
      </w:r>
      <w:r w:rsidR="00D724C4" w:rsidRPr="001B1B79">
        <w:rPr>
          <w:rFonts w:ascii="Times New Roman" w:hAnsi="Times New Roman"/>
          <w:sz w:val="24"/>
          <w:szCs w:val="24"/>
        </w:rPr>
        <w:t xml:space="preserve"> </w:t>
      </w:r>
      <w:r w:rsidR="00D724C4" w:rsidRPr="001B1B79">
        <w:rPr>
          <w:rFonts w:ascii="Times New Roman" w:hAnsi="Times New Roman"/>
          <w:i/>
          <w:iCs/>
          <w:sz w:val="24"/>
          <w:szCs w:val="24"/>
        </w:rPr>
        <w:t xml:space="preserve">South Atlantic Quarterly </w:t>
      </w:r>
      <w:r w:rsidR="00D724C4" w:rsidRPr="001B1B79">
        <w:rPr>
          <w:rFonts w:ascii="Times New Roman" w:hAnsi="Times New Roman"/>
          <w:sz w:val="24"/>
          <w:szCs w:val="24"/>
        </w:rPr>
        <w:t xml:space="preserve">109.3, 2010, pp. 577-594. </w:t>
      </w:r>
    </w:p>
    <w:p w14:paraId="6A826DD8" w14:textId="77777777" w:rsidR="00D724C4" w:rsidRPr="001B1B79" w:rsidRDefault="00D724C4" w:rsidP="00D724C4">
      <w:pPr>
        <w:pStyle w:val="EndnoteText"/>
        <w:rPr>
          <w:rFonts w:ascii="Times New Roman" w:hAnsi="Times New Roman"/>
          <w:iCs/>
          <w:color w:val="000000"/>
        </w:rPr>
      </w:pPr>
    </w:p>
    <w:p w14:paraId="28BCE9D0" w14:textId="77777777" w:rsidR="00D724C4" w:rsidRPr="001B1B79" w:rsidRDefault="00D724C4" w:rsidP="00D724C4">
      <w:pPr>
        <w:pStyle w:val="EndnoteText"/>
        <w:rPr>
          <w:rFonts w:ascii="Times New Roman" w:hAnsi="Times New Roman"/>
          <w:iCs/>
          <w:color w:val="000000"/>
        </w:rPr>
      </w:pPr>
      <w:r w:rsidRPr="001B1B79">
        <w:rPr>
          <w:rFonts w:ascii="Times New Roman" w:hAnsi="Times New Roman"/>
          <w:iCs/>
          <w:color w:val="000000"/>
        </w:rPr>
        <w:t>Bardaouil,</w:t>
      </w:r>
      <w:r w:rsidR="007D5EB8" w:rsidRPr="001B1B79">
        <w:rPr>
          <w:rFonts w:ascii="Times New Roman" w:hAnsi="Times New Roman"/>
          <w:iCs/>
          <w:color w:val="000000"/>
        </w:rPr>
        <w:t xml:space="preserve"> Sam,</w:t>
      </w:r>
      <w:r w:rsidRPr="001B1B79">
        <w:rPr>
          <w:rFonts w:ascii="Times New Roman" w:hAnsi="Times New Roman"/>
          <w:iCs/>
          <w:color w:val="000000"/>
        </w:rPr>
        <w:t xml:space="preserve"> “Dirty Dark Loud and Hysteric: The London and Paris </w:t>
      </w:r>
      <w:proofErr w:type="spellStart"/>
      <w:r w:rsidRPr="001B1B79">
        <w:rPr>
          <w:rFonts w:ascii="Times New Roman" w:hAnsi="Times New Roman"/>
          <w:iCs/>
          <w:color w:val="000000"/>
        </w:rPr>
        <w:t>Surrelaist</w:t>
      </w:r>
      <w:proofErr w:type="spellEnd"/>
      <w:r w:rsidRPr="001B1B79">
        <w:rPr>
          <w:rFonts w:ascii="Times New Roman" w:hAnsi="Times New Roman"/>
          <w:iCs/>
          <w:color w:val="000000"/>
        </w:rPr>
        <w:t xml:space="preserve"> Exhibitions of the 1930s and the Exhibition practices of the Art and Liberty group in Cairo.” </w:t>
      </w:r>
      <w:r w:rsidRPr="001B1B79">
        <w:rPr>
          <w:rFonts w:ascii="Times New Roman" w:hAnsi="Times New Roman"/>
          <w:i/>
          <w:iCs/>
          <w:color w:val="000000"/>
        </w:rPr>
        <w:t>Dada/Surrealism</w:t>
      </w:r>
      <w:r w:rsidRPr="001B1B79">
        <w:rPr>
          <w:rFonts w:ascii="Times New Roman" w:hAnsi="Times New Roman"/>
          <w:iCs/>
          <w:color w:val="000000"/>
        </w:rPr>
        <w:t xml:space="preserve"> 19 (2013): no page. Web.</w:t>
      </w:r>
    </w:p>
    <w:p w14:paraId="72628B14" w14:textId="77777777" w:rsidR="00D724C4" w:rsidRPr="001B1B79" w:rsidRDefault="00D724C4" w:rsidP="00D724C4">
      <w:pPr>
        <w:pStyle w:val="EndnoteText"/>
        <w:rPr>
          <w:rFonts w:ascii="Times New Roman" w:hAnsi="Times New Roman"/>
          <w:iCs/>
          <w:color w:val="000000"/>
        </w:rPr>
      </w:pPr>
    </w:p>
    <w:p w14:paraId="13FA7C73" w14:textId="77777777" w:rsidR="00D724C4" w:rsidRPr="001B1B79" w:rsidRDefault="00D724C4" w:rsidP="00D724C4">
      <w:pPr>
        <w:pStyle w:val="EndnoteText"/>
        <w:rPr>
          <w:rFonts w:ascii="Times New Roman" w:hAnsi="Times New Roman"/>
          <w:iCs/>
          <w:color w:val="000000"/>
        </w:rPr>
      </w:pPr>
    </w:p>
    <w:p w14:paraId="0B8512DC" w14:textId="77777777" w:rsidR="00D724C4" w:rsidRPr="001B1B79" w:rsidRDefault="00D724C4" w:rsidP="00D724C4">
      <w:pPr>
        <w:pStyle w:val="EndnoteText"/>
        <w:rPr>
          <w:rFonts w:ascii="Times New Roman" w:hAnsi="Times New Roman"/>
        </w:rPr>
      </w:pPr>
      <w:r w:rsidRPr="001B1B79">
        <w:rPr>
          <w:rFonts w:ascii="Times New Roman" w:hAnsi="Times New Roman"/>
        </w:rPr>
        <w:t xml:space="preserve">List of Publications by the Art and Liberty Group: </w:t>
      </w:r>
    </w:p>
    <w:p w14:paraId="0B31358D" w14:textId="77777777" w:rsidR="00D724C4" w:rsidRPr="001B1B79" w:rsidRDefault="00D724C4" w:rsidP="00D724C4">
      <w:pPr>
        <w:pStyle w:val="EndnoteText"/>
        <w:numPr>
          <w:ilvl w:val="0"/>
          <w:numId w:val="1"/>
        </w:numPr>
        <w:rPr>
          <w:rFonts w:ascii="Times New Roman" w:hAnsi="Times New Roman"/>
        </w:rPr>
      </w:pPr>
      <w:r w:rsidRPr="001B1B79">
        <w:rPr>
          <w:rFonts w:ascii="Times New Roman" w:hAnsi="Times New Roman"/>
          <w:i/>
        </w:rPr>
        <w:t>The Art and Liberty Bulletin</w:t>
      </w:r>
      <w:r w:rsidRPr="001B1B79">
        <w:rPr>
          <w:rFonts w:ascii="Times New Roman" w:hAnsi="Times New Roman"/>
        </w:rPr>
        <w:t>, 2 issues, March 1939 and May 1939.</w:t>
      </w:r>
    </w:p>
    <w:p w14:paraId="79E01B77" w14:textId="77777777" w:rsidR="00D724C4" w:rsidRPr="001B1B79" w:rsidRDefault="00D724C4" w:rsidP="00D724C4">
      <w:pPr>
        <w:pStyle w:val="EndnoteText"/>
        <w:numPr>
          <w:ilvl w:val="0"/>
          <w:numId w:val="1"/>
        </w:numPr>
        <w:rPr>
          <w:rFonts w:ascii="Times New Roman" w:hAnsi="Times New Roman"/>
        </w:rPr>
      </w:pPr>
      <w:r w:rsidRPr="001B1B79">
        <w:rPr>
          <w:rFonts w:ascii="Times New Roman" w:hAnsi="Times New Roman"/>
          <w:i/>
        </w:rPr>
        <w:t xml:space="preserve">Don </w:t>
      </w:r>
      <w:proofErr w:type="spellStart"/>
      <w:r w:rsidRPr="001B1B79">
        <w:rPr>
          <w:rFonts w:ascii="Times New Roman" w:hAnsi="Times New Roman"/>
          <w:i/>
        </w:rPr>
        <w:t>Quichotte</w:t>
      </w:r>
      <w:proofErr w:type="spellEnd"/>
      <w:r w:rsidRPr="001B1B79">
        <w:rPr>
          <w:rFonts w:ascii="Times New Roman" w:hAnsi="Times New Roman"/>
        </w:rPr>
        <w:t>, 6 issues, 1939 – 1940.</w:t>
      </w:r>
    </w:p>
    <w:p w14:paraId="258A9BBE" w14:textId="77777777" w:rsidR="00D724C4" w:rsidRPr="001B1B79" w:rsidRDefault="00D724C4" w:rsidP="00D724C4">
      <w:pPr>
        <w:pStyle w:val="EndnoteText"/>
        <w:numPr>
          <w:ilvl w:val="0"/>
          <w:numId w:val="1"/>
        </w:numPr>
        <w:rPr>
          <w:rFonts w:ascii="Times New Roman" w:hAnsi="Times New Roman"/>
        </w:rPr>
      </w:pPr>
      <w:r w:rsidRPr="001B1B79">
        <w:rPr>
          <w:rFonts w:ascii="Times New Roman" w:hAnsi="Times New Roman"/>
          <w:i/>
        </w:rPr>
        <w:t>Al-</w:t>
      </w:r>
      <w:proofErr w:type="spellStart"/>
      <w:r w:rsidRPr="001B1B79">
        <w:rPr>
          <w:rFonts w:ascii="Times New Roman" w:hAnsi="Times New Roman"/>
          <w:i/>
        </w:rPr>
        <w:t>Tatawwur</w:t>
      </w:r>
      <w:proofErr w:type="spellEnd"/>
      <w:r w:rsidRPr="001B1B79">
        <w:rPr>
          <w:rFonts w:ascii="Times New Roman" w:hAnsi="Times New Roman"/>
        </w:rPr>
        <w:t>, (Evolution) 7 issues from January 1940 to September 1940.</w:t>
      </w:r>
    </w:p>
    <w:p w14:paraId="51859712" w14:textId="77777777" w:rsidR="00D724C4" w:rsidRPr="001B1B79" w:rsidRDefault="00D724C4" w:rsidP="00D724C4">
      <w:pPr>
        <w:pStyle w:val="EndnoteText"/>
        <w:ind w:firstLine="360"/>
        <w:rPr>
          <w:rFonts w:ascii="Times New Roman" w:hAnsi="Times New Roman"/>
        </w:rPr>
      </w:pPr>
      <w:r w:rsidRPr="001B1B79">
        <w:rPr>
          <w:rFonts w:ascii="Times New Roman" w:hAnsi="Times New Roman"/>
          <w:i/>
        </w:rPr>
        <w:t>-</w:t>
      </w:r>
      <w:r w:rsidRPr="001B1B79">
        <w:rPr>
          <w:rFonts w:ascii="Times New Roman" w:hAnsi="Times New Roman"/>
          <w:i/>
        </w:rPr>
        <w:tab/>
        <w:t>La Part du Sable</w:t>
      </w:r>
      <w:r w:rsidRPr="001B1B79">
        <w:rPr>
          <w:rFonts w:ascii="Times New Roman" w:hAnsi="Times New Roman"/>
        </w:rPr>
        <w:t>, 4 issues, 1947, 1950, 1954 and 1955.</w:t>
      </w:r>
    </w:p>
    <w:p w14:paraId="2E435F0D" w14:textId="6510BEEE" w:rsidR="00F226A1" w:rsidRPr="000B5776" w:rsidRDefault="00F226A1" w:rsidP="000B5776">
      <w:pPr>
        <w:pStyle w:val="EndnoteText"/>
        <w:rPr>
          <w:rFonts w:ascii="Times New Roman" w:hAnsi="Times New Roman"/>
          <w:b/>
          <w:iCs/>
        </w:rPr>
      </w:pPr>
      <w:bookmarkStart w:id="0" w:name="_GoBack"/>
      <w:bookmarkEnd w:id="0"/>
    </w:p>
    <w:sectPr w:rsidR="00F226A1" w:rsidRPr="000B5776" w:rsidSect="00F226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5218"/>
    <w:multiLevelType w:val="hybridMultilevel"/>
    <w:tmpl w:val="B210B2AC"/>
    <w:lvl w:ilvl="0" w:tplc="2D1A8A4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54D73"/>
    <w:multiLevelType w:val="hybridMultilevel"/>
    <w:tmpl w:val="52B68422"/>
    <w:lvl w:ilvl="0" w:tplc="C7AA5236">
      <w:numFmt w:val="bullet"/>
      <w:lvlText w:val="-"/>
      <w:lvlJc w:val="left"/>
      <w:pPr>
        <w:ind w:left="720" w:hanging="360"/>
      </w:pPr>
      <w:rPr>
        <w:rFonts w:ascii="Calibri" w:eastAsia="Cambria" w:hAnsi="Calibri"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B5"/>
    <w:rsid w:val="000277BC"/>
    <w:rsid w:val="00071D14"/>
    <w:rsid w:val="000B5776"/>
    <w:rsid w:val="00116F1A"/>
    <w:rsid w:val="00190D12"/>
    <w:rsid w:val="00197744"/>
    <w:rsid w:val="001B1B79"/>
    <w:rsid w:val="001D52DC"/>
    <w:rsid w:val="0023209C"/>
    <w:rsid w:val="002F4A0C"/>
    <w:rsid w:val="003B68A1"/>
    <w:rsid w:val="00421E15"/>
    <w:rsid w:val="00454C62"/>
    <w:rsid w:val="0049407C"/>
    <w:rsid w:val="004A3180"/>
    <w:rsid w:val="0069592C"/>
    <w:rsid w:val="00697686"/>
    <w:rsid w:val="006A3AA3"/>
    <w:rsid w:val="007D5EB8"/>
    <w:rsid w:val="00833F09"/>
    <w:rsid w:val="008E0633"/>
    <w:rsid w:val="009D62B5"/>
    <w:rsid w:val="00A24B14"/>
    <w:rsid w:val="00A55320"/>
    <w:rsid w:val="00AC1C37"/>
    <w:rsid w:val="00B238AC"/>
    <w:rsid w:val="00B34DD2"/>
    <w:rsid w:val="00B44D61"/>
    <w:rsid w:val="00C62CB5"/>
    <w:rsid w:val="00C92618"/>
    <w:rsid w:val="00D724C4"/>
    <w:rsid w:val="00E060E4"/>
    <w:rsid w:val="00E575B6"/>
    <w:rsid w:val="00E61ACD"/>
    <w:rsid w:val="00F03095"/>
    <w:rsid w:val="00F226A1"/>
    <w:rsid w:val="00F526B1"/>
    <w:rsid w:val="00FD5D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F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D62B5"/>
    <w:rPr>
      <w:rFonts w:ascii="Cambria" w:eastAsia="Cambria" w:hAnsi="Cambria" w:cs="Times New Roman"/>
    </w:rPr>
  </w:style>
  <w:style w:type="character" w:customStyle="1" w:styleId="EndnoteTextChar">
    <w:name w:val="Endnote Text Char"/>
    <w:basedOn w:val="DefaultParagraphFont"/>
    <w:link w:val="EndnoteText"/>
    <w:uiPriority w:val="99"/>
    <w:rsid w:val="009D62B5"/>
    <w:rPr>
      <w:rFonts w:ascii="Cambria" w:eastAsia="Cambria" w:hAnsi="Cambria" w:cs="Times New Roman"/>
    </w:rPr>
  </w:style>
  <w:style w:type="character" w:styleId="EndnoteReference">
    <w:name w:val="endnote reference"/>
    <w:uiPriority w:val="99"/>
    <w:semiHidden/>
    <w:unhideWhenUsed/>
    <w:rsid w:val="009D62B5"/>
    <w:rPr>
      <w:vertAlign w:val="superscript"/>
    </w:rPr>
  </w:style>
  <w:style w:type="character" w:styleId="Emphasis">
    <w:name w:val="Emphasis"/>
    <w:uiPriority w:val="20"/>
    <w:qFormat/>
    <w:rsid w:val="009D62B5"/>
    <w:rPr>
      <w:i/>
    </w:rPr>
  </w:style>
  <w:style w:type="paragraph" w:styleId="NormalWeb">
    <w:name w:val="Normal (Web)"/>
    <w:basedOn w:val="Normal"/>
    <w:uiPriority w:val="99"/>
    <w:rsid w:val="008E0633"/>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D62B5"/>
    <w:rPr>
      <w:rFonts w:ascii="Cambria" w:eastAsia="Cambria" w:hAnsi="Cambria" w:cs="Times New Roman"/>
    </w:rPr>
  </w:style>
  <w:style w:type="character" w:customStyle="1" w:styleId="EndnoteTextChar">
    <w:name w:val="Endnote Text Char"/>
    <w:basedOn w:val="DefaultParagraphFont"/>
    <w:link w:val="EndnoteText"/>
    <w:uiPriority w:val="99"/>
    <w:rsid w:val="009D62B5"/>
    <w:rPr>
      <w:rFonts w:ascii="Cambria" w:eastAsia="Cambria" w:hAnsi="Cambria" w:cs="Times New Roman"/>
    </w:rPr>
  </w:style>
  <w:style w:type="character" w:styleId="EndnoteReference">
    <w:name w:val="endnote reference"/>
    <w:uiPriority w:val="99"/>
    <w:semiHidden/>
    <w:unhideWhenUsed/>
    <w:rsid w:val="009D62B5"/>
    <w:rPr>
      <w:vertAlign w:val="superscript"/>
    </w:rPr>
  </w:style>
  <w:style w:type="character" w:styleId="Emphasis">
    <w:name w:val="Emphasis"/>
    <w:uiPriority w:val="20"/>
    <w:qFormat/>
    <w:rsid w:val="009D62B5"/>
    <w:rPr>
      <w:i/>
    </w:rPr>
  </w:style>
  <w:style w:type="paragraph" w:styleId="NormalWeb">
    <w:name w:val="Normal (Web)"/>
    <w:basedOn w:val="Normal"/>
    <w:uiPriority w:val="99"/>
    <w:rsid w:val="008E0633"/>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9877">
      <w:bodyDiv w:val="1"/>
      <w:marLeft w:val="0"/>
      <w:marRight w:val="0"/>
      <w:marTop w:val="0"/>
      <w:marBottom w:val="0"/>
      <w:divBdr>
        <w:top w:val="none" w:sz="0" w:space="0" w:color="auto"/>
        <w:left w:val="none" w:sz="0" w:space="0" w:color="auto"/>
        <w:bottom w:val="none" w:sz="0" w:space="0" w:color="auto"/>
        <w:right w:val="none" w:sz="0" w:space="0" w:color="auto"/>
      </w:divBdr>
      <w:divsChild>
        <w:div w:id="10910802">
          <w:marLeft w:val="0"/>
          <w:marRight w:val="0"/>
          <w:marTop w:val="0"/>
          <w:marBottom w:val="0"/>
          <w:divBdr>
            <w:top w:val="none" w:sz="0" w:space="0" w:color="auto"/>
            <w:left w:val="none" w:sz="0" w:space="0" w:color="auto"/>
            <w:bottom w:val="none" w:sz="0" w:space="0" w:color="auto"/>
            <w:right w:val="none" w:sz="0" w:space="0" w:color="auto"/>
          </w:divBdr>
          <w:divsChild>
            <w:div w:id="1919241251">
              <w:marLeft w:val="0"/>
              <w:marRight w:val="0"/>
              <w:marTop w:val="0"/>
              <w:marBottom w:val="0"/>
              <w:divBdr>
                <w:top w:val="none" w:sz="0" w:space="0" w:color="auto"/>
                <w:left w:val="none" w:sz="0" w:space="0" w:color="auto"/>
                <w:bottom w:val="none" w:sz="0" w:space="0" w:color="auto"/>
                <w:right w:val="none" w:sz="0" w:space="0" w:color="auto"/>
              </w:divBdr>
              <w:divsChild>
                <w:div w:id="699552800">
                  <w:marLeft w:val="0"/>
                  <w:marRight w:val="0"/>
                  <w:marTop w:val="0"/>
                  <w:marBottom w:val="0"/>
                  <w:divBdr>
                    <w:top w:val="none" w:sz="0" w:space="0" w:color="auto"/>
                    <w:left w:val="none" w:sz="0" w:space="0" w:color="auto"/>
                    <w:bottom w:val="none" w:sz="0" w:space="0" w:color="auto"/>
                    <w:right w:val="none" w:sz="0" w:space="0" w:color="auto"/>
                  </w:divBdr>
                  <w:divsChild>
                    <w:div w:id="4090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051">
      <w:bodyDiv w:val="1"/>
      <w:marLeft w:val="0"/>
      <w:marRight w:val="0"/>
      <w:marTop w:val="0"/>
      <w:marBottom w:val="0"/>
      <w:divBdr>
        <w:top w:val="none" w:sz="0" w:space="0" w:color="auto"/>
        <w:left w:val="none" w:sz="0" w:space="0" w:color="auto"/>
        <w:bottom w:val="none" w:sz="0" w:space="0" w:color="auto"/>
        <w:right w:val="none" w:sz="0" w:space="0" w:color="auto"/>
      </w:divBdr>
      <w:divsChild>
        <w:div w:id="1320232526">
          <w:marLeft w:val="0"/>
          <w:marRight w:val="0"/>
          <w:marTop w:val="0"/>
          <w:marBottom w:val="0"/>
          <w:divBdr>
            <w:top w:val="none" w:sz="0" w:space="0" w:color="auto"/>
            <w:left w:val="none" w:sz="0" w:space="0" w:color="auto"/>
            <w:bottom w:val="none" w:sz="0" w:space="0" w:color="auto"/>
            <w:right w:val="none" w:sz="0" w:space="0" w:color="auto"/>
          </w:divBdr>
          <w:divsChild>
            <w:div w:id="1126043781">
              <w:marLeft w:val="0"/>
              <w:marRight w:val="0"/>
              <w:marTop w:val="0"/>
              <w:marBottom w:val="0"/>
              <w:divBdr>
                <w:top w:val="none" w:sz="0" w:space="0" w:color="auto"/>
                <w:left w:val="none" w:sz="0" w:space="0" w:color="auto"/>
                <w:bottom w:val="none" w:sz="0" w:space="0" w:color="auto"/>
                <w:right w:val="none" w:sz="0" w:space="0" w:color="auto"/>
              </w:divBdr>
              <w:divsChild>
                <w:div w:id="1933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250">
      <w:bodyDiv w:val="1"/>
      <w:marLeft w:val="0"/>
      <w:marRight w:val="0"/>
      <w:marTop w:val="0"/>
      <w:marBottom w:val="0"/>
      <w:divBdr>
        <w:top w:val="none" w:sz="0" w:space="0" w:color="auto"/>
        <w:left w:val="none" w:sz="0" w:space="0" w:color="auto"/>
        <w:bottom w:val="none" w:sz="0" w:space="0" w:color="auto"/>
        <w:right w:val="none" w:sz="0" w:space="0" w:color="auto"/>
      </w:divBdr>
      <w:divsChild>
        <w:div w:id="236483058">
          <w:marLeft w:val="0"/>
          <w:marRight w:val="0"/>
          <w:marTop w:val="0"/>
          <w:marBottom w:val="0"/>
          <w:divBdr>
            <w:top w:val="none" w:sz="0" w:space="0" w:color="auto"/>
            <w:left w:val="none" w:sz="0" w:space="0" w:color="auto"/>
            <w:bottom w:val="none" w:sz="0" w:space="0" w:color="auto"/>
            <w:right w:val="none" w:sz="0" w:space="0" w:color="auto"/>
          </w:divBdr>
          <w:divsChild>
            <w:div w:id="1515072906">
              <w:marLeft w:val="0"/>
              <w:marRight w:val="0"/>
              <w:marTop w:val="0"/>
              <w:marBottom w:val="0"/>
              <w:divBdr>
                <w:top w:val="none" w:sz="0" w:space="0" w:color="auto"/>
                <w:left w:val="none" w:sz="0" w:space="0" w:color="auto"/>
                <w:bottom w:val="none" w:sz="0" w:space="0" w:color="auto"/>
                <w:right w:val="none" w:sz="0" w:space="0" w:color="auto"/>
              </w:divBdr>
              <w:divsChild>
                <w:div w:id="461120347">
                  <w:marLeft w:val="0"/>
                  <w:marRight w:val="0"/>
                  <w:marTop w:val="0"/>
                  <w:marBottom w:val="0"/>
                  <w:divBdr>
                    <w:top w:val="none" w:sz="0" w:space="0" w:color="auto"/>
                    <w:left w:val="none" w:sz="0" w:space="0" w:color="auto"/>
                    <w:bottom w:val="none" w:sz="0" w:space="0" w:color="auto"/>
                    <w:right w:val="none" w:sz="0" w:space="0" w:color="auto"/>
                  </w:divBdr>
                  <w:divsChild>
                    <w:div w:id="841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02619">
      <w:bodyDiv w:val="1"/>
      <w:marLeft w:val="0"/>
      <w:marRight w:val="0"/>
      <w:marTop w:val="0"/>
      <w:marBottom w:val="0"/>
      <w:divBdr>
        <w:top w:val="none" w:sz="0" w:space="0" w:color="auto"/>
        <w:left w:val="none" w:sz="0" w:space="0" w:color="auto"/>
        <w:bottom w:val="none" w:sz="0" w:space="0" w:color="auto"/>
        <w:right w:val="none" w:sz="0" w:space="0" w:color="auto"/>
      </w:divBdr>
      <w:divsChild>
        <w:div w:id="598105552">
          <w:marLeft w:val="0"/>
          <w:marRight w:val="0"/>
          <w:marTop w:val="0"/>
          <w:marBottom w:val="0"/>
          <w:divBdr>
            <w:top w:val="none" w:sz="0" w:space="0" w:color="auto"/>
            <w:left w:val="none" w:sz="0" w:space="0" w:color="auto"/>
            <w:bottom w:val="none" w:sz="0" w:space="0" w:color="auto"/>
            <w:right w:val="none" w:sz="0" w:space="0" w:color="auto"/>
          </w:divBdr>
          <w:divsChild>
            <w:div w:id="797532484">
              <w:marLeft w:val="0"/>
              <w:marRight w:val="0"/>
              <w:marTop w:val="0"/>
              <w:marBottom w:val="0"/>
              <w:divBdr>
                <w:top w:val="none" w:sz="0" w:space="0" w:color="auto"/>
                <w:left w:val="none" w:sz="0" w:space="0" w:color="auto"/>
                <w:bottom w:val="none" w:sz="0" w:space="0" w:color="auto"/>
                <w:right w:val="none" w:sz="0" w:space="0" w:color="auto"/>
              </w:divBdr>
              <w:divsChild>
                <w:div w:id="1786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9232">
      <w:bodyDiv w:val="1"/>
      <w:marLeft w:val="0"/>
      <w:marRight w:val="0"/>
      <w:marTop w:val="0"/>
      <w:marBottom w:val="0"/>
      <w:divBdr>
        <w:top w:val="none" w:sz="0" w:space="0" w:color="auto"/>
        <w:left w:val="none" w:sz="0" w:space="0" w:color="auto"/>
        <w:bottom w:val="none" w:sz="0" w:space="0" w:color="auto"/>
        <w:right w:val="none" w:sz="0" w:space="0" w:color="auto"/>
      </w:divBdr>
      <w:divsChild>
        <w:div w:id="1218203584">
          <w:marLeft w:val="0"/>
          <w:marRight w:val="0"/>
          <w:marTop w:val="0"/>
          <w:marBottom w:val="0"/>
          <w:divBdr>
            <w:top w:val="none" w:sz="0" w:space="0" w:color="auto"/>
            <w:left w:val="none" w:sz="0" w:space="0" w:color="auto"/>
            <w:bottom w:val="none" w:sz="0" w:space="0" w:color="auto"/>
            <w:right w:val="none" w:sz="0" w:space="0" w:color="auto"/>
          </w:divBdr>
          <w:divsChild>
            <w:div w:id="961300417">
              <w:marLeft w:val="0"/>
              <w:marRight w:val="0"/>
              <w:marTop w:val="0"/>
              <w:marBottom w:val="0"/>
              <w:divBdr>
                <w:top w:val="none" w:sz="0" w:space="0" w:color="auto"/>
                <w:left w:val="none" w:sz="0" w:space="0" w:color="auto"/>
                <w:bottom w:val="none" w:sz="0" w:space="0" w:color="auto"/>
                <w:right w:val="none" w:sz="0" w:space="0" w:color="auto"/>
              </w:divBdr>
              <w:divsChild>
                <w:div w:id="1303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5375">
      <w:bodyDiv w:val="1"/>
      <w:marLeft w:val="0"/>
      <w:marRight w:val="0"/>
      <w:marTop w:val="0"/>
      <w:marBottom w:val="0"/>
      <w:divBdr>
        <w:top w:val="none" w:sz="0" w:space="0" w:color="auto"/>
        <w:left w:val="none" w:sz="0" w:space="0" w:color="auto"/>
        <w:bottom w:val="none" w:sz="0" w:space="0" w:color="auto"/>
        <w:right w:val="none" w:sz="0" w:space="0" w:color="auto"/>
      </w:divBdr>
      <w:divsChild>
        <w:div w:id="1143238257">
          <w:marLeft w:val="0"/>
          <w:marRight w:val="0"/>
          <w:marTop w:val="0"/>
          <w:marBottom w:val="0"/>
          <w:divBdr>
            <w:top w:val="none" w:sz="0" w:space="0" w:color="auto"/>
            <w:left w:val="none" w:sz="0" w:space="0" w:color="auto"/>
            <w:bottom w:val="none" w:sz="0" w:space="0" w:color="auto"/>
            <w:right w:val="none" w:sz="0" w:space="0" w:color="auto"/>
          </w:divBdr>
          <w:divsChild>
            <w:div w:id="1669866100">
              <w:marLeft w:val="0"/>
              <w:marRight w:val="0"/>
              <w:marTop w:val="0"/>
              <w:marBottom w:val="0"/>
              <w:divBdr>
                <w:top w:val="none" w:sz="0" w:space="0" w:color="auto"/>
                <w:left w:val="none" w:sz="0" w:space="0" w:color="auto"/>
                <w:bottom w:val="none" w:sz="0" w:space="0" w:color="auto"/>
                <w:right w:val="none" w:sz="0" w:space="0" w:color="auto"/>
              </w:divBdr>
              <w:divsChild>
                <w:div w:id="15941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103">
      <w:bodyDiv w:val="1"/>
      <w:marLeft w:val="0"/>
      <w:marRight w:val="0"/>
      <w:marTop w:val="0"/>
      <w:marBottom w:val="0"/>
      <w:divBdr>
        <w:top w:val="none" w:sz="0" w:space="0" w:color="auto"/>
        <w:left w:val="none" w:sz="0" w:space="0" w:color="auto"/>
        <w:bottom w:val="none" w:sz="0" w:space="0" w:color="auto"/>
        <w:right w:val="none" w:sz="0" w:space="0" w:color="auto"/>
      </w:divBdr>
      <w:divsChild>
        <w:div w:id="374744862">
          <w:marLeft w:val="0"/>
          <w:marRight w:val="0"/>
          <w:marTop w:val="0"/>
          <w:marBottom w:val="0"/>
          <w:divBdr>
            <w:top w:val="none" w:sz="0" w:space="0" w:color="auto"/>
            <w:left w:val="none" w:sz="0" w:space="0" w:color="auto"/>
            <w:bottom w:val="none" w:sz="0" w:space="0" w:color="auto"/>
            <w:right w:val="none" w:sz="0" w:space="0" w:color="auto"/>
          </w:divBdr>
          <w:divsChild>
            <w:div w:id="569580239">
              <w:marLeft w:val="0"/>
              <w:marRight w:val="0"/>
              <w:marTop w:val="0"/>
              <w:marBottom w:val="0"/>
              <w:divBdr>
                <w:top w:val="none" w:sz="0" w:space="0" w:color="auto"/>
                <w:left w:val="none" w:sz="0" w:space="0" w:color="auto"/>
                <w:bottom w:val="none" w:sz="0" w:space="0" w:color="auto"/>
                <w:right w:val="none" w:sz="0" w:space="0" w:color="auto"/>
              </w:divBdr>
              <w:divsChild>
                <w:div w:id="11716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7748">
      <w:bodyDiv w:val="1"/>
      <w:marLeft w:val="0"/>
      <w:marRight w:val="0"/>
      <w:marTop w:val="0"/>
      <w:marBottom w:val="0"/>
      <w:divBdr>
        <w:top w:val="none" w:sz="0" w:space="0" w:color="auto"/>
        <w:left w:val="none" w:sz="0" w:space="0" w:color="auto"/>
        <w:bottom w:val="none" w:sz="0" w:space="0" w:color="auto"/>
        <w:right w:val="none" w:sz="0" w:space="0" w:color="auto"/>
      </w:divBdr>
      <w:divsChild>
        <w:div w:id="1115515139">
          <w:marLeft w:val="0"/>
          <w:marRight w:val="0"/>
          <w:marTop w:val="0"/>
          <w:marBottom w:val="0"/>
          <w:divBdr>
            <w:top w:val="none" w:sz="0" w:space="0" w:color="auto"/>
            <w:left w:val="none" w:sz="0" w:space="0" w:color="auto"/>
            <w:bottom w:val="none" w:sz="0" w:space="0" w:color="auto"/>
            <w:right w:val="none" w:sz="0" w:space="0" w:color="auto"/>
          </w:divBdr>
          <w:divsChild>
            <w:div w:id="1677032895">
              <w:marLeft w:val="0"/>
              <w:marRight w:val="0"/>
              <w:marTop w:val="0"/>
              <w:marBottom w:val="0"/>
              <w:divBdr>
                <w:top w:val="none" w:sz="0" w:space="0" w:color="auto"/>
                <w:left w:val="none" w:sz="0" w:space="0" w:color="auto"/>
                <w:bottom w:val="none" w:sz="0" w:space="0" w:color="auto"/>
                <w:right w:val="none" w:sz="0" w:space="0" w:color="auto"/>
              </w:divBdr>
              <w:divsChild>
                <w:div w:id="8085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0679">
      <w:bodyDiv w:val="1"/>
      <w:marLeft w:val="0"/>
      <w:marRight w:val="0"/>
      <w:marTop w:val="0"/>
      <w:marBottom w:val="0"/>
      <w:divBdr>
        <w:top w:val="none" w:sz="0" w:space="0" w:color="auto"/>
        <w:left w:val="none" w:sz="0" w:space="0" w:color="auto"/>
        <w:bottom w:val="none" w:sz="0" w:space="0" w:color="auto"/>
        <w:right w:val="none" w:sz="0" w:space="0" w:color="auto"/>
      </w:divBdr>
      <w:divsChild>
        <w:div w:id="871378675">
          <w:marLeft w:val="0"/>
          <w:marRight w:val="0"/>
          <w:marTop w:val="0"/>
          <w:marBottom w:val="0"/>
          <w:divBdr>
            <w:top w:val="none" w:sz="0" w:space="0" w:color="auto"/>
            <w:left w:val="none" w:sz="0" w:space="0" w:color="auto"/>
            <w:bottom w:val="none" w:sz="0" w:space="0" w:color="auto"/>
            <w:right w:val="none" w:sz="0" w:space="0" w:color="auto"/>
          </w:divBdr>
          <w:divsChild>
            <w:div w:id="635185033">
              <w:marLeft w:val="0"/>
              <w:marRight w:val="0"/>
              <w:marTop w:val="0"/>
              <w:marBottom w:val="0"/>
              <w:divBdr>
                <w:top w:val="none" w:sz="0" w:space="0" w:color="auto"/>
                <w:left w:val="none" w:sz="0" w:space="0" w:color="auto"/>
                <w:bottom w:val="none" w:sz="0" w:space="0" w:color="auto"/>
                <w:right w:val="none" w:sz="0" w:space="0" w:color="auto"/>
              </w:divBdr>
              <w:divsChild>
                <w:div w:id="264386238">
                  <w:marLeft w:val="0"/>
                  <w:marRight w:val="0"/>
                  <w:marTop w:val="0"/>
                  <w:marBottom w:val="0"/>
                  <w:divBdr>
                    <w:top w:val="none" w:sz="0" w:space="0" w:color="auto"/>
                    <w:left w:val="none" w:sz="0" w:space="0" w:color="auto"/>
                    <w:bottom w:val="none" w:sz="0" w:space="0" w:color="auto"/>
                    <w:right w:val="none" w:sz="0" w:space="0" w:color="auto"/>
                  </w:divBdr>
                  <w:divsChild>
                    <w:div w:id="357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99900">
      <w:bodyDiv w:val="1"/>
      <w:marLeft w:val="0"/>
      <w:marRight w:val="0"/>
      <w:marTop w:val="0"/>
      <w:marBottom w:val="0"/>
      <w:divBdr>
        <w:top w:val="none" w:sz="0" w:space="0" w:color="auto"/>
        <w:left w:val="none" w:sz="0" w:space="0" w:color="auto"/>
        <w:bottom w:val="none" w:sz="0" w:space="0" w:color="auto"/>
        <w:right w:val="none" w:sz="0" w:space="0" w:color="auto"/>
      </w:divBdr>
      <w:divsChild>
        <w:div w:id="1188982763">
          <w:marLeft w:val="0"/>
          <w:marRight w:val="0"/>
          <w:marTop w:val="0"/>
          <w:marBottom w:val="0"/>
          <w:divBdr>
            <w:top w:val="none" w:sz="0" w:space="0" w:color="auto"/>
            <w:left w:val="none" w:sz="0" w:space="0" w:color="auto"/>
            <w:bottom w:val="none" w:sz="0" w:space="0" w:color="auto"/>
            <w:right w:val="none" w:sz="0" w:space="0" w:color="auto"/>
          </w:divBdr>
          <w:divsChild>
            <w:div w:id="690689501">
              <w:marLeft w:val="0"/>
              <w:marRight w:val="0"/>
              <w:marTop w:val="0"/>
              <w:marBottom w:val="0"/>
              <w:divBdr>
                <w:top w:val="none" w:sz="0" w:space="0" w:color="auto"/>
                <w:left w:val="none" w:sz="0" w:space="0" w:color="auto"/>
                <w:bottom w:val="none" w:sz="0" w:space="0" w:color="auto"/>
                <w:right w:val="none" w:sz="0" w:space="0" w:color="auto"/>
              </w:divBdr>
              <w:divsChild>
                <w:div w:id="12254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789">
      <w:bodyDiv w:val="1"/>
      <w:marLeft w:val="0"/>
      <w:marRight w:val="0"/>
      <w:marTop w:val="0"/>
      <w:marBottom w:val="0"/>
      <w:divBdr>
        <w:top w:val="none" w:sz="0" w:space="0" w:color="auto"/>
        <w:left w:val="none" w:sz="0" w:space="0" w:color="auto"/>
        <w:bottom w:val="none" w:sz="0" w:space="0" w:color="auto"/>
        <w:right w:val="none" w:sz="0" w:space="0" w:color="auto"/>
      </w:divBdr>
      <w:divsChild>
        <w:div w:id="1863589095">
          <w:marLeft w:val="0"/>
          <w:marRight w:val="0"/>
          <w:marTop w:val="0"/>
          <w:marBottom w:val="0"/>
          <w:divBdr>
            <w:top w:val="none" w:sz="0" w:space="0" w:color="auto"/>
            <w:left w:val="none" w:sz="0" w:space="0" w:color="auto"/>
            <w:bottom w:val="none" w:sz="0" w:space="0" w:color="auto"/>
            <w:right w:val="none" w:sz="0" w:space="0" w:color="auto"/>
          </w:divBdr>
          <w:divsChild>
            <w:div w:id="891623548">
              <w:marLeft w:val="0"/>
              <w:marRight w:val="0"/>
              <w:marTop w:val="0"/>
              <w:marBottom w:val="0"/>
              <w:divBdr>
                <w:top w:val="none" w:sz="0" w:space="0" w:color="auto"/>
                <w:left w:val="none" w:sz="0" w:space="0" w:color="auto"/>
                <w:bottom w:val="none" w:sz="0" w:space="0" w:color="auto"/>
                <w:right w:val="none" w:sz="0" w:space="0" w:color="auto"/>
              </w:divBdr>
              <w:divsChild>
                <w:div w:id="21260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1613">
      <w:bodyDiv w:val="1"/>
      <w:marLeft w:val="0"/>
      <w:marRight w:val="0"/>
      <w:marTop w:val="0"/>
      <w:marBottom w:val="0"/>
      <w:divBdr>
        <w:top w:val="none" w:sz="0" w:space="0" w:color="auto"/>
        <w:left w:val="none" w:sz="0" w:space="0" w:color="auto"/>
        <w:bottom w:val="none" w:sz="0" w:space="0" w:color="auto"/>
        <w:right w:val="none" w:sz="0" w:space="0" w:color="auto"/>
      </w:divBdr>
      <w:divsChild>
        <w:div w:id="695885002">
          <w:marLeft w:val="0"/>
          <w:marRight w:val="0"/>
          <w:marTop w:val="0"/>
          <w:marBottom w:val="0"/>
          <w:divBdr>
            <w:top w:val="none" w:sz="0" w:space="0" w:color="auto"/>
            <w:left w:val="none" w:sz="0" w:space="0" w:color="auto"/>
            <w:bottom w:val="none" w:sz="0" w:space="0" w:color="auto"/>
            <w:right w:val="none" w:sz="0" w:space="0" w:color="auto"/>
          </w:divBdr>
          <w:divsChild>
            <w:div w:id="653795468">
              <w:marLeft w:val="0"/>
              <w:marRight w:val="0"/>
              <w:marTop w:val="0"/>
              <w:marBottom w:val="0"/>
              <w:divBdr>
                <w:top w:val="none" w:sz="0" w:space="0" w:color="auto"/>
                <w:left w:val="none" w:sz="0" w:space="0" w:color="auto"/>
                <w:bottom w:val="none" w:sz="0" w:space="0" w:color="auto"/>
                <w:right w:val="none" w:sz="0" w:space="0" w:color="auto"/>
              </w:divBdr>
              <w:divsChild>
                <w:div w:id="5848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89357">
      <w:bodyDiv w:val="1"/>
      <w:marLeft w:val="0"/>
      <w:marRight w:val="0"/>
      <w:marTop w:val="0"/>
      <w:marBottom w:val="0"/>
      <w:divBdr>
        <w:top w:val="none" w:sz="0" w:space="0" w:color="auto"/>
        <w:left w:val="none" w:sz="0" w:space="0" w:color="auto"/>
        <w:bottom w:val="none" w:sz="0" w:space="0" w:color="auto"/>
        <w:right w:val="none" w:sz="0" w:space="0" w:color="auto"/>
      </w:divBdr>
      <w:divsChild>
        <w:div w:id="1655334942">
          <w:marLeft w:val="0"/>
          <w:marRight w:val="0"/>
          <w:marTop w:val="0"/>
          <w:marBottom w:val="0"/>
          <w:divBdr>
            <w:top w:val="none" w:sz="0" w:space="0" w:color="auto"/>
            <w:left w:val="none" w:sz="0" w:space="0" w:color="auto"/>
            <w:bottom w:val="none" w:sz="0" w:space="0" w:color="auto"/>
            <w:right w:val="none" w:sz="0" w:space="0" w:color="auto"/>
          </w:divBdr>
          <w:divsChild>
            <w:div w:id="588777548">
              <w:marLeft w:val="0"/>
              <w:marRight w:val="0"/>
              <w:marTop w:val="0"/>
              <w:marBottom w:val="0"/>
              <w:divBdr>
                <w:top w:val="none" w:sz="0" w:space="0" w:color="auto"/>
                <w:left w:val="none" w:sz="0" w:space="0" w:color="auto"/>
                <w:bottom w:val="none" w:sz="0" w:space="0" w:color="auto"/>
                <w:right w:val="none" w:sz="0" w:space="0" w:color="auto"/>
              </w:divBdr>
              <w:divsChild>
                <w:div w:id="2200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1092">
      <w:bodyDiv w:val="1"/>
      <w:marLeft w:val="0"/>
      <w:marRight w:val="0"/>
      <w:marTop w:val="0"/>
      <w:marBottom w:val="0"/>
      <w:divBdr>
        <w:top w:val="none" w:sz="0" w:space="0" w:color="auto"/>
        <w:left w:val="none" w:sz="0" w:space="0" w:color="auto"/>
        <w:bottom w:val="none" w:sz="0" w:space="0" w:color="auto"/>
        <w:right w:val="none" w:sz="0" w:space="0" w:color="auto"/>
      </w:divBdr>
      <w:divsChild>
        <w:div w:id="453599575">
          <w:marLeft w:val="0"/>
          <w:marRight w:val="0"/>
          <w:marTop w:val="0"/>
          <w:marBottom w:val="0"/>
          <w:divBdr>
            <w:top w:val="none" w:sz="0" w:space="0" w:color="auto"/>
            <w:left w:val="none" w:sz="0" w:space="0" w:color="auto"/>
            <w:bottom w:val="none" w:sz="0" w:space="0" w:color="auto"/>
            <w:right w:val="none" w:sz="0" w:space="0" w:color="auto"/>
          </w:divBdr>
          <w:divsChild>
            <w:div w:id="215705067">
              <w:marLeft w:val="0"/>
              <w:marRight w:val="0"/>
              <w:marTop w:val="0"/>
              <w:marBottom w:val="0"/>
              <w:divBdr>
                <w:top w:val="none" w:sz="0" w:space="0" w:color="auto"/>
                <w:left w:val="none" w:sz="0" w:space="0" w:color="auto"/>
                <w:bottom w:val="none" w:sz="0" w:space="0" w:color="auto"/>
                <w:right w:val="none" w:sz="0" w:space="0" w:color="auto"/>
              </w:divBdr>
              <w:divsChild>
                <w:div w:id="10509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8972">
      <w:bodyDiv w:val="1"/>
      <w:marLeft w:val="0"/>
      <w:marRight w:val="0"/>
      <w:marTop w:val="0"/>
      <w:marBottom w:val="0"/>
      <w:divBdr>
        <w:top w:val="none" w:sz="0" w:space="0" w:color="auto"/>
        <w:left w:val="none" w:sz="0" w:space="0" w:color="auto"/>
        <w:bottom w:val="none" w:sz="0" w:space="0" w:color="auto"/>
        <w:right w:val="none" w:sz="0" w:space="0" w:color="auto"/>
      </w:divBdr>
      <w:divsChild>
        <w:div w:id="580871665">
          <w:marLeft w:val="0"/>
          <w:marRight w:val="0"/>
          <w:marTop w:val="0"/>
          <w:marBottom w:val="0"/>
          <w:divBdr>
            <w:top w:val="none" w:sz="0" w:space="0" w:color="auto"/>
            <w:left w:val="none" w:sz="0" w:space="0" w:color="auto"/>
            <w:bottom w:val="none" w:sz="0" w:space="0" w:color="auto"/>
            <w:right w:val="none" w:sz="0" w:space="0" w:color="auto"/>
          </w:divBdr>
          <w:divsChild>
            <w:div w:id="1043290216">
              <w:marLeft w:val="0"/>
              <w:marRight w:val="0"/>
              <w:marTop w:val="0"/>
              <w:marBottom w:val="0"/>
              <w:divBdr>
                <w:top w:val="none" w:sz="0" w:space="0" w:color="auto"/>
                <w:left w:val="none" w:sz="0" w:space="0" w:color="auto"/>
                <w:bottom w:val="none" w:sz="0" w:space="0" w:color="auto"/>
                <w:right w:val="none" w:sz="0" w:space="0" w:color="auto"/>
              </w:divBdr>
              <w:divsChild>
                <w:div w:id="753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7490">
      <w:bodyDiv w:val="1"/>
      <w:marLeft w:val="0"/>
      <w:marRight w:val="0"/>
      <w:marTop w:val="0"/>
      <w:marBottom w:val="0"/>
      <w:divBdr>
        <w:top w:val="none" w:sz="0" w:space="0" w:color="auto"/>
        <w:left w:val="none" w:sz="0" w:space="0" w:color="auto"/>
        <w:bottom w:val="none" w:sz="0" w:space="0" w:color="auto"/>
        <w:right w:val="none" w:sz="0" w:space="0" w:color="auto"/>
      </w:divBdr>
      <w:divsChild>
        <w:div w:id="2075008509">
          <w:marLeft w:val="0"/>
          <w:marRight w:val="0"/>
          <w:marTop w:val="0"/>
          <w:marBottom w:val="0"/>
          <w:divBdr>
            <w:top w:val="none" w:sz="0" w:space="0" w:color="auto"/>
            <w:left w:val="none" w:sz="0" w:space="0" w:color="auto"/>
            <w:bottom w:val="none" w:sz="0" w:space="0" w:color="auto"/>
            <w:right w:val="none" w:sz="0" w:space="0" w:color="auto"/>
          </w:divBdr>
          <w:divsChild>
            <w:div w:id="1391689513">
              <w:marLeft w:val="0"/>
              <w:marRight w:val="0"/>
              <w:marTop w:val="0"/>
              <w:marBottom w:val="0"/>
              <w:divBdr>
                <w:top w:val="none" w:sz="0" w:space="0" w:color="auto"/>
                <w:left w:val="none" w:sz="0" w:space="0" w:color="auto"/>
                <w:bottom w:val="none" w:sz="0" w:space="0" w:color="auto"/>
                <w:right w:val="none" w:sz="0" w:space="0" w:color="auto"/>
              </w:divBdr>
              <w:divsChild>
                <w:div w:id="16378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9110">
      <w:bodyDiv w:val="1"/>
      <w:marLeft w:val="0"/>
      <w:marRight w:val="0"/>
      <w:marTop w:val="0"/>
      <w:marBottom w:val="0"/>
      <w:divBdr>
        <w:top w:val="none" w:sz="0" w:space="0" w:color="auto"/>
        <w:left w:val="none" w:sz="0" w:space="0" w:color="auto"/>
        <w:bottom w:val="none" w:sz="0" w:space="0" w:color="auto"/>
        <w:right w:val="none" w:sz="0" w:space="0" w:color="auto"/>
      </w:divBdr>
      <w:divsChild>
        <w:div w:id="66071965">
          <w:marLeft w:val="0"/>
          <w:marRight w:val="0"/>
          <w:marTop w:val="0"/>
          <w:marBottom w:val="0"/>
          <w:divBdr>
            <w:top w:val="none" w:sz="0" w:space="0" w:color="auto"/>
            <w:left w:val="none" w:sz="0" w:space="0" w:color="auto"/>
            <w:bottom w:val="none" w:sz="0" w:space="0" w:color="auto"/>
            <w:right w:val="none" w:sz="0" w:space="0" w:color="auto"/>
          </w:divBdr>
          <w:divsChild>
            <w:div w:id="1605111329">
              <w:marLeft w:val="0"/>
              <w:marRight w:val="0"/>
              <w:marTop w:val="0"/>
              <w:marBottom w:val="0"/>
              <w:divBdr>
                <w:top w:val="none" w:sz="0" w:space="0" w:color="auto"/>
                <w:left w:val="none" w:sz="0" w:space="0" w:color="auto"/>
                <w:bottom w:val="none" w:sz="0" w:space="0" w:color="auto"/>
                <w:right w:val="none" w:sz="0" w:space="0" w:color="auto"/>
              </w:divBdr>
              <w:divsChild>
                <w:div w:id="17277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9960">
      <w:bodyDiv w:val="1"/>
      <w:marLeft w:val="0"/>
      <w:marRight w:val="0"/>
      <w:marTop w:val="0"/>
      <w:marBottom w:val="0"/>
      <w:divBdr>
        <w:top w:val="none" w:sz="0" w:space="0" w:color="auto"/>
        <w:left w:val="none" w:sz="0" w:space="0" w:color="auto"/>
        <w:bottom w:val="none" w:sz="0" w:space="0" w:color="auto"/>
        <w:right w:val="none" w:sz="0" w:space="0" w:color="auto"/>
      </w:divBdr>
      <w:divsChild>
        <w:div w:id="20520935">
          <w:marLeft w:val="0"/>
          <w:marRight w:val="0"/>
          <w:marTop w:val="0"/>
          <w:marBottom w:val="0"/>
          <w:divBdr>
            <w:top w:val="none" w:sz="0" w:space="0" w:color="auto"/>
            <w:left w:val="none" w:sz="0" w:space="0" w:color="auto"/>
            <w:bottom w:val="none" w:sz="0" w:space="0" w:color="auto"/>
            <w:right w:val="none" w:sz="0" w:space="0" w:color="auto"/>
          </w:divBdr>
          <w:divsChild>
            <w:div w:id="1616791390">
              <w:marLeft w:val="0"/>
              <w:marRight w:val="0"/>
              <w:marTop w:val="0"/>
              <w:marBottom w:val="0"/>
              <w:divBdr>
                <w:top w:val="none" w:sz="0" w:space="0" w:color="auto"/>
                <w:left w:val="none" w:sz="0" w:space="0" w:color="auto"/>
                <w:bottom w:val="none" w:sz="0" w:space="0" w:color="auto"/>
                <w:right w:val="none" w:sz="0" w:space="0" w:color="auto"/>
              </w:divBdr>
              <w:divsChild>
                <w:div w:id="229849571">
                  <w:marLeft w:val="0"/>
                  <w:marRight w:val="0"/>
                  <w:marTop w:val="0"/>
                  <w:marBottom w:val="0"/>
                  <w:divBdr>
                    <w:top w:val="none" w:sz="0" w:space="0" w:color="auto"/>
                    <w:left w:val="none" w:sz="0" w:space="0" w:color="auto"/>
                    <w:bottom w:val="none" w:sz="0" w:space="0" w:color="auto"/>
                    <w:right w:val="none" w:sz="0" w:space="0" w:color="auto"/>
                  </w:divBdr>
                  <w:divsChild>
                    <w:div w:id="13593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Art Reoriented</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Bardaouil</dc:creator>
  <cp:lastModifiedBy>doctor</cp:lastModifiedBy>
  <cp:revision>2</cp:revision>
  <dcterms:created xsi:type="dcterms:W3CDTF">2014-05-29T18:31:00Z</dcterms:created>
  <dcterms:modified xsi:type="dcterms:W3CDTF">2014-05-29T18:31:00Z</dcterms:modified>
</cp:coreProperties>
</file>