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325" w:rsidRPr="00BD32FC" w:rsidRDefault="00CC3990" w:rsidP="00340A74">
      <w:pPr>
        <w:spacing w:after="0" w:line="240" w:lineRule="auto"/>
        <w:rPr>
          <w:rFonts w:ascii="Calibri" w:eastAsia="Calibri" w:hAnsi="Calibri" w:cs="Times New Roman"/>
          <w:b/>
          <w:sz w:val="24"/>
          <w:szCs w:val="24"/>
        </w:rPr>
      </w:pPr>
      <w:r w:rsidRPr="00BD32FC">
        <w:rPr>
          <w:b/>
          <w:bCs/>
          <w:sz w:val="24"/>
          <w:szCs w:val="24"/>
        </w:rPr>
        <w:t>West,</w:t>
      </w:r>
      <w:r w:rsidR="009D3259" w:rsidRPr="00BD32FC">
        <w:rPr>
          <w:b/>
          <w:bCs/>
          <w:sz w:val="24"/>
          <w:szCs w:val="24"/>
        </w:rPr>
        <w:t xml:space="preserve"> </w:t>
      </w:r>
      <w:r w:rsidRPr="00BD32FC">
        <w:rPr>
          <w:b/>
          <w:bCs/>
          <w:sz w:val="24"/>
          <w:szCs w:val="24"/>
        </w:rPr>
        <w:t>Rebecca</w:t>
      </w:r>
      <w:r w:rsidR="009D3259" w:rsidRPr="00BD32FC">
        <w:rPr>
          <w:b/>
          <w:bCs/>
          <w:sz w:val="24"/>
          <w:szCs w:val="24"/>
        </w:rPr>
        <w:t xml:space="preserve"> </w:t>
      </w:r>
      <w:r w:rsidR="00904325" w:rsidRPr="00BD32FC">
        <w:rPr>
          <w:rFonts w:ascii="Calibri" w:eastAsia="Calibri" w:hAnsi="Calibri" w:cs="Times New Roman"/>
          <w:b/>
          <w:sz w:val="24"/>
          <w:szCs w:val="24"/>
        </w:rPr>
        <w:t>(1892-</w:t>
      </w:r>
      <w:r w:rsidR="009D3259" w:rsidRPr="00BD32FC">
        <w:rPr>
          <w:rFonts w:ascii="Calibri" w:eastAsia="Calibri" w:hAnsi="Calibri" w:cs="Times New Roman"/>
          <w:b/>
          <w:sz w:val="24"/>
          <w:szCs w:val="24"/>
        </w:rPr>
        <w:t xml:space="preserve"> </w:t>
      </w:r>
      <w:r w:rsidR="00904325" w:rsidRPr="00BD32FC">
        <w:rPr>
          <w:rFonts w:ascii="Calibri" w:eastAsia="Calibri" w:hAnsi="Calibri" w:cs="Times New Roman"/>
          <w:b/>
          <w:sz w:val="24"/>
          <w:szCs w:val="24"/>
        </w:rPr>
        <w:t>1983)</w:t>
      </w:r>
    </w:p>
    <w:p w:rsidR="00904325" w:rsidRPr="00BD32FC" w:rsidRDefault="00904325" w:rsidP="00340A74">
      <w:pPr>
        <w:spacing w:after="0" w:line="240" w:lineRule="auto"/>
        <w:rPr>
          <w:sz w:val="24"/>
          <w:szCs w:val="24"/>
        </w:rPr>
      </w:pPr>
    </w:p>
    <w:p w:rsidR="004B3120" w:rsidRPr="00BD32FC" w:rsidRDefault="009D3259" w:rsidP="00340A74">
      <w:pPr>
        <w:spacing w:after="0" w:line="240" w:lineRule="auto"/>
        <w:rPr>
          <w:rFonts w:cstheme="minorHAnsi"/>
          <w:sz w:val="24"/>
          <w:szCs w:val="24"/>
        </w:rPr>
      </w:pPr>
      <w:r w:rsidRPr="00BD32FC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082D39" wp14:editId="18BBA9B1">
                <wp:simplePos x="0" y="0"/>
                <wp:positionH relativeFrom="column">
                  <wp:posOffset>0</wp:posOffset>
                </wp:positionH>
                <wp:positionV relativeFrom="paragraph">
                  <wp:posOffset>3414395</wp:posOffset>
                </wp:positionV>
                <wp:extent cx="2571750" cy="55816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558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9" w:rsidRPr="009D3259" w:rsidRDefault="009D3259" w:rsidP="009D3259">
                            <w:pPr>
                              <w:pStyle w:val="Caption"/>
                              <w:spacing w:after="0"/>
                              <w:rPr>
                                <w:color w:val="auto"/>
                              </w:rPr>
                            </w:pPr>
                            <w:r w:rsidRPr="009D3259">
                              <w:rPr>
                                <w:color w:val="auto"/>
                              </w:rPr>
                              <w:t>Rebecca West</w:t>
                            </w:r>
                          </w:p>
                          <w:p w:rsidR="009D3259" w:rsidRPr="009D3259" w:rsidRDefault="009D3259" w:rsidP="009D325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9D3259">
                              <w:rPr>
                                <w:sz w:val="18"/>
                                <w:szCs w:val="18"/>
                              </w:rPr>
                              <w:t xml:space="preserve">url: </w:t>
                            </w:r>
                            <w:hyperlink r:id="rId6" w:history="1">
                              <w:r w:rsidRPr="009D3259">
                                <w:rPr>
                                  <w:rStyle w:val="Hyperlink"/>
                                  <w:color w:val="auto"/>
                                  <w:sz w:val="18"/>
                                  <w:szCs w:val="18"/>
                                </w:rPr>
                                <w:t>http://commons.wikimedia.org/wiki/File:Rebecca_West.jpg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68.85pt;width:202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" stroked="f">
                <v:textbox style="mso-fit-shape-to-text:t" inset="0,0,0,0">
                  <w:txbxContent>
                    <w:p w:rsidR="009D3259" w:rsidRPr="009D3259" w:rsidRDefault="009D3259" w:rsidP="009D3259">
                      <w:pPr>
                        <w:pStyle w:val="Caption"/>
                        <w:spacing w:after="0"/>
                        <w:rPr>
                          <w:color w:val="auto"/>
                        </w:rPr>
                      </w:pPr>
                      <w:r w:rsidRPr="009D3259">
                        <w:rPr>
                          <w:color w:val="auto"/>
                        </w:rPr>
                        <w:t>Rebecca West</w:t>
                      </w:r>
                    </w:p>
                    <w:p w:rsidR="009D3259" w:rsidRPr="009D3259" w:rsidRDefault="009D3259" w:rsidP="009D325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D3259">
                        <w:rPr>
                          <w:sz w:val="18"/>
                          <w:szCs w:val="18"/>
                        </w:rPr>
                        <w:t>url</w:t>
                      </w:r>
                      <w:proofErr w:type="gramEnd"/>
                      <w:r w:rsidRPr="009D3259">
                        <w:rPr>
                          <w:sz w:val="18"/>
                          <w:szCs w:val="18"/>
                        </w:rPr>
                        <w:t xml:space="preserve">: </w:t>
                      </w:r>
                      <w:hyperlink r:id="rId7" w:history="1">
                        <w:r w:rsidRPr="009D3259">
                          <w:rPr>
                            <w:rStyle w:val="Hyperlink"/>
                            <w:color w:val="auto"/>
                            <w:sz w:val="18"/>
                            <w:szCs w:val="18"/>
                          </w:rPr>
                          <w:t>http://commons.wikimedia.org/wiki/File:Rebecca_West.jpg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Pr="00BD32FC">
        <w:rPr>
          <w:rFonts w:cstheme="minorHAnsi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7269B7CD" wp14:editId="5CBD1EC5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2571750" cy="31673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becca Wes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120" w:rsidRPr="00BD32FC">
        <w:rPr>
          <w:rFonts w:cstheme="minorHAnsi"/>
          <w:sz w:val="24"/>
          <w:szCs w:val="24"/>
        </w:rPr>
        <w:t>SUMMARY</w:t>
      </w:r>
    </w:p>
    <w:p w:rsidR="00904325" w:rsidRPr="00BD32FC" w:rsidRDefault="00D0407C" w:rsidP="00340A74">
      <w:pPr>
        <w:spacing w:after="0" w:line="240" w:lineRule="auto"/>
        <w:rPr>
          <w:rFonts w:cstheme="minorHAnsi"/>
          <w:sz w:val="24"/>
          <w:szCs w:val="24"/>
        </w:rPr>
      </w:pPr>
      <w:r w:rsidRPr="00BD32FC">
        <w:rPr>
          <w:rFonts w:cstheme="minorHAnsi"/>
          <w:sz w:val="24"/>
          <w:szCs w:val="24"/>
        </w:rPr>
        <w:t>Rebecca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West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was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a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novelist,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journalist,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essayist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travel-writer</w:t>
      </w:r>
      <w:r w:rsidR="00CF3637" w:rsidRPr="00BD32FC">
        <w:rPr>
          <w:rFonts w:cstheme="minorHAnsi"/>
          <w:sz w:val="24"/>
          <w:szCs w:val="24"/>
        </w:rPr>
        <w:t>,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and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a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central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figure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in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twentieth</w:t>
      </w:r>
      <w:r w:rsidR="009C04C3">
        <w:rPr>
          <w:rFonts w:cstheme="minorHAnsi"/>
          <w:sz w:val="24"/>
          <w:szCs w:val="24"/>
        </w:rPr>
        <w:t>-</w:t>
      </w:r>
      <w:bookmarkStart w:id="0" w:name="_GoBack"/>
      <w:bookmarkEnd w:id="0"/>
      <w:r w:rsidR="00CF3637" w:rsidRPr="00BD32FC">
        <w:rPr>
          <w:rFonts w:cstheme="minorHAnsi"/>
          <w:sz w:val="24"/>
          <w:szCs w:val="24"/>
        </w:rPr>
        <w:t>century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literary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and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political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culture.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Her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The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Return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of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the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Soldier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(1918)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was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the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first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World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War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One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novel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to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be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written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by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a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woman.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S</w:t>
      </w:r>
      <w:r w:rsidR="00904325" w:rsidRPr="00BD32FC">
        <w:rPr>
          <w:rFonts w:cstheme="minorHAnsi"/>
          <w:sz w:val="24"/>
          <w:szCs w:val="24"/>
        </w:rPr>
        <w:t>he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was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in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her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lifetime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particularly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celebrated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for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her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travel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writing,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notably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i/>
          <w:sz w:val="24"/>
          <w:szCs w:val="24"/>
        </w:rPr>
        <w:t>Black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="00CC3990" w:rsidRPr="00BD32FC">
        <w:rPr>
          <w:rFonts w:cstheme="minorHAnsi"/>
          <w:i/>
          <w:sz w:val="24"/>
          <w:szCs w:val="24"/>
        </w:rPr>
        <w:t>Lamb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="00904325" w:rsidRPr="00BD32FC">
        <w:rPr>
          <w:rFonts w:cstheme="minorHAnsi"/>
          <w:i/>
          <w:sz w:val="24"/>
          <w:szCs w:val="24"/>
        </w:rPr>
        <w:t>and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="00CC3990" w:rsidRPr="00BD32FC">
        <w:rPr>
          <w:rFonts w:cstheme="minorHAnsi"/>
          <w:i/>
          <w:sz w:val="24"/>
          <w:szCs w:val="24"/>
        </w:rPr>
        <w:t>Grey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="00CC3990" w:rsidRPr="00BD32FC">
        <w:rPr>
          <w:rFonts w:cstheme="minorHAnsi"/>
          <w:i/>
          <w:sz w:val="24"/>
          <w:szCs w:val="24"/>
        </w:rPr>
        <w:t>Falcon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(1941)</w:t>
      </w:r>
      <w:r w:rsidR="00BD32FC">
        <w:rPr>
          <w:rFonts w:cstheme="minorHAnsi"/>
          <w:sz w:val="24"/>
          <w:szCs w:val="24"/>
        </w:rPr>
        <w:t>,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and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her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coverage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of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the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Nuremberg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trials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for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i/>
          <w:sz w:val="24"/>
          <w:szCs w:val="24"/>
        </w:rPr>
        <w:t>The</w:t>
      </w:r>
      <w:r w:rsidR="009D3259" w:rsidRPr="00BD32FC">
        <w:rPr>
          <w:rFonts w:eastAsia="Calibri" w:cstheme="minorHAnsi"/>
          <w:i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i/>
          <w:sz w:val="24"/>
          <w:szCs w:val="24"/>
        </w:rPr>
        <w:t>New</w:t>
      </w:r>
      <w:r w:rsidR="009D3259" w:rsidRPr="00BD32FC">
        <w:rPr>
          <w:rFonts w:eastAsia="Calibri" w:cstheme="minorHAnsi"/>
          <w:i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i/>
          <w:sz w:val="24"/>
          <w:szCs w:val="24"/>
        </w:rPr>
        <w:t>Yorker</w:t>
      </w:r>
      <w:r w:rsidR="00CF3637" w:rsidRPr="00BD32FC">
        <w:rPr>
          <w:rFonts w:eastAsia="Calibri" w:cstheme="minorHAnsi"/>
          <w:sz w:val="24"/>
          <w:szCs w:val="24"/>
        </w:rPr>
        <w:t>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published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>A</w:t>
      </w:r>
      <w:r w:rsidR="009D3259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>Train</w:t>
      </w:r>
      <w:r w:rsidR="009D3259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>Powder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color w:val="000000"/>
          <w:sz w:val="24"/>
          <w:szCs w:val="24"/>
          <w:shd w:val="clear" w:color="auto" w:fill="FFFFFF"/>
        </w:rPr>
        <w:t>in</w:t>
      </w:r>
      <w:r w:rsidR="009D3259" w:rsidRPr="00BD32F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color w:val="000000"/>
          <w:sz w:val="24"/>
          <w:szCs w:val="24"/>
          <w:shd w:val="clear" w:color="auto" w:fill="FFFFFF"/>
        </w:rPr>
        <w:t>1955</w:t>
      </w:r>
      <w:r w:rsidR="00CF3637" w:rsidRPr="00BD32FC">
        <w:rPr>
          <w:rFonts w:eastAsia="Calibri" w:cstheme="minorHAnsi"/>
          <w:sz w:val="24"/>
          <w:szCs w:val="24"/>
        </w:rPr>
        <w:t>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i/>
          <w:sz w:val="24"/>
          <w:szCs w:val="24"/>
        </w:rPr>
        <w:t>Time</w:t>
      </w:r>
      <w:r w:rsidR="009D3259" w:rsidRPr="00BD32FC">
        <w:rPr>
          <w:rFonts w:eastAsia="Calibri" w:cstheme="minorHAnsi"/>
          <w:i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magazine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called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‘indisputably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world's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number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one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woman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writer’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in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1947.</w:t>
      </w:r>
    </w:p>
    <w:p w:rsidR="00904325" w:rsidRPr="00BD32FC" w:rsidRDefault="00904325" w:rsidP="00340A74">
      <w:pPr>
        <w:spacing w:after="0" w:line="240" w:lineRule="auto"/>
        <w:rPr>
          <w:rFonts w:cstheme="minorHAnsi"/>
          <w:sz w:val="24"/>
          <w:szCs w:val="24"/>
        </w:rPr>
      </w:pPr>
    </w:p>
    <w:p w:rsidR="004B3120" w:rsidRPr="00BD32FC" w:rsidRDefault="004B3120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rFonts w:eastAsia="Calibri" w:cstheme="minorHAnsi"/>
          <w:sz w:val="24"/>
          <w:szCs w:val="24"/>
        </w:rPr>
        <w:t>MAIN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ENTRY</w:t>
      </w:r>
    </w:p>
    <w:p w:rsidR="00545BFC" w:rsidRPr="00BD32FC" w:rsidRDefault="00545BFC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9D3259" w:rsidRPr="00BD32FC" w:rsidRDefault="009D3259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80DC0E" wp14:editId="0686E034">
                <wp:simplePos x="0" y="0"/>
                <wp:positionH relativeFrom="column">
                  <wp:posOffset>762000</wp:posOffset>
                </wp:positionH>
                <wp:positionV relativeFrom="paragraph">
                  <wp:posOffset>3652520</wp:posOffset>
                </wp:positionV>
                <wp:extent cx="2305050" cy="41846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4184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9" w:rsidRPr="009D3259" w:rsidRDefault="009D3259" w:rsidP="009D3259">
                            <w:pPr>
                              <w:pStyle w:val="Caption"/>
                              <w:spacing w:after="0"/>
                              <w:rPr>
                                <w:color w:val="auto"/>
                              </w:rPr>
                            </w:pPr>
                            <w:r w:rsidRPr="009D3259">
                              <w:rPr>
                                <w:color w:val="auto"/>
                              </w:rPr>
                              <w:t>Rebecca West as a young woman</w:t>
                            </w:r>
                          </w:p>
                          <w:p w:rsidR="009D3259" w:rsidRPr="009D3259" w:rsidRDefault="009D3259" w:rsidP="009D325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9D3259">
                              <w:rPr>
                                <w:sz w:val="18"/>
                                <w:szCs w:val="18"/>
                              </w:rPr>
                              <w:t xml:space="preserve">url: </w:t>
                            </w:r>
                            <w:hyperlink r:id="rId9" w:history="1">
                              <w:r w:rsidRPr="009D3259">
                                <w:rPr>
                                  <w:rStyle w:val="Hyperlink"/>
                                  <w:color w:val="auto"/>
                                  <w:sz w:val="18"/>
                                  <w:szCs w:val="18"/>
                                </w:rPr>
                                <w:t>http://www.tnr.com/book/reviews/biography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margin-left:60pt;margin-top:287.6pt;width:181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" stroked="f">
                <v:textbox style="mso-fit-shape-to-text:t" inset="0,0,0,0">
                  <w:txbxContent>
                    <w:p w:rsidR="009D3259" w:rsidRPr="009D3259" w:rsidRDefault="009D3259" w:rsidP="009D3259">
                      <w:pPr>
                        <w:pStyle w:val="Caption"/>
                        <w:spacing w:after="0"/>
                        <w:rPr>
                          <w:color w:val="auto"/>
                        </w:rPr>
                      </w:pPr>
                      <w:r w:rsidRPr="009D3259">
                        <w:rPr>
                          <w:color w:val="auto"/>
                        </w:rPr>
                        <w:t>Rebecca West as a young woman</w:t>
                      </w:r>
                    </w:p>
                    <w:p w:rsidR="009D3259" w:rsidRPr="009D3259" w:rsidRDefault="009D3259" w:rsidP="009D325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D3259">
                        <w:rPr>
                          <w:sz w:val="18"/>
                          <w:szCs w:val="18"/>
                        </w:rPr>
                        <w:t>url</w:t>
                      </w:r>
                      <w:proofErr w:type="gramEnd"/>
                      <w:r w:rsidRPr="009D3259">
                        <w:rPr>
                          <w:sz w:val="18"/>
                          <w:szCs w:val="18"/>
                        </w:rPr>
                        <w:t xml:space="preserve">: </w:t>
                      </w:r>
                      <w:hyperlink r:id="rId10" w:history="1">
                        <w:r w:rsidRPr="009D3259">
                          <w:rPr>
                            <w:rStyle w:val="Hyperlink"/>
                            <w:color w:val="auto"/>
                            <w:sz w:val="18"/>
                            <w:szCs w:val="18"/>
                          </w:rPr>
                          <w:t>http://www.tnr.com/book/reviews/biography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Pr="00BD32FC">
        <w:rPr>
          <w:rFonts w:eastAsia="Calibri" w:cstheme="minorHAnsi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7F53D991" wp14:editId="4ECE9619">
            <wp:simplePos x="0" y="0"/>
            <wp:positionH relativeFrom="column">
              <wp:posOffset>762000</wp:posOffset>
            </wp:positionH>
            <wp:positionV relativeFrom="paragraph">
              <wp:posOffset>1290320</wp:posOffset>
            </wp:positionV>
            <wp:extent cx="2305050" cy="23050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becca West young wom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EA8" w:rsidRPr="00BD32FC">
        <w:rPr>
          <w:rFonts w:eastAsia="Calibri" w:cstheme="minorHAnsi"/>
          <w:sz w:val="24"/>
          <w:szCs w:val="24"/>
        </w:rPr>
        <w:t>Rebecca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AF4EA8" w:rsidRPr="00BD32FC">
        <w:rPr>
          <w:rFonts w:eastAsia="Calibri" w:cstheme="minorHAnsi"/>
          <w:sz w:val="24"/>
          <w:szCs w:val="24"/>
        </w:rPr>
        <w:t>West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A647EC">
        <w:rPr>
          <w:rFonts w:eastAsia="Calibri" w:cstheme="minorHAnsi"/>
          <w:sz w:val="24"/>
          <w:szCs w:val="24"/>
        </w:rPr>
        <w:t xml:space="preserve">(born </w:t>
      </w:r>
      <w:r w:rsidR="00A647EC" w:rsidRPr="009401BB">
        <w:rPr>
          <w:rFonts w:eastAsia="Calibri" w:cstheme="minorHAnsi"/>
          <w:sz w:val="24"/>
          <w:szCs w:val="24"/>
        </w:rPr>
        <w:t>Cicely Isabel Fairfield</w:t>
      </w:r>
      <w:r w:rsidR="00A647EC">
        <w:rPr>
          <w:rFonts w:eastAsia="Calibri" w:cstheme="minorHAnsi"/>
          <w:sz w:val="24"/>
          <w:szCs w:val="24"/>
        </w:rPr>
        <w:t xml:space="preserve">) </w:t>
      </w:r>
      <w:r w:rsidR="00D0407C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two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older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sisters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were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brought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up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by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their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mother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London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Edinburgh</w:t>
      </w:r>
      <w:r w:rsidR="00A647EC">
        <w:rPr>
          <w:rFonts w:eastAsia="Calibri" w:cstheme="minorHAnsi"/>
          <w:sz w:val="24"/>
          <w:szCs w:val="24"/>
        </w:rPr>
        <w:t>, having been a</w:t>
      </w:r>
      <w:r w:rsidR="00A647EC" w:rsidRPr="00BD32FC">
        <w:rPr>
          <w:rFonts w:eastAsia="Calibri" w:cstheme="minorHAnsi"/>
          <w:sz w:val="24"/>
          <w:szCs w:val="24"/>
        </w:rPr>
        <w:t xml:space="preserve">bandoned by their father when she was eight years </w:t>
      </w:r>
      <w:r w:rsidR="00A647EC">
        <w:rPr>
          <w:rFonts w:eastAsia="Calibri" w:cstheme="minorHAnsi"/>
          <w:sz w:val="24"/>
          <w:szCs w:val="24"/>
        </w:rPr>
        <w:t>old</w:t>
      </w:r>
      <w:r w:rsidR="00D0407C" w:rsidRPr="00BD32FC">
        <w:rPr>
          <w:rFonts w:eastAsia="Calibri" w:cstheme="minorHAnsi"/>
          <w:sz w:val="24"/>
          <w:szCs w:val="24"/>
        </w:rPr>
        <w:t>.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AF4EA8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political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interests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were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evident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young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age;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first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publication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letter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written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to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i/>
          <w:sz w:val="24"/>
          <w:szCs w:val="24"/>
        </w:rPr>
        <w:t>The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i/>
          <w:sz w:val="24"/>
          <w:szCs w:val="24"/>
        </w:rPr>
        <w:t>Scotsman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when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just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14,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defending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suffragist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National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Wom</w:t>
      </w:r>
      <w:r w:rsidR="00D0407C" w:rsidRPr="00BD32FC">
        <w:rPr>
          <w:rFonts w:eastAsia="Calibri" w:cstheme="minorHAnsi"/>
          <w:sz w:val="24"/>
          <w:szCs w:val="24"/>
        </w:rPr>
        <w:t>en’s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Social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Political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Union</w:t>
      </w:r>
      <w:r w:rsidR="00B33251">
        <w:rPr>
          <w:rFonts w:eastAsia="Calibri" w:cstheme="minorHAnsi"/>
          <w:sz w:val="24"/>
          <w:szCs w:val="24"/>
        </w:rPr>
        <w:t xml:space="preserve"> (she was later to publish an appreciation of Emmeline Pankhurst, ‘A Reed of Steel’, in 1933)</w:t>
      </w:r>
      <w:r w:rsidR="00904325" w:rsidRPr="00BD32FC">
        <w:rPr>
          <w:rFonts w:eastAsia="Calibri" w:cstheme="minorHAnsi"/>
          <w:sz w:val="24"/>
          <w:szCs w:val="24"/>
        </w:rPr>
        <w:t>.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In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young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adulthood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she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supported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herself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through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her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journalism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while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training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as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an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ac</w:t>
      </w:r>
      <w:r w:rsidR="00B33DB1" w:rsidRPr="00BD32FC">
        <w:rPr>
          <w:rFonts w:cstheme="minorHAnsi"/>
          <w:sz w:val="24"/>
          <w:szCs w:val="24"/>
        </w:rPr>
        <w:t>t</w:t>
      </w:r>
      <w:r w:rsidR="00D0407C" w:rsidRPr="00BD32FC">
        <w:rPr>
          <w:rFonts w:cstheme="minorHAnsi"/>
          <w:sz w:val="24"/>
          <w:szCs w:val="24"/>
        </w:rPr>
        <w:t>ress,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taking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the</w:t>
      </w:r>
      <w:r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nom</w:t>
      </w:r>
      <w:r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de</w:t>
      </w:r>
      <w:r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plume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Rebecca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West</w:t>
      </w:r>
      <w:r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freethinking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heroine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of</w:t>
      </w:r>
      <w:r w:rsidRPr="00BD32FC">
        <w:rPr>
          <w:rFonts w:eastAsia="Calibri" w:cstheme="minorHAnsi"/>
          <w:sz w:val="24"/>
          <w:szCs w:val="24"/>
        </w:rPr>
        <w:t xml:space="preserve"> </w:t>
      </w:r>
      <w:proofErr w:type="spellStart"/>
      <w:r w:rsidR="00BD32FC" w:rsidRPr="00BD32FC">
        <w:rPr>
          <w:rFonts w:eastAsia="Calibri" w:cstheme="minorHAnsi"/>
          <w:sz w:val="24"/>
          <w:szCs w:val="24"/>
        </w:rPr>
        <w:t>H</w:t>
      </w:r>
      <w:r w:rsidR="009C04C3">
        <w:rPr>
          <w:rFonts w:eastAsia="Calibri" w:cstheme="minorHAnsi"/>
          <w:sz w:val="24"/>
          <w:szCs w:val="24"/>
        </w:rPr>
        <w:t>enrik</w:t>
      </w:r>
      <w:proofErr w:type="spellEnd"/>
      <w:r w:rsidR="009C04C3">
        <w:rPr>
          <w:rFonts w:eastAsia="Calibri" w:cstheme="minorHAnsi"/>
          <w:sz w:val="24"/>
          <w:szCs w:val="24"/>
        </w:rPr>
        <w:t xml:space="preserve"> Ibsen</w:t>
      </w:r>
      <w:r w:rsidR="00CF3637" w:rsidRPr="00BD32FC">
        <w:rPr>
          <w:rFonts w:eastAsia="Calibri" w:cstheme="minorHAnsi"/>
          <w:sz w:val="24"/>
          <w:szCs w:val="24"/>
        </w:rPr>
        <w:t>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proofErr w:type="spellStart"/>
      <w:r w:rsidR="00CF3637" w:rsidRPr="00BD32FC">
        <w:rPr>
          <w:rFonts w:eastAsia="Calibri" w:cstheme="minorHAnsi"/>
          <w:i/>
          <w:sz w:val="24"/>
          <w:szCs w:val="24"/>
        </w:rPr>
        <w:t>Rosmersholm</w:t>
      </w:r>
      <w:proofErr w:type="spellEnd"/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(although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later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distanced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herself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both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play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character)</w:t>
      </w:r>
      <w:r w:rsidR="00B33DB1" w:rsidRPr="00BD32FC">
        <w:rPr>
          <w:rFonts w:cstheme="minorHAnsi"/>
          <w:sz w:val="24"/>
          <w:szCs w:val="24"/>
        </w:rPr>
        <w:t>.</w:t>
      </w:r>
      <w:r w:rsidRPr="00BD32FC">
        <w:rPr>
          <w:rFonts w:cstheme="minorHAnsi"/>
          <w:sz w:val="24"/>
          <w:szCs w:val="24"/>
        </w:rPr>
        <w:t xml:space="preserve"> </w:t>
      </w:r>
      <w:r w:rsidR="000F3F57">
        <w:rPr>
          <w:rFonts w:cstheme="minorHAnsi"/>
          <w:sz w:val="24"/>
          <w:szCs w:val="24"/>
        </w:rPr>
        <w:t xml:space="preserve">While </w:t>
      </w:r>
      <w:r w:rsidR="009C04C3">
        <w:rPr>
          <w:rFonts w:eastAsia="Calibri" w:cstheme="minorHAnsi"/>
          <w:sz w:val="24"/>
          <w:szCs w:val="24"/>
        </w:rPr>
        <w:t>Virginia Woolf</w:t>
      </w:r>
      <w:r w:rsidR="00BD32FC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notes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A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Room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of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One’s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Own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(1929)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that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West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labelled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‘arrant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feminist</w:t>
      </w:r>
      <w:r w:rsidR="000F3F57">
        <w:rPr>
          <w:rFonts w:eastAsia="Calibri" w:cstheme="minorHAnsi"/>
          <w:sz w:val="24"/>
          <w:szCs w:val="24"/>
        </w:rPr>
        <w:t>,</w:t>
      </w:r>
      <w:r w:rsidR="004B3120" w:rsidRPr="00BD32FC">
        <w:rPr>
          <w:rFonts w:eastAsia="Calibri" w:cstheme="minorHAnsi"/>
          <w:sz w:val="24"/>
          <w:szCs w:val="24"/>
        </w:rPr>
        <w:t>’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West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6769DE" w:rsidRPr="00BD32FC">
        <w:rPr>
          <w:rFonts w:eastAsia="Calibri" w:cstheme="minorHAnsi"/>
          <w:sz w:val="24"/>
          <w:szCs w:val="24"/>
        </w:rPr>
        <w:t xml:space="preserve">had </w:t>
      </w:r>
      <w:r w:rsidR="004B3120" w:rsidRPr="00BD32FC">
        <w:rPr>
          <w:rFonts w:eastAsia="Calibri" w:cstheme="minorHAnsi"/>
          <w:sz w:val="24"/>
          <w:szCs w:val="24"/>
        </w:rPr>
        <w:t>famously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averred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6769DE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1913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essay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‘Mr.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Chesterton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Hysterics’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‘I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myself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have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never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been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able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find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out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feminism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is;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know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people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call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feminist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whenever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express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sentiments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differentiate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doormat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prostitute.’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became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assistant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editor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of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suffragist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publication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i/>
          <w:sz w:val="24"/>
          <w:szCs w:val="24"/>
        </w:rPr>
        <w:t>The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i/>
          <w:sz w:val="24"/>
          <w:szCs w:val="24"/>
        </w:rPr>
        <w:t>Freewoman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1914,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playing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key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role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its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transformation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into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i/>
          <w:sz w:val="24"/>
          <w:szCs w:val="24"/>
        </w:rPr>
        <w:t>The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i/>
          <w:sz w:val="24"/>
          <w:szCs w:val="24"/>
        </w:rPr>
        <w:t>Egoist</w:t>
      </w:r>
      <w:r w:rsidR="00515468" w:rsidRPr="00BD32FC">
        <w:rPr>
          <w:rFonts w:eastAsia="Calibri" w:cstheme="minorHAnsi"/>
          <w:sz w:val="24"/>
          <w:szCs w:val="24"/>
        </w:rPr>
        <w:t>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one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of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foremost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outlets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for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avant-garde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literature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literary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criticism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EC628C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EC628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EC628C" w:rsidRPr="00BD32FC">
        <w:rPr>
          <w:rFonts w:eastAsia="Calibri" w:cstheme="minorHAnsi"/>
          <w:sz w:val="24"/>
          <w:szCs w:val="24"/>
        </w:rPr>
        <w:t>period</w:t>
      </w:r>
      <w:r w:rsidR="00515468" w:rsidRPr="00BD32FC">
        <w:rPr>
          <w:rFonts w:eastAsia="Calibri" w:cstheme="minorHAnsi"/>
          <w:sz w:val="24"/>
          <w:szCs w:val="24"/>
        </w:rPr>
        <w:t>.</w:t>
      </w:r>
    </w:p>
    <w:p w:rsidR="00B33DB1" w:rsidRPr="00BD32FC" w:rsidRDefault="009D3259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noProof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B34EC6" wp14:editId="01E1C61E">
                <wp:simplePos x="0" y="0"/>
                <wp:positionH relativeFrom="column">
                  <wp:posOffset>0</wp:posOffset>
                </wp:positionH>
                <wp:positionV relativeFrom="paragraph">
                  <wp:posOffset>5105400</wp:posOffset>
                </wp:positionV>
                <wp:extent cx="3391535" cy="83693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836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9" w:rsidRPr="009D3259" w:rsidRDefault="009D3259" w:rsidP="009D3259">
                            <w:pPr>
                              <w:pStyle w:val="Caption"/>
                              <w:spacing w:after="0"/>
                              <w:rPr>
                                <w:rFonts w:eastAsia="Calibri" w:cstheme="minorHAnsi"/>
                                <w:color w:val="auto"/>
                              </w:rPr>
                            </w:pPr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 xml:space="preserve">The first page of West’s controversial 1912 review of H. G. </w:t>
                            </w:r>
                            <w:proofErr w:type="spellStart"/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>Wells’s</w:t>
                            </w:r>
                            <w:proofErr w:type="spellEnd"/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 xml:space="preserve"> novel </w:t>
                            </w:r>
                            <w:r w:rsidRPr="009D3259">
                              <w:rPr>
                                <w:rFonts w:eastAsia="Calibri" w:cstheme="minorHAnsi"/>
                                <w:i/>
                                <w:color w:val="auto"/>
                              </w:rPr>
                              <w:t xml:space="preserve">Marriage, </w:t>
                            </w:r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 xml:space="preserve">in </w:t>
                            </w:r>
                            <w:r w:rsidRPr="009D3259">
                              <w:rPr>
                                <w:rFonts w:eastAsia="Calibri" w:cstheme="minorHAnsi"/>
                                <w:i/>
                                <w:color w:val="auto"/>
                              </w:rPr>
                              <w:t>The Freewoman</w:t>
                            </w:r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>. Wells was so provoked that he invited West to lunch; they began an affair that was to last a decade.</w:t>
                            </w:r>
                          </w:p>
                          <w:p w:rsidR="009D3259" w:rsidRDefault="009D3259" w:rsidP="009D3259">
                            <w:pPr>
                              <w:spacing w:after="0" w:line="240" w:lineRule="auto"/>
                              <w:rPr>
                                <w:rStyle w:val="Hyperlink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9D3259">
                              <w:rPr>
                                <w:sz w:val="18"/>
                                <w:szCs w:val="18"/>
                              </w:rPr>
                              <w:t xml:space="preserve">url: </w:t>
                            </w:r>
                            <w:hyperlink r:id="rId12" w:history="1">
                              <w:r w:rsidRPr="009D3259">
                                <w:rPr>
                                  <w:rStyle w:val="Hyperlink"/>
                                  <w:color w:val="auto"/>
                                  <w:sz w:val="18"/>
                                  <w:szCs w:val="18"/>
                                </w:rPr>
                                <w:t>http://dl.lib.brown.edu/pdfs/1302281169451379.pdf</w:t>
                              </w:r>
                            </w:hyperlink>
                          </w:p>
                          <w:p w:rsidR="009D3259" w:rsidRPr="009D3259" w:rsidRDefault="009D3259" w:rsidP="009D325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2F76F7">
                              <w:rPr>
                                <w:sz w:val="18"/>
                                <w:szCs w:val="18"/>
                              </w:rPr>
                              <w:t>This item might be better as a pop-out so that it can be large enough for the type to be legible.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0;margin-top:402pt;width:267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" stroked="f">
                <v:textbox style="mso-fit-shape-to-text:t" inset="0,0,0,0">
                  <w:txbxContent>
                    <w:p w:rsidR="009D3259" w:rsidRPr="009D3259" w:rsidRDefault="009D3259" w:rsidP="009D3259">
                      <w:pPr>
                        <w:pStyle w:val="Caption"/>
                        <w:spacing w:after="0"/>
                        <w:rPr>
                          <w:rFonts w:eastAsia="Calibri" w:cstheme="minorHAnsi"/>
                          <w:color w:val="auto"/>
                        </w:rPr>
                      </w:pPr>
                      <w:proofErr w:type="gramStart"/>
                      <w:r w:rsidRPr="009D3259">
                        <w:rPr>
                          <w:rFonts w:eastAsia="Calibri" w:cstheme="minorHAnsi"/>
                          <w:color w:val="auto"/>
                        </w:rPr>
                        <w:t xml:space="preserve">The first page of West’s controversial 1912 review of H. G. </w:t>
                      </w:r>
                      <w:proofErr w:type="spellStart"/>
                      <w:r w:rsidRPr="009D3259">
                        <w:rPr>
                          <w:rFonts w:eastAsia="Calibri" w:cstheme="minorHAnsi"/>
                          <w:color w:val="auto"/>
                        </w:rPr>
                        <w:t>Wells’s</w:t>
                      </w:r>
                      <w:proofErr w:type="spellEnd"/>
                      <w:r w:rsidRPr="009D3259">
                        <w:rPr>
                          <w:rFonts w:eastAsia="Calibri" w:cstheme="minorHAnsi"/>
                          <w:color w:val="auto"/>
                        </w:rPr>
                        <w:t xml:space="preserve"> novel </w:t>
                      </w:r>
                      <w:r w:rsidRPr="009D3259">
                        <w:rPr>
                          <w:rFonts w:eastAsia="Calibri" w:cstheme="minorHAnsi"/>
                          <w:i/>
                          <w:color w:val="auto"/>
                        </w:rPr>
                        <w:t xml:space="preserve">Marriage, </w:t>
                      </w:r>
                      <w:r w:rsidRPr="009D3259">
                        <w:rPr>
                          <w:rFonts w:eastAsia="Calibri" w:cstheme="minorHAnsi"/>
                          <w:color w:val="auto"/>
                        </w:rPr>
                        <w:t xml:space="preserve">in </w:t>
                      </w:r>
                      <w:r w:rsidRPr="009D3259">
                        <w:rPr>
                          <w:rFonts w:eastAsia="Calibri" w:cstheme="minorHAnsi"/>
                          <w:i/>
                          <w:color w:val="auto"/>
                        </w:rPr>
                        <w:t>The Freewoman</w:t>
                      </w:r>
                      <w:r w:rsidRPr="009D3259">
                        <w:rPr>
                          <w:rFonts w:eastAsia="Calibri" w:cstheme="minorHAnsi"/>
                          <w:color w:val="auto"/>
                        </w:rPr>
                        <w:t>.</w:t>
                      </w:r>
                      <w:proofErr w:type="gramEnd"/>
                      <w:r w:rsidRPr="009D3259">
                        <w:rPr>
                          <w:rFonts w:eastAsia="Calibri" w:cstheme="minorHAnsi"/>
                          <w:color w:val="auto"/>
                        </w:rPr>
                        <w:t xml:space="preserve"> Wells was so provoked that he invited West to lunch; they began an affair that was to last a decade.</w:t>
                      </w:r>
                    </w:p>
                    <w:p w:rsidR="009D3259" w:rsidRDefault="009D3259" w:rsidP="009D3259">
                      <w:pPr>
                        <w:spacing w:after="0" w:line="240" w:lineRule="auto"/>
                        <w:rPr>
                          <w:rStyle w:val="Hyperlink"/>
                          <w:color w:val="auto"/>
                          <w:sz w:val="18"/>
                          <w:szCs w:val="18"/>
                        </w:rPr>
                      </w:pPr>
                      <w:proofErr w:type="gramStart"/>
                      <w:r w:rsidRPr="009D3259">
                        <w:rPr>
                          <w:sz w:val="18"/>
                          <w:szCs w:val="18"/>
                        </w:rPr>
                        <w:t>url</w:t>
                      </w:r>
                      <w:proofErr w:type="gramEnd"/>
                      <w:r w:rsidRPr="009D3259">
                        <w:rPr>
                          <w:sz w:val="18"/>
                          <w:szCs w:val="18"/>
                        </w:rPr>
                        <w:t xml:space="preserve">: </w:t>
                      </w:r>
                      <w:hyperlink r:id="rId13" w:history="1">
                        <w:r w:rsidRPr="009D3259">
                          <w:rPr>
                            <w:rStyle w:val="Hyperlink"/>
                            <w:color w:val="auto"/>
                            <w:sz w:val="18"/>
                            <w:szCs w:val="18"/>
                          </w:rPr>
                          <w:t>http://dl.lib.brown.edu/pdfs/1302281169451379.pdf</w:t>
                        </w:r>
                      </w:hyperlink>
                    </w:p>
                    <w:p w:rsidR="009D3259" w:rsidRPr="009D3259" w:rsidRDefault="009D3259" w:rsidP="009D325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2F76F7">
                        <w:rPr>
                          <w:sz w:val="18"/>
                          <w:szCs w:val="18"/>
                        </w:rPr>
                        <w:t>This item might be better as a pop-out so that it can be large enough for the type to be legible.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32FC">
        <w:rPr>
          <w:rFonts w:eastAsia="Calibri" w:cstheme="minorHAnsi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4D7A2B9D" wp14:editId="62E80126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3391535" cy="5019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st's review of Marri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80C" w:rsidRDefault="000F3F57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 xml:space="preserve">West’s literary and journalistic output was extensive and wide-ranging. </w:t>
      </w:r>
      <w:r w:rsidR="0017680C">
        <w:rPr>
          <w:rFonts w:eastAsia="Calibri" w:cstheme="minorHAnsi"/>
          <w:iCs/>
          <w:sz w:val="24"/>
          <w:szCs w:val="24"/>
        </w:rPr>
        <w:t xml:space="preserve">Her best known work of fiction remains her first novel </w:t>
      </w:r>
      <w:r w:rsidR="00904325" w:rsidRPr="00BD32FC">
        <w:rPr>
          <w:rFonts w:eastAsia="Calibri" w:cstheme="minorHAnsi"/>
          <w:i/>
          <w:iCs/>
          <w:sz w:val="24"/>
          <w:szCs w:val="24"/>
        </w:rPr>
        <w:t>The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i/>
          <w:iCs/>
          <w:sz w:val="24"/>
          <w:szCs w:val="24"/>
        </w:rPr>
        <w:t>Return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i/>
          <w:iCs/>
          <w:sz w:val="24"/>
          <w:szCs w:val="24"/>
        </w:rPr>
        <w:t>of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i/>
          <w:iCs/>
          <w:sz w:val="24"/>
          <w:szCs w:val="24"/>
        </w:rPr>
        <w:t>the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i/>
          <w:iCs/>
          <w:sz w:val="24"/>
          <w:szCs w:val="24"/>
        </w:rPr>
        <w:t>Soldier</w:t>
      </w:r>
      <w:r w:rsidR="00904325" w:rsidRPr="00BD32FC">
        <w:rPr>
          <w:rFonts w:eastAsia="Calibri" w:cstheme="minorHAnsi"/>
          <w:sz w:val="24"/>
          <w:szCs w:val="24"/>
        </w:rPr>
        <w:t>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written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when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she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24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published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when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she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26</w:t>
      </w:r>
      <w:r w:rsidR="00B33DB1" w:rsidRPr="00BD32FC">
        <w:rPr>
          <w:rFonts w:eastAsia="Calibri" w:cstheme="minorHAnsi"/>
          <w:sz w:val="24"/>
          <w:szCs w:val="24"/>
        </w:rPr>
        <w:t>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While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with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less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explicit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political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heft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than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some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401BB">
        <w:rPr>
          <w:rFonts w:eastAsia="Calibri" w:cstheme="minorHAnsi"/>
          <w:sz w:val="24"/>
          <w:szCs w:val="24"/>
        </w:rPr>
        <w:t>later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work,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it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nevertheless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carries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a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powerful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indictment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war</w:t>
      </w:r>
      <w:r w:rsidR="00177493">
        <w:rPr>
          <w:rFonts w:eastAsia="Calibri" w:cstheme="minorHAnsi"/>
          <w:sz w:val="24"/>
          <w:szCs w:val="24"/>
        </w:rPr>
        <w:t xml:space="preserve">, </w:t>
      </w:r>
      <w:r w:rsidR="00177493" w:rsidRPr="00BD32FC">
        <w:rPr>
          <w:rFonts w:eastAsia="Calibri" w:cstheme="minorHAnsi"/>
          <w:sz w:val="24"/>
          <w:szCs w:val="24"/>
        </w:rPr>
        <w:t>telling the story of a shell-shocked officer returning from the war.</w:t>
      </w:r>
      <w:r w:rsidR="00177493">
        <w:rPr>
          <w:rFonts w:eastAsia="Calibri" w:cstheme="minorHAnsi"/>
          <w:sz w:val="24"/>
          <w:szCs w:val="24"/>
        </w:rPr>
        <w:t xml:space="preserve"> Indeed, it was one of the earliest literary texts to address this newly identified psychological condition. </w:t>
      </w:r>
      <w:r w:rsidR="009401BB">
        <w:rPr>
          <w:rFonts w:eastAsia="Calibri" w:cstheme="minorHAnsi"/>
          <w:sz w:val="24"/>
          <w:szCs w:val="24"/>
        </w:rPr>
        <w:t xml:space="preserve">It is still regarded as one of the most important literary responses to World War One, </w:t>
      </w:r>
      <w:r w:rsidR="00177493">
        <w:rPr>
          <w:rFonts w:eastAsia="Calibri" w:cstheme="minorHAnsi"/>
          <w:sz w:val="24"/>
          <w:szCs w:val="24"/>
        </w:rPr>
        <w:t xml:space="preserve">particularly ground breaking in terms of its investigation of the effect of war on </w:t>
      </w:r>
      <w:r w:rsidR="00A647EC">
        <w:rPr>
          <w:rFonts w:eastAsia="Calibri" w:cstheme="minorHAnsi"/>
          <w:sz w:val="24"/>
          <w:szCs w:val="24"/>
        </w:rPr>
        <w:t xml:space="preserve">the </w:t>
      </w:r>
      <w:r w:rsidR="004B3120" w:rsidRPr="00BD32FC">
        <w:rPr>
          <w:rFonts w:eastAsia="Calibri" w:cstheme="minorHAnsi"/>
          <w:sz w:val="24"/>
          <w:szCs w:val="24"/>
        </w:rPr>
        <w:t>women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home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front</w:t>
      </w:r>
      <w:r w:rsidR="0017680C">
        <w:rPr>
          <w:rFonts w:eastAsia="Calibri" w:cstheme="minorHAnsi"/>
          <w:sz w:val="24"/>
          <w:szCs w:val="24"/>
        </w:rPr>
        <w:t>.</w:t>
      </w:r>
    </w:p>
    <w:p w:rsidR="0017680C" w:rsidRDefault="0017680C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177493" w:rsidRDefault="0017680C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West’s early fiction displays to a varying degree</w:t>
      </w:r>
      <w:r w:rsidRPr="00BD32FC">
        <w:rPr>
          <w:rFonts w:eastAsia="Calibri" w:cstheme="minorHAnsi"/>
          <w:sz w:val="24"/>
          <w:szCs w:val="24"/>
        </w:rPr>
        <w:t xml:space="preserve"> recognisably modernist characteristics and preoccupations, including explorations of Freudian themes and sexual relations, and experimentation with narrative perspective and form.</w:t>
      </w:r>
      <w:r w:rsidR="00A647EC">
        <w:rPr>
          <w:rFonts w:eastAsia="Calibri" w:cstheme="minorHAnsi"/>
          <w:sz w:val="24"/>
          <w:szCs w:val="24"/>
        </w:rPr>
        <w:t xml:space="preserve"> West’s earliest known </w:t>
      </w:r>
      <w:r w:rsidR="00AF782C">
        <w:rPr>
          <w:rFonts w:eastAsia="Calibri" w:cstheme="minorHAnsi"/>
          <w:sz w:val="24"/>
          <w:szCs w:val="24"/>
        </w:rPr>
        <w:t>fiction</w:t>
      </w:r>
      <w:r w:rsidR="00A647EC">
        <w:rPr>
          <w:rFonts w:eastAsia="Calibri" w:cstheme="minorHAnsi"/>
          <w:sz w:val="24"/>
          <w:szCs w:val="24"/>
        </w:rPr>
        <w:t>, an unfinished novel called</w:t>
      </w:r>
      <w:r w:rsidR="00AF782C">
        <w:rPr>
          <w:rFonts w:eastAsia="Calibri" w:cstheme="minorHAnsi"/>
          <w:sz w:val="24"/>
          <w:szCs w:val="24"/>
        </w:rPr>
        <w:t xml:space="preserve"> </w:t>
      </w:r>
      <w:r w:rsidR="00AF782C">
        <w:rPr>
          <w:rFonts w:eastAsia="Calibri" w:cstheme="minorHAnsi"/>
          <w:i/>
          <w:sz w:val="24"/>
          <w:szCs w:val="24"/>
        </w:rPr>
        <w:t xml:space="preserve">The Sentinel </w:t>
      </w:r>
      <w:r w:rsidR="00AF782C">
        <w:rPr>
          <w:rFonts w:eastAsia="Calibri" w:cstheme="minorHAnsi"/>
          <w:sz w:val="24"/>
          <w:szCs w:val="24"/>
        </w:rPr>
        <w:t xml:space="preserve">(written 1909-11; published 2002) is striking in its descriptions of the ill-treatment and force-feeding of imprisoned suffrage campaigners. </w:t>
      </w:r>
      <w:r>
        <w:rPr>
          <w:rFonts w:eastAsia="Calibri" w:cstheme="minorHAnsi"/>
          <w:iCs/>
          <w:sz w:val="24"/>
          <w:szCs w:val="24"/>
        </w:rPr>
        <w:t xml:space="preserve">Her first published work of fiction was a short story called ‘Indissoluble Matrimony,’ published in the </w:t>
      </w:r>
      <w:proofErr w:type="spellStart"/>
      <w:r w:rsidR="009C04C3">
        <w:rPr>
          <w:rFonts w:eastAsia="Calibri" w:cstheme="minorHAnsi"/>
          <w:iCs/>
          <w:sz w:val="24"/>
          <w:szCs w:val="24"/>
        </w:rPr>
        <w:t>Vorticist</w:t>
      </w:r>
      <w:proofErr w:type="spellEnd"/>
      <w:r w:rsidR="009C04C3">
        <w:rPr>
          <w:rFonts w:eastAsia="Calibri" w:cstheme="minorHAnsi"/>
          <w:iCs/>
          <w:sz w:val="24"/>
          <w:szCs w:val="24"/>
        </w:rPr>
        <w:t xml:space="preserve"> </w:t>
      </w:r>
      <w:r>
        <w:rPr>
          <w:rFonts w:eastAsia="Calibri" w:cstheme="minorHAnsi"/>
          <w:iCs/>
          <w:sz w:val="24"/>
          <w:szCs w:val="24"/>
        </w:rPr>
        <w:t xml:space="preserve">Journal </w:t>
      </w:r>
      <w:r>
        <w:rPr>
          <w:rFonts w:eastAsia="Calibri" w:cstheme="minorHAnsi"/>
          <w:i/>
          <w:iCs/>
          <w:sz w:val="24"/>
          <w:szCs w:val="24"/>
        </w:rPr>
        <w:t xml:space="preserve">BLAST </w:t>
      </w:r>
      <w:r>
        <w:rPr>
          <w:rFonts w:eastAsia="Calibri" w:cstheme="minorHAnsi"/>
          <w:iCs/>
          <w:sz w:val="24"/>
          <w:szCs w:val="24"/>
        </w:rPr>
        <w:t>in 1914</w:t>
      </w:r>
      <w:r w:rsidR="00847FB0">
        <w:rPr>
          <w:rFonts w:eastAsia="Calibri" w:cstheme="minorHAnsi"/>
          <w:iCs/>
          <w:sz w:val="24"/>
          <w:szCs w:val="24"/>
        </w:rPr>
        <w:t xml:space="preserve"> and offering an </w:t>
      </w:r>
      <w:r>
        <w:rPr>
          <w:rFonts w:eastAsia="Calibri" w:cstheme="minorHAnsi"/>
          <w:iCs/>
          <w:sz w:val="24"/>
          <w:szCs w:val="24"/>
        </w:rPr>
        <w:t xml:space="preserve">indictment of </w:t>
      </w:r>
      <w:r w:rsidR="00847FB0">
        <w:rPr>
          <w:rFonts w:eastAsia="Calibri" w:cstheme="minorHAnsi"/>
          <w:iCs/>
          <w:sz w:val="24"/>
          <w:szCs w:val="24"/>
        </w:rPr>
        <w:t xml:space="preserve">the constraints that </w:t>
      </w:r>
      <w:r>
        <w:rPr>
          <w:rFonts w:eastAsia="Calibri" w:cstheme="minorHAnsi"/>
          <w:iCs/>
          <w:sz w:val="24"/>
          <w:szCs w:val="24"/>
        </w:rPr>
        <w:t xml:space="preserve">marriage </w:t>
      </w:r>
      <w:r w:rsidR="00847FB0">
        <w:rPr>
          <w:rFonts w:eastAsia="Calibri" w:cstheme="minorHAnsi"/>
          <w:iCs/>
          <w:sz w:val="24"/>
          <w:szCs w:val="24"/>
        </w:rPr>
        <w:t xml:space="preserve">puts upon </w:t>
      </w:r>
      <w:r>
        <w:rPr>
          <w:rFonts w:eastAsia="Calibri" w:cstheme="minorHAnsi"/>
          <w:iCs/>
          <w:sz w:val="24"/>
          <w:szCs w:val="24"/>
        </w:rPr>
        <w:t>a sexually and politically a</w:t>
      </w:r>
      <w:r w:rsidR="00847FB0">
        <w:rPr>
          <w:rFonts w:eastAsia="Calibri" w:cstheme="minorHAnsi"/>
          <w:iCs/>
          <w:sz w:val="24"/>
          <w:szCs w:val="24"/>
        </w:rPr>
        <w:t xml:space="preserve">ctive central female character. </w:t>
      </w:r>
      <w:r w:rsidR="00D2337A">
        <w:rPr>
          <w:rFonts w:eastAsia="Calibri" w:cstheme="minorHAnsi"/>
          <w:sz w:val="24"/>
          <w:szCs w:val="24"/>
        </w:rPr>
        <w:t xml:space="preserve">Her next novel after </w:t>
      </w:r>
      <w:r w:rsidR="00D2337A">
        <w:rPr>
          <w:rFonts w:eastAsia="Calibri" w:cstheme="minorHAnsi"/>
          <w:i/>
          <w:sz w:val="24"/>
          <w:szCs w:val="24"/>
        </w:rPr>
        <w:t xml:space="preserve">Return of the </w:t>
      </w:r>
      <w:r w:rsidR="00D2337A" w:rsidRPr="00A647EC">
        <w:rPr>
          <w:rFonts w:eastAsia="Calibri" w:cstheme="minorHAnsi"/>
          <w:i/>
          <w:sz w:val="24"/>
          <w:szCs w:val="24"/>
        </w:rPr>
        <w:t>Soldier</w:t>
      </w:r>
      <w:r w:rsidR="00D2337A">
        <w:rPr>
          <w:rFonts w:eastAsia="Calibri" w:cstheme="minorHAnsi"/>
          <w:sz w:val="24"/>
          <w:szCs w:val="24"/>
        </w:rPr>
        <w:t xml:space="preserve">, </w:t>
      </w:r>
      <w:r w:rsidR="000F3F57" w:rsidRPr="00D2337A">
        <w:rPr>
          <w:rFonts w:eastAsia="Calibri" w:cstheme="minorHAnsi"/>
          <w:i/>
          <w:sz w:val="24"/>
          <w:szCs w:val="24"/>
        </w:rPr>
        <w:t>The</w:t>
      </w:r>
      <w:r w:rsidR="000F3F57" w:rsidRPr="00036793">
        <w:rPr>
          <w:rFonts w:eastAsia="Calibri" w:cstheme="minorHAnsi"/>
          <w:i/>
          <w:sz w:val="24"/>
          <w:szCs w:val="24"/>
        </w:rPr>
        <w:t xml:space="preserve"> Judge</w:t>
      </w:r>
      <w:r w:rsidR="00847FB0">
        <w:rPr>
          <w:rFonts w:eastAsia="Calibri" w:cstheme="minorHAnsi"/>
          <w:sz w:val="24"/>
          <w:szCs w:val="24"/>
        </w:rPr>
        <w:t xml:space="preserve"> (1922)</w:t>
      </w:r>
      <w:r w:rsidR="000F3F57">
        <w:rPr>
          <w:rFonts w:eastAsia="Calibri" w:cstheme="minorHAnsi"/>
          <w:sz w:val="24"/>
          <w:szCs w:val="24"/>
        </w:rPr>
        <w:t xml:space="preserve"> </w:t>
      </w:r>
      <w:r w:rsidR="00D2337A">
        <w:rPr>
          <w:rFonts w:eastAsia="Calibri" w:cstheme="minorHAnsi"/>
          <w:sz w:val="24"/>
          <w:szCs w:val="24"/>
        </w:rPr>
        <w:t>continues these themes of women’s desire for sexual freedom and political agency, focussing on gender politics in the context of the women’s suffrage movement</w:t>
      </w:r>
      <w:r w:rsidR="00AF782C">
        <w:rPr>
          <w:rFonts w:eastAsia="Calibri" w:cstheme="minorHAnsi"/>
          <w:sz w:val="24"/>
          <w:szCs w:val="24"/>
        </w:rPr>
        <w:t xml:space="preserve">. </w:t>
      </w:r>
      <w:r w:rsidR="00A647EC">
        <w:rPr>
          <w:rFonts w:eastAsia="Calibri" w:cstheme="minorHAnsi"/>
          <w:sz w:val="24"/>
          <w:szCs w:val="24"/>
        </w:rPr>
        <w:t xml:space="preserve">Her 1929 novel </w:t>
      </w:r>
      <w:r w:rsidR="00D2337A">
        <w:rPr>
          <w:rFonts w:eastAsia="Calibri" w:cstheme="minorHAnsi"/>
          <w:i/>
          <w:sz w:val="24"/>
          <w:szCs w:val="24"/>
        </w:rPr>
        <w:t>Harriet Hume</w:t>
      </w:r>
      <w:r w:rsidR="00D2337A">
        <w:rPr>
          <w:rFonts w:eastAsia="Calibri" w:cstheme="minorHAnsi"/>
          <w:sz w:val="24"/>
          <w:szCs w:val="24"/>
        </w:rPr>
        <w:t xml:space="preserve"> is subtitled ‘A London Fantasy</w:t>
      </w:r>
      <w:r w:rsidR="00AF782C">
        <w:rPr>
          <w:rFonts w:eastAsia="Calibri" w:cstheme="minorHAnsi"/>
          <w:sz w:val="24"/>
          <w:szCs w:val="24"/>
        </w:rPr>
        <w:t>,</w:t>
      </w:r>
      <w:r w:rsidR="00D2337A">
        <w:rPr>
          <w:rFonts w:eastAsia="Calibri" w:cstheme="minorHAnsi"/>
          <w:sz w:val="24"/>
          <w:szCs w:val="24"/>
        </w:rPr>
        <w:t xml:space="preserve">’ signalling its exploration of the mystical (its protagonist develops the ability to read her lover’s mind) as well as its </w:t>
      </w:r>
      <w:r w:rsidR="00AF782C">
        <w:rPr>
          <w:rFonts w:eastAsia="Calibri" w:cstheme="minorHAnsi"/>
          <w:sz w:val="24"/>
          <w:szCs w:val="24"/>
        </w:rPr>
        <w:t>metropolitan setting.</w:t>
      </w:r>
    </w:p>
    <w:p w:rsidR="00D2337A" w:rsidRDefault="00D2337A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4B3120" w:rsidRPr="00BD32FC" w:rsidRDefault="00177493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West </w:t>
      </w:r>
      <w:r w:rsidR="006769DE" w:rsidRPr="00BD32FC">
        <w:rPr>
          <w:rFonts w:eastAsia="Calibri" w:cstheme="minorHAnsi"/>
          <w:sz w:val="24"/>
          <w:szCs w:val="24"/>
        </w:rPr>
        <w:t>l</w:t>
      </w:r>
      <w:r w:rsidR="004B3120" w:rsidRPr="00BD32FC">
        <w:rPr>
          <w:rFonts w:eastAsia="Calibri" w:cstheme="minorHAnsi"/>
          <w:sz w:val="24"/>
          <w:szCs w:val="24"/>
        </w:rPr>
        <w:t>ater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embarked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series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semi-au</w:t>
      </w:r>
      <w:r w:rsidR="00A7484D" w:rsidRPr="00BD32FC">
        <w:rPr>
          <w:rFonts w:eastAsia="Calibri" w:cstheme="minorHAnsi"/>
          <w:sz w:val="24"/>
          <w:szCs w:val="24"/>
        </w:rPr>
        <w:t>tobiographical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novels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known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Aubrey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trilogy</w:t>
      </w:r>
      <w:r w:rsidR="004B3120" w:rsidRPr="00BD32FC">
        <w:rPr>
          <w:rFonts w:eastAsia="Calibri" w:cstheme="minorHAnsi"/>
          <w:sz w:val="24"/>
          <w:szCs w:val="24"/>
        </w:rPr>
        <w:t>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although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only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first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these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published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during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lifetime.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0F3F57">
        <w:rPr>
          <w:rFonts w:eastAsia="Calibri" w:cstheme="minorHAnsi"/>
          <w:sz w:val="24"/>
          <w:szCs w:val="24"/>
        </w:rPr>
        <w:t xml:space="preserve">She also wrote a spy thriller, </w:t>
      </w:r>
      <w:r w:rsidR="000F3F57">
        <w:rPr>
          <w:rFonts w:eastAsia="Calibri" w:cstheme="minorHAnsi"/>
          <w:i/>
          <w:sz w:val="24"/>
          <w:szCs w:val="24"/>
        </w:rPr>
        <w:t xml:space="preserve">The Birds Fall </w:t>
      </w:r>
      <w:r w:rsidR="000F3F57" w:rsidRPr="00A01F5D">
        <w:rPr>
          <w:rFonts w:eastAsia="Calibri" w:cstheme="minorHAnsi"/>
          <w:i/>
          <w:sz w:val="24"/>
          <w:szCs w:val="24"/>
        </w:rPr>
        <w:t>Down</w:t>
      </w:r>
      <w:r w:rsidR="000F3F57">
        <w:rPr>
          <w:rFonts w:eastAsia="Calibri" w:cstheme="minorHAnsi"/>
          <w:sz w:val="24"/>
          <w:szCs w:val="24"/>
        </w:rPr>
        <w:t>, published in 1966. In addition, s</w:t>
      </w:r>
      <w:r w:rsidR="004B3120" w:rsidRPr="00BD32FC">
        <w:rPr>
          <w:rFonts w:eastAsia="Calibri" w:cstheme="minorHAnsi"/>
          <w:sz w:val="24"/>
          <w:szCs w:val="24"/>
        </w:rPr>
        <w:t>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significant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literary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lastRenderedPageBreak/>
        <w:t xml:space="preserve">critic: she wrote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monograph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Henry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James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1916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251">
        <w:rPr>
          <w:rFonts w:eastAsia="Calibri" w:cstheme="minorHAnsi"/>
          <w:sz w:val="24"/>
          <w:szCs w:val="24"/>
        </w:rPr>
        <w:t>contributed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hundreds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reviews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literary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critical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essays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to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newspapers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periodicals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throughout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career.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</w:p>
    <w:p w:rsidR="004B3120" w:rsidRPr="00BD32FC" w:rsidRDefault="004B3120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4B3120" w:rsidRPr="00BD32FC" w:rsidRDefault="009D3259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rFonts w:eastAsia="Calibri" w:cstheme="minorHAnsi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3DE43A" wp14:editId="44695FBC">
                <wp:simplePos x="0" y="0"/>
                <wp:positionH relativeFrom="column">
                  <wp:posOffset>180340</wp:posOffset>
                </wp:positionH>
                <wp:positionV relativeFrom="paragraph">
                  <wp:posOffset>803910</wp:posOffset>
                </wp:positionV>
                <wp:extent cx="2292350" cy="2038350"/>
                <wp:effectExtent l="0" t="0" r="12700" b="2159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3259" w:rsidRDefault="009D3259" w:rsidP="009D3259">
                            <w:pPr>
                              <w:spacing w:after="0" w:line="240" w:lineRule="auto"/>
                              <w:rPr>
                                <w:rFonts w:eastAsia="Calibri"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9D3259">
                              <w:rPr>
                                <w:b/>
                                <w:sz w:val="24"/>
                                <w:szCs w:val="24"/>
                              </w:rPr>
                              <w:t xml:space="preserve">‘Goodness Doesn’t Just Happen’; </w:t>
                            </w:r>
                            <w:r w:rsidRPr="009D3259">
                              <w:rPr>
                                <w:rFonts w:eastAsia="Calibri" w:cstheme="minorHAnsi"/>
                                <w:b/>
                                <w:sz w:val="24"/>
                                <w:szCs w:val="24"/>
                              </w:rPr>
                              <w:t xml:space="preserve">West’s 1952 contribution to </w:t>
                            </w:r>
                            <w:r w:rsidRPr="009D3259">
                              <w:rPr>
                                <w:rFonts w:eastAsia="Calibri" w:cstheme="minorHAnsi"/>
                                <w:b/>
                                <w:i/>
                                <w:sz w:val="24"/>
                                <w:szCs w:val="24"/>
                              </w:rPr>
                              <w:t>This I Believe</w:t>
                            </w:r>
                            <w:r w:rsidRPr="009D3259">
                              <w:rPr>
                                <w:rFonts w:eastAsia="Calibri" w:cstheme="minorHAnsi"/>
                                <w:b/>
                                <w:sz w:val="24"/>
                                <w:szCs w:val="24"/>
                              </w:rPr>
                              <w:t>, a regular 5-minute CBS radio feature.</w:t>
                            </w:r>
                          </w:p>
                          <w:p w:rsidR="009D3259" w:rsidRDefault="009D3259" w:rsidP="009D3259">
                            <w:pPr>
                              <w:spacing w:after="0" w:line="240" w:lineRule="auto"/>
                            </w:pPr>
                            <w:r w:rsidRPr="009D3259">
                              <w:t xml:space="preserve">url: </w:t>
                            </w:r>
                            <w:hyperlink r:id="rId15" w:history="1">
                              <w:r w:rsidRPr="009D3259">
                                <w:rPr>
                                  <w:rStyle w:val="Hyperlink"/>
                                </w:rPr>
                                <w:t>http://thisibelieve.org/essay/17089/</w:t>
                              </w:r>
                            </w:hyperlink>
                            <w:r w:rsidRPr="009D3259">
                              <w:t xml:space="preserve"> I have been unable to download the audio file for this, though it can be purchased from Amazon, but it is freely available on the website given.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4.2pt;margin-top:63.3pt;width:186.95pt;height:110.55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">
                <v:textbox style="mso-fit-shape-to-text:t">
                  <w:txbxContent>
                    <w:p w:rsidR="009D3259" w:rsidRDefault="009D3259" w:rsidP="009D3259">
                      <w:pPr>
                        <w:spacing w:after="0" w:line="240" w:lineRule="auto"/>
                        <w:rPr>
                          <w:rFonts w:eastAsia="Calibri" w:cstheme="minorHAnsi"/>
                          <w:b/>
                          <w:sz w:val="24"/>
                          <w:szCs w:val="24"/>
                        </w:rPr>
                      </w:pPr>
                      <w:r w:rsidRPr="009D3259">
                        <w:rPr>
                          <w:b/>
                          <w:sz w:val="24"/>
                          <w:szCs w:val="24"/>
                        </w:rPr>
                        <w:t xml:space="preserve">‘Goodness Doesn’t Just Happen’; </w:t>
                      </w:r>
                      <w:r w:rsidRPr="009D3259">
                        <w:rPr>
                          <w:rFonts w:eastAsia="Calibri" w:cstheme="minorHAnsi"/>
                          <w:b/>
                          <w:sz w:val="24"/>
                          <w:szCs w:val="24"/>
                        </w:rPr>
                        <w:t xml:space="preserve">West’s 1952 contribution to </w:t>
                      </w:r>
                      <w:r w:rsidRPr="009D3259">
                        <w:rPr>
                          <w:rFonts w:eastAsia="Calibri" w:cstheme="minorHAnsi"/>
                          <w:b/>
                          <w:i/>
                          <w:sz w:val="24"/>
                          <w:szCs w:val="24"/>
                        </w:rPr>
                        <w:t>This I Believe</w:t>
                      </w:r>
                      <w:r w:rsidRPr="009D3259">
                        <w:rPr>
                          <w:rFonts w:eastAsia="Calibri" w:cstheme="minorHAnsi"/>
                          <w:b/>
                          <w:sz w:val="24"/>
                          <w:szCs w:val="24"/>
                        </w:rPr>
                        <w:t>, a regular 5-minute CBS radio feature.</w:t>
                      </w:r>
                    </w:p>
                    <w:p w:rsidR="009D3259" w:rsidRDefault="009D3259" w:rsidP="009D3259">
                      <w:pPr>
                        <w:spacing w:after="0" w:line="240" w:lineRule="auto"/>
                      </w:pPr>
                      <w:proofErr w:type="gramStart"/>
                      <w:r w:rsidRPr="009D3259">
                        <w:t>url</w:t>
                      </w:r>
                      <w:proofErr w:type="gramEnd"/>
                      <w:r w:rsidRPr="009D3259">
                        <w:t xml:space="preserve">: </w:t>
                      </w:r>
                      <w:hyperlink r:id="rId16" w:history="1">
                        <w:r w:rsidRPr="009D3259">
                          <w:rPr>
                            <w:rStyle w:val="Hyperlink"/>
                          </w:rPr>
                          <w:t>http://thisibelieve.org/essay/17089/</w:t>
                        </w:r>
                      </w:hyperlink>
                      <w:r w:rsidRPr="009D3259">
                        <w:t xml:space="preserve"> I have been unable to download the audio file for this, though it can be purchased from Amazon, but it is freely available on the website given.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4F4A">
        <w:rPr>
          <w:rFonts w:eastAsia="Calibri" w:cstheme="minorHAnsi"/>
          <w:sz w:val="24"/>
          <w:szCs w:val="24"/>
        </w:rPr>
        <w:t xml:space="preserve">An avid traveller throughout her life, </w:t>
      </w:r>
      <w:r w:rsidR="00AF782C">
        <w:rPr>
          <w:rFonts w:eastAsia="Calibri" w:cstheme="minorHAnsi"/>
          <w:sz w:val="24"/>
          <w:szCs w:val="24"/>
        </w:rPr>
        <w:t>West’s reputation as a travel writer became firmly established</w:t>
      </w:r>
      <w:r w:rsidR="00704F4A">
        <w:rPr>
          <w:rFonts w:eastAsia="Calibri" w:cstheme="minorHAnsi"/>
          <w:sz w:val="24"/>
          <w:szCs w:val="24"/>
        </w:rPr>
        <w:t xml:space="preserve"> with her </w:t>
      </w:r>
      <w:r w:rsidR="00AF782C">
        <w:rPr>
          <w:rFonts w:eastAsia="Calibri" w:cstheme="minorHAnsi"/>
          <w:sz w:val="24"/>
          <w:szCs w:val="24"/>
        </w:rPr>
        <w:t xml:space="preserve">three-volume </w:t>
      </w:r>
      <w:r w:rsidR="004B3120" w:rsidRPr="00BD32FC">
        <w:rPr>
          <w:rFonts w:eastAsia="Calibri" w:cstheme="minorHAnsi"/>
          <w:i/>
          <w:sz w:val="24"/>
          <w:szCs w:val="24"/>
        </w:rPr>
        <w:t>Black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Lamb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and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Grey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Falcon</w:t>
      </w:r>
      <w:r w:rsidR="004D28A0">
        <w:rPr>
          <w:rFonts w:eastAsia="Calibri" w:cstheme="minorHAnsi"/>
          <w:i/>
          <w:sz w:val="24"/>
          <w:szCs w:val="24"/>
        </w:rPr>
        <w:t xml:space="preserve"> </w:t>
      </w:r>
      <w:r w:rsidR="004D28A0">
        <w:rPr>
          <w:rFonts w:eastAsia="Calibri" w:cstheme="minorHAnsi"/>
          <w:sz w:val="24"/>
          <w:szCs w:val="24"/>
        </w:rPr>
        <w:t>(1941)</w:t>
      </w:r>
      <w:r w:rsidR="00704F4A">
        <w:rPr>
          <w:rFonts w:eastAsia="Calibri" w:cstheme="minorHAnsi"/>
          <w:sz w:val="24"/>
          <w:szCs w:val="24"/>
        </w:rPr>
        <w:t>. B</w:t>
      </w:r>
      <w:r w:rsidR="00AF782C">
        <w:rPr>
          <w:rFonts w:eastAsia="Calibri" w:cstheme="minorHAnsi"/>
          <w:sz w:val="24"/>
          <w:szCs w:val="24"/>
        </w:rPr>
        <w:t xml:space="preserve">ased on her visits to the then Yugoslavia in the late 1930s, </w:t>
      </w:r>
      <w:r w:rsidR="00704F4A">
        <w:rPr>
          <w:rFonts w:eastAsia="Calibri" w:cstheme="minorHAnsi"/>
          <w:sz w:val="24"/>
          <w:szCs w:val="24"/>
        </w:rPr>
        <w:t xml:space="preserve">this work </w:t>
      </w:r>
      <w:r w:rsidR="00AF782C">
        <w:rPr>
          <w:rFonts w:eastAsia="Calibri" w:cstheme="minorHAnsi"/>
          <w:sz w:val="24"/>
          <w:szCs w:val="24"/>
        </w:rPr>
        <w:t xml:space="preserve">is now widely regarded as a classic of the genre. </w:t>
      </w:r>
      <w:r w:rsidR="00704F4A">
        <w:rPr>
          <w:rFonts w:eastAsia="Calibri" w:cstheme="minorHAnsi"/>
          <w:sz w:val="24"/>
          <w:szCs w:val="24"/>
        </w:rPr>
        <w:t xml:space="preserve">Aside from </w:t>
      </w:r>
      <w:r w:rsidR="00704F4A">
        <w:rPr>
          <w:rFonts w:eastAsia="Calibri" w:cstheme="minorHAnsi"/>
          <w:i/>
          <w:sz w:val="24"/>
          <w:szCs w:val="24"/>
        </w:rPr>
        <w:t xml:space="preserve">Black </w:t>
      </w:r>
      <w:r w:rsidR="00704F4A" w:rsidRPr="00704F4A">
        <w:rPr>
          <w:rFonts w:eastAsia="Calibri" w:cstheme="minorHAnsi"/>
          <w:i/>
          <w:sz w:val="24"/>
          <w:szCs w:val="24"/>
        </w:rPr>
        <w:t>Lamb</w:t>
      </w:r>
      <w:r w:rsidR="00704F4A">
        <w:rPr>
          <w:rFonts w:eastAsia="Calibri" w:cstheme="minorHAnsi"/>
          <w:sz w:val="24"/>
          <w:szCs w:val="24"/>
        </w:rPr>
        <w:t xml:space="preserve"> </w:t>
      </w:r>
      <w:r w:rsidR="00704F4A" w:rsidRPr="00704F4A">
        <w:rPr>
          <w:rFonts w:eastAsia="Calibri" w:cstheme="minorHAnsi"/>
          <w:i/>
          <w:sz w:val="24"/>
          <w:szCs w:val="24"/>
        </w:rPr>
        <w:t>and Grey Falcon</w:t>
      </w:r>
      <w:r w:rsidR="00704F4A">
        <w:rPr>
          <w:rFonts w:eastAsia="Calibri" w:cstheme="minorHAnsi"/>
          <w:sz w:val="24"/>
          <w:szCs w:val="24"/>
        </w:rPr>
        <w:t xml:space="preserve">, </w:t>
      </w:r>
      <w:r w:rsidR="004B3120" w:rsidRPr="00704F4A">
        <w:rPr>
          <w:rFonts w:eastAsia="Calibri" w:cstheme="minorHAnsi"/>
          <w:sz w:val="24"/>
          <w:szCs w:val="24"/>
        </w:rPr>
        <w:t>West’s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most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extensive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travel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writing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about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long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stays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Mexico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1966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1969,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although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again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this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work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published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after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death</w:t>
      </w:r>
      <w:r w:rsidR="0097109A" w:rsidRPr="00BD32FC">
        <w:rPr>
          <w:rFonts w:eastAsia="Calibri" w:cstheme="minorHAnsi"/>
          <w:sz w:val="24"/>
          <w:szCs w:val="24"/>
        </w:rPr>
        <w:t>.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particularly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fascinated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United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States,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building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reputation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both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sides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of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D28A0">
        <w:rPr>
          <w:rFonts w:eastAsia="Calibri" w:cstheme="minorHAnsi"/>
          <w:sz w:val="24"/>
          <w:szCs w:val="24"/>
        </w:rPr>
        <w:t>Atlantic; i</w:t>
      </w:r>
      <w:r w:rsidR="0097109A" w:rsidRPr="00BD32FC">
        <w:rPr>
          <w:rFonts w:eastAsia="Calibri" w:cstheme="minorHAnsi"/>
          <w:sz w:val="24"/>
          <w:szCs w:val="24"/>
        </w:rPr>
        <w:t>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1948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awarded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Women’s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Press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Club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Award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for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Journalism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President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Harry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Truman,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who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called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‘the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world’s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best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reporter’</w:t>
      </w:r>
      <w:r w:rsidR="00A7484D" w:rsidRPr="00BD32FC">
        <w:rPr>
          <w:rFonts w:eastAsia="Calibri" w:cstheme="minorHAnsi"/>
          <w:sz w:val="24"/>
          <w:szCs w:val="24"/>
        </w:rPr>
        <w:t>.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remained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intensely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politically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engaged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throughout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life,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visiting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South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Africa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to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report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apartheid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for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i/>
          <w:sz w:val="24"/>
          <w:szCs w:val="24"/>
        </w:rPr>
        <w:t>Sunday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i/>
          <w:sz w:val="24"/>
          <w:szCs w:val="24"/>
        </w:rPr>
        <w:t>Times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D28A0">
        <w:rPr>
          <w:rFonts w:eastAsia="Calibri" w:cstheme="minorHAnsi"/>
          <w:sz w:val="24"/>
          <w:szCs w:val="24"/>
        </w:rPr>
        <w:t>1960,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continued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publishing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right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up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until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death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1983.</w:t>
      </w:r>
    </w:p>
    <w:p w:rsidR="00340A74" w:rsidRPr="00BD32FC" w:rsidRDefault="00340A74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340A74" w:rsidRPr="00BD32FC" w:rsidRDefault="00340A74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7F21AE" w:rsidRPr="00BD32FC" w:rsidRDefault="007F21AE" w:rsidP="00340A7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4"/>
          <w:szCs w:val="24"/>
        </w:rPr>
      </w:pPr>
      <w:r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>Selected</w:t>
      </w:r>
      <w:r w:rsidR="009D3259"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>list</w:t>
      </w:r>
      <w:r w:rsidR="009D3259"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>of</w:t>
      </w:r>
      <w:r w:rsidR="009D3259"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>works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i/>
          <w:iCs/>
          <w:color w:val="000000"/>
          <w:sz w:val="24"/>
          <w:szCs w:val="24"/>
        </w:rPr>
      </w:pP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b/>
          <w:iCs/>
          <w:color w:val="000000"/>
          <w:sz w:val="24"/>
          <w:szCs w:val="24"/>
        </w:rPr>
      </w:pPr>
      <w:r w:rsidRPr="00BD32FC">
        <w:rPr>
          <w:rFonts w:cstheme="minorHAnsi"/>
          <w:b/>
          <w:iCs/>
          <w:color w:val="000000"/>
          <w:sz w:val="24"/>
          <w:szCs w:val="24"/>
        </w:rPr>
        <w:t>Fiction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b/>
          <w:iCs/>
          <w:color w:val="000000"/>
          <w:sz w:val="24"/>
          <w:szCs w:val="24"/>
        </w:rPr>
      </w:pP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Return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Soldier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(1918)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Judge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(1922)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Harriet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Hume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(1929)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Harsh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Voice:</w:t>
      </w:r>
      <w:r w:rsidR="004C5EE4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Four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Short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Novels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(1935)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Fountain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Overflows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(1956)</w:t>
      </w:r>
    </w:p>
    <w:p w:rsidR="00E23C3A" w:rsidRPr="00E23C3A" w:rsidRDefault="00E23C3A" w:rsidP="00340A74">
      <w:pPr>
        <w:shd w:val="clear" w:color="auto" w:fill="FFFFFF"/>
        <w:spacing w:after="0" w:line="240" w:lineRule="auto"/>
        <w:rPr>
          <w:rFonts w:cstheme="minorHAnsi"/>
          <w:iCs/>
          <w:color w:val="000000"/>
          <w:sz w:val="24"/>
          <w:szCs w:val="24"/>
        </w:rPr>
      </w:pPr>
      <w:r>
        <w:rPr>
          <w:rFonts w:cstheme="minorHAnsi"/>
          <w:i/>
          <w:iCs/>
          <w:color w:val="000000"/>
          <w:sz w:val="24"/>
          <w:szCs w:val="24"/>
        </w:rPr>
        <w:t xml:space="preserve">The Birds Fall Down </w:t>
      </w:r>
      <w:r>
        <w:rPr>
          <w:rFonts w:cstheme="minorHAnsi"/>
          <w:iCs/>
          <w:color w:val="000000"/>
          <w:sz w:val="24"/>
          <w:szCs w:val="24"/>
        </w:rPr>
        <w:t>(1966)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This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Real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Night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(1984)</w:t>
      </w:r>
    </w:p>
    <w:p w:rsidR="00AF7564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Cousin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proofErr w:type="spellStart"/>
      <w:r w:rsidRPr="00BD32FC">
        <w:rPr>
          <w:rFonts w:cstheme="minorHAnsi"/>
          <w:i/>
          <w:iCs/>
          <w:color w:val="000000"/>
          <w:sz w:val="24"/>
          <w:szCs w:val="24"/>
        </w:rPr>
        <w:t>Rosamund</w:t>
      </w:r>
      <w:proofErr w:type="spellEnd"/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(1985)</w:t>
      </w:r>
    </w:p>
    <w:p w:rsidR="007F21AE" w:rsidRPr="00BD32FC" w:rsidRDefault="00AF7564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i/>
          <w:color w:val="000000"/>
          <w:sz w:val="24"/>
          <w:szCs w:val="24"/>
        </w:rPr>
        <w:t>The Sentinel</w:t>
      </w:r>
      <w:r>
        <w:rPr>
          <w:rFonts w:cstheme="minorHAnsi"/>
          <w:color w:val="000000"/>
          <w:sz w:val="24"/>
          <w:szCs w:val="24"/>
        </w:rPr>
        <w:t xml:space="preserve"> (2002)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</w:p>
    <w:p w:rsidR="007F21AE" w:rsidRPr="00BD32FC" w:rsidRDefault="007F21AE" w:rsidP="00340A74">
      <w:pPr>
        <w:pStyle w:val="Heading3"/>
        <w:shd w:val="clear" w:color="auto" w:fill="FFFFFF"/>
        <w:spacing w:before="0" w:beforeAutospacing="0" w:after="0" w:afterAutospacing="0"/>
        <w:rPr>
          <w:rStyle w:val="editsection"/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b/>
          <w:iCs/>
          <w:color w:val="000000"/>
          <w:sz w:val="24"/>
          <w:szCs w:val="24"/>
        </w:rPr>
      </w:pPr>
      <w:r w:rsidRPr="00BD32FC">
        <w:rPr>
          <w:rFonts w:cstheme="minorHAnsi"/>
          <w:b/>
          <w:iCs/>
          <w:sz w:val="24"/>
          <w:szCs w:val="24"/>
        </w:rPr>
        <w:t>Non-fiction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Henry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James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(1916)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Strange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Necessity: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Essays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and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Reviews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(1928)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St.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Augustine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(1933),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first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psycho-biography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of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the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Christian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Church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Father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Black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Lamb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and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Grey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Falcon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(1941)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Meaning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Treason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(1949)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A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Train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Powder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(1955)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Court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and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Castle: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some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treatments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recurring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theme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(1958)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1900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(1982)</w:t>
      </w:r>
    </w:p>
    <w:p w:rsidR="007F21AE" w:rsidRPr="00BD32FC" w:rsidRDefault="007F21AE" w:rsidP="00B62010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Survivors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in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Mexico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(2003)</w:t>
      </w:r>
    </w:p>
    <w:p w:rsidR="00BD32FC" w:rsidRPr="00BD32FC" w:rsidRDefault="00BD32FC" w:rsidP="00B62010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BD32FC" w:rsidRPr="00BD32FC" w:rsidRDefault="00BD32FC" w:rsidP="00BD32FC">
      <w:pPr>
        <w:pStyle w:val="Heading3"/>
        <w:shd w:val="clear" w:color="auto" w:fill="FFFFFF"/>
        <w:spacing w:before="0" w:beforeAutospacing="0" w:after="0" w:afterAutospacing="0"/>
        <w:rPr>
          <w:rStyle w:val="mw-headline"/>
          <w:rFonts w:ascii="Arial" w:hAnsi="Arial" w:cs="Arial"/>
          <w:color w:val="000000"/>
          <w:sz w:val="24"/>
          <w:szCs w:val="24"/>
        </w:rPr>
      </w:pPr>
      <w:r w:rsidRPr="00BD32FC">
        <w:rPr>
          <w:rStyle w:val="mw-headline"/>
          <w:rFonts w:ascii="Arial" w:hAnsi="Arial" w:cs="Arial"/>
          <w:color w:val="000000"/>
          <w:sz w:val="24"/>
          <w:szCs w:val="24"/>
        </w:rPr>
        <w:t>Further reading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i/>
          <w:iCs/>
          <w:color w:val="000000"/>
          <w:sz w:val="24"/>
          <w:szCs w:val="24"/>
        </w:rPr>
      </w:pP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D32FC">
        <w:rPr>
          <w:rFonts w:cstheme="minorHAnsi"/>
          <w:color w:val="000000"/>
          <w:sz w:val="24"/>
          <w:szCs w:val="24"/>
        </w:rPr>
        <w:t>Glendinning</w:t>
      </w:r>
      <w:proofErr w:type="spellEnd"/>
      <w:r w:rsidRPr="00BD32FC">
        <w:rPr>
          <w:rFonts w:cstheme="minorHAnsi"/>
          <w:i/>
          <w:iCs/>
          <w:color w:val="000000"/>
          <w:sz w:val="24"/>
          <w:szCs w:val="24"/>
        </w:rPr>
        <w:t xml:space="preserve">, </w:t>
      </w:r>
      <w:r w:rsidRPr="00BD32FC">
        <w:rPr>
          <w:rFonts w:cstheme="minorHAnsi"/>
          <w:color w:val="000000"/>
          <w:sz w:val="24"/>
          <w:szCs w:val="24"/>
        </w:rPr>
        <w:t xml:space="preserve">Victoria (1987) </w:t>
      </w:r>
      <w:r w:rsidRPr="00BD32FC">
        <w:rPr>
          <w:rFonts w:cstheme="minorHAnsi"/>
          <w:i/>
          <w:iCs/>
          <w:color w:val="000000"/>
          <w:sz w:val="24"/>
          <w:szCs w:val="24"/>
        </w:rPr>
        <w:t>Rebecca West: A Life</w:t>
      </w:r>
      <w:r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, London: </w:t>
      </w:r>
      <w:proofErr w:type="spellStart"/>
      <w:r w:rsidRPr="00BD32FC">
        <w:rPr>
          <w:rFonts w:cstheme="minorHAnsi"/>
          <w:color w:val="000000"/>
          <w:sz w:val="24"/>
          <w:szCs w:val="24"/>
          <w:shd w:val="clear" w:color="auto" w:fill="FFFFFF"/>
        </w:rPr>
        <w:t>Weidenfeld</w:t>
      </w:r>
      <w:proofErr w:type="spellEnd"/>
      <w:r w:rsidRPr="00BD32FC">
        <w:rPr>
          <w:rFonts w:cstheme="minorHAnsi"/>
          <w:color w:val="000000"/>
          <w:sz w:val="24"/>
          <w:szCs w:val="24"/>
          <w:shd w:val="clear" w:color="auto" w:fill="FFFFFF"/>
        </w:rPr>
        <w:t xml:space="preserve"> &amp; Nicolson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color w:val="000000"/>
          <w:sz w:val="24"/>
          <w:szCs w:val="24"/>
        </w:rPr>
        <w:t>Norton</w:t>
      </w:r>
      <w:r w:rsidRPr="00BD32FC">
        <w:rPr>
          <w:rFonts w:cstheme="minorHAnsi"/>
          <w:i/>
          <w:iCs/>
          <w:color w:val="000000"/>
          <w:sz w:val="24"/>
          <w:szCs w:val="24"/>
        </w:rPr>
        <w:t xml:space="preserve">, </w:t>
      </w:r>
      <w:r w:rsidRPr="00BD32FC">
        <w:rPr>
          <w:rFonts w:cstheme="minorHAnsi"/>
          <w:color w:val="000000"/>
          <w:sz w:val="24"/>
          <w:szCs w:val="24"/>
        </w:rPr>
        <w:t xml:space="preserve">Ann V. (2000) </w:t>
      </w:r>
      <w:r w:rsidRPr="00BD32FC">
        <w:rPr>
          <w:rFonts w:cstheme="minorHAnsi"/>
          <w:i/>
          <w:iCs/>
          <w:color w:val="000000"/>
          <w:sz w:val="24"/>
          <w:szCs w:val="24"/>
        </w:rPr>
        <w:t>Paradoxical Feminism: The Novels of Rebecca West</w:t>
      </w:r>
      <w:r w:rsidRPr="00BD32FC">
        <w:rPr>
          <w:rStyle w:val="apple-converted-space"/>
          <w:rFonts w:cstheme="minorHAnsi"/>
          <w:color w:val="000000"/>
          <w:sz w:val="24"/>
          <w:szCs w:val="24"/>
        </w:rPr>
        <w:t>, Bethesda, MD: International Scholars Publications.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D32FC">
        <w:rPr>
          <w:rFonts w:cstheme="minorHAnsi"/>
          <w:color w:val="000000"/>
          <w:sz w:val="24"/>
          <w:szCs w:val="24"/>
        </w:rPr>
        <w:t>Rollyson</w:t>
      </w:r>
      <w:proofErr w:type="spellEnd"/>
      <w:r w:rsidRPr="00BD32FC">
        <w:rPr>
          <w:rFonts w:cstheme="minorHAnsi"/>
          <w:color w:val="000000"/>
          <w:sz w:val="24"/>
          <w:szCs w:val="24"/>
        </w:rPr>
        <w:t>,</w:t>
      </w:r>
      <w:r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 xml:space="preserve">Carl (1998) </w:t>
      </w:r>
      <w:r w:rsidRPr="00BD32FC">
        <w:rPr>
          <w:rFonts w:cstheme="minorHAnsi"/>
          <w:i/>
          <w:iCs/>
          <w:color w:val="000000"/>
          <w:sz w:val="24"/>
          <w:szCs w:val="24"/>
        </w:rPr>
        <w:t>The Literary Legacy of Rebecca West</w:t>
      </w:r>
      <w:r w:rsidRPr="00BD32FC">
        <w:rPr>
          <w:rStyle w:val="apple-converted-space"/>
          <w:rFonts w:cstheme="minorHAnsi"/>
          <w:color w:val="000000"/>
          <w:sz w:val="24"/>
          <w:szCs w:val="24"/>
        </w:rPr>
        <w:t>, Bethesda, MD: International Scholars Publications.</w:t>
      </w:r>
      <w:r w:rsidRPr="00BD32FC">
        <w:rPr>
          <w:rFonts w:cstheme="minorHAnsi"/>
          <w:color w:val="000000"/>
          <w:sz w:val="24"/>
          <w:szCs w:val="24"/>
        </w:rPr>
        <w:t xml:space="preserve"> 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D32FC">
        <w:rPr>
          <w:rFonts w:cstheme="minorHAnsi"/>
          <w:color w:val="000000"/>
          <w:sz w:val="24"/>
          <w:szCs w:val="24"/>
        </w:rPr>
        <w:t>Schweizer</w:t>
      </w:r>
      <w:proofErr w:type="spellEnd"/>
      <w:r w:rsidRPr="00BD32FC">
        <w:rPr>
          <w:rFonts w:cstheme="minorHAnsi"/>
          <w:color w:val="000000"/>
          <w:sz w:val="24"/>
          <w:szCs w:val="24"/>
        </w:rPr>
        <w:t>, Bernard (</w:t>
      </w:r>
      <w:proofErr w:type="spellStart"/>
      <w:r w:rsidRPr="00BD32FC">
        <w:rPr>
          <w:rFonts w:cstheme="minorHAnsi"/>
          <w:color w:val="000000"/>
          <w:sz w:val="24"/>
          <w:szCs w:val="24"/>
        </w:rPr>
        <w:t>ed</w:t>
      </w:r>
      <w:proofErr w:type="spellEnd"/>
      <w:r w:rsidRPr="00BD32FC">
        <w:rPr>
          <w:rFonts w:cstheme="minorHAnsi"/>
          <w:color w:val="000000"/>
          <w:sz w:val="24"/>
          <w:szCs w:val="24"/>
        </w:rPr>
        <w:t xml:space="preserve">) (2006) </w:t>
      </w:r>
      <w:r w:rsidRPr="00BD32FC">
        <w:rPr>
          <w:rFonts w:cstheme="minorHAnsi"/>
          <w:i/>
          <w:iCs/>
          <w:color w:val="000000"/>
          <w:sz w:val="24"/>
          <w:szCs w:val="24"/>
        </w:rPr>
        <w:t>Rebecca West Today: Contemporary Critical Approaches,</w:t>
      </w:r>
      <w:r w:rsidRPr="00BD32FC">
        <w:rPr>
          <w:rFonts w:cstheme="minorHAnsi"/>
          <w:color w:val="000000"/>
          <w:sz w:val="24"/>
          <w:szCs w:val="24"/>
        </w:rPr>
        <w:t xml:space="preserve"> Newark, DE: University of Delaware Press.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iCs/>
          <w:color w:val="000000"/>
          <w:sz w:val="24"/>
          <w:szCs w:val="24"/>
        </w:rPr>
      </w:pPr>
      <w:r w:rsidRPr="00BD32FC">
        <w:rPr>
          <w:rFonts w:cstheme="minorHAnsi"/>
          <w:iCs/>
          <w:color w:val="000000"/>
          <w:sz w:val="24"/>
          <w:szCs w:val="24"/>
        </w:rPr>
        <w:t xml:space="preserve">Wolfe, Peter (1971) </w:t>
      </w:r>
      <w:r w:rsidRPr="00BD32FC">
        <w:rPr>
          <w:rFonts w:cstheme="minorHAnsi"/>
          <w:i/>
          <w:iCs/>
          <w:color w:val="000000"/>
          <w:sz w:val="24"/>
          <w:szCs w:val="24"/>
        </w:rPr>
        <w:t xml:space="preserve">Rebecca West: Artist and Thinker, </w:t>
      </w:r>
      <w:r w:rsidRPr="00BD32FC">
        <w:rPr>
          <w:rFonts w:cstheme="minorHAnsi"/>
          <w:iCs/>
          <w:color w:val="000000"/>
          <w:sz w:val="24"/>
          <w:szCs w:val="24"/>
        </w:rPr>
        <w:t>Carbondale: Southern Illinois University Press.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iCs/>
          <w:color w:val="000000"/>
          <w:sz w:val="24"/>
          <w:szCs w:val="24"/>
        </w:rPr>
      </w:pP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BD32FC">
        <w:rPr>
          <w:rFonts w:cstheme="minorHAnsi"/>
          <w:b/>
          <w:iCs/>
          <w:color w:val="000000"/>
          <w:sz w:val="24"/>
          <w:szCs w:val="24"/>
        </w:rPr>
        <w:t>Bryony Randall, University of Glasgow</w:t>
      </w:r>
    </w:p>
    <w:p w:rsidR="00BD32FC" w:rsidRPr="00BD32FC" w:rsidRDefault="00BD32FC" w:rsidP="00B62010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</w:p>
    <w:sectPr w:rsidR="00BD32FC" w:rsidRPr="00BD32FC" w:rsidSect="00405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56A23"/>
    <w:multiLevelType w:val="multilevel"/>
    <w:tmpl w:val="0DF831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D15F6"/>
    <w:multiLevelType w:val="hybridMultilevel"/>
    <w:tmpl w:val="4E7E8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9007B9"/>
    <w:multiLevelType w:val="multilevel"/>
    <w:tmpl w:val="0556F4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42064A"/>
    <w:multiLevelType w:val="hybridMultilevel"/>
    <w:tmpl w:val="E82C7F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24965DB"/>
    <w:multiLevelType w:val="multilevel"/>
    <w:tmpl w:val="808280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CF5C6E"/>
    <w:multiLevelType w:val="hybridMultilevel"/>
    <w:tmpl w:val="79542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742"/>
    <w:rsid w:val="00084FF8"/>
    <w:rsid w:val="000C070B"/>
    <w:rsid w:val="000F3F57"/>
    <w:rsid w:val="0017680C"/>
    <w:rsid w:val="00177493"/>
    <w:rsid w:val="00340A74"/>
    <w:rsid w:val="00352B76"/>
    <w:rsid w:val="0040590A"/>
    <w:rsid w:val="004B3120"/>
    <w:rsid w:val="004C5EE4"/>
    <w:rsid w:val="004D28A0"/>
    <w:rsid w:val="00515468"/>
    <w:rsid w:val="00525017"/>
    <w:rsid w:val="00545BFC"/>
    <w:rsid w:val="00606742"/>
    <w:rsid w:val="00614BA7"/>
    <w:rsid w:val="006769DE"/>
    <w:rsid w:val="00704F4A"/>
    <w:rsid w:val="00733902"/>
    <w:rsid w:val="007714D2"/>
    <w:rsid w:val="007A175F"/>
    <w:rsid w:val="007E0B03"/>
    <w:rsid w:val="007F21AE"/>
    <w:rsid w:val="00846F38"/>
    <w:rsid w:val="00847FB0"/>
    <w:rsid w:val="00904325"/>
    <w:rsid w:val="00920085"/>
    <w:rsid w:val="009401BB"/>
    <w:rsid w:val="0097109A"/>
    <w:rsid w:val="009B4610"/>
    <w:rsid w:val="009C04C3"/>
    <w:rsid w:val="009D3259"/>
    <w:rsid w:val="00A47BFC"/>
    <w:rsid w:val="00A647EC"/>
    <w:rsid w:val="00A7484D"/>
    <w:rsid w:val="00AF4EA8"/>
    <w:rsid w:val="00AF7564"/>
    <w:rsid w:val="00AF782C"/>
    <w:rsid w:val="00B33251"/>
    <w:rsid w:val="00B33DB1"/>
    <w:rsid w:val="00B62010"/>
    <w:rsid w:val="00BD32FC"/>
    <w:rsid w:val="00BD6A44"/>
    <w:rsid w:val="00BF7ED5"/>
    <w:rsid w:val="00CC3990"/>
    <w:rsid w:val="00CF3637"/>
    <w:rsid w:val="00D0407C"/>
    <w:rsid w:val="00D223E0"/>
    <w:rsid w:val="00D2337A"/>
    <w:rsid w:val="00D654BF"/>
    <w:rsid w:val="00E23C3A"/>
    <w:rsid w:val="00EC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F21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F3637"/>
  </w:style>
  <w:style w:type="character" w:styleId="Hyperlink">
    <w:name w:val="Hyperlink"/>
    <w:basedOn w:val="DefaultParagraphFont"/>
    <w:uiPriority w:val="99"/>
    <w:semiHidden/>
    <w:unhideWhenUsed/>
    <w:rsid w:val="00B33DB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33DB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7F21A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7F21AE"/>
  </w:style>
  <w:style w:type="character" w:customStyle="1" w:styleId="editsection">
    <w:name w:val="editsection"/>
    <w:basedOn w:val="DefaultParagraphFont"/>
    <w:rsid w:val="007F21AE"/>
  </w:style>
  <w:style w:type="paragraph" w:styleId="ListParagraph">
    <w:name w:val="List Paragraph"/>
    <w:basedOn w:val="Normal"/>
    <w:uiPriority w:val="34"/>
    <w:qFormat/>
    <w:rsid w:val="00D654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25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325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F21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F3637"/>
  </w:style>
  <w:style w:type="character" w:styleId="Hyperlink">
    <w:name w:val="Hyperlink"/>
    <w:basedOn w:val="DefaultParagraphFont"/>
    <w:uiPriority w:val="99"/>
    <w:semiHidden/>
    <w:unhideWhenUsed/>
    <w:rsid w:val="00B33DB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33DB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7F21A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7F21AE"/>
  </w:style>
  <w:style w:type="character" w:customStyle="1" w:styleId="editsection">
    <w:name w:val="editsection"/>
    <w:basedOn w:val="DefaultParagraphFont"/>
    <w:rsid w:val="007F21AE"/>
  </w:style>
  <w:style w:type="paragraph" w:styleId="ListParagraph">
    <w:name w:val="List Paragraph"/>
    <w:basedOn w:val="Normal"/>
    <w:uiPriority w:val="34"/>
    <w:qFormat/>
    <w:rsid w:val="00D654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25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325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3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g"/><Relationship Id="rId12" Type="http://schemas.openxmlformats.org/officeDocument/2006/relationships/hyperlink" Target="http://dl.lib.brown.edu/pdfs/1302281169451379.pdf" TargetMode="External"/><Relationship Id="rId13" Type="http://schemas.openxmlformats.org/officeDocument/2006/relationships/hyperlink" Target="http://dl.lib.brown.edu/pdfs/1302281169451379.pdf" TargetMode="External"/><Relationship Id="rId14" Type="http://schemas.openxmlformats.org/officeDocument/2006/relationships/image" Target="media/image3.jpeg"/><Relationship Id="rId15" Type="http://schemas.openxmlformats.org/officeDocument/2006/relationships/hyperlink" Target="http://thisibelieve.org/essay/17089/" TargetMode="External"/><Relationship Id="rId16" Type="http://schemas.openxmlformats.org/officeDocument/2006/relationships/hyperlink" Target="http://thisibelieve.org/essay/17089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commons.wikimedia.org/wiki/File:Rebecca_West.jpg" TargetMode="External"/><Relationship Id="rId7" Type="http://schemas.openxmlformats.org/officeDocument/2006/relationships/hyperlink" Target="http://commons.wikimedia.org/wiki/File:Rebecca_West.jpg" TargetMode="External"/><Relationship Id="rId8" Type="http://schemas.openxmlformats.org/officeDocument/2006/relationships/image" Target="media/image1.jpg"/><Relationship Id="rId9" Type="http://schemas.openxmlformats.org/officeDocument/2006/relationships/hyperlink" Target="http://www.tnr.com/book/reviews/biography" TargetMode="External"/><Relationship Id="rId10" Type="http://schemas.openxmlformats.org/officeDocument/2006/relationships/hyperlink" Target="http://www.tnr.com/book/reviews/biograph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954</Words>
  <Characters>5444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6386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bcr1j</dc:creator>
  <cp:lastModifiedBy>Stephen Ross</cp:lastModifiedBy>
  <cp:revision>2</cp:revision>
  <dcterms:created xsi:type="dcterms:W3CDTF">2015-08-04T19:51:00Z</dcterms:created>
  <dcterms:modified xsi:type="dcterms:W3CDTF">2015-08-04T19:51:00Z</dcterms:modified>
</cp:coreProperties>
</file>