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F4E65A" w14:textId="77777777" w:rsidR="00975BB0" w:rsidRPr="00C15B0D" w:rsidRDefault="00975BB0" w:rsidP="00975BB0">
      <w:pPr>
        <w:rPr>
          <w:rFonts w:ascii="Garamond" w:hAnsi="Garamond"/>
          <w:color w:val="808080" w:themeColor="background1" w:themeShade="80"/>
        </w:rPr>
      </w:pPr>
      <w:proofErr w:type="spellStart"/>
      <w:r w:rsidRPr="00C15B0D">
        <w:rPr>
          <w:rFonts w:ascii="Garamond" w:hAnsi="Garamond"/>
          <w:color w:val="808080" w:themeColor="background1" w:themeShade="80"/>
        </w:rPr>
        <w:t>Catrina</w:t>
      </w:r>
      <w:proofErr w:type="spellEnd"/>
      <w:r w:rsidRPr="00C15B0D">
        <w:rPr>
          <w:rFonts w:ascii="Garamond" w:hAnsi="Garamond"/>
          <w:color w:val="808080" w:themeColor="background1" w:themeShade="80"/>
        </w:rPr>
        <w:t xml:space="preserve"> Hill </w:t>
      </w:r>
    </w:p>
    <w:p w14:paraId="3836129E" w14:textId="77777777" w:rsidR="00975BB0" w:rsidRPr="005941B7" w:rsidRDefault="00975BB0" w:rsidP="00975BB0">
      <w:pPr>
        <w:rPr>
          <w:rFonts w:ascii="Garamond" w:hAnsi="Garamond"/>
        </w:rPr>
      </w:pPr>
      <w:r w:rsidRPr="005941B7">
        <w:rPr>
          <w:rFonts w:ascii="Garamond" w:hAnsi="Garamond"/>
        </w:rPr>
        <w:t>Exhibition Assistant Curator</w:t>
      </w:r>
    </w:p>
    <w:p w14:paraId="0D74FE0F" w14:textId="77777777" w:rsidR="00975BB0" w:rsidRPr="005941B7" w:rsidRDefault="00975BB0" w:rsidP="00975BB0">
      <w:pPr>
        <w:rPr>
          <w:rFonts w:ascii="Garamond" w:hAnsi="Garamond"/>
        </w:rPr>
      </w:pPr>
      <w:r w:rsidRPr="005941B7">
        <w:rPr>
          <w:rFonts w:ascii="Garamond" w:hAnsi="Garamond"/>
        </w:rPr>
        <w:t>Peabody Essex Museum</w:t>
      </w:r>
    </w:p>
    <w:p w14:paraId="5C4343F0" w14:textId="77777777" w:rsidR="00975BB0" w:rsidRPr="005941B7" w:rsidRDefault="00975BB0" w:rsidP="00975BB0">
      <w:pPr>
        <w:rPr>
          <w:rFonts w:ascii="Garamond" w:hAnsi="Garamond"/>
        </w:rPr>
      </w:pPr>
      <w:r w:rsidRPr="005941B7">
        <w:rPr>
          <w:rFonts w:ascii="Garamond" w:hAnsi="Garamond"/>
        </w:rPr>
        <w:t xml:space="preserve">East India Square </w:t>
      </w:r>
    </w:p>
    <w:p w14:paraId="1B923AC3" w14:textId="77777777" w:rsidR="00975BB0" w:rsidRPr="005941B7" w:rsidRDefault="00975BB0" w:rsidP="00975BB0">
      <w:pPr>
        <w:rPr>
          <w:rFonts w:ascii="Garamond" w:hAnsi="Garamond"/>
        </w:rPr>
      </w:pPr>
      <w:r w:rsidRPr="005941B7">
        <w:rPr>
          <w:rFonts w:ascii="Garamond" w:hAnsi="Garamond"/>
        </w:rPr>
        <w:t>Salem, MA 01970 USA</w:t>
      </w:r>
    </w:p>
    <w:p w14:paraId="53E505E2" w14:textId="77777777" w:rsidR="00975BB0" w:rsidRPr="005941B7" w:rsidRDefault="00975BB0" w:rsidP="00975BB0">
      <w:pPr>
        <w:rPr>
          <w:rFonts w:ascii="Garamond" w:hAnsi="Garamond"/>
        </w:rPr>
      </w:pPr>
      <w:r w:rsidRPr="005941B7">
        <w:rPr>
          <w:rFonts w:ascii="Garamond" w:hAnsi="Garamond"/>
        </w:rPr>
        <w:t xml:space="preserve">Telephone: </w:t>
      </w:r>
      <w:r w:rsidR="002710ED">
        <w:fldChar w:fldCharType="begin"/>
      </w:r>
      <w:r w:rsidR="002710ED">
        <w:instrText xml:space="preserve"> HYPERLINK "tel:978-542-1614" \t "_blank" </w:instrText>
      </w:r>
      <w:r w:rsidR="002710ED">
        <w:fldChar w:fldCharType="separate"/>
      </w:r>
      <w:r w:rsidRPr="005941B7">
        <w:rPr>
          <w:rStyle w:val="Hyperlink"/>
          <w:rFonts w:ascii="Garamond" w:hAnsi="Garamond"/>
        </w:rPr>
        <w:t>978-542-1614</w:t>
      </w:r>
      <w:r w:rsidR="002710ED">
        <w:rPr>
          <w:rStyle w:val="Hyperlink"/>
          <w:rFonts w:ascii="Garamond" w:hAnsi="Garamond"/>
        </w:rPr>
        <w:fldChar w:fldCharType="end"/>
      </w:r>
    </w:p>
    <w:p w14:paraId="141F8E0A" w14:textId="77777777" w:rsidR="00975BB0" w:rsidRPr="005941B7" w:rsidRDefault="00975BB0" w:rsidP="00975BB0">
      <w:pPr>
        <w:rPr>
          <w:rFonts w:ascii="Garamond" w:hAnsi="Garamond"/>
        </w:rPr>
      </w:pPr>
      <w:r w:rsidRPr="005941B7">
        <w:rPr>
          <w:rFonts w:ascii="Garamond" w:hAnsi="Garamond"/>
        </w:rPr>
        <w:t xml:space="preserve">Fax: </w:t>
      </w:r>
      <w:r w:rsidR="002710ED">
        <w:fldChar w:fldCharType="begin"/>
      </w:r>
      <w:r w:rsidR="002710ED">
        <w:instrText xml:space="preserve"> HYPERLINK "tel:978-744-6776" \t "_blank" </w:instrText>
      </w:r>
      <w:r w:rsidR="002710ED">
        <w:fldChar w:fldCharType="separate"/>
      </w:r>
      <w:r w:rsidRPr="005941B7">
        <w:rPr>
          <w:rStyle w:val="Hyperlink"/>
          <w:rFonts w:ascii="Garamond" w:hAnsi="Garamond"/>
        </w:rPr>
        <w:t>978-744-6776</w:t>
      </w:r>
      <w:r w:rsidR="002710ED">
        <w:rPr>
          <w:rStyle w:val="Hyperlink"/>
          <w:rFonts w:ascii="Garamond" w:hAnsi="Garamond"/>
        </w:rPr>
        <w:fldChar w:fldCharType="end"/>
      </w:r>
    </w:p>
    <w:p w14:paraId="1998CE6E" w14:textId="77777777" w:rsidR="00975BB0" w:rsidRPr="005941B7" w:rsidRDefault="00975BB0" w:rsidP="00975BB0">
      <w:pPr>
        <w:rPr>
          <w:rFonts w:ascii="Garamond" w:hAnsi="Garamond"/>
        </w:rPr>
      </w:pPr>
      <w:r w:rsidRPr="005941B7">
        <w:rPr>
          <w:rFonts w:ascii="Garamond" w:hAnsi="Garamond"/>
        </w:rPr>
        <w:t xml:space="preserve">Email: </w:t>
      </w:r>
      <w:r w:rsidR="002710ED">
        <w:fldChar w:fldCharType="begin"/>
      </w:r>
      <w:r w:rsidR="002710ED">
        <w:instrText xml:space="preserve"> HYPERLINK "mailto:catrina_hill@pem.org" \t "_blank" </w:instrText>
      </w:r>
      <w:r w:rsidR="002710ED">
        <w:fldChar w:fldCharType="separate"/>
      </w:r>
      <w:r w:rsidRPr="005941B7">
        <w:rPr>
          <w:rStyle w:val="Hyperlink"/>
          <w:rFonts w:ascii="Garamond" w:hAnsi="Garamond"/>
        </w:rPr>
        <w:t>catrina_hill@pem.org</w:t>
      </w:r>
      <w:r w:rsidR="002710ED">
        <w:rPr>
          <w:rStyle w:val="Hyperlink"/>
          <w:rFonts w:ascii="Garamond" w:hAnsi="Garamond"/>
        </w:rPr>
        <w:fldChar w:fldCharType="end"/>
      </w:r>
    </w:p>
    <w:p w14:paraId="16341FAA" w14:textId="77777777" w:rsidR="00975BB0" w:rsidRDefault="00975BB0" w:rsidP="005C1C4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AF7E18" w14:textId="77777777" w:rsidR="008E2D53" w:rsidRPr="005C1C41" w:rsidRDefault="008112B3" w:rsidP="005C1C4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C1C41">
        <w:rPr>
          <w:rFonts w:ascii="Times New Roman" w:hAnsi="Times New Roman" w:cs="Times New Roman"/>
          <w:b/>
          <w:sz w:val="24"/>
          <w:szCs w:val="24"/>
        </w:rPr>
        <w:t xml:space="preserve">Emily Carr </w:t>
      </w:r>
      <w:r w:rsidR="00975BB0">
        <w:rPr>
          <w:rFonts w:ascii="Times New Roman" w:hAnsi="Times New Roman" w:cs="Times New Roman"/>
          <w:b/>
          <w:sz w:val="24"/>
          <w:szCs w:val="24"/>
        </w:rPr>
        <w:t>(</w:t>
      </w:r>
      <w:r w:rsidR="004E13B7" w:rsidRPr="005C1C41">
        <w:rPr>
          <w:rFonts w:ascii="Times New Roman" w:hAnsi="Times New Roman" w:cs="Times New Roman"/>
          <w:b/>
          <w:sz w:val="24"/>
          <w:szCs w:val="24"/>
        </w:rPr>
        <w:t>1871 – 1945</w:t>
      </w:r>
      <w:r w:rsidR="00975BB0">
        <w:rPr>
          <w:rFonts w:ascii="Times New Roman" w:hAnsi="Times New Roman" w:cs="Times New Roman"/>
          <w:b/>
          <w:sz w:val="24"/>
          <w:szCs w:val="24"/>
        </w:rPr>
        <w:t>)</w:t>
      </w:r>
      <w:r w:rsidR="00975BB0">
        <w:rPr>
          <w:rFonts w:ascii="Times New Roman" w:hAnsi="Times New Roman" w:cs="Times New Roman"/>
          <w:b/>
          <w:sz w:val="24"/>
          <w:szCs w:val="24"/>
        </w:rPr>
        <w:tab/>
      </w:r>
      <w:r w:rsidR="00975BB0">
        <w:rPr>
          <w:rFonts w:ascii="Times New Roman" w:hAnsi="Times New Roman" w:cs="Times New Roman"/>
          <w:b/>
          <w:sz w:val="24"/>
          <w:szCs w:val="24"/>
        </w:rPr>
        <w:tab/>
      </w:r>
      <w:r w:rsidR="00975BB0">
        <w:rPr>
          <w:rFonts w:ascii="Times New Roman" w:hAnsi="Times New Roman" w:cs="Times New Roman"/>
          <w:b/>
          <w:sz w:val="24"/>
          <w:szCs w:val="24"/>
        </w:rPr>
        <w:tab/>
      </w:r>
      <w:r w:rsidR="00975BB0">
        <w:rPr>
          <w:rFonts w:ascii="Times New Roman" w:hAnsi="Times New Roman" w:cs="Times New Roman"/>
          <w:b/>
          <w:sz w:val="24"/>
          <w:szCs w:val="24"/>
        </w:rPr>
        <w:tab/>
      </w:r>
      <w:r w:rsidR="00975BB0">
        <w:rPr>
          <w:rFonts w:ascii="Times New Roman" w:hAnsi="Times New Roman" w:cs="Times New Roman"/>
          <w:b/>
          <w:sz w:val="24"/>
          <w:szCs w:val="24"/>
        </w:rPr>
        <w:tab/>
        <w:t>Word Count: 195</w:t>
      </w:r>
    </w:p>
    <w:p w14:paraId="2F85478B" w14:textId="77777777" w:rsidR="0038228A" w:rsidRPr="005C1C41" w:rsidRDefault="0038228A" w:rsidP="0038228A">
      <w:pPr>
        <w:jc w:val="both"/>
        <w:rPr>
          <w:szCs w:val="24"/>
        </w:rPr>
      </w:pPr>
    </w:p>
    <w:p w14:paraId="3D72B6F2" w14:textId="11809064" w:rsidR="00BC1F8F" w:rsidRPr="005C1C41" w:rsidRDefault="00AB3E10" w:rsidP="0038228A">
      <w:pPr>
        <w:jc w:val="both"/>
        <w:rPr>
          <w:szCs w:val="24"/>
        </w:rPr>
      </w:pPr>
      <w:r w:rsidRPr="005C1C41">
        <w:rPr>
          <w:szCs w:val="24"/>
        </w:rPr>
        <w:t xml:space="preserve">Canadian painter </w:t>
      </w:r>
      <w:r w:rsidR="004E13B7" w:rsidRPr="005C1C41">
        <w:rPr>
          <w:szCs w:val="24"/>
        </w:rPr>
        <w:t>Emily Carr was born in Victoria, British Columbia</w:t>
      </w:r>
      <w:r w:rsidRPr="005C1C41">
        <w:rPr>
          <w:szCs w:val="24"/>
        </w:rPr>
        <w:t>, on</w:t>
      </w:r>
      <w:r w:rsidR="004E13B7" w:rsidRPr="005C1C41">
        <w:rPr>
          <w:szCs w:val="24"/>
        </w:rPr>
        <w:t xml:space="preserve"> December 13, 1871</w:t>
      </w:r>
      <w:r w:rsidR="00D3465D" w:rsidRPr="005C1C41">
        <w:rPr>
          <w:szCs w:val="24"/>
        </w:rPr>
        <w:t xml:space="preserve">, the second youngest of </w:t>
      </w:r>
      <w:r w:rsidR="00F6258E" w:rsidRPr="005C1C41">
        <w:rPr>
          <w:szCs w:val="24"/>
        </w:rPr>
        <w:t xml:space="preserve">nine children </w:t>
      </w:r>
      <w:r w:rsidR="00701AEE" w:rsidRPr="005C1C41">
        <w:rPr>
          <w:szCs w:val="24"/>
        </w:rPr>
        <w:t>in</w:t>
      </w:r>
      <w:r w:rsidR="00F6258E" w:rsidRPr="005C1C41">
        <w:rPr>
          <w:szCs w:val="24"/>
        </w:rPr>
        <w:t xml:space="preserve"> </w:t>
      </w:r>
      <w:r w:rsidR="00CE5649" w:rsidRPr="005C1C41">
        <w:rPr>
          <w:szCs w:val="24"/>
        </w:rPr>
        <w:t xml:space="preserve">a </w:t>
      </w:r>
      <w:r w:rsidR="00A7553D" w:rsidRPr="005C1C41">
        <w:rPr>
          <w:szCs w:val="24"/>
        </w:rPr>
        <w:t xml:space="preserve">middle-class </w:t>
      </w:r>
      <w:r w:rsidR="00CE5649" w:rsidRPr="005C1C41">
        <w:rPr>
          <w:szCs w:val="24"/>
        </w:rPr>
        <w:t xml:space="preserve">English family. </w:t>
      </w:r>
      <w:r w:rsidR="00BC29C8" w:rsidRPr="005C1C41">
        <w:rPr>
          <w:szCs w:val="24"/>
        </w:rPr>
        <w:t xml:space="preserve">Western </w:t>
      </w:r>
      <w:r w:rsidR="00CE5649" w:rsidRPr="005C1C41">
        <w:rPr>
          <w:szCs w:val="24"/>
        </w:rPr>
        <w:t xml:space="preserve">Canada </w:t>
      </w:r>
      <w:r w:rsidR="00BC29C8" w:rsidRPr="005C1C41">
        <w:rPr>
          <w:szCs w:val="24"/>
        </w:rPr>
        <w:t xml:space="preserve">in the </w:t>
      </w:r>
      <w:r w:rsidR="00975BB0">
        <w:rPr>
          <w:szCs w:val="24"/>
        </w:rPr>
        <w:t>nineteenth</w:t>
      </w:r>
      <w:r w:rsidR="00975BB0" w:rsidRPr="005C1C41">
        <w:rPr>
          <w:szCs w:val="24"/>
        </w:rPr>
        <w:t xml:space="preserve"> </w:t>
      </w:r>
      <w:r w:rsidR="00BC29C8" w:rsidRPr="005C1C41">
        <w:rPr>
          <w:szCs w:val="24"/>
        </w:rPr>
        <w:t xml:space="preserve">century </w:t>
      </w:r>
      <w:r w:rsidR="00CE5649" w:rsidRPr="005C1C41">
        <w:rPr>
          <w:szCs w:val="24"/>
        </w:rPr>
        <w:t xml:space="preserve">offered </w:t>
      </w:r>
      <w:r w:rsidR="00BC29C8" w:rsidRPr="005C1C41">
        <w:rPr>
          <w:szCs w:val="24"/>
        </w:rPr>
        <w:t xml:space="preserve">few opportunities </w:t>
      </w:r>
      <w:r w:rsidR="00A06D2C" w:rsidRPr="005C1C41">
        <w:rPr>
          <w:szCs w:val="24"/>
        </w:rPr>
        <w:t>for engagement with</w:t>
      </w:r>
      <w:r w:rsidR="00BC29C8" w:rsidRPr="005C1C41">
        <w:rPr>
          <w:szCs w:val="24"/>
        </w:rPr>
        <w:t xml:space="preserve"> art</w:t>
      </w:r>
      <w:r w:rsidRPr="005C1C41">
        <w:rPr>
          <w:szCs w:val="24"/>
        </w:rPr>
        <w:t>,</w:t>
      </w:r>
      <w:r w:rsidR="00BC29C8" w:rsidRPr="005C1C41">
        <w:rPr>
          <w:szCs w:val="24"/>
        </w:rPr>
        <w:t xml:space="preserve"> </w:t>
      </w:r>
      <w:r w:rsidR="00701AEE" w:rsidRPr="005C1C41">
        <w:rPr>
          <w:szCs w:val="24"/>
        </w:rPr>
        <w:t xml:space="preserve">so Carr spent several years abroad </w:t>
      </w:r>
      <w:r w:rsidR="00BC29C8" w:rsidRPr="005C1C41">
        <w:rPr>
          <w:szCs w:val="24"/>
        </w:rPr>
        <w:t xml:space="preserve">learning </w:t>
      </w:r>
      <w:r w:rsidR="00701AEE" w:rsidRPr="005C1C41">
        <w:rPr>
          <w:szCs w:val="24"/>
        </w:rPr>
        <w:t>her craft</w:t>
      </w:r>
      <w:r w:rsidR="00A7553D" w:rsidRPr="005C1C41">
        <w:rPr>
          <w:szCs w:val="24"/>
        </w:rPr>
        <w:t xml:space="preserve"> in S</w:t>
      </w:r>
      <w:r w:rsidR="004E13B7" w:rsidRPr="005C1C41">
        <w:rPr>
          <w:szCs w:val="24"/>
        </w:rPr>
        <w:t>an Francisco</w:t>
      </w:r>
      <w:r w:rsidR="00A7553D" w:rsidRPr="005C1C41">
        <w:rPr>
          <w:szCs w:val="24"/>
        </w:rPr>
        <w:t xml:space="preserve">, </w:t>
      </w:r>
      <w:r w:rsidR="00A06D2C" w:rsidRPr="005C1C41">
        <w:rPr>
          <w:szCs w:val="24"/>
        </w:rPr>
        <w:t xml:space="preserve">Paris and </w:t>
      </w:r>
      <w:r w:rsidR="00701AEE" w:rsidRPr="005C1C41">
        <w:rPr>
          <w:szCs w:val="24"/>
        </w:rPr>
        <w:t>London</w:t>
      </w:r>
      <w:r w:rsidR="00A06D2C" w:rsidRPr="005C1C41">
        <w:rPr>
          <w:szCs w:val="24"/>
        </w:rPr>
        <w:t xml:space="preserve">. </w:t>
      </w:r>
      <w:r w:rsidR="00F97F30" w:rsidRPr="005C1C41">
        <w:rPr>
          <w:szCs w:val="24"/>
        </w:rPr>
        <w:t>In 1927</w:t>
      </w:r>
      <w:r w:rsidRPr="005C1C41">
        <w:rPr>
          <w:szCs w:val="24"/>
        </w:rPr>
        <w:t>,</w:t>
      </w:r>
      <w:r w:rsidR="007632F5" w:rsidRPr="005C1C41">
        <w:rPr>
          <w:szCs w:val="24"/>
        </w:rPr>
        <w:t xml:space="preserve"> </w:t>
      </w:r>
      <w:r w:rsidR="00F97F30" w:rsidRPr="005C1C41">
        <w:rPr>
          <w:szCs w:val="24"/>
        </w:rPr>
        <w:t>Carr w</w:t>
      </w:r>
      <w:r w:rsidR="00BC29C8" w:rsidRPr="005C1C41">
        <w:rPr>
          <w:szCs w:val="24"/>
        </w:rPr>
        <w:t xml:space="preserve">as invited to participate in a major </w:t>
      </w:r>
      <w:r w:rsidR="00F97F30" w:rsidRPr="005C1C41">
        <w:rPr>
          <w:szCs w:val="24"/>
        </w:rPr>
        <w:t xml:space="preserve">exhibition of West Coast art at the National Gallery of Canada in Ottawa. </w:t>
      </w:r>
      <w:r w:rsidR="007632F5" w:rsidRPr="005C1C41">
        <w:rPr>
          <w:szCs w:val="24"/>
        </w:rPr>
        <w:t xml:space="preserve">There </w:t>
      </w:r>
      <w:r w:rsidR="00D3465D" w:rsidRPr="005C1C41">
        <w:rPr>
          <w:szCs w:val="24"/>
        </w:rPr>
        <w:t xml:space="preserve">she </w:t>
      </w:r>
      <w:r w:rsidR="00F97F30" w:rsidRPr="005C1C41">
        <w:rPr>
          <w:szCs w:val="24"/>
        </w:rPr>
        <w:t>met other Canadian artists including the i</w:t>
      </w:r>
      <w:r w:rsidR="00C627E4" w:rsidRPr="005C1C41">
        <w:rPr>
          <w:szCs w:val="24"/>
        </w:rPr>
        <w:t>nfluential Group of Seven</w:t>
      </w:r>
      <w:r w:rsidR="00F97F30" w:rsidRPr="005C1C41">
        <w:rPr>
          <w:szCs w:val="24"/>
        </w:rPr>
        <w:t xml:space="preserve">. </w:t>
      </w:r>
      <w:r w:rsidR="00BC29C8" w:rsidRPr="005C1C41">
        <w:rPr>
          <w:szCs w:val="24"/>
        </w:rPr>
        <w:t xml:space="preserve">Carr’s </w:t>
      </w:r>
      <w:r w:rsidR="00701AEE" w:rsidRPr="005C1C41">
        <w:rPr>
          <w:szCs w:val="24"/>
        </w:rPr>
        <w:t>early work</w:t>
      </w:r>
      <w:r w:rsidR="00BC29C8" w:rsidRPr="005C1C41">
        <w:rPr>
          <w:szCs w:val="24"/>
        </w:rPr>
        <w:t xml:space="preserve"> was influenced by European Modernism</w:t>
      </w:r>
      <w:r w:rsidR="00701AEE" w:rsidRPr="005C1C41">
        <w:rPr>
          <w:szCs w:val="24"/>
        </w:rPr>
        <w:t>, specifically Post-Impressionism</w:t>
      </w:r>
      <w:r w:rsidR="008112B3" w:rsidRPr="005C1C41">
        <w:rPr>
          <w:szCs w:val="24"/>
        </w:rPr>
        <w:t xml:space="preserve"> and </w:t>
      </w:r>
      <w:r w:rsidR="00701AEE" w:rsidRPr="005C1C41">
        <w:rPr>
          <w:szCs w:val="24"/>
        </w:rPr>
        <w:t>Expressionism</w:t>
      </w:r>
      <w:r w:rsidR="002710ED">
        <w:rPr>
          <w:szCs w:val="24"/>
        </w:rPr>
        <w:t xml:space="preserve">. </w:t>
      </w:r>
      <w:proofErr w:type="gramStart"/>
      <w:r w:rsidR="002710ED">
        <w:rPr>
          <w:szCs w:val="24"/>
        </w:rPr>
        <w:t>It</w:t>
      </w:r>
      <w:r w:rsidR="006550BA" w:rsidRPr="005C1C41">
        <w:rPr>
          <w:szCs w:val="24"/>
        </w:rPr>
        <w:t xml:space="preserve"> is </w:t>
      </w:r>
      <w:r w:rsidR="008E5494" w:rsidRPr="005C1C41">
        <w:rPr>
          <w:szCs w:val="24"/>
        </w:rPr>
        <w:t xml:space="preserve">characterized by </w:t>
      </w:r>
      <w:r w:rsidR="00701AEE" w:rsidRPr="005C1C41">
        <w:rPr>
          <w:szCs w:val="24"/>
        </w:rPr>
        <w:t xml:space="preserve">vibrant </w:t>
      </w:r>
      <w:proofErr w:type="spellStart"/>
      <w:r w:rsidR="00701AEE" w:rsidRPr="005C1C41">
        <w:rPr>
          <w:szCs w:val="24"/>
        </w:rPr>
        <w:t>colo</w:t>
      </w:r>
      <w:r w:rsidR="002710ED">
        <w:rPr>
          <w:szCs w:val="24"/>
        </w:rPr>
        <w:t>u</w:t>
      </w:r>
      <w:r w:rsidR="00701AEE" w:rsidRPr="005C1C41">
        <w:rPr>
          <w:szCs w:val="24"/>
        </w:rPr>
        <w:t>r</w:t>
      </w:r>
      <w:r w:rsidR="002710ED">
        <w:rPr>
          <w:szCs w:val="24"/>
        </w:rPr>
        <w:t>s</w:t>
      </w:r>
      <w:proofErr w:type="spellEnd"/>
      <w:r w:rsidR="00701AEE" w:rsidRPr="005C1C41">
        <w:rPr>
          <w:szCs w:val="24"/>
        </w:rPr>
        <w:t xml:space="preserve"> and active brushstrokes</w:t>
      </w:r>
      <w:proofErr w:type="gramEnd"/>
      <w:r w:rsidR="00701AEE" w:rsidRPr="005C1C41">
        <w:rPr>
          <w:szCs w:val="24"/>
        </w:rPr>
        <w:t xml:space="preserve">. </w:t>
      </w:r>
      <w:r w:rsidR="00BC29C8" w:rsidRPr="005C1C41">
        <w:rPr>
          <w:szCs w:val="24"/>
        </w:rPr>
        <w:t xml:space="preserve"> </w:t>
      </w:r>
      <w:r w:rsidR="008112B3" w:rsidRPr="005C1C41">
        <w:rPr>
          <w:szCs w:val="24"/>
        </w:rPr>
        <w:t>Between 1899 and 1933</w:t>
      </w:r>
      <w:r w:rsidRPr="005C1C41">
        <w:rPr>
          <w:szCs w:val="24"/>
        </w:rPr>
        <w:t>,</w:t>
      </w:r>
      <w:r w:rsidR="008112B3" w:rsidRPr="005C1C41">
        <w:rPr>
          <w:szCs w:val="24"/>
        </w:rPr>
        <w:t xml:space="preserve"> Carr visited a number of remote villages from Vancouver Island to Alaska. </w:t>
      </w:r>
      <w:bookmarkStart w:id="0" w:name="_GoBack"/>
      <w:bookmarkEnd w:id="0"/>
      <w:r w:rsidR="002710ED">
        <w:rPr>
          <w:szCs w:val="24"/>
        </w:rPr>
        <w:t>The landscapes, monumental sculptures and Indigenous peoples she encountered during her travels dominate her later work</w:t>
      </w:r>
      <w:r w:rsidR="008E5494" w:rsidRPr="005C1C41">
        <w:rPr>
          <w:szCs w:val="24"/>
        </w:rPr>
        <w:t xml:space="preserve">. </w:t>
      </w:r>
      <w:r w:rsidR="00A7553D" w:rsidRPr="005C1C41">
        <w:rPr>
          <w:szCs w:val="24"/>
        </w:rPr>
        <w:t xml:space="preserve">Emily </w:t>
      </w:r>
      <w:r w:rsidR="0076197D" w:rsidRPr="005C1C41">
        <w:rPr>
          <w:szCs w:val="24"/>
        </w:rPr>
        <w:t>Carr d</w:t>
      </w:r>
      <w:r w:rsidR="00A7553D" w:rsidRPr="005C1C41">
        <w:rPr>
          <w:szCs w:val="24"/>
        </w:rPr>
        <w:t>ied</w:t>
      </w:r>
      <w:r w:rsidR="00BC1F8F" w:rsidRPr="005C1C41">
        <w:rPr>
          <w:szCs w:val="24"/>
        </w:rPr>
        <w:t xml:space="preserve"> </w:t>
      </w:r>
      <w:r w:rsidRPr="005C1C41">
        <w:rPr>
          <w:szCs w:val="24"/>
        </w:rPr>
        <w:t xml:space="preserve">on March 2, 1945 </w:t>
      </w:r>
      <w:r w:rsidR="00701AEE" w:rsidRPr="005C1C41">
        <w:rPr>
          <w:szCs w:val="24"/>
        </w:rPr>
        <w:t>after suffering a heart attack</w:t>
      </w:r>
      <w:r w:rsidR="00A7553D" w:rsidRPr="005C1C41">
        <w:rPr>
          <w:szCs w:val="24"/>
        </w:rPr>
        <w:t xml:space="preserve">, in Victoria, British Columbia. </w:t>
      </w:r>
    </w:p>
    <w:p w14:paraId="74E1463D" w14:textId="77777777" w:rsidR="00A06D2C" w:rsidRDefault="00A06D2C" w:rsidP="0038228A">
      <w:pPr>
        <w:jc w:val="both"/>
        <w:rPr>
          <w:szCs w:val="24"/>
        </w:rPr>
      </w:pPr>
    </w:p>
    <w:p w14:paraId="01509AAF" w14:textId="77777777" w:rsidR="005C1C41" w:rsidRPr="008D1EC7" w:rsidRDefault="005C1C41" w:rsidP="005C1C41">
      <w:pPr>
        <w:rPr>
          <w:b/>
          <w:szCs w:val="24"/>
        </w:rPr>
      </w:pPr>
      <w:r w:rsidRPr="008D1EC7">
        <w:rPr>
          <w:b/>
          <w:szCs w:val="24"/>
        </w:rPr>
        <w:t xml:space="preserve">References and </w:t>
      </w:r>
      <w:r w:rsidR="00210CB6" w:rsidRPr="008D1EC7">
        <w:rPr>
          <w:b/>
          <w:szCs w:val="24"/>
        </w:rPr>
        <w:t>f</w:t>
      </w:r>
      <w:r w:rsidRPr="008D1EC7">
        <w:rPr>
          <w:b/>
          <w:szCs w:val="24"/>
        </w:rPr>
        <w:t xml:space="preserve">urther </w:t>
      </w:r>
      <w:r w:rsidR="00210CB6" w:rsidRPr="008D1EC7">
        <w:rPr>
          <w:b/>
          <w:szCs w:val="24"/>
        </w:rPr>
        <w:t>r</w:t>
      </w:r>
      <w:r w:rsidRPr="008D1EC7">
        <w:rPr>
          <w:b/>
          <w:szCs w:val="24"/>
        </w:rPr>
        <w:t xml:space="preserve">eading </w:t>
      </w:r>
    </w:p>
    <w:p w14:paraId="0C4ADD41" w14:textId="4502B343" w:rsidR="00A06D2C" w:rsidRPr="005C1C41" w:rsidRDefault="00A06D2C" w:rsidP="0038228A">
      <w:pPr>
        <w:jc w:val="both"/>
        <w:rPr>
          <w:szCs w:val="24"/>
        </w:rPr>
      </w:pPr>
      <w:r w:rsidRPr="005C1C41">
        <w:rPr>
          <w:szCs w:val="24"/>
        </w:rPr>
        <w:t>Hughes,</w:t>
      </w:r>
      <w:r w:rsidR="005C1C41">
        <w:rPr>
          <w:szCs w:val="24"/>
        </w:rPr>
        <w:t xml:space="preserve"> </w:t>
      </w:r>
      <w:proofErr w:type="spellStart"/>
      <w:r w:rsidR="005C1C41" w:rsidRPr="005C1C41">
        <w:rPr>
          <w:szCs w:val="24"/>
        </w:rPr>
        <w:t>M</w:t>
      </w:r>
      <w:r w:rsidR="00975BB0">
        <w:rPr>
          <w:szCs w:val="24"/>
        </w:rPr>
        <w:t>.</w:t>
      </w:r>
      <w:r w:rsidR="005C1C41">
        <w:rPr>
          <w:szCs w:val="24"/>
        </w:rPr>
        <w:t>and</w:t>
      </w:r>
      <w:proofErr w:type="spellEnd"/>
      <w:r w:rsidRPr="005C1C41">
        <w:rPr>
          <w:szCs w:val="24"/>
        </w:rPr>
        <w:t xml:space="preserve"> Mason</w:t>
      </w:r>
      <w:r w:rsidR="00975BB0">
        <w:rPr>
          <w:szCs w:val="24"/>
        </w:rPr>
        <w:t>, K</w:t>
      </w:r>
      <w:r w:rsidR="005C1C41">
        <w:rPr>
          <w:rStyle w:val="exact"/>
          <w:szCs w:val="24"/>
        </w:rPr>
        <w:t>. (</w:t>
      </w:r>
      <w:r w:rsidR="005C1C41">
        <w:rPr>
          <w:szCs w:val="24"/>
        </w:rPr>
        <w:t xml:space="preserve">2010) </w:t>
      </w:r>
      <w:r w:rsidRPr="005C1C41">
        <w:rPr>
          <w:rStyle w:val="exact"/>
          <w:i/>
          <w:szCs w:val="24"/>
        </w:rPr>
        <w:t>Emily</w:t>
      </w:r>
      <w:r w:rsidRPr="005C1C41">
        <w:rPr>
          <w:i/>
          <w:szCs w:val="24"/>
        </w:rPr>
        <w:t xml:space="preserve"> </w:t>
      </w:r>
      <w:r w:rsidRPr="005C1C41">
        <w:rPr>
          <w:rStyle w:val="exact"/>
          <w:i/>
          <w:szCs w:val="24"/>
        </w:rPr>
        <w:t>Carr</w:t>
      </w:r>
      <w:r w:rsidRPr="005C1C41">
        <w:rPr>
          <w:i/>
          <w:szCs w:val="24"/>
        </w:rPr>
        <w:t xml:space="preserve">: </w:t>
      </w:r>
      <w:r w:rsidRPr="005C1C41">
        <w:rPr>
          <w:rStyle w:val="exact"/>
          <w:i/>
          <w:szCs w:val="24"/>
        </w:rPr>
        <w:t>on</w:t>
      </w:r>
      <w:r w:rsidRPr="005C1C41">
        <w:rPr>
          <w:i/>
          <w:szCs w:val="24"/>
        </w:rPr>
        <w:t xml:space="preserve"> the E</w:t>
      </w:r>
      <w:r w:rsidRPr="005C1C41">
        <w:rPr>
          <w:rStyle w:val="exact"/>
          <w:i/>
          <w:szCs w:val="24"/>
        </w:rPr>
        <w:t>dge</w:t>
      </w:r>
      <w:r w:rsidRPr="005C1C41">
        <w:rPr>
          <w:i/>
          <w:szCs w:val="24"/>
        </w:rPr>
        <w:t xml:space="preserve"> of Nowhere</w:t>
      </w:r>
      <w:r w:rsidRPr="005C1C41">
        <w:rPr>
          <w:szCs w:val="24"/>
        </w:rPr>
        <w:t>, Victoria, B.C.: A</w:t>
      </w:r>
      <w:r w:rsidR="005C1C41">
        <w:rPr>
          <w:szCs w:val="24"/>
        </w:rPr>
        <w:t xml:space="preserve">rt Gallery of Greater Victoria. </w:t>
      </w:r>
    </w:p>
    <w:p w14:paraId="2F16CA80" w14:textId="77777777" w:rsidR="00A06D2C" w:rsidRPr="005C1C41" w:rsidRDefault="00A06D2C" w:rsidP="0038228A">
      <w:pPr>
        <w:jc w:val="both"/>
        <w:rPr>
          <w:szCs w:val="24"/>
        </w:rPr>
      </w:pPr>
    </w:p>
    <w:p w14:paraId="18636536" w14:textId="13A3E6B0" w:rsidR="00A06D2C" w:rsidRPr="005C1C41" w:rsidRDefault="00A06D2C" w:rsidP="0038228A">
      <w:pPr>
        <w:jc w:val="both"/>
        <w:rPr>
          <w:szCs w:val="24"/>
        </w:rPr>
      </w:pPr>
      <w:r w:rsidRPr="005C1C41">
        <w:rPr>
          <w:rStyle w:val="exact"/>
          <w:szCs w:val="24"/>
        </w:rPr>
        <w:t>Shadbolt</w:t>
      </w:r>
      <w:r w:rsidRPr="005C1C41">
        <w:rPr>
          <w:szCs w:val="24"/>
        </w:rPr>
        <w:t>,</w:t>
      </w:r>
      <w:r w:rsidR="005C1C41">
        <w:rPr>
          <w:szCs w:val="24"/>
        </w:rPr>
        <w:t xml:space="preserve"> </w:t>
      </w:r>
      <w:r w:rsidR="005C1C41" w:rsidRPr="005C1C41">
        <w:rPr>
          <w:szCs w:val="24"/>
        </w:rPr>
        <w:t>D</w:t>
      </w:r>
      <w:r w:rsidR="005C1C41">
        <w:rPr>
          <w:szCs w:val="24"/>
        </w:rPr>
        <w:t>. (1988)</w:t>
      </w:r>
      <w:r w:rsidRPr="005C1C41">
        <w:rPr>
          <w:szCs w:val="24"/>
        </w:rPr>
        <w:t xml:space="preserve"> </w:t>
      </w:r>
      <w:r w:rsidRPr="005C1C41">
        <w:rPr>
          <w:i/>
          <w:szCs w:val="24"/>
        </w:rPr>
        <w:t xml:space="preserve">The Art of </w:t>
      </w:r>
      <w:r w:rsidRPr="005C1C41">
        <w:rPr>
          <w:rStyle w:val="exact"/>
          <w:i/>
          <w:szCs w:val="24"/>
        </w:rPr>
        <w:t>Emily</w:t>
      </w:r>
      <w:r w:rsidRPr="005C1C41">
        <w:rPr>
          <w:i/>
          <w:szCs w:val="24"/>
        </w:rPr>
        <w:t xml:space="preserve"> </w:t>
      </w:r>
      <w:r w:rsidRPr="005C1C41">
        <w:rPr>
          <w:rStyle w:val="exact"/>
          <w:i/>
          <w:szCs w:val="24"/>
        </w:rPr>
        <w:t>Carr</w:t>
      </w:r>
      <w:r w:rsidRPr="005C1C41">
        <w:rPr>
          <w:rStyle w:val="exact"/>
          <w:szCs w:val="24"/>
        </w:rPr>
        <w:t>,</w:t>
      </w:r>
      <w:r w:rsidRPr="005C1C41">
        <w:rPr>
          <w:szCs w:val="24"/>
        </w:rPr>
        <w:t xml:space="preserve"> Seattle: Univers</w:t>
      </w:r>
      <w:r w:rsidR="005C1C41">
        <w:rPr>
          <w:szCs w:val="24"/>
        </w:rPr>
        <w:t>ity of Washington Press</w:t>
      </w:r>
      <w:r w:rsidRPr="005C1C41">
        <w:rPr>
          <w:szCs w:val="24"/>
        </w:rPr>
        <w:t xml:space="preserve">. </w:t>
      </w:r>
    </w:p>
    <w:sectPr w:rsidR="00A06D2C" w:rsidRPr="005C1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3C0BAD" w14:textId="77777777" w:rsidR="00640BEF" w:rsidRDefault="00640BEF" w:rsidP="005C1C41">
      <w:r>
        <w:separator/>
      </w:r>
    </w:p>
  </w:endnote>
  <w:endnote w:type="continuationSeparator" w:id="0">
    <w:p w14:paraId="5415F76E" w14:textId="77777777" w:rsidR="00640BEF" w:rsidRDefault="00640BEF" w:rsidP="005C1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206DA9" w14:textId="77777777" w:rsidR="00640BEF" w:rsidRDefault="00640BEF" w:rsidP="005C1C41">
      <w:r>
        <w:separator/>
      </w:r>
    </w:p>
  </w:footnote>
  <w:footnote w:type="continuationSeparator" w:id="0">
    <w:p w14:paraId="414C9A1F" w14:textId="77777777" w:rsidR="00640BEF" w:rsidRDefault="00640BEF" w:rsidP="005C1C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16F"/>
    <w:rsid w:val="000939D0"/>
    <w:rsid w:val="000C0132"/>
    <w:rsid w:val="0018492E"/>
    <w:rsid w:val="00210CB6"/>
    <w:rsid w:val="002615AB"/>
    <w:rsid w:val="00264ED6"/>
    <w:rsid w:val="002652D5"/>
    <w:rsid w:val="002710ED"/>
    <w:rsid w:val="0038228A"/>
    <w:rsid w:val="003B7CBB"/>
    <w:rsid w:val="00456BBC"/>
    <w:rsid w:val="004E13B7"/>
    <w:rsid w:val="00527134"/>
    <w:rsid w:val="005323C8"/>
    <w:rsid w:val="005C1C41"/>
    <w:rsid w:val="0062119E"/>
    <w:rsid w:val="00640BEF"/>
    <w:rsid w:val="006550BA"/>
    <w:rsid w:val="006B1E3C"/>
    <w:rsid w:val="006E10FD"/>
    <w:rsid w:val="006E34F7"/>
    <w:rsid w:val="00701AEE"/>
    <w:rsid w:val="0076197D"/>
    <w:rsid w:val="007632F5"/>
    <w:rsid w:val="00775105"/>
    <w:rsid w:val="007E1032"/>
    <w:rsid w:val="008112B3"/>
    <w:rsid w:val="008A716F"/>
    <w:rsid w:val="008B26BC"/>
    <w:rsid w:val="008D1EC7"/>
    <w:rsid w:val="008D40B5"/>
    <w:rsid w:val="008E01E6"/>
    <w:rsid w:val="008E2D53"/>
    <w:rsid w:val="008E5494"/>
    <w:rsid w:val="00975BB0"/>
    <w:rsid w:val="009F1503"/>
    <w:rsid w:val="00A06D2C"/>
    <w:rsid w:val="00A513F9"/>
    <w:rsid w:val="00A7553D"/>
    <w:rsid w:val="00AB3E10"/>
    <w:rsid w:val="00B81C16"/>
    <w:rsid w:val="00BC1F8F"/>
    <w:rsid w:val="00BC29C8"/>
    <w:rsid w:val="00C15B0D"/>
    <w:rsid w:val="00C627E4"/>
    <w:rsid w:val="00CB18DE"/>
    <w:rsid w:val="00CB52F0"/>
    <w:rsid w:val="00CE5649"/>
    <w:rsid w:val="00D07ECD"/>
    <w:rsid w:val="00D21D5A"/>
    <w:rsid w:val="00D22D28"/>
    <w:rsid w:val="00D3465D"/>
    <w:rsid w:val="00D93B73"/>
    <w:rsid w:val="00EA3F1E"/>
    <w:rsid w:val="00EC3552"/>
    <w:rsid w:val="00EF127E"/>
    <w:rsid w:val="00F6258E"/>
    <w:rsid w:val="00F730CE"/>
    <w:rsid w:val="00F73DD6"/>
    <w:rsid w:val="00F9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EFA7C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39D0"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0939D0"/>
    <w:pPr>
      <w:keepNext/>
      <w:outlineLvl w:val="0"/>
    </w:pPr>
    <w:rPr>
      <w:b/>
      <w:sz w:val="16"/>
    </w:rPr>
  </w:style>
  <w:style w:type="paragraph" w:styleId="Heading2">
    <w:name w:val="heading 2"/>
    <w:basedOn w:val="Normal"/>
    <w:next w:val="Normal"/>
    <w:link w:val="Heading2Char"/>
    <w:qFormat/>
    <w:rsid w:val="000939D0"/>
    <w:pPr>
      <w:keepNext/>
      <w:jc w:val="center"/>
      <w:outlineLvl w:val="1"/>
    </w:pPr>
    <w:rPr>
      <w:b/>
      <w:sz w:val="16"/>
    </w:rPr>
  </w:style>
  <w:style w:type="paragraph" w:styleId="Heading3">
    <w:name w:val="heading 3"/>
    <w:basedOn w:val="Normal"/>
    <w:next w:val="Normal"/>
    <w:link w:val="Heading3Char"/>
    <w:qFormat/>
    <w:rsid w:val="000939D0"/>
    <w:pPr>
      <w:keepNext/>
      <w:jc w:val="center"/>
      <w:outlineLvl w:val="2"/>
    </w:pPr>
    <w:rPr>
      <w:b/>
      <w:sz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0939D0"/>
    <w:pPr>
      <w:keepNext/>
      <w:ind w:left="72" w:hanging="72"/>
      <w:jc w:val="center"/>
      <w:outlineLvl w:val="3"/>
    </w:pPr>
    <w:rPr>
      <w:b/>
      <w:sz w:val="20"/>
      <w:u w:val="single"/>
    </w:rPr>
  </w:style>
  <w:style w:type="paragraph" w:styleId="Heading5">
    <w:name w:val="heading 5"/>
    <w:basedOn w:val="Normal"/>
    <w:next w:val="Normal"/>
    <w:link w:val="Heading5Char"/>
    <w:qFormat/>
    <w:rsid w:val="000939D0"/>
    <w:pPr>
      <w:keepNext/>
      <w:ind w:left="-288"/>
      <w:jc w:val="center"/>
      <w:outlineLvl w:val="4"/>
    </w:pPr>
    <w:rPr>
      <w:b/>
      <w:sz w:val="20"/>
      <w:u w:val="single"/>
    </w:rPr>
  </w:style>
  <w:style w:type="paragraph" w:styleId="Heading6">
    <w:name w:val="heading 6"/>
    <w:basedOn w:val="Normal"/>
    <w:next w:val="Normal"/>
    <w:link w:val="Heading6Char"/>
    <w:qFormat/>
    <w:rsid w:val="000939D0"/>
    <w:pPr>
      <w:keepNext/>
      <w:ind w:left="-369"/>
      <w:jc w:val="center"/>
      <w:outlineLvl w:val="5"/>
    </w:pPr>
    <w:rPr>
      <w:b/>
      <w:sz w:val="20"/>
      <w:u w:val="single"/>
    </w:rPr>
  </w:style>
  <w:style w:type="paragraph" w:styleId="Heading7">
    <w:name w:val="heading 7"/>
    <w:basedOn w:val="Normal"/>
    <w:next w:val="Normal"/>
    <w:link w:val="Heading7Char"/>
    <w:qFormat/>
    <w:rsid w:val="000939D0"/>
    <w:pPr>
      <w:keepNext/>
      <w:ind w:left="-198"/>
      <w:jc w:val="center"/>
      <w:outlineLvl w:val="6"/>
    </w:pPr>
    <w:rPr>
      <w:b/>
      <w:sz w:val="20"/>
      <w:u w:val="single"/>
    </w:rPr>
  </w:style>
  <w:style w:type="paragraph" w:styleId="Heading8">
    <w:name w:val="heading 8"/>
    <w:basedOn w:val="Normal"/>
    <w:next w:val="Normal"/>
    <w:link w:val="Heading8Char"/>
    <w:qFormat/>
    <w:rsid w:val="000939D0"/>
    <w:pPr>
      <w:keepNext/>
      <w:ind w:left="-216"/>
      <w:jc w:val="center"/>
      <w:outlineLvl w:val="7"/>
    </w:pPr>
    <w:rPr>
      <w:b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62119E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62119E"/>
    <w:rPr>
      <w:rFonts w:eastAsiaTheme="majorEastAsia" w:cstheme="majorBidi"/>
    </w:rPr>
  </w:style>
  <w:style w:type="character" w:customStyle="1" w:styleId="Heading1Char">
    <w:name w:val="Heading 1 Char"/>
    <w:basedOn w:val="DefaultParagraphFont"/>
    <w:link w:val="Heading1"/>
    <w:rsid w:val="000939D0"/>
    <w:rPr>
      <w:b/>
      <w:sz w:val="16"/>
    </w:rPr>
  </w:style>
  <w:style w:type="character" w:customStyle="1" w:styleId="Heading2Char">
    <w:name w:val="Heading 2 Char"/>
    <w:link w:val="Heading2"/>
    <w:rsid w:val="000939D0"/>
    <w:rPr>
      <w:b/>
      <w:sz w:val="16"/>
    </w:rPr>
  </w:style>
  <w:style w:type="character" w:customStyle="1" w:styleId="Heading3Char">
    <w:name w:val="Heading 3 Char"/>
    <w:basedOn w:val="DefaultParagraphFont"/>
    <w:link w:val="Heading3"/>
    <w:rsid w:val="000939D0"/>
    <w:rPr>
      <w:b/>
      <w:u w:val="single"/>
    </w:rPr>
  </w:style>
  <w:style w:type="character" w:customStyle="1" w:styleId="Heading4Char">
    <w:name w:val="Heading 4 Char"/>
    <w:basedOn w:val="DefaultParagraphFont"/>
    <w:link w:val="Heading4"/>
    <w:rsid w:val="000939D0"/>
    <w:rPr>
      <w:b/>
      <w:u w:val="single"/>
    </w:rPr>
  </w:style>
  <w:style w:type="character" w:customStyle="1" w:styleId="Heading5Char">
    <w:name w:val="Heading 5 Char"/>
    <w:basedOn w:val="DefaultParagraphFont"/>
    <w:link w:val="Heading5"/>
    <w:rsid w:val="000939D0"/>
    <w:rPr>
      <w:b/>
      <w:u w:val="single"/>
    </w:rPr>
  </w:style>
  <w:style w:type="character" w:customStyle="1" w:styleId="Heading6Char">
    <w:name w:val="Heading 6 Char"/>
    <w:basedOn w:val="DefaultParagraphFont"/>
    <w:link w:val="Heading6"/>
    <w:rsid w:val="000939D0"/>
    <w:rPr>
      <w:b/>
      <w:u w:val="single"/>
    </w:rPr>
  </w:style>
  <w:style w:type="character" w:customStyle="1" w:styleId="Heading7Char">
    <w:name w:val="Heading 7 Char"/>
    <w:basedOn w:val="DefaultParagraphFont"/>
    <w:link w:val="Heading7"/>
    <w:rsid w:val="000939D0"/>
    <w:rPr>
      <w:b/>
      <w:u w:val="single"/>
    </w:rPr>
  </w:style>
  <w:style w:type="character" w:customStyle="1" w:styleId="Heading8Char">
    <w:name w:val="Heading 8 Char"/>
    <w:basedOn w:val="DefaultParagraphFont"/>
    <w:link w:val="Heading8"/>
    <w:rsid w:val="000939D0"/>
    <w:rPr>
      <w:b/>
      <w:u w:val="single"/>
    </w:rPr>
  </w:style>
  <w:style w:type="paragraph" w:styleId="Title">
    <w:name w:val="Title"/>
    <w:basedOn w:val="Normal"/>
    <w:link w:val="TitleChar"/>
    <w:qFormat/>
    <w:rsid w:val="000939D0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pacing w:after="240"/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rsid w:val="000939D0"/>
    <w:rPr>
      <w:b/>
      <w:sz w:val="24"/>
    </w:rPr>
  </w:style>
  <w:style w:type="character" w:styleId="Emphasis">
    <w:name w:val="Emphasis"/>
    <w:qFormat/>
    <w:rsid w:val="000939D0"/>
    <w:rPr>
      <w:i/>
      <w:iCs/>
    </w:rPr>
  </w:style>
  <w:style w:type="paragraph" w:styleId="NoSpacing">
    <w:name w:val="No Spacing"/>
    <w:link w:val="NoSpacingChar"/>
    <w:uiPriority w:val="1"/>
    <w:qFormat/>
    <w:rsid w:val="000939D0"/>
    <w:rPr>
      <w:rFonts w:ascii="Calibri" w:eastAsia="MS Mincho" w:hAnsi="Calibri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0939D0"/>
    <w:rPr>
      <w:rFonts w:ascii="Calibri" w:eastAsia="MS Mincho" w:hAnsi="Calibri" w:cs="Arial"/>
      <w:sz w:val="22"/>
      <w:szCs w:val="22"/>
      <w:lang w:eastAsia="ja-JP"/>
    </w:rPr>
  </w:style>
  <w:style w:type="character" w:customStyle="1" w:styleId="exact">
    <w:name w:val="exact"/>
    <w:basedOn w:val="DefaultParagraphFont"/>
    <w:rsid w:val="00A06D2C"/>
  </w:style>
  <w:style w:type="paragraph" w:styleId="Header">
    <w:name w:val="header"/>
    <w:basedOn w:val="Normal"/>
    <w:link w:val="HeaderChar"/>
    <w:uiPriority w:val="99"/>
    <w:unhideWhenUsed/>
    <w:rsid w:val="005C1C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1C4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5C1C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1C41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1C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C4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75BB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39D0"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0939D0"/>
    <w:pPr>
      <w:keepNext/>
      <w:outlineLvl w:val="0"/>
    </w:pPr>
    <w:rPr>
      <w:b/>
      <w:sz w:val="16"/>
    </w:rPr>
  </w:style>
  <w:style w:type="paragraph" w:styleId="Heading2">
    <w:name w:val="heading 2"/>
    <w:basedOn w:val="Normal"/>
    <w:next w:val="Normal"/>
    <w:link w:val="Heading2Char"/>
    <w:qFormat/>
    <w:rsid w:val="000939D0"/>
    <w:pPr>
      <w:keepNext/>
      <w:jc w:val="center"/>
      <w:outlineLvl w:val="1"/>
    </w:pPr>
    <w:rPr>
      <w:b/>
      <w:sz w:val="16"/>
    </w:rPr>
  </w:style>
  <w:style w:type="paragraph" w:styleId="Heading3">
    <w:name w:val="heading 3"/>
    <w:basedOn w:val="Normal"/>
    <w:next w:val="Normal"/>
    <w:link w:val="Heading3Char"/>
    <w:qFormat/>
    <w:rsid w:val="000939D0"/>
    <w:pPr>
      <w:keepNext/>
      <w:jc w:val="center"/>
      <w:outlineLvl w:val="2"/>
    </w:pPr>
    <w:rPr>
      <w:b/>
      <w:sz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0939D0"/>
    <w:pPr>
      <w:keepNext/>
      <w:ind w:left="72" w:hanging="72"/>
      <w:jc w:val="center"/>
      <w:outlineLvl w:val="3"/>
    </w:pPr>
    <w:rPr>
      <w:b/>
      <w:sz w:val="20"/>
      <w:u w:val="single"/>
    </w:rPr>
  </w:style>
  <w:style w:type="paragraph" w:styleId="Heading5">
    <w:name w:val="heading 5"/>
    <w:basedOn w:val="Normal"/>
    <w:next w:val="Normal"/>
    <w:link w:val="Heading5Char"/>
    <w:qFormat/>
    <w:rsid w:val="000939D0"/>
    <w:pPr>
      <w:keepNext/>
      <w:ind w:left="-288"/>
      <w:jc w:val="center"/>
      <w:outlineLvl w:val="4"/>
    </w:pPr>
    <w:rPr>
      <w:b/>
      <w:sz w:val="20"/>
      <w:u w:val="single"/>
    </w:rPr>
  </w:style>
  <w:style w:type="paragraph" w:styleId="Heading6">
    <w:name w:val="heading 6"/>
    <w:basedOn w:val="Normal"/>
    <w:next w:val="Normal"/>
    <w:link w:val="Heading6Char"/>
    <w:qFormat/>
    <w:rsid w:val="000939D0"/>
    <w:pPr>
      <w:keepNext/>
      <w:ind w:left="-369"/>
      <w:jc w:val="center"/>
      <w:outlineLvl w:val="5"/>
    </w:pPr>
    <w:rPr>
      <w:b/>
      <w:sz w:val="20"/>
      <w:u w:val="single"/>
    </w:rPr>
  </w:style>
  <w:style w:type="paragraph" w:styleId="Heading7">
    <w:name w:val="heading 7"/>
    <w:basedOn w:val="Normal"/>
    <w:next w:val="Normal"/>
    <w:link w:val="Heading7Char"/>
    <w:qFormat/>
    <w:rsid w:val="000939D0"/>
    <w:pPr>
      <w:keepNext/>
      <w:ind w:left="-198"/>
      <w:jc w:val="center"/>
      <w:outlineLvl w:val="6"/>
    </w:pPr>
    <w:rPr>
      <w:b/>
      <w:sz w:val="20"/>
      <w:u w:val="single"/>
    </w:rPr>
  </w:style>
  <w:style w:type="paragraph" w:styleId="Heading8">
    <w:name w:val="heading 8"/>
    <w:basedOn w:val="Normal"/>
    <w:next w:val="Normal"/>
    <w:link w:val="Heading8Char"/>
    <w:qFormat/>
    <w:rsid w:val="000939D0"/>
    <w:pPr>
      <w:keepNext/>
      <w:ind w:left="-216"/>
      <w:jc w:val="center"/>
      <w:outlineLvl w:val="7"/>
    </w:pPr>
    <w:rPr>
      <w:b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62119E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62119E"/>
    <w:rPr>
      <w:rFonts w:eastAsiaTheme="majorEastAsia" w:cstheme="majorBidi"/>
    </w:rPr>
  </w:style>
  <w:style w:type="character" w:customStyle="1" w:styleId="Heading1Char">
    <w:name w:val="Heading 1 Char"/>
    <w:basedOn w:val="DefaultParagraphFont"/>
    <w:link w:val="Heading1"/>
    <w:rsid w:val="000939D0"/>
    <w:rPr>
      <w:b/>
      <w:sz w:val="16"/>
    </w:rPr>
  </w:style>
  <w:style w:type="character" w:customStyle="1" w:styleId="Heading2Char">
    <w:name w:val="Heading 2 Char"/>
    <w:link w:val="Heading2"/>
    <w:rsid w:val="000939D0"/>
    <w:rPr>
      <w:b/>
      <w:sz w:val="16"/>
    </w:rPr>
  </w:style>
  <w:style w:type="character" w:customStyle="1" w:styleId="Heading3Char">
    <w:name w:val="Heading 3 Char"/>
    <w:basedOn w:val="DefaultParagraphFont"/>
    <w:link w:val="Heading3"/>
    <w:rsid w:val="000939D0"/>
    <w:rPr>
      <w:b/>
      <w:u w:val="single"/>
    </w:rPr>
  </w:style>
  <w:style w:type="character" w:customStyle="1" w:styleId="Heading4Char">
    <w:name w:val="Heading 4 Char"/>
    <w:basedOn w:val="DefaultParagraphFont"/>
    <w:link w:val="Heading4"/>
    <w:rsid w:val="000939D0"/>
    <w:rPr>
      <w:b/>
      <w:u w:val="single"/>
    </w:rPr>
  </w:style>
  <w:style w:type="character" w:customStyle="1" w:styleId="Heading5Char">
    <w:name w:val="Heading 5 Char"/>
    <w:basedOn w:val="DefaultParagraphFont"/>
    <w:link w:val="Heading5"/>
    <w:rsid w:val="000939D0"/>
    <w:rPr>
      <w:b/>
      <w:u w:val="single"/>
    </w:rPr>
  </w:style>
  <w:style w:type="character" w:customStyle="1" w:styleId="Heading6Char">
    <w:name w:val="Heading 6 Char"/>
    <w:basedOn w:val="DefaultParagraphFont"/>
    <w:link w:val="Heading6"/>
    <w:rsid w:val="000939D0"/>
    <w:rPr>
      <w:b/>
      <w:u w:val="single"/>
    </w:rPr>
  </w:style>
  <w:style w:type="character" w:customStyle="1" w:styleId="Heading7Char">
    <w:name w:val="Heading 7 Char"/>
    <w:basedOn w:val="DefaultParagraphFont"/>
    <w:link w:val="Heading7"/>
    <w:rsid w:val="000939D0"/>
    <w:rPr>
      <w:b/>
      <w:u w:val="single"/>
    </w:rPr>
  </w:style>
  <w:style w:type="character" w:customStyle="1" w:styleId="Heading8Char">
    <w:name w:val="Heading 8 Char"/>
    <w:basedOn w:val="DefaultParagraphFont"/>
    <w:link w:val="Heading8"/>
    <w:rsid w:val="000939D0"/>
    <w:rPr>
      <w:b/>
      <w:u w:val="single"/>
    </w:rPr>
  </w:style>
  <w:style w:type="paragraph" w:styleId="Title">
    <w:name w:val="Title"/>
    <w:basedOn w:val="Normal"/>
    <w:link w:val="TitleChar"/>
    <w:qFormat/>
    <w:rsid w:val="000939D0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pacing w:after="240"/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rsid w:val="000939D0"/>
    <w:rPr>
      <w:b/>
      <w:sz w:val="24"/>
    </w:rPr>
  </w:style>
  <w:style w:type="character" w:styleId="Emphasis">
    <w:name w:val="Emphasis"/>
    <w:qFormat/>
    <w:rsid w:val="000939D0"/>
    <w:rPr>
      <w:i/>
      <w:iCs/>
    </w:rPr>
  </w:style>
  <w:style w:type="paragraph" w:styleId="NoSpacing">
    <w:name w:val="No Spacing"/>
    <w:link w:val="NoSpacingChar"/>
    <w:uiPriority w:val="1"/>
    <w:qFormat/>
    <w:rsid w:val="000939D0"/>
    <w:rPr>
      <w:rFonts w:ascii="Calibri" w:eastAsia="MS Mincho" w:hAnsi="Calibri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0939D0"/>
    <w:rPr>
      <w:rFonts w:ascii="Calibri" w:eastAsia="MS Mincho" w:hAnsi="Calibri" w:cs="Arial"/>
      <w:sz w:val="22"/>
      <w:szCs w:val="22"/>
      <w:lang w:eastAsia="ja-JP"/>
    </w:rPr>
  </w:style>
  <w:style w:type="character" w:customStyle="1" w:styleId="exact">
    <w:name w:val="exact"/>
    <w:basedOn w:val="DefaultParagraphFont"/>
    <w:rsid w:val="00A06D2C"/>
  </w:style>
  <w:style w:type="paragraph" w:styleId="Header">
    <w:name w:val="header"/>
    <w:basedOn w:val="Normal"/>
    <w:link w:val="HeaderChar"/>
    <w:uiPriority w:val="99"/>
    <w:unhideWhenUsed/>
    <w:rsid w:val="005C1C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1C4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5C1C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1C41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1C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C4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75B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244</Words>
  <Characters>1393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Peabody Essex Museum</Company>
  <LinksUpToDate>false</LinksUpToDate>
  <CharactersWithSpaces>1634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Catrina Hill</dc:creator>
  <cp:lastModifiedBy>Laura Dosky</cp:lastModifiedBy>
  <cp:revision>3</cp:revision>
  <cp:lastPrinted>2014-02-26T21:57:00Z</cp:lastPrinted>
  <dcterms:created xsi:type="dcterms:W3CDTF">2014-04-22T18:44:00Z</dcterms:created>
  <dcterms:modified xsi:type="dcterms:W3CDTF">2014-07-15T15:49:00Z</dcterms:modified>
</cp:coreProperties>
</file>