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491"/>
        <w:gridCol w:w="1296"/>
        <w:gridCol w:w="2073"/>
        <w:gridCol w:w="2551"/>
        <w:gridCol w:w="2642"/>
      </w:tblGrid>
      <w:tr w:rsidR="00B574C9" w:rsidTr="00922950">
        <w:tc>
          <w:tcPr>
            <w:tcW w:w="491" w:type="dxa"/>
            <w:vMerge w:val="restart"/>
            <w:shd w:val="clear" w:color="auto" w:fill="A6A6A6" w:themeFill="background1" w:themeFillShade="A6"/>
            <w:textDirection w:val="btLr"/>
          </w:tcPr>
          <w:p w:rsidR="00B574C9" w:rsidRPr="00CC586D" w:rsidRDefault="00B574C9" w:rsidP="00CC586D">
            <w:pPr>
              <w:jc w:val="center"/>
              <w:rPr>
                <w:b/>
                <w:color w:val="FFFFFF" w:themeColor="background1"/>
              </w:rPr>
            </w:pPr>
            <w:r w:rsidRPr="00CC586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659997262"/>
            <w:placeholder>
              <w:docPart w:val="9BDC040551E241C2A8C34C028A33F4DC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EndPr/>
          <w:sdtContent>
            <w:tc>
              <w:tcPr>
                <w:tcW w:w="1259" w:type="dxa"/>
              </w:tcPr>
              <w:p w:rsidR="00B574C9" w:rsidRPr="00CC586D" w:rsidRDefault="00B574C9" w:rsidP="00CC586D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CC586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alias w:val="First name"/>
            <w:tag w:val="authorFirstName"/>
            <w:id w:val="581645879"/>
            <w:placeholder>
              <w:docPart w:val="FB5CF2073C684D2FA106FDF25218B102"/>
            </w:placeholder>
            <w:showingPlcHdr/>
            <w:text/>
          </w:sdtPr>
          <w:sdtEndPr/>
          <w:sdtContent>
            <w:tc>
              <w:tcPr>
                <w:tcW w:w="2073" w:type="dxa"/>
              </w:tcPr>
              <w:p w:rsidR="00B574C9" w:rsidRDefault="00B574C9" w:rsidP="00922950">
                <w:r>
                  <w:rPr>
                    <w:rStyle w:val="PlaceholderText"/>
                  </w:rPr>
                  <w:t>[First name]</w:t>
                </w:r>
              </w:p>
            </w:tc>
          </w:sdtContent>
        </w:sdt>
        <w:sdt>
          <w:sdtPr>
            <w:alias w:val="Middle name"/>
            <w:tag w:val="authorMiddleName"/>
            <w:id w:val="-2076034781"/>
            <w:placeholder>
              <w:docPart w:val="644F0ABF024C4EF58330A7D5E84F42E6"/>
            </w:placeholder>
            <w:showingPlcHdr/>
            <w:text/>
          </w:sdtPr>
          <w:sdtEndPr/>
          <w:sdtContent>
            <w:tc>
              <w:tcPr>
                <w:tcW w:w="2551" w:type="dxa"/>
              </w:tcPr>
              <w:p w:rsidR="00B574C9" w:rsidRDefault="00B574C9" w:rsidP="00922950">
                <w:r>
                  <w:rPr>
                    <w:rStyle w:val="PlaceholderText"/>
                  </w:rPr>
                  <w:t>[Middle name]</w:t>
                </w:r>
              </w:p>
            </w:tc>
          </w:sdtContent>
        </w:sdt>
        <w:sdt>
          <w:sdtPr>
            <w:alias w:val="Last name"/>
            <w:tag w:val="authorLastName"/>
            <w:id w:val="-1088529830"/>
            <w:placeholder>
              <w:docPart w:val="C7178B30056A4308A7414E8836E3C624"/>
            </w:placeholder>
            <w:showingPlcHdr/>
            <w:text/>
          </w:sdtPr>
          <w:sdtEndPr/>
          <w:sdtContent>
            <w:tc>
              <w:tcPr>
                <w:tcW w:w="2642" w:type="dxa"/>
              </w:tcPr>
              <w:p w:rsidR="00B574C9" w:rsidRDefault="00B574C9" w:rsidP="00922950">
                <w:r>
                  <w:rPr>
                    <w:rStyle w:val="PlaceholderText"/>
                  </w:rPr>
                  <w:t>[Last name]</w:t>
                </w:r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938807824"/>
            <w:placeholder>
              <w:docPart w:val="DAEB413A885F4416985C996BB83BBAB2"/>
            </w:placeholder>
            <w:showingPlcHdr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922950">
                <w:r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Affiliation"/>
            <w:tag w:val="affiliation"/>
            <w:id w:val="2012937915"/>
            <w:placeholder>
              <w:docPart w:val="2D228DBF5F7546E3B3E207C2A8C96988"/>
            </w:placeholder>
            <w:showingPlcHdr/>
            <w:text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B574C9">
                <w:r>
                  <w:rPr>
                    <w:rStyle w:val="PlaceholderText"/>
                  </w:rPr>
                  <w:t>[Enter the institution with which you are affiliated]</w:t>
                </w:r>
              </w:p>
            </w:tc>
          </w:sdtContent>
        </w:sdt>
      </w:tr>
    </w:tbl>
    <w:p w:rsidR="003D3579" w:rsidRDefault="003D3579"/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9016"/>
      </w:tblGrid>
      <w:tr w:rsidR="00244BB0" w:rsidRPr="00244BB0" w:rsidTr="00244BB0">
        <w:tc>
          <w:tcPr>
            <w:tcW w:w="9016" w:type="dxa"/>
            <w:shd w:val="clear" w:color="auto" w:fill="A6A6A6" w:themeFill="background1" w:themeFillShade="A6"/>
            <w:tcMar>
              <w:top w:w="113" w:type="dxa"/>
              <w:bottom w:w="113" w:type="dxa"/>
            </w:tcMar>
          </w:tcPr>
          <w:p w:rsidR="00244BB0" w:rsidRPr="00244BB0" w:rsidRDefault="00244BB0" w:rsidP="00244BB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Your article</w:t>
            </w:r>
          </w:p>
        </w:tc>
      </w:tr>
      <w:tr w:rsidR="003F0D73" w:rsidTr="003F0D73">
        <w:sdt>
          <w:sdtPr>
            <w:rPr>
              <w:b/>
            </w:rPr>
            <w:alias w:val="Article headword"/>
            <w:tag w:val="articleHeadword"/>
            <w:id w:val="-361440020"/>
            <w:placeholder>
              <w:docPart w:val="A9EC561AE6B947739D61E8B6EF5979DE"/>
            </w:placeholder>
            <w:text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3F0D73" w:rsidRPr="00FB589A" w:rsidRDefault="001C04A4" w:rsidP="001C04A4">
                <w:pPr>
                  <w:rPr>
                    <w:b/>
                  </w:rPr>
                </w:pPr>
                <w:proofErr w:type="spellStart"/>
                <w:r>
                  <w:rPr>
                    <w:b/>
                  </w:rPr>
                  <w:t>Xianyong</w:t>
                </w:r>
                <w:proofErr w:type="spellEnd"/>
                <w:r>
                  <w:rPr>
                    <w:b/>
                  </w:rPr>
                  <w:t xml:space="preserve">, </w:t>
                </w:r>
                <w:proofErr w:type="spellStart"/>
                <w:r>
                  <w:rPr>
                    <w:b/>
                  </w:rPr>
                  <w:t>Bai</w:t>
                </w:r>
                <w:proofErr w:type="spellEnd"/>
              </w:p>
            </w:tc>
          </w:sdtContent>
        </w:sdt>
      </w:tr>
      <w:tr w:rsidR="00464699" w:rsidTr="007821B0">
        <w:sdt>
          <w:sdtPr>
            <w:alias w:val="Variant headwords"/>
            <w:tag w:val="variantHeadwords"/>
            <w:id w:val="173464402"/>
            <w:placeholder>
              <w:docPart w:val="BB3225D400104E98888ECB470C7B5EF6"/>
            </w:placeholder>
            <w:showingPlcHdr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464699" w:rsidRDefault="00464699" w:rsidP="00464699">
                <w:r w:rsidRPr="001A2537">
                  <w:rPr>
                    <w:rStyle w:val="PlaceholderText"/>
                    <w:b/>
                  </w:rPr>
                  <w:t xml:space="preserve">[Enter any </w:t>
                </w:r>
                <w:r w:rsidRPr="001A2537">
                  <w:rPr>
                    <w:rStyle w:val="PlaceholderText"/>
                    <w:b/>
                    <w:i/>
                  </w:rPr>
                  <w:t>variant forms</w:t>
                </w:r>
                <w:r w:rsidRPr="001A2537">
                  <w:rPr>
                    <w:rStyle w:val="PlaceholderText"/>
                    <w:b/>
                  </w:rPr>
                  <w:t xml:space="preserve"> of your headword – OPTIONAL]</w:t>
                </w:r>
              </w:p>
            </w:tc>
          </w:sdtContent>
        </w:sdt>
      </w:tr>
      <w:tr w:rsidR="00E85A05" w:rsidTr="003F0D73">
        <w:sdt>
          <w:sdtPr>
            <w:alias w:val="Abstract"/>
            <w:tag w:val="abstract"/>
            <w:id w:val="-635871867"/>
            <w:placeholder>
              <w:docPart w:val="8278767B7BC94D769A177D8E7F190221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E85A05" w:rsidRPr="001C04A4" w:rsidRDefault="001C04A4" w:rsidP="001C04A4">
                <w:pPr>
                  <w:tabs>
                    <w:tab w:val="left" w:pos="8222"/>
                    <w:tab w:val="left" w:pos="8300"/>
                  </w:tabs>
                  <w:ind w:right="2204"/>
                  <w:rPr>
                    <w:rFonts w:ascii="Times New Roman" w:hAnsi="Times New Roman" w:cs="新細明體"/>
                    <w:i/>
                    <w:lang w:eastAsia="zh-TW"/>
                  </w:rPr>
                </w:pPr>
                <w:r w:rsidRPr="000654C9">
                  <w:rPr>
                    <w:rFonts w:ascii="Times New Roman" w:hAnsi="Times New Roman"/>
                  </w:rPr>
                  <w:t xml:space="preserve">Born </w:t>
                </w:r>
                <w:r w:rsidRPr="00F139BB">
                  <w:rPr>
                    <w:rFonts w:ascii="Times New Roman" w:hAnsi="Times New Roman"/>
                  </w:rPr>
                  <w:t xml:space="preserve">in Guangxi as the </w:t>
                </w:r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eighth child of the Nationalist general </w:t>
                </w:r>
                <w:proofErr w:type="spellStart"/>
                <w:r w:rsidRPr="00F139BB">
                  <w:rPr>
                    <w:rFonts w:ascii="Times New Roman" w:hAnsi="Times New Roman" w:cs="新細明體"/>
                    <w:lang w:eastAsia="zh-TW"/>
                  </w:rPr>
                  <w:t>Bai</w:t>
                </w:r>
                <w:proofErr w:type="spellEnd"/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proofErr w:type="spellStart"/>
                <w:r w:rsidRPr="00F139BB">
                  <w:rPr>
                    <w:rFonts w:ascii="Times New Roman" w:hAnsi="Times New Roman" w:cs="新細明體"/>
                    <w:lang w:eastAsia="zh-TW"/>
                  </w:rPr>
                  <w:t>Chongxi</w:t>
                </w:r>
                <w:proofErr w:type="spellEnd"/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, </w:t>
                </w:r>
                <w:proofErr w:type="spellStart"/>
                <w:r w:rsidRPr="00F139BB">
                  <w:rPr>
                    <w:rFonts w:ascii="Times New Roman" w:hAnsi="Times New Roman" w:cs="新細明體"/>
                    <w:lang w:eastAsia="zh-TW"/>
                  </w:rPr>
                  <w:t>Bai</w:t>
                </w:r>
                <w:proofErr w:type="spellEnd"/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 settled in Taiwan in 195</w:t>
                </w:r>
                <w:r>
                  <w:rPr>
                    <w:rFonts w:ascii="Times New Roman" w:hAnsi="Times New Roman"/>
                  </w:rPr>
                  <w:t>2 and enrolled in</w:t>
                </w:r>
                <w:r w:rsidRPr="00F139BB">
                  <w:rPr>
                    <w:rFonts w:ascii="Times New Roman" w:hAnsi="Times New Roman"/>
                  </w:rPr>
                  <w:t xml:space="preserve"> the National Taiwan University as an English major in</w:t>
                </w:r>
                <w:r>
                  <w:rPr>
                    <w:rFonts w:ascii="Times New Roman" w:hAnsi="Times New Roman"/>
                  </w:rPr>
                  <w:t xml:space="preserve"> 1957.</w:t>
                </w:r>
                <w:r w:rsidRPr="00F139BB">
                  <w:rPr>
                    <w:rFonts w:ascii="Times New Roman" w:hAnsi="Times New Roman"/>
                  </w:rPr>
                  <w:t xml:space="preserve">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He established his literary reputation with his works such as </w:t>
                </w:r>
                <w:r w:rsidRPr="008C27C3">
                  <w:rPr>
                    <w:rFonts w:ascii="Times New Roman" w:hAnsi="Times New Roman"/>
                    <w:i/>
                  </w:rPr>
                  <w:t xml:space="preserve">Taipei </w:t>
                </w:r>
                <w:proofErr w:type="spellStart"/>
                <w:r>
                  <w:rPr>
                    <w:rFonts w:ascii="Times New Roman" w:hAnsi="Times New Roman"/>
                    <w:i/>
                  </w:rPr>
                  <w:t>ren</w:t>
                </w:r>
                <w:proofErr w:type="spellEnd"/>
                <w:r>
                  <w:rPr>
                    <w:rFonts w:ascii="Times New Roman" w:hAnsi="Times New Roman"/>
                    <w:i/>
                  </w:rPr>
                  <w:t xml:space="preserve"> </w:t>
                </w:r>
                <w:r>
                  <w:rPr>
                    <w:rFonts w:ascii="Times New Roman" w:hAnsi="Times New Roman"/>
                  </w:rPr>
                  <w:t>(</w:t>
                </w:r>
                <w:r w:rsidRPr="00236D84">
                  <w:rPr>
                    <w:rFonts w:ascii="Times New Roman" w:hAnsi="Times New Roman" w:cs="新細明體"/>
                    <w:i/>
                    <w:lang w:eastAsia="zh-TW"/>
                  </w:rPr>
                  <w:t>Taipei People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, 1971) and </w:t>
                </w:r>
                <w:proofErr w:type="spellStart"/>
                <w:r w:rsidRPr="00FB2AF8">
                  <w:rPr>
                    <w:rFonts w:ascii="Times New Roman" w:hAnsi="Times New Roman" w:cs="新細明體"/>
                    <w:i/>
                    <w:lang w:eastAsia="zh-TW"/>
                  </w:rPr>
                  <w:t>Niezi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(</w:t>
                </w:r>
                <w:r w:rsidRPr="00236D84">
                  <w:rPr>
                    <w:rFonts w:ascii="Times New Roman" w:hAnsi="Times New Roman" w:cs="新細明體"/>
                    <w:i/>
                    <w:lang w:eastAsia="zh-TW"/>
                  </w:rPr>
                  <w:t>Chrystal Boys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, 1983). He is a celebrated short story writer, and a </w:t>
                </w:r>
                <w:r>
                  <w:rPr>
                    <w:rFonts w:ascii="Times New Roman" w:hAnsi="Times New Roman"/>
                  </w:rPr>
                  <w:t xml:space="preserve">leading member of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>Taiwan’s modernist clique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>.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</w:p>
            </w:tc>
          </w:sdtContent>
        </w:sdt>
      </w:tr>
      <w:tr w:rsidR="003F0D73" w:rsidTr="003F0D73">
        <w:sdt>
          <w:sdtPr>
            <w:alias w:val="Article text"/>
            <w:tag w:val="articleText"/>
            <w:id w:val="634067588"/>
            <w:placeholder>
              <w:docPart w:val="FFF8CFB57B3E42F2A3FC86E0A3FFA02A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1C04A4" w:rsidRDefault="001C04A4" w:rsidP="001C04A4">
                <w:pPr>
                  <w:tabs>
                    <w:tab w:val="left" w:pos="8222"/>
                    <w:tab w:val="left" w:pos="8300"/>
                  </w:tabs>
                  <w:ind w:right="2204"/>
                  <w:rPr>
                    <w:rFonts w:ascii="Times New Roman" w:hAnsi="Times New Roman" w:cs="新細明體"/>
                    <w:i/>
                    <w:lang w:eastAsia="zh-TW"/>
                  </w:rPr>
                </w:pPr>
                <w:r w:rsidRPr="000654C9">
                  <w:rPr>
                    <w:rFonts w:ascii="Times New Roman" w:hAnsi="Times New Roman"/>
                  </w:rPr>
                  <w:t xml:space="preserve">Born </w:t>
                </w:r>
                <w:r w:rsidRPr="00F139BB">
                  <w:rPr>
                    <w:rFonts w:ascii="Times New Roman" w:hAnsi="Times New Roman"/>
                  </w:rPr>
                  <w:t xml:space="preserve">in Guangxi as the </w:t>
                </w:r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eighth child of the Nationalist general </w:t>
                </w:r>
                <w:proofErr w:type="spellStart"/>
                <w:r w:rsidRPr="00F139BB">
                  <w:rPr>
                    <w:rFonts w:ascii="Times New Roman" w:hAnsi="Times New Roman" w:cs="新細明體"/>
                    <w:lang w:eastAsia="zh-TW"/>
                  </w:rPr>
                  <w:t>Bai</w:t>
                </w:r>
                <w:proofErr w:type="spellEnd"/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proofErr w:type="spellStart"/>
                <w:r w:rsidRPr="00F139BB">
                  <w:rPr>
                    <w:rFonts w:ascii="Times New Roman" w:hAnsi="Times New Roman" w:cs="新細明體"/>
                    <w:lang w:eastAsia="zh-TW"/>
                  </w:rPr>
                  <w:t>Chongxi</w:t>
                </w:r>
                <w:proofErr w:type="spellEnd"/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, </w:t>
                </w:r>
                <w:proofErr w:type="spellStart"/>
                <w:r w:rsidRPr="00F139BB">
                  <w:rPr>
                    <w:rFonts w:ascii="Times New Roman" w:hAnsi="Times New Roman" w:cs="新細明體"/>
                    <w:lang w:eastAsia="zh-TW"/>
                  </w:rPr>
                  <w:t>Bai</w:t>
                </w:r>
                <w:proofErr w:type="spellEnd"/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 settled in Taiwan in 195</w:t>
                </w:r>
                <w:r>
                  <w:rPr>
                    <w:rFonts w:ascii="Times New Roman" w:hAnsi="Times New Roman"/>
                  </w:rPr>
                  <w:t>2 and enrolled in</w:t>
                </w:r>
                <w:r w:rsidRPr="00F139BB">
                  <w:rPr>
                    <w:rFonts w:ascii="Times New Roman" w:hAnsi="Times New Roman"/>
                  </w:rPr>
                  <w:t xml:space="preserve"> the National Taiwan University as an English major in</w:t>
                </w:r>
                <w:r>
                  <w:rPr>
                    <w:rFonts w:ascii="Times New Roman" w:hAnsi="Times New Roman"/>
                  </w:rPr>
                  <w:t xml:space="preserve"> 1957.</w:t>
                </w:r>
                <w:r w:rsidRPr="00F139BB">
                  <w:rPr>
                    <w:rFonts w:ascii="Times New Roman" w:hAnsi="Times New Roman"/>
                  </w:rPr>
                  <w:t xml:space="preserve">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He established his literary reputation with his works such as </w:t>
                </w:r>
                <w:r w:rsidRPr="008C27C3">
                  <w:rPr>
                    <w:rFonts w:ascii="Times New Roman" w:hAnsi="Times New Roman"/>
                    <w:i/>
                  </w:rPr>
                  <w:t xml:space="preserve">Taipei </w:t>
                </w:r>
                <w:proofErr w:type="spellStart"/>
                <w:r>
                  <w:rPr>
                    <w:rFonts w:ascii="Times New Roman" w:hAnsi="Times New Roman"/>
                    <w:i/>
                  </w:rPr>
                  <w:t>ren</w:t>
                </w:r>
                <w:proofErr w:type="spellEnd"/>
                <w:r>
                  <w:rPr>
                    <w:rFonts w:ascii="Times New Roman" w:hAnsi="Times New Roman"/>
                    <w:i/>
                  </w:rPr>
                  <w:t xml:space="preserve"> </w:t>
                </w:r>
                <w:r>
                  <w:rPr>
                    <w:rFonts w:ascii="Times New Roman" w:hAnsi="Times New Roman"/>
                  </w:rPr>
                  <w:t>(</w:t>
                </w:r>
                <w:r w:rsidRPr="00236D84">
                  <w:rPr>
                    <w:rFonts w:ascii="Times New Roman" w:hAnsi="Times New Roman" w:cs="新細明體"/>
                    <w:i/>
                    <w:lang w:eastAsia="zh-TW"/>
                  </w:rPr>
                  <w:t>Taipei People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, 1971) and </w:t>
                </w:r>
                <w:proofErr w:type="spellStart"/>
                <w:r w:rsidRPr="00FB2AF8">
                  <w:rPr>
                    <w:rFonts w:ascii="Times New Roman" w:hAnsi="Times New Roman" w:cs="新細明體"/>
                    <w:i/>
                    <w:lang w:eastAsia="zh-TW"/>
                  </w:rPr>
                  <w:t>Niezi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(</w:t>
                </w:r>
                <w:r w:rsidRPr="00236D84">
                  <w:rPr>
                    <w:rFonts w:ascii="Times New Roman" w:hAnsi="Times New Roman" w:cs="新細明體"/>
                    <w:i/>
                    <w:lang w:eastAsia="zh-TW"/>
                  </w:rPr>
                  <w:t>Chrystal Boys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, 1983). He is a celebrated short story writer, and a </w:t>
                </w:r>
                <w:r>
                  <w:rPr>
                    <w:rFonts w:ascii="Times New Roman" w:hAnsi="Times New Roman"/>
                  </w:rPr>
                  <w:t xml:space="preserve">leading member of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>Taiwan’s modernist clique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>.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</w:p>
              <w:p w:rsidR="001C04A4" w:rsidRPr="00D45EDE" w:rsidRDefault="001C04A4" w:rsidP="001C04A4">
                <w:pPr>
                  <w:tabs>
                    <w:tab w:val="left" w:pos="8222"/>
                    <w:tab w:val="left" w:pos="8300"/>
                  </w:tabs>
                  <w:ind w:right="2204"/>
                  <w:rPr>
                    <w:rFonts w:ascii="Times New Roman" w:hAnsi="Times New Roman" w:cs="新細明體"/>
                    <w:highlight w:val="yellow"/>
                    <w:lang w:eastAsia="zh-TW"/>
                  </w:rPr>
                </w:pPr>
              </w:p>
              <w:p w:rsidR="001C04A4" w:rsidRPr="002C24C0" w:rsidRDefault="001C04A4" w:rsidP="001C04A4">
                <w:pPr>
                  <w:rPr>
                    <w:rFonts w:ascii="Times New Roman" w:hAnsi="Times New Roman"/>
                    <w:b/>
                  </w:rPr>
                </w:pPr>
                <w:r w:rsidRPr="002C24C0">
                  <w:rPr>
                    <w:rFonts w:ascii="Times New Roman" w:hAnsi="Times New Roman"/>
                    <w:b/>
                  </w:rPr>
                  <w:t xml:space="preserve">Timeline of Major Works Published </w:t>
                </w:r>
              </w:p>
              <w:p w:rsidR="001C04A4" w:rsidRDefault="001C04A4" w:rsidP="001C04A4">
                <w:pPr>
                  <w:pBdr>
                    <w:bottom w:val="single" w:sz="6" w:space="1" w:color="auto"/>
                  </w:pBdr>
                  <w:rPr>
                    <w:b/>
                    <w:sz w:val="18"/>
                  </w:rPr>
                </w:pPr>
                <w:r>
                  <w:rPr>
                    <w:b/>
                    <w:sz w:val="18"/>
                  </w:rPr>
                  <w:t xml:space="preserve"> 1958  </w:t>
                </w:r>
                <w:r>
                  <w:rPr>
                    <w:b/>
                    <w:sz w:val="18"/>
                  </w:rPr>
                  <w:tab/>
                </w:r>
                <w:r>
                  <w:rPr>
                    <w:b/>
                    <w:sz w:val="18"/>
                  </w:rPr>
                  <w:tab/>
                  <w:t xml:space="preserve">     1964                         1967                         1971                        1976                        1978                   </w:t>
                </w:r>
              </w:p>
              <w:p w:rsidR="001C04A4" w:rsidRPr="00DD5AEA" w:rsidRDefault="001C04A4" w:rsidP="001C04A4">
                <w:pPr>
                  <w:rPr>
                    <w:sz w:val="18"/>
                  </w:rPr>
                </w:pPr>
                <w:r>
                  <w:rPr>
                    <w:sz w:val="18"/>
                  </w:rPr>
                  <w:t xml:space="preserve">     </w:t>
                </w:r>
                <w:r w:rsidRPr="0006396E">
                  <w:rPr>
                    <w:sz w:val="18"/>
                  </w:rPr>
                  <w:t>|</w:t>
                </w:r>
                <w:r w:rsidRPr="0006396E">
                  <w:rPr>
                    <w:sz w:val="18"/>
                  </w:rPr>
                  <w:tab/>
                  <w:t xml:space="preserve">    </w:t>
                </w:r>
                <w:r>
                  <w:rPr>
                    <w:sz w:val="18"/>
                  </w:rPr>
                  <w:tab/>
                  <w:t xml:space="preserve">  </w:t>
                </w:r>
                <w:r w:rsidRPr="0006396E">
                  <w:rPr>
                    <w:sz w:val="18"/>
                  </w:rPr>
                  <w:t xml:space="preserve"> </w:t>
                </w:r>
                <w:r>
                  <w:rPr>
                    <w:sz w:val="18"/>
                  </w:rPr>
                  <w:t xml:space="preserve">       </w:t>
                </w:r>
                <w:r w:rsidRPr="0006396E">
                  <w:rPr>
                    <w:sz w:val="18"/>
                  </w:rPr>
                  <w:t>|</w:t>
                </w:r>
                <w:r>
                  <w:rPr>
                    <w:sz w:val="18"/>
                  </w:rPr>
                  <w:tab/>
                  <w:t xml:space="preserve">    </w:t>
                </w:r>
                <w:r w:rsidRPr="0006396E">
                  <w:rPr>
                    <w:sz w:val="18"/>
                  </w:rPr>
                  <w:t xml:space="preserve">   </w:t>
                </w:r>
                <w:r>
                  <w:rPr>
                    <w:sz w:val="18"/>
                  </w:rPr>
                  <w:t xml:space="preserve">     </w:t>
                </w:r>
                <w:r w:rsidRPr="0006396E">
                  <w:rPr>
                    <w:sz w:val="18"/>
                  </w:rPr>
                  <w:t xml:space="preserve"> </w:t>
                </w:r>
                <w:r>
                  <w:rPr>
                    <w:sz w:val="18"/>
                  </w:rPr>
                  <w:t xml:space="preserve">               </w:t>
                </w:r>
                <w:r w:rsidRPr="0006396E">
                  <w:rPr>
                    <w:sz w:val="18"/>
                  </w:rPr>
                  <w:t>|</w:t>
                </w:r>
                <w:r w:rsidRPr="0006396E">
                  <w:rPr>
                    <w:sz w:val="18"/>
                  </w:rPr>
                  <w:tab/>
                </w:r>
                <w:r>
                  <w:rPr>
                    <w:sz w:val="18"/>
                  </w:rPr>
                  <w:t xml:space="preserve">                           </w:t>
                </w:r>
                <w:r w:rsidRPr="0006396E">
                  <w:rPr>
                    <w:sz w:val="18"/>
                  </w:rPr>
                  <w:t>|</w:t>
                </w:r>
                <w:r>
                  <w:rPr>
                    <w:sz w:val="18"/>
                  </w:rPr>
                  <w:t xml:space="preserve">                                 |</w:t>
                </w:r>
                <w:r>
                  <w:rPr>
                    <w:sz w:val="18"/>
                  </w:rPr>
                  <w:tab/>
                  <w:t xml:space="preserve">                       |</w:t>
                </w:r>
                <w:r w:rsidRPr="0006396E">
                  <w:rPr>
                    <w:sz w:val="18"/>
                  </w:rPr>
                  <w:tab/>
                </w:r>
                <w:r>
                  <w:rPr>
                    <w:sz w:val="18"/>
                  </w:rPr>
                  <w:t xml:space="preserve"> </w:t>
                </w:r>
              </w:p>
              <w:p w:rsidR="001C04A4" w:rsidRPr="00970457" w:rsidRDefault="001C04A4" w:rsidP="001C04A4">
                <w:pPr>
                  <w:pBdr>
                    <w:bottom w:val="single" w:sz="6" w:space="1" w:color="auto"/>
                  </w:pBdr>
                  <w:rPr>
                    <w:i/>
                    <w:sz w:val="18"/>
                  </w:rPr>
                </w:pPr>
                <w:r>
                  <w:rPr>
                    <w:i/>
                    <w:sz w:val="18"/>
                  </w:rPr>
                  <w:t>“The Last night    “Death in Chicago</w:t>
                </w:r>
                <w:proofErr w:type="gramStart"/>
                <w:r>
                  <w:rPr>
                    <w:i/>
                    <w:sz w:val="18"/>
                  </w:rPr>
                  <w:t>”   Fallen</w:t>
                </w:r>
                <w:proofErr w:type="gramEnd"/>
                <w:r>
                  <w:rPr>
                    <w:i/>
                    <w:sz w:val="18"/>
                  </w:rPr>
                  <w:t xml:space="preserve"> Immortal    Taipei People        </w:t>
                </w:r>
                <w:r w:rsidRPr="009B21A9">
                  <w:rPr>
                    <w:i/>
                    <w:sz w:val="18"/>
                  </w:rPr>
                  <w:t>Lonely Seventeen</w:t>
                </w:r>
                <w:r>
                  <w:rPr>
                    <w:i/>
                    <w:sz w:val="18"/>
                  </w:rPr>
                  <w:t xml:space="preserve">     Looking Back    </w:t>
                </w:r>
              </w:p>
              <w:p w:rsidR="001C04A4" w:rsidRDefault="001C04A4" w:rsidP="001C04A4">
                <w:pPr>
                  <w:pBdr>
                    <w:bottom w:val="single" w:sz="6" w:space="1" w:color="auto"/>
                  </w:pBdr>
                  <w:rPr>
                    <w:b/>
                    <w:sz w:val="18"/>
                  </w:rPr>
                </w:pPr>
                <w:proofErr w:type="gramStart"/>
                <w:r>
                  <w:rPr>
                    <w:i/>
                    <w:sz w:val="18"/>
                  </w:rPr>
                  <w:t>of</w:t>
                </w:r>
                <w:proofErr w:type="gramEnd"/>
                <w:r>
                  <w:rPr>
                    <w:i/>
                    <w:sz w:val="18"/>
                  </w:rPr>
                  <w:t xml:space="preserve"> Jin </w:t>
                </w:r>
                <w:proofErr w:type="spellStart"/>
                <w:r>
                  <w:rPr>
                    <w:i/>
                    <w:sz w:val="18"/>
                  </w:rPr>
                  <w:t>Daban</w:t>
                </w:r>
                <w:proofErr w:type="spellEnd"/>
                <w:r>
                  <w:rPr>
                    <w:i/>
                    <w:sz w:val="18"/>
                  </w:rPr>
                  <w:t xml:space="preserve">” </w:t>
                </w:r>
              </w:p>
              <w:p w:rsidR="001C04A4" w:rsidRDefault="001C04A4" w:rsidP="001C04A4">
                <w:pPr>
                  <w:pBdr>
                    <w:bottom w:val="single" w:sz="6" w:space="1" w:color="auto"/>
                  </w:pBdr>
                  <w:rPr>
                    <w:b/>
                    <w:sz w:val="18"/>
                  </w:rPr>
                </w:pPr>
              </w:p>
              <w:p w:rsidR="001C04A4" w:rsidRPr="00970457" w:rsidRDefault="001C04A4" w:rsidP="001C04A4">
                <w:pPr>
                  <w:pBdr>
                    <w:bottom w:val="single" w:sz="6" w:space="1" w:color="auto"/>
                  </w:pBdr>
                  <w:rPr>
                    <w:b/>
                    <w:sz w:val="18"/>
                  </w:rPr>
                </w:pPr>
                <w:r>
                  <w:rPr>
                    <w:b/>
                    <w:sz w:val="18"/>
                  </w:rPr>
                  <w:t xml:space="preserve"> </w:t>
                </w:r>
                <w:r w:rsidRPr="00970457">
                  <w:rPr>
                    <w:b/>
                    <w:sz w:val="18"/>
                  </w:rPr>
                  <w:t xml:space="preserve">1983   </w:t>
                </w:r>
                <w:r w:rsidRPr="00970457">
                  <w:rPr>
                    <w:b/>
                    <w:sz w:val="18"/>
                  </w:rPr>
                  <w:tab/>
                  <w:t xml:space="preserve">        </w:t>
                </w:r>
                <w:r>
                  <w:rPr>
                    <w:b/>
                    <w:sz w:val="18"/>
                  </w:rPr>
                  <w:t xml:space="preserve">    </w:t>
                </w:r>
                <w:r w:rsidRPr="00970457">
                  <w:rPr>
                    <w:b/>
                    <w:sz w:val="18"/>
                  </w:rPr>
                  <w:t xml:space="preserve"> 1984          </w:t>
                </w:r>
                <w:r>
                  <w:rPr>
                    <w:b/>
                    <w:sz w:val="18"/>
                  </w:rPr>
                  <w:t xml:space="preserve"> </w:t>
                </w:r>
                <w:r w:rsidRPr="00970457">
                  <w:rPr>
                    <w:b/>
                    <w:sz w:val="18"/>
                  </w:rPr>
                  <w:t xml:space="preserve">  </w:t>
                </w:r>
                <w:r>
                  <w:rPr>
                    <w:b/>
                    <w:sz w:val="18"/>
                  </w:rPr>
                  <w:t xml:space="preserve"> </w:t>
                </w:r>
                <w:r w:rsidRPr="00970457">
                  <w:rPr>
                    <w:b/>
                    <w:sz w:val="18"/>
                  </w:rPr>
                  <w:t xml:space="preserve">   1995</w:t>
                </w:r>
                <w:r>
                  <w:rPr>
                    <w:b/>
                    <w:sz w:val="18"/>
                  </w:rPr>
                  <w:tab/>
                  <w:t xml:space="preserve">       </w:t>
                </w:r>
                <w:r w:rsidRPr="00970457">
                  <w:rPr>
                    <w:b/>
                    <w:sz w:val="18"/>
                  </w:rPr>
                  <w:t xml:space="preserve">         2002                      2004           </w:t>
                </w:r>
                <w:r>
                  <w:rPr>
                    <w:b/>
                    <w:sz w:val="18"/>
                  </w:rPr>
                  <w:t xml:space="preserve">   </w:t>
                </w:r>
                <w:r w:rsidRPr="00970457">
                  <w:rPr>
                    <w:b/>
                    <w:sz w:val="18"/>
                  </w:rPr>
                  <w:t xml:space="preserve">     2007                     2012</w:t>
                </w:r>
                <w:r w:rsidRPr="00970457">
                  <w:rPr>
                    <w:sz w:val="18"/>
                  </w:rPr>
                  <w:t xml:space="preserve"> </w:t>
                </w:r>
              </w:p>
              <w:p w:rsidR="001C04A4" w:rsidRPr="00DD5AEA" w:rsidRDefault="001C04A4" w:rsidP="001C04A4">
                <w:pPr>
                  <w:rPr>
                    <w:sz w:val="18"/>
                  </w:rPr>
                </w:pPr>
                <w:r>
                  <w:rPr>
                    <w:sz w:val="18"/>
                  </w:rPr>
                  <w:t xml:space="preserve">     </w:t>
                </w:r>
                <w:r w:rsidRPr="0006396E">
                  <w:rPr>
                    <w:sz w:val="18"/>
                  </w:rPr>
                  <w:t>|</w:t>
                </w:r>
                <w:r w:rsidRPr="0006396E">
                  <w:rPr>
                    <w:sz w:val="18"/>
                  </w:rPr>
                  <w:tab/>
                  <w:t xml:space="preserve">    </w:t>
                </w:r>
                <w:r>
                  <w:rPr>
                    <w:sz w:val="18"/>
                  </w:rPr>
                  <w:t xml:space="preserve">              </w:t>
                </w:r>
                <w:r w:rsidRPr="0006396E">
                  <w:rPr>
                    <w:sz w:val="18"/>
                  </w:rPr>
                  <w:t>|</w:t>
                </w:r>
                <w:r w:rsidRPr="0006396E">
                  <w:rPr>
                    <w:sz w:val="18"/>
                  </w:rPr>
                  <w:tab/>
                </w:r>
                <w:r>
                  <w:rPr>
                    <w:sz w:val="18"/>
                  </w:rPr>
                  <w:t xml:space="preserve">         </w:t>
                </w:r>
                <w:r w:rsidRPr="0006396E">
                  <w:rPr>
                    <w:sz w:val="18"/>
                  </w:rPr>
                  <w:t>|</w:t>
                </w:r>
                <w:r>
                  <w:rPr>
                    <w:sz w:val="18"/>
                  </w:rPr>
                  <w:t xml:space="preserve">                             |</w:t>
                </w:r>
                <w:r>
                  <w:rPr>
                    <w:sz w:val="18"/>
                  </w:rPr>
                  <w:tab/>
                  <w:t xml:space="preserve">                 |</w:t>
                </w:r>
                <w:r w:rsidRPr="0006396E">
                  <w:rPr>
                    <w:sz w:val="18"/>
                  </w:rPr>
                  <w:tab/>
                </w:r>
                <w:r>
                  <w:rPr>
                    <w:sz w:val="18"/>
                  </w:rPr>
                  <w:t xml:space="preserve">           |                              |</w:t>
                </w:r>
              </w:p>
              <w:p w:rsidR="001C04A4" w:rsidRDefault="001C04A4" w:rsidP="001C04A4">
                <w:pPr>
                  <w:rPr>
                    <w:i/>
                    <w:sz w:val="18"/>
                  </w:rPr>
                </w:pPr>
                <w:r>
                  <w:rPr>
                    <w:i/>
                    <w:sz w:val="18"/>
                  </w:rPr>
                  <w:t xml:space="preserve">Chrystal Boys   Café Astoria   </w:t>
                </w:r>
                <w:r w:rsidRPr="00DD5AEA">
                  <w:rPr>
                    <w:i/>
                    <w:sz w:val="18"/>
                  </w:rPr>
                  <w:t>The Six Finger</w:t>
                </w:r>
                <w:r>
                  <w:rPr>
                    <w:i/>
                    <w:sz w:val="18"/>
                  </w:rPr>
                  <w:t xml:space="preserve">    </w:t>
                </w:r>
                <w:r w:rsidRPr="00DD5AEA">
                  <w:rPr>
                    <w:i/>
                    <w:sz w:val="18"/>
                  </w:rPr>
                  <w:t>E</w:t>
                </w:r>
                <w:r>
                  <w:rPr>
                    <w:i/>
                    <w:sz w:val="18"/>
                  </w:rPr>
                  <w:t xml:space="preserve">ven Trees are    </w:t>
                </w:r>
                <w:proofErr w:type="spellStart"/>
                <w:r>
                  <w:rPr>
                    <w:i/>
                    <w:sz w:val="18"/>
                  </w:rPr>
                  <w:t>Bai</w:t>
                </w:r>
                <w:proofErr w:type="spellEnd"/>
                <w:r>
                  <w:rPr>
                    <w:i/>
                    <w:sz w:val="18"/>
                  </w:rPr>
                  <w:t xml:space="preserve"> </w:t>
                </w:r>
                <w:proofErr w:type="spellStart"/>
                <w:r>
                  <w:rPr>
                    <w:i/>
                    <w:sz w:val="18"/>
                  </w:rPr>
                  <w:t>Xianyong</w:t>
                </w:r>
                <w:proofErr w:type="spellEnd"/>
                <w:r>
                  <w:rPr>
                    <w:i/>
                    <w:sz w:val="18"/>
                  </w:rPr>
                  <w:t xml:space="preserve">     New Yorker     My Father and the</w:t>
                </w:r>
              </w:p>
              <w:p w:rsidR="001C04A4" w:rsidRDefault="001C04A4" w:rsidP="001C04A4">
                <w:pPr>
                  <w:rPr>
                    <w:i/>
                    <w:sz w:val="18"/>
                  </w:rPr>
                </w:pPr>
                <w:r>
                  <w:rPr>
                    <w:i/>
                    <w:sz w:val="18"/>
                  </w:rPr>
                  <w:t xml:space="preserve">                                                                                         </w:t>
                </w:r>
                <w:r w:rsidRPr="00DD5AEA">
                  <w:rPr>
                    <w:i/>
                    <w:sz w:val="18"/>
                  </w:rPr>
                  <w:t xml:space="preserve">Like this </w:t>
                </w:r>
                <w:r>
                  <w:rPr>
                    <w:i/>
                    <w:sz w:val="18"/>
                  </w:rPr>
                  <w:t xml:space="preserve">   </w:t>
                </w:r>
                <w:r>
                  <w:rPr>
                    <w:i/>
                    <w:sz w:val="18"/>
                  </w:rPr>
                  <w:tab/>
                  <w:t xml:space="preserve">           on </w:t>
                </w:r>
                <w:proofErr w:type="spellStart"/>
                <w:r>
                  <w:rPr>
                    <w:i/>
                    <w:sz w:val="18"/>
                  </w:rPr>
                  <w:t>Kunqu</w:t>
                </w:r>
                <w:proofErr w:type="spellEnd"/>
                <w:r>
                  <w:rPr>
                    <w:i/>
                    <w:sz w:val="18"/>
                  </w:rPr>
                  <w:tab/>
                </w:r>
                <w:r>
                  <w:rPr>
                    <w:i/>
                    <w:sz w:val="18"/>
                  </w:rPr>
                  <w:tab/>
                  <w:t xml:space="preserve">            Republican China </w:t>
                </w:r>
              </w:p>
              <w:p w:rsidR="001C04A4" w:rsidRDefault="001C04A4" w:rsidP="001C04A4">
                <w:pPr>
                  <w:rPr>
                    <w:i/>
                    <w:sz w:val="18"/>
                  </w:rPr>
                </w:pPr>
              </w:p>
              <w:p w:rsidR="001C04A4" w:rsidRPr="009B21A9" w:rsidRDefault="001C04A4" w:rsidP="001C04A4">
                <w:proofErr w:type="spellStart"/>
                <w:r>
                  <w:rPr>
                    <w:rFonts w:ascii="Times New Roman" w:hAnsi="Times New Roman"/>
                  </w:rPr>
                  <w:t>Bai’s</w:t>
                </w:r>
                <w:proofErr w:type="spellEnd"/>
                <w:r w:rsidRPr="00F139BB">
                  <w:rPr>
                    <w:rFonts w:ascii="Times New Roman" w:hAnsi="Times New Roman"/>
                  </w:rPr>
                  <w:t xml:space="preserve"> </w:t>
                </w:r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debut work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“The Last Night of Jin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Daban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>”</w:t>
                </w:r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(Jin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daban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de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zuihou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yiye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) appeared in 1958 </w:t>
                </w:r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in </w:t>
                </w:r>
                <w:r w:rsidRPr="00F139BB">
                  <w:rPr>
                    <w:rFonts w:ascii="Times New Roman" w:hAnsi="Times New Roman" w:cs="新細明體"/>
                    <w:i/>
                    <w:lang w:eastAsia="zh-TW"/>
                  </w:rPr>
                  <w:t>Literary Magazine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>,</w:t>
                </w:r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 founded by his teachers Xia </w:t>
                </w:r>
                <w:proofErr w:type="spellStart"/>
                <w:r w:rsidRPr="00F139BB">
                  <w:rPr>
                    <w:rFonts w:ascii="Times New Roman" w:hAnsi="Times New Roman" w:cs="新細明體"/>
                    <w:lang w:eastAsia="zh-TW"/>
                  </w:rPr>
                  <w:t>Ji’an</w:t>
                </w:r>
                <w:proofErr w:type="spellEnd"/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(1916-1965) </w:t>
                </w:r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and Wu </w:t>
                </w:r>
                <w:proofErr w:type="spellStart"/>
                <w:r w:rsidRPr="00F139BB">
                  <w:rPr>
                    <w:rFonts w:ascii="Times New Roman" w:hAnsi="Times New Roman" w:cs="新細明體"/>
                    <w:lang w:eastAsia="zh-TW"/>
                  </w:rPr>
                  <w:t>Luqin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(1918-1983)</w:t>
                </w:r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. In 1960, following the suspension of </w:t>
                </w:r>
                <w:r w:rsidRPr="00F139BB">
                  <w:rPr>
                    <w:rFonts w:ascii="Times New Roman" w:hAnsi="Times New Roman" w:cs="新細明體"/>
                    <w:i/>
                    <w:lang w:eastAsia="zh-TW"/>
                  </w:rPr>
                  <w:t>Literary Magazine</w:t>
                </w:r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, </w:t>
                </w:r>
                <w:proofErr w:type="spellStart"/>
                <w:r w:rsidRPr="00F139BB">
                  <w:rPr>
                    <w:rFonts w:ascii="Times New Roman" w:hAnsi="Times New Roman" w:cs="新細明體"/>
                    <w:lang w:eastAsia="zh-TW"/>
                  </w:rPr>
                  <w:t>Bai</w:t>
                </w:r>
                <w:proofErr w:type="spellEnd"/>
                <w:r w:rsidRPr="00F139BB">
                  <w:rPr>
                    <w:rFonts w:ascii="Times New Roman" w:hAnsi="Times New Roman" w:cs="新細明體"/>
                    <w:lang w:eastAsia="zh-TW"/>
                  </w:rPr>
                  <w:t xml:space="preserve"> together with his classmates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founded </w:t>
                </w:r>
                <w:r w:rsidRPr="00F139BB">
                  <w:rPr>
                    <w:rFonts w:ascii="Times New Roman" w:hAnsi="Times New Roman"/>
                    <w:i/>
                  </w:rPr>
                  <w:t>Modern Literature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 to continue the ideals set out by his teachers: to promote the integration of both old and new, Chinese and foreign literature and arts.</w:t>
                </w:r>
              </w:p>
              <w:p w:rsidR="001C04A4" w:rsidRDefault="001C04A4" w:rsidP="001C04A4">
                <w:pPr>
                  <w:rPr>
                    <w:rFonts w:ascii="Times New Roman" w:hAnsi="Times New Roman" w:cs="新細明體"/>
                    <w:lang w:eastAsia="zh-TW"/>
                  </w:rPr>
                </w:pPr>
                <w:proofErr w:type="spellStart"/>
                <w:r w:rsidRPr="000654C9">
                  <w:rPr>
                    <w:rFonts w:ascii="Times New Roman" w:hAnsi="Times New Roman" w:cs="新細明體"/>
                    <w:lang w:eastAsia="zh-TW"/>
                  </w:rPr>
                  <w:t>Bai</w:t>
                </w:r>
                <w:proofErr w:type="spellEnd"/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 left Taiwan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in 1963 to study literary theory and creative writing 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>at the University of Iow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a, and 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published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>“Death in Chicago” (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Zhijiage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zhi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si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>) in 1964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.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The short story conveys the estrangement of the protagonist Wu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Hanhun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(a pun of “without a Chinese soul” or “I am a Chinese soul”) as he sojourns in America. While at Iowa,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Bai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finished “Fallen Immortal” (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Zhexian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ji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, 1965), another story that depicts the 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loneliness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and disillusionment of the overseas Chinese students. Both works end with the protagonist’s suicide in a foreign land, highlighting the double alienation (from the mainstream American culture and from the protagonist’s own homeland, China or Taiwan) of the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lastRenderedPageBreak/>
                  <w:t>rootless generation.</w:t>
                </w:r>
              </w:p>
              <w:p w:rsidR="001C04A4" w:rsidRPr="008C27C3" w:rsidRDefault="001C04A4" w:rsidP="001C04A4">
                <w:pPr>
                  <w:rPr>
                    <w:rFonts w:ascii="Times New Roman" w:hAnsi="Times New Roman"/>
                  </w:rPr>
                </w:pPr>
                <w:r>
                  <w:rPr>
                    <w:rFonts w:ascii="Times New Roman" w:hAnsi="Times New Roman" w:cs="新細明體"/>
                    <w:lang w:eastAsia="zh-TW"/>
                  </w:rPr>
                  <w:t xml:space="preserve">Upon 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graduating with a MA degree in 1965, </w:t>
                </w:r>
                <w:proofErr w:type="spellStart"/>
                <w:r w:rsidRPr="000654C9">
                  <w:rPr>
                    <w:rFonts w:ascii="Times New Roman" w:hAnsi="Times New Roman" w:cs="新細明體"/>
                    <w:lang w:eastAsia="zh-TW"/>
                  </w:rPr>
                  <w:t>Bai</w:t>
                </w:r>
                <w:proofErr w:type="spellEnd"/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began to teach Chinese literature at </w:t>
                </w:r>
                <w:r w:rsidRPr="000654C9">
                  <w:rPr>
                    <w:rFonts w:ascii="Times New Roman" w:hAnsi="Times New Roman"/>
                  </w:rPr>
                  <w:t>the Universit</w:t>
                </w:r>
                <w:r>
                  <w:rPr>
                    <w:rFonts w:ascii="Times New Roman" w:hAnsi="Times New Roman"/>
                  </w:rPr>
                  <w:t>y of California, Santa Barbara</w:t>
                </w:r>
                <w:r w:rsidRPr="000654C9">
                  <w:rPr>
                    <w:rFonts w:ascii="Times New Roman" w:hAnsi="Times New Roman"/>
                  </w:rPr>
                  <w:t>.</w:t>
                </w:r>
                <w:r>
                  <w:rPr>
                    <w:rFonts w:ascii="Times New Roman" w:hAnsi="Times New Roman"/>
                  </w:rPr>
                  <w:t xml:space="preserve"> In parallel with his long teaching career, </w:t>
                </w:r>
                <w:proofErr w:type="spellStart"/>
                <w:r>
                  <w:rPr>
                    <w:rFonts w:ascii="Times New Roman" w:hAnsi="Times New Roman"/>
                  </w:rPr>
                  <w:t>Bai</w:t>
                </w:r>
                <w:proofErr w:type="spellEnd"/>
                <w:r>
                  <w:rPr>
                    <w:rFonts w:ascii="Times New Roman" w:hAnsi="Times New Roman"/>
                  </w:rPr>
                  <w:t xml:space="preserve"> continued to publish creative works. Important works from this period include </w:t>
                </w:r>
                <w:r w:rsidRPr="00A83396">
                  <w:rPr>
                    <w:rFonts w:ascii="Times New Roman" w:hAnsi="Times New Roman"/>
                    <w:i/>
                  </w:rPr>
                  <w:t>Taipei</w:t>
                </w:r>
                <w:r>
                  <w:rPr>
                    <w:rFonts w:ascii="Times New Roman" w:hAnsi="Times New Roman"/>
                  </w:rPr>
                  <w:t xml:space="preserve"> </w:t>
                </w:r>
                <w:r w:rsidRPr="00FB2AF8">
                  <w:rPr>
                    <w:rFonts w:ascii="Times New Roman" w:hAnsi="Times New Roman"/>
                    <w:i/>
                  </w:rPr>
                  <w:t>People</w:t>
                </w:r>
                <w:r>
                  <w:rPr>
                    <w:rFonts w:ascii="Times New Roman" w:hAnsi="Times New Roman"/>
                  </w:rPr>
                  <w:t xml:space="preserve"> and </w:t>
                </w:r>
                <w:r w:rsidRPr="00236D84">
                  <w:rPr>
                    <w:rFonts w:ascii="Times New Roman" w:hAnsi="Times New Roman"/>
                    <w:i/>
                  </w:rPr>
                  <w:t xml:space="preserve">Chrystal </w:t>
                </w:r>
                <w:r w:rsidRPr="00FB2AF8">
                  <w:rPr>
                    <w:rFonts w:ascii="Times New Roman" w:hAnsi="Times New Roman"/>
                    <w:i/>
                  </w:rPr>
                  <w:t>Boys</w:t>
                </w:r>
                <w:r>
                  <w:rPr>
                    <w:rFonts w:ascii="Times New Roman" w:hAnsi="Times New Roman"/>
                  </w:rPr>
                  <w:t xml:space="preserve">. </w:t>
                </w:r>
                <w:r w:rsidRPr="00FB2AF8">
                  <w:rPr>
                    <w:rFonts w:ascii="Times New Roman" w:hAnsi="Times New Roman"/>
                  </w:rPr>
                  <w:t>After</w:t>
                </w:r>
                <w:r w:rsidRPr="000654C9">
                  <w:rPr>
                    <w:rFonts w:ascii="Times New Roman" w:hAnsi="Times New Roman"/>
                  </w:rPr>
                  <w:t xml:space="preserve"> retirement</w:t>
                </w:r>
                <w:r>
                  <w:rPr>
                    <w:rFonts w:ascii="Times New Roman" w:hAnsi="Times New Roman"/>
                  </w:rPr>
                  <w:t xml:space="preserve"> in 1994</w:t>
                </w:r>
                <w:r w:rsidRPr="000654C9">
                  <w:rPr>
                    <w:rFonts w:ascii="Times New Roman" w:hAnsi="Times New Roman"/>
                  </w:rPr>
                  <w:t xml:space="preserve">, he devoted </w:t>
                </w:r>
                <w:r>
                  <w:rPr>
                    <w:rFonts w:ascii="Times New Roman" w:hAnsi="Times New Roman"/>
                  </w:rPr>
                  <w:t xml:space="preserve">himself to </w:t>
                </w:r>
                <w:r w:rsidRPr="000654C9">
                  <w:rPr>
                    <w:rFonts w:ascii="Times New Roman" w:hAnsi="Times New Roman"/>
                  </w:rPr>
                  <w:t xml:space="preserve">promoting </w:t>
                </w:r>
                <w:proofErr w:type="spellStart"/>
                <w:r w:rsidRPr="008C27C3">
                  <w:rPr>
                    <w:rFonts w:ascii="Times New Roman" w:hAnsi="Times New Roman"/>
                    <w:i/>
                  </w:rPr>
                  <w:t>kunqu</w:t>
                </w:r>
                <w:proofErr w:type="spellEnd"/>
                <w:r w:rsidRPr="002C24C0">
                  <w:rPr>
                    <w:rStyle w:val="FootnoteReference"/>
                    <w:rFonts w:ascii="Times New Roman" w:hAnsi="Times New Roman" w:cs="新細明體"/>
                    <w:lang w:eastAsia="zh-TW"/>
                  </w:rPr>
                  <w:footnoteReference w:id="1"/>
                </w:r>
                <w:r w:rsidRPr="000654C9">
                  <w:rPr>
                    <w:rFonts w:ascii="Times New Roman" w:hAnsi="Times New Roman"/>
                  </w:rPr>
                  <w:t xml:space="preserve"> art and </w:t>
                </w:r>
                <w:r>
                  <w:rPr>
                    <w:rFonts w:ascii="Times New Roman" w:hAnsi="Times New Roman"/>
                  </w:rPr>
                  <w:t xml:space="preserve">collecting material for </w:t>
                </w:r>
                <w:r w:rsidRPr="000654C9">
                  <w:rPr>
                    <w:rFonts w:ascii="Times New Roman" w:hAnsi="Times New Roman"/>
                  </w:rPr>
                  <w:t xml:space="preserve">writing </w:t>
                </w:r>
                <w:r>
                  <w:rPr>
                    <w:rFonts w:ascii="Times New Roman" w:hAnsi="Times New Roman"/>
                  </w:rPr>
                  <w:t xml:space="preserve">a </w:t>
                </w:r>
                <w:r w:rsidRPr="000654C9">
                  <w:rPr>
                    <w:rFonts w:ascii="Times New Roman" w:hAnsi="Times New Roman"/>
                  </w:rPr>
                  <w:t>biography for his father. His adaptation of the Ming Dynasty play “</w:t>
                </w:r>
                <w:r>
                  <w:rPr>
                    <w:rFonts w:ascii="Times New Roman" w:hAnsi="Times New Roman"/>
                  </w:rPr>
                  <w:t>The Peony Pavilion” (</w:t>
                </w:r>
                <w:proofErr w:type="spellStart"/>
                <w:r>
                  <w:rPr>
                    <w:rFonts w:ascii="Times New Roman" w:hAnsi="Times New Roman"/>
                  </w:rPr>
                  <w:t>Mudan</w:t>
                </w:r>
                <w:proofErr w:type="spellEnd"/>
                <w:r>
                  <w:rPr>
                    <w:rFonts w:ascii="Times New Roman" w:hAnsi="Times New Roman"/>
                  </w:rPr>
                  <w:t xml:space="preserve"> ting)</w:t>
                </w:r>
                <w:r w:rsidRPr="000654C9">
                  <w:rPr>
                    <w:rFonts w:ascii="Times New Roman" w:hAnsi="Times New Roman"/>
                  </w:rPr>
                  <w:t xml:space="preserve">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was well 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>acclaimed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, and the </w:t>
                </w:r>
                <w:r w:rsidRPr="000654C9">
                  <w:rPr>
                    <w:rFonts w:ascii="Times New Roman" w:hAnsi="Times New Roman"/>
                  </w:rPr>
                  <w:t xml:space="preserve">two-volume </w:t>
                </w:r>
                <w:r w:rsidRPr="003667BA">
                  <w:rPr>
                    <w:rFonts w:ascii="Times New Roman" w:hAnsi="Times New Roman"/>
                    <w:i/>
                  </w:rPr>
                  <w:t xml:space="preserve">My </w:t>
                </w:r>
                <w:r>
                  <w:rPr>
                    <w:rFonts w:ascii="Times New Roman" w:hAnsi="Times New Roman"/>
                    <w:i/>
                  </w:rPr>
                  <w:t>F</w:t>
                </w:r>
                <w:r w:rsidRPr="003667BA">
                  <w:rPr>
                    <w:rFonts w:ascii="Times New Roman" w:hAnsi="Times New Roman"/>
                    <w:i/>
                  </w:rPr>
                  <w:t>ather and the Republican China</w:t>
                </w:r>
                <w:r>
                  <w:rPr>
                    <w:rFonts w:ascii="Times New Roman" w:hAnsi="Times New Roman"/>
                    <w:i/>
                  </w:rPr>
                  <w:t xml:space="preserve"> </w:t>
                </w:r>
                <w:r>
                  <w:rPr>
                    <w:rFonts w:ascii="Times New Roman" w:hAnsi="Times New Roman"/>
                  </w:rPr>
                  <w:t>was published in 2012</w:t>
                </w:r>
                <w:r w:rsidRPr="000654C9">
                  <w:rPr>
                    <w:rFonts w:ascii="Times New Roman" w:hAnsi="Times New Roman"/>
                  </w:rPr>
                  <w:t>.</w:t>
                </w:r>
              </w:p>
              <w:p w:rsidR="001C04A4" w:rsidRDefault="001C04A4" w:rsidP="001C04A4">
                <w:pPr>
                  <w:rPr>
                    <w:rFonts w:ascii="Times New Roman" w:hAnsi="Times New Roman" w:cs="新細明體"/>
                    <w:lang w:eastAsia="zh-TW"/>
                  </w:rPr>
                </w:pPr>
                <w:proofErr w:type="spellStart"/>
                <w:r>
                  <w:rPr>
                    <w:rFonts w:ascii="Times New Roman" w:hAnsi="Times New Roman"/>
                  </w:rPr>
                  <w:t>Bai’s</w:t>
                </w:r>
                <w:proofErr w:type="spellEnd"/>
                <w:r>
                  <w:rPr>
                    <w:rFonts w:ascii="Times New Roman" w:hAnsi="Times New Roman"/>
                  </w:rPr>
                  <w:t xml:space="preserve"> </w:t>
                </w:r>
                <w:r w:rsidRPr="008C27C3">
                  <w:rPr>
                    <w:rFonts w:ascii="Times New Roman" w:hAnsi="Times New Roman"/>
                    <w:i/>
                  </w:rPr>
                  <w:t>Taipei People</w:t>
                </w:r>
                <w:r w:rsidRPr="000654C9">
                  <w:rPr>
                    <w:rFonts w:ascii="Times New Roman" w:hAnsi="Times New Roman"/>
                  </w:rPr>
                  <w:t xml:space="preserve"> </w:t>
                </w:r>
                <w:r>
                  <w:rPr>
                    <w:rFonts w:ascii="Times New Roman" w:hAnsi="Times New Roman"/>
                  </w:rPr>
                  <w:t xml:space="preserve">is </w:t>
                </w:r>
                <w:r w:rsidRPr="000654C9">
                  <w:rPr>
                    <w:rFonts w:ascii="Times New Roman" w:hAnsi="Times New Roman"/>
                  </w:rPr>
                  <w:t>concern</w:t>
                </w:r>
                <w:r>
                  <w:rPr>
                    <w:rFonts w:ascii="Times New Roman" w:hAnsi="Times New Roman"/>
                  </w:rPr>
                  <w:t xml:space="preserve">ed </w:t>
                </w:r>
                <w:r w:rsidRPr="000654C9">
                  <w:rPr>
                    <w:rFonts w:ascii="Times New Roman" w:hAnsi="Times New Roman"/>
                  </w:rPr>
                  <w:t xml:space="preserve">with </w:t>
                </w:r>
                <w:r>
                  <w:rPr>
                    <w:rFonts w:ascii="Times New Roman" w:hAnsi="Times New Roman"/>
                  </w:rPr>
                  <w:t xml:space="preserve">the </w:t>
                </w:r>
                <w:r w:rsidRPr="000654C9">
                  <w:rPr>
                    <w:rFonts w:ascii="Times New Roman" w:hAnsi="Times New Roman"/>
                  </w:rPr>
                  <w:t xml:space="preserve">individual lives against </w:t>
                </w:r>
                <w:r>
                  <w:rPr>
                    <w:rFonts w:ascii="Times New Roman" w:hAnsi="Times New Roman"/>
                  </w:rPr>
                  <w:t>a</w:t>
                </w:r>
                <w:r w:rsidRPr="000654C9">
                  <w:rPr>
                    <w:rFonts w:ascii="Times New Roman" w:hAnsi="Times New Roman"/>
                  </w:rPr>
                  <w:t xml:space="preserve"> historical </w:t>
                </w:r>
                <w:r>
                  <w:rPr>
                    <w:rFonts w:ascii="Times New Roman" w:hAnsi="Times New Roman"/>
                  </w:rPr>
                  <w:t>backdrop of social and cultural turbulence</w:t>
                </w:r>
                <w:r w:rsidRPr="000654C9">
                  <w:rPr>
                    <w:rFonts w:ascii="Times New Roman" w:hAnsi="Times New Roman"/>
                  </w:rPr>
                  <w:t xml:space="preserve">. </w:t>
                </w:r>
                <w:r>
                  <w:rPr>
                    <w:rFonts w:ascii="Times New Roman" w:hAnsi="Times New Roman"/>
                  </w:rPr>
                  <w:t xml:space="preserve">Hailed as equivalent to </w:t>
                </w:r>
                <w:r w:rsidRPr="000654C9">
                  <w:rPr>
                    <w:rFonts w:ascii="Times New Roman" w:hAnsi="Times New Roman"/>
                  </w:rPr>
                  <w:t xml:space="preserve">James Joyce’s </w:t>
                </w:r>
                <w:r w:rsidRPr="003667BA">
                  <w:rPr>
                    <w:rFonts w:ascii="Times New Roman" w:hAnsi="Times New Roman"/>
                    <w:i/>
                  </w:rPr>
                  <w:t>Dubliners</w:t>
                </w:r>
                <w:r>
                  <w:rPr>
                    <w:rFonts w:ascii="Times New Roman" w:hAnsi="Times New Roman"/>
                  </w:rPr>
                  <w:t>, it details</w:t>
                </w:r>
                <w:r w:rsidRPr="000654C9">
                  <w:rPr>
                    <w:rFonts w:ascii="Times New Roman" w:hAnsi="Times New Roman"/>
                  </w:rPr>
                  <w:t xml:space="preserve"> the exilic mentality of </w:t>
                </w:r>
                <w:r>
                  <w:rPr>
                    <w:rFonts w:ascii="Times New Roman" w:hAnsi="Times New Roman"/>
                  </w:rPr>
                  <w:t>people from different social strata</w:t>
                </w:r>
                <w:r w:rsidRPr="000654C9">
                  <w:rPr>
                    <w:rFonts w:ascii="Times New Roman" w:hAnsi="Times New Roman"/>
                  </w:rPr>
                  <w:t xml:space="preserve"> who came to Taiwan </w:t>
                </w:r>
                <w:r>
                  <w:rPr>
                    <w:rFonts w:ascii="Times New Roman" w:hAnsi="Times New Roman"/>
                  </w:rPr>
                  <w:t>from Mainland China after 1949</w:t>
                </w:r>
                <w:r w:rsidRPr="000654C9">
                  <w:rPr>
                    <w:rFonts w:ascii="Times New Roman" w:hAnsi="Times New Roman"/>
                  </w:rPr>
                  <w:t xml:space="preserve">. Stylistically, </w:t>
                </w:r>
                <w:r w:rsidRPr="008C27C3">
                  <w:rPr>
                    <w:rFonts w:ascii="Times New Roman" w:hAnsi="Times New Roman"/>
                    <w:i/>
                  </w:rPr>
                  <w:t>Taipei People</w:t>
                </w:r>
                <w:r w:rsidRPr="000654C9">
                  <w:rPr>
                    <w:rFonts w:ascii="Times New Roman" w:hAnsi="Times New Roman"/>
                  </w:rPr>
                  <w:t xml:space="preserve"> is full of </w:t>
                </w:r>
                <w:r>
                  <w:rPr>
                    <w:rFonts w:ascii="Times New Roman" w:hAnsi="Times New Roman"/>
                  </w:rPr>
                  <w:t xml:space="preserve">symbols, </w:t>
                </w:r>
                <w:r w:rsidRPr="000654C9">
                  <w:rPr>
                    <w:rFonts w:ascii="Times New Roman" w:hAnsi="Times New Roman"/>
                  </w:rPr>
                  <w:t xml:space="preserve">juxtapositions between the past </w:t>
                </w:r>
                <w:r>
                  <w:rPr>
                    <w:rFonts w:ascii="Times New Roman" w:hAnsi="Times New Roman"/>
                  </w:rPr>
                  <w:t xml:space="preserve">and </w:t>
                </w:r>
                <w:r w:rsidRPr="000654C9">
                  <w:rPr>
                    <w:rFonts w:ascii="Times New Roman" w:hAnsi="Times New Roman"/>
                  </w:rPr>
                  <w:t xml:space="preserve">the present, </w:t>
                </w:r>
                <w:r>
                  <w:rPr>
                    <w:rFonts w:ascii="Times New Roman" w:hAnsi="Times New Roman"/>
                  </w:rPr>
                  <w:t xml:space="preserve">as well as </w:t>
                </w:r>
                <w:r w:rsidRPr="000654C9">
                  <w:rPr>
                    <w:rFonts w:ascii="Times New Roman" w:hAnsi="Times New Roman"/>
                  </w:rPr>
                  <w:t xml:space="preserve">parody of </w:t>
                </w:r>
                <w:r>
                  <w:rPr>
                    <w:rFonts w:ascii="Times New Roman" w:hAnsi="Times New Roman"/>
                  </w:rPr>
                  <w:t xml:space="preserve">individual </w:t>
                </w:r>
                <w:r w:rsidRPr="000654C9">
                  <w:rPr>
                    <w:rFonts w:ascii="Times New Roman" w:hAnsi="Times New Roman"/>
                  </w:rPr>
                  <w:t>d</w:t>
                </w:r>
                <w:r>
                  <w:rPr>
                    <w:rFonts w:ascii="Times New Roman" w:hAnsi="Times New Roman"/>
                  </w:rPr>
                  <w:t xml:space="preserve">estiny and historical changes.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As a 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modernist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text, it exemplifies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Bai’s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application of Western literary techniques and his familiarity with classical Chinese literature and art. </w:t>
                </w:r>
              </w:p>
              <w:p w:rsidR="001C04A4" w:rsidRDefault="001C04A4" w:rsidP="001C04A4">
                <w:pPr>
                  <w:rPr>
                    <w:rFonts w:ascii="Times New Roman" w:hAnsi="Times New Roman" w:cs="新細明體"/>
                    <w:lang w:eastAsia="zh-TW"/>
                  </w:rPr>
                </w:pP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In 1976, </w:t>
                </w:r>
                <w:proofErr w:type="spellStart"/>
                <w:r w:rsidRPr="000654C9">
                  <w:rPr>
                    <w:rFonts w:ascii="Times New Roman" w:hAnsi="Times New Roman" w:cs="新細明體"/>
                    <w:lang w:eastAsia="zh-TW"/>
                  </w:rPr>
                  <w:t>Bai</w:t>
                </w:r>
                <w:proofErr w:type="spellEnd"/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 published </w:t>
                </w:r>
                <w:r w:rsidRPr="009B202B">
                  <w:rPr>
                    <w:rFonts w:ascii="Times New Roman" w:hAnsi="Times New Roman" w:cs="新細明體"/>
                    <w:i/>
                    <w:lang w:eastAsia="zh-TW"/>
                  </w:rPr>
                  <w:t>Lonely Seventeen</w:t>
                </w:r>
                <w:r w:rsidRPr="00A83396">
                  <w:rPr>
                    <w:rFonts w:ascii="Times New Roman" w:hAnsi="Times New Roman" w:cs="新細明體"/>
                    <w:i/>
                    <w:lang w:eastAsia="zh-TW"/>
                  </w:rPr>
                  <w:t xml:space="preserve">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>(</w:t>
                </w:r>
                <w:proofErr w:type="spellStart"/>
                <w:r w:rsidRPr="00A83396">
                  <w:rPr>
                    <w:rFonts w:ascii="Times New Roman" w:hAnsi="Times New Roman" w:cs="新細明體"/>
                    <w:i/>
                    <w:lang w:eastAsia="zh-TW"/>
                  </w:rPr>
                  <w:t>Jimo</w:t>
                </w:r>
                <w:proofErr w:type="spellEnd"/>
                <w:r w:rsidRPr="00A83396">
                  <w:rPr>
                    <w:rFonts w:ascii="Times New Roman" w:hAnsi="Times New Roman" w:cs="新細明體"/>
                    <w:i/>
                    <w:lang w:eastAsia="zh-TW"/>
                  </w:rPr>
                  <w:t xml:space="preserve"> de </w:t>
                </w:r>
                <w:proofErr w:type="spellStart"/>
                <w:r w:rsidRPr="00A83396">
                  <w:rPr>
                    <w:rFonts w:ascii="Times New Roman" w:hAnsi="Times New Roman" w:cs="新細明體"/>
                    <w:i/>
                    <w:lang w:eastAsia="zh-TW"/>
                  </w:rPr>
                  <w:t>shiqisui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>)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>.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 In an eponymous story,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Bai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depicts a teenage protagonist’s distressed life under his father’s authority, and his sense of unworthiness for being unable to meet his father’s expectations. The protagonist’s burgeoning same-sex desire is also featured in this story, paving the way for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Bai’s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r w:rsidRPr="000654C9">
                  <w:rPr>
                    <w:rFonts w:ascii="Times New Roman" w:hAnsi="Times New Roman" w:cs="新細明體"/>
                    <w:i/>
                    <w:lang w:eastAsia="zh-TW"/>
                  </w:rPr>
                  <w:t>Crystal Boy</w:t>
                </w:r>
                <w:r>
                  <w:rPr>
                    <w:rFonts w:ascii="Times New Roman" w:hAnsi="Times New Roman" w:cs="新細明體"/>
                    <w:i/>
                    <w:lang w:eastAsia="zh-TW"/>
                  </w:rPr>
                  <w:t>s,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 which is about the 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>marginalized status of Taiwan’s gay c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ommunity during the 1970s. </w:t>
                </w:r>
              </w:p>
              <w:p w:rsidR="001C04A4" w:rsidRDefault="001C04A4" w:rsidP="001C04A4">
                <w:pPr>
                  <w:rPr>
                    <w:rFonts w:ascii="Times New Roman" w:hAnsi="Times New Roman" w:cs="新細明體"/>
                    <w:lang w:eastAsia="zh-TW"/>
                  </w:rPr>
                </w:pPr>
                <w:proofErr w:type="gramStart"/>
                <w:r>
                  <w:rPr>
                    <w:rFonts w:ascii="Times New Roman" w:hAnsi="Times New Roman" w:cs="新細明體"/>
                    <w:lang w:eastAsia="zh-TW"/>
                  </w:rPr>
                  <w:t xml:space="preserve">The main 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protagonist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in </w:t>
                </w:r>
                <w:r w:rsidRPr="000654C9">
                  <w:rPr>
                    <w:rFonts w:ascii="Times New Roman" w:hAnsi="Times New Roman" w:cs="新細明體"/>
                    <w:i/>
                    <w:lang w:eastAsia="zh-TW"/>
                  </w:rPr>
                  <w:t>Crystal Boy</w:t>
                </w:r>
                <w:r>
                  <w:rPr>
                    <w:rFonts w:ascii="Times New Roman" w:hAnsi="Times New Roman" w:cs="新細明體"/>
                    <w:i/>
                    <w:lang w:eastAsia="zh-TW"/>
                  </w:rPr>
                  <w:t xml:space="preserve">s 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is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>shunned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 by his family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due to 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>his homosexual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>ity</w:t>
                </w:r>
                <w:proofErr w:type="gramEnd"/>
                <w:r>
                  <w:rPr>
                    <w:rFonts w:ascii="Times New Roman" w:hAnsi="Times New Roman" w:cs="新細明體"/>
                    <w:lang w:eastAsia="zh-TW"/>
                  </w:rPr>
                  <w:t>. He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drifts into New Park, 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a haven for gay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>cruising in Taipei.  W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>ith Chief Yang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>provid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>ing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a surrogate 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love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for younger 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gay males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>who loitered in New Park, an a</w:t>
                </w:r>
                <w:r w:rsidRPr="000654C9">
                  <w:rPr>
                    <w:rFonts w:ascii="Times New Roman" w:hAnsi="Times New Roman" w:cs="新細明體"/>
                    <w:lang w:eastAsia="zh-TW"/>
                  </w:rPr>
                  <w:t xml:space="preserve">lternative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family model is established. In this novel,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Bai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deconstructs various forms of patriarchy at work</w:t>
                </w:r>
                <w:r w:rsidRPr="00295E1C"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>that jeopardize individual freedom and ostracize people who are deemed unethical. They include schools, bias toward homosexuals, and notions</w:t>
                </w:r>
                <w:r w:rsidRPr="00B024FF"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of loyalty and filial piety. As many of the fathers of the gay young men in </w:t>
                </w:r>
                <w:r w:rsidRPr="004A1EE1">
                  <w:rPr>
                    <w:rFonts w:ascii="Times New Roman" w:hAnsi="Times New Roman" w:cs="新細明體"/>
                    <w:i/>
                    <w:lang w:eastAsia="zh-TW"/>
                  </w:rPr>
                  <w:t>Chrystal Boys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 are associated with the Nationalist government,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Bai’s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critique of these authoritative structures implies a challenge to the Nationalist government’s rule at large. </w:t>
                </w:r>
              </w:p>
              <w:p w:rsidR="001C04A4" w:rsidRDefault="001C04A4" w:rsidP="001C04A4">
                <w:pPr>
                  <w:rPr>
                    <w:rFonts w:ascii="Times New Roman" w:hAnsi="Times New Roman" w:cs="新細明體"/>
                    <w:lang w:eastAsia="zh-TW"/>
                  </w:rPr>
                </w:pPr>
                <w:r>
                  <w:rPr>
                    <w:rFonts w:ascii="Times New Roman" w:hAnsi="Times New Roman" w:cs="新細明體"/>
                    <w:lang w:eastAsia="zh-TW"/>
                  </w:rPr>
                  <w:t xml:space="preserve">In 2007,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Bai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published </w:t>
                </w:r>
                <w:r w:rsidRPr="002803A0">
                  <w:rPr>
                    <w:rFonts w:ascii="Times New Roman" w:hAnsi="Times New Roman" w:cs="新細明體"/>
                    <w:i/>
                    <w:lang w:eastAsia="zh-TW"/>
                  </w:rPr>
                  <w:t>New Yorker</w:t>
                </w:r>
                <w:r w:rsidRPr="00A83396">
                  <w:rPr>
                    <w:rFonts w:ascii="Times New Roman" w:hAnsi="Times New Roman" w:cs="新細明體"/>
                    <w:i/>
                    <w:lang w:eastAsia="zh-TW"/>
                  </w:rPr>
                  <w:t xml:space="preserve">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>(</w:t>
                </w:r>
                <w:proofErr w:type="spellStart"/>
                <w:r w:rsidRPr="00A83396">
                  <w:rPr>
                    <w:rFonts w:ascii="Times New Roman" w:hAnsi="Times New Roman" w:cs="新細明體"/>
                    <w:i/>
                    <w:lang w:eastAsia="zh-TW"/>
                  </w:rPr>
                  <w:t>Niuyue</w:t>
                </w:r>
                <w:proofErr w:type="spellEnd"/>
                <w:r w:rsidRPr="00A83396">
                  <w:rPr>
                    <w:rFonts w:ascii="Times New Roman" w:hAnsi="Times New Roman" w:cs="新細明體"/>
                    <w:i/>
                    <w:lang w:eastAsia="zh-TW"/>
                  </w:rPr>
                  <w:t xml:space="preserve"> </w:t>
                </w:r>
                <w:proofErr w:type="spellStart"/>
                <w:r w:rsidRPr="00A83396">
                  <w:rPr>
                    <w:rFonts w:ascii="Times New Roman" w:hAnsi="Times New Roman" w:cs="新細明體"/>
                    <w:i/>
                    <w:lang w:eastAsia="zh-TW"/>
                  </w:rPr>
                  <w:t>ke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>), a short story collection that offers</w:t>
                </w:r>
                <w:r w:rsidRPr="002803A0"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a fair summary of </w:t>
                </w:r>
                <w:proofErr w:type="spellStart"/>
                <w:r>
                  <w:rPr>
                    <w:rFonts w:ascii="Times New Roman" w:hAnsi="Times New Roman" w:cs="新細明體"/>
                    <w:lang w:eastAsia="zh-TW"/>
                  </w:rPr>
                  <w:t>Bai’s</w:t>
                </w:r>
                <w:proofErr w:type="spellEnd"/>
                <w:r>
                  <w:rPr>
                    <w:rFonts w:ascii="Times New Roman" w:hAnsi="Times New Roman" w:cs="新細明體"/>
                    <w:lang w:eastAsia="zh-TW"/>
                  </w:rPr>
                  <w:t xml:space="preserve"> thematic preferences: the cultural displacement of overseas Chinese, individual lives in light of</w:t>
                </w:r>
                <w:r w:rsidRPr="001852ED">
                  <w:rPr>
                    <w:rFonts w:ascii="Times New Roman" w:hAnsi="Times New Roman" w:cs="新細明體"/>
                    <w:lang w:eastAsia="zh-TW"/>
                  </w:rPr>
                  <w:t xml:space="preserve"> historical change, and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the possibility of a </w:t>
                </w:r>
                <w:r w:rsidRPr="001852ED">
                  <w:rPr>
                    <w:rFonts w:ascii="Times New Roman" w:hAnsi="Times New Roman" w:cs="新細明體"/>
                    <w:lang w:eastAsia="zh-TW"/>
                  </w:rPr>
                  <w:t>gay narrative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>. They bespeak</w:t>
                </w:r>
                <w:r w:rsidRPr="001852ED">
                  <w:rPr>
                    <w:rFonts w:ascii="Times New Roman" w:hAnsi="Times New Roman" w:cs="新細明體"/>
                    <w:lang w:eastAsia="zh-TW"/>
                  </w:rPr>
                  <w:t xml:space="preserve">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>hi</w:t>
                </w:r>
                <w:r w:rsidRPr="001852ED">
                  <w:rPr>
                    <w:rFonts w:ascii="Times New Roman" w:hAnsi="Times New Roman" w:cs="新細明體"/>
                    <w:lang w:eastAsia="zh-TW"/>
                  </w:rPr>
                  <w:t xml:space="preserve">s interest in </w:t>
                </w:r>
                <w:r>
                  <w:rPr>
                    <w:rFonts w:ascii="Times New Roman" w:hAnsi="Times New Roman" w:cs="新細明體"/>
                    <w:lang w:eastAsia="zh-TW"/>
                  </w:rPr>
                  <w:t xml:space="preserve">speaking for the oppressed people and calling for humanity and tolerance. </w:t>
                </w:r>
              </w:p>
              <w:p w:rsidR="001C04A4" w:rsidRDefault="001C04A4" w:rsidP="001C04A4">
                <w:pPr>
                  <w:rPr>
                    <w:rFonts w:ascii="Times New Roman" w:hAnsi="Times New Roman" w:cs="新細明體"/>
                    <w:lang w:eastAsia="zh-TW"/>
                  </w:rPr>
                </w:pPr>
              </w:p>
              <w:p w:rsidR="001C04A4" w:rsidRDefault="001C04A4" w:rsidP="001C04A4">
                <w:pPr>
                  <w:rPr>
                    <w:rFonts w:ascii="Times New Roman" w:hAnsi="Times New Roman"/>
                    <w:b/>
                    <w:u w:val="single"/>
                    <w:lang w:eastAsia="zh-TW"/>
                  </w:rPr>
                </w:pPr>
                <w:r w:rsidRPr="009879E1">
                  <w:rPr>
                    <w:rFonts w:ascii="Times New Roman" w:hAnsi="Times New Roman"/>
                    <w:u w:val="single"/>
                    <w:lang w:eastAsia="zh-TW"/>
                  </w:rPr>
                  <w:t>S</w:t>
                </w:r>
                <w:r>
                  <w:rPr>
                    <w:rFonts w:ascii="Times New Roman" w:hAnsi="Times New Roman"/>
                    <w:u w:val="single"/>
                    <w:lang w:eastAsia="zh-TW"/>
                  </w:rPr>
                  <w:t>elected b</w:t>
                </w:r>
                <w:r w:rsidRPr="009879E1">
                  <w:rPr>
                    <w:rFonts w:ascii="Times New Roman" w:hAnsi="Times New Roman"/>
                    <w:u w:val="single"/>
                    <w:lang w:eastAsia="zh-TW"/>
                  </w:rPr>
                  <w:t>ibliographies</w:t>
                </w:r>
                <w:r w:rsidRPr="009879E1">
                  <w:rPr>
                    <w:rFonts w:ascii="Times New Roman" w:hAnsi="Times New Roman"/>
                    <w:b/>
                    <w:u w:val="single"/>
                    <w:lang w:eastAsia="zh-TW"/>
                  </w:rPr>
                  <w:t xml:space="preserve"> </w:t>
                </w:r>
              </w:p>
              <w:p w:rsidR="001C04A4" w:rsidRDefault="001C04A4" w:rsidP="001C04A4">
                <w:pPr>
                  <w:rPr>
                    <w:rFonts w:ascii="Times New Roman" w:hAnsi="Times New Roman"/>
                    <w:lang w:eastAsia="zh-TW"/>
                  </w:rPr>
                </w:pPr>
                <w:r w:rsidRPr="00645CDC">
                  <w:rPr>
                    <w:rFonts w:ascii="Times New Roman" w:hAnsi="Times New Roman"/>
                    <w:i/>
                    <w:lang w:eastAsia="zh-TW"/>
                  </w:rPr>
                  <w:t>Fallen Immortals</w:t>
                </w:r>
                <w:r>
                  <w:rPr>
                    <w:rFonts w:ascii="Times New Roman" w:hAnsi="Times New Roman"/>
                    <w:lang w:eastAsia="zh-TW"/>
                  </w:rPr>
                  <w:t xml:space="preserve"> (1967).</w:t>
                </w:r>
                <w:r>
                  <w:rPr>
                    <w:rFonts w:ascii="新細明體" w:hAnsi="新細明體" w:cs="新細明體" w:hint="eastAsia"/>
                    <w:lang w:eastAsia="zh-TW"/>
                  </w:rPr>
                  <w:t xml:space="preserve"> </w:t>
                </w:r>
                <w:r w:rsidRPr="009A6735">
                  <w:rPr>
                    <w:rFonts w:ascii="Times New Roman" w:hAnsi="Times New Roman"/>
                    <w:bCs/>
                    <w:lang w:eastAsia="zh-TW"/>
                  </w:rPr>
                  <w:t>Taipei</w:t>
                </w:r>
                <w:r>
                  <w:rPr>
                    <w:rFonts w:ascii="Times New Roman" w:hAnsi="Times New Roman"/>
                    <w:lang w:eastAsia="zh-TW"/>
                  </w:rPr>
                  <w:t xml:space="preserve">: </w:t>
                </w:r>
                <w:proofErr w:type="spellStart"/>
                <w:r>
                  <w:rPr>
                    <w:rFonts w:ascii="Times New Roman" w:hAnsi="Times New Roman"/>
                    <w:lang w:eastAsia="zh-TW"/>
                  </w:rPr>
                  <w:t>Wenxing</w:t>
                </w:r>
                <w:proofErr w:type="spellEnd"/>
                <w:r>
                  <w:rPr>
                    <w:rFonts w:ascii="Times New Roman" w:hAnsi="Times New Roman"/>
                    <w:lang w:eastAsia="zh-TW"/>
                  </w:rPr>
                  <w:t>.</w:t>
                </w:r>
              </w:p>
              <w:p w:rsidR="001C04A4" w:rsidRPr="00DA451E" w:rsidRDefault="001C04A4" w:rsidP="001C04A4">
                <w:pPr>
                  <w:rPr>
                    <w:rFonts w:ascii="Times New Roman" w:hAnsi="Times New Roman"/>
                    <w:lang w:eastAsia="zh-TW"/>
                  </w:rPr>
                </w:pPr>
                <w:r w:rsidRPr="009A6735">
                  <w:rPr>
                    <w:rFonts w:ascii="Times New Roman" w:hAnsi="Times New Roman"/>
                    <w:i/>
                  </w:rPr>
                  <w:t xml:space="preserve">Taipei People </w:t>
                </w:r>
                <w:r w:rsidRPr="009A6735">
                  <w:rPr>
                    <w:rFonts w:ascii="Times New Roman" w:hAnsi="Times New Roman"/>
                  </w:rPr>
                  <w:t>(1971; Chinese-English bilingual edition). Hong Kong: Chinese U</w:t>
                </w:r>
                <w:r>
                  <w:rPr>
                    <w:rFonts w:ascii="Times New Roman" w:hAnsi="Times New Roman"/>
                  </w:rPr>
                  <w:t>niversity Hong Kong Press, 2000.</w:t>
                </w:r>
                <w:r w:rsidRPr="009A6735">
                  <w:rPr>
                    <w:rFonts w:ascii="Times New Roman" w:hAnsi="Times New Roman"/>
                  </w:rPr>
                  <w:t xml:space="preserve">    </w:t>
                </w:r>
              </w:p>
              <w:p w:rsidR="001C04A4" w:rsidRPr="009A6735" w:rsidRDefault="001C04A4" w:rsidP="001C04A4">
                <w:pPr>
                  <w:tabs>
                    <w:tab w:val="left" w:pos="220"/>
                    <w:tab w:val="left" w:pos="720"/>
                  </w:tabs>
                  <w:autoSpaceDE w:val="0"/>
                  <w:autoSpaceDN w:val="0"/>
                  <w:adjustRightInd w:val="0"/>
                  <w:rPr>
                    <w:rFonts w:ascii="Times New Roman" w:hAnsi="Times New Roman"/>
                    <w:lang w:eastAsia="zh-TW"/>
                  </w:rPr>
                </w:pPr>
                <w:r w:rsidRPr="009A6735">
                  <w:rPr>
                    <w:rFonts w:ascii="Times New Roman" w:hAnsi="Times New Roman"/>
                    <w:i/>
                    <w:iCs/>
                    <w:lang w:eastAsia="zh-TW"/>
                  </w:rPr>
                  <w:t>Lonely Seventeen</w:t>
                </w:r>
                <w:r>
                  <w:rPr>
                    <w:rFonts w:ascii="Times New Roman" w:hAnsi="Times New Roman"/>
                    <w:i/>
                    <w:iCs/>
                    <w:lang w:eastAsia="zh-TW"/>
                  </w:rPr>
                  <w:t xml:space="preserve"> </w:t>
                </w:r>
                <w:r>
                  <w:rPr>
                    <w:rFonts w:ascii="Times New Roman" w:hAnsi="Times New Roman"/>
                    <w:iCs/>
                    <w:lang w:eastAsia="zh-TW"/>
                  </w:rPr>
                  <w:t>(1976)</w:t>
                </w:r>
                <w:r w:rsidRPr="009A6735">
                  <w:rPr>
                    <w:rFonts w:ascii="Times New Roman" w:hAnsi="Times New Roman"/>
                    <w:lang w:eastAsia="zh-TW"/>
                  </w:rPr>
                  <w:t xml:space="preserve">. </w:t>
                </w:r>
                <w:r w:rsidRPr="009A6735">
                  <w:rPr>
                    <w:rFonts w:ascii="Times New Roman" w:hAnsi="Times New Roman"/>
                    <w:bCs/>
                    <w:lang w:eastAsia="zh-TW"/>
                  </w:rPr>
                  <w:t>Taipei</w:t>
                </w:r>
                <w:r w:rsidRPr="009A6735">
                  <w:rPr>
                    <w:rFonts w:ascii="Times New Roman" w:hAnsi="Times New Roman"/>
                    <w:lang w:eastAsia="zh-TW"/>
                  </w:rPr>
                  <w:t xml:space="preserve">: </w:t>
                </w:r>
                <w:proofErr w:type="spellStart"/>
                <w:r>
                  <w:rPr>
                    <w:rFonts w:ascii="Times New Roman" w:hAnsi="Times New Roman"/>
                    <w:lang w:eastAsia="zh-TW"/>
                  </w:rPr>
                  <w:t>Yuanjing</w:t>
                </w:r>
                <w:proofErr w:type="spellEnd"/>
                <w:r w:rsidRPr="009A6735">
                  <w:rPr>
                    <w:rFonts w:ascii="Times New Roman" w:hAnsi="Times New Roman"/>
                    <w:lang w:eastAsia="zh-TW"/>
                  </w:rPr>
                  <w:t>.</w:t>
                </w:r>
              </w:p>
              <w:p w:rsidR="001C04A4" w:rsidRPr="009A6735" w:rsidRDefault="001C04A4" w:rsidP="001C04A4">
                <w:pPr>
                  <w:tabs>
                    <w:tab w:val="left" w:pos="220"/>
                    <w:tab w:val="left" w:pos="720"/>
                  </w:tabs>
                  <w:autoSpaceDE w:val="0"/>
                  <w:autoSpaceDN w:val="0"/>
                  <w:adjustRightInd w:val="0"/>
                  <w:rPr>
                    <w:rFonts w:ascii="Times New Roman" w:hAnsi="Times New Roman"/>
                    <w:lang w:eastAsia="zh-TW"/>
                  </w:rPr>
                </w:pPr>
              </w:p>
              <w:p w:rsidR="001C04A4" w:rsidRPr="009A6735" w:rsidRDefault="001C04A4" w:rsidP="001C04A4">
                <w:pPr>
                  <w:rPr>
                    <w:rFonts w:ascii="Times New Roman" w:hAnsi="Times New Roman"/>
                  </w:rPr>
                </w:pPr>
                <w:r>
                  <w:rPr>
                    <w:rFonts w:ascii="Times New Roman" w:hAnsi="Times New Roman"/>
                    <w:i/>
                  </w:rPr>
                  <w:t>C</w:t>
                </w:r>
                <w:r w:rsidRPr="009A6735">
                  <w:rPr>
                    <w:rFonts w:ascii="Times New Roman" w:hAnsi="Times New Roman"/>
                    <w:i/>
                  </w:rPr>
                  <w:t>rystal Boys</w:t>
                </w:r>
                <w:r w:rsidRPr="009A6735">
                  <w:rPr>
                    <w:rFonts w:ascii="Times New Roman" w:hAnsi="Times New Roman"/>
                  </w:rPr>
                  <w:t xml:space="preserve"> (1983; English translation). San Francisco: Gay Sunshine Press, 1990. </w:t>
                </w:r>
              </w:p>
              <w:p w:rsidR="001C04A4" w:rsidRPr="00216B56" w:rsidRDefault="001C04A4" w:rsidP="001C04A4">
                <w:pPr>
                  <w:rPr>
                    <w:rFonts w:ascii="新細明體" w:hAnsi="新細明體" w:cs="新細明體"/>
                  </w:rPr>
                </w:pPr>
                <w:r>
                  <w:rPr>
                    <w:rFonts w:ascii="Times New Roman" w:hAnsi="Times New Roman"/>
                    <w:i/>
                  </w:rPr>
                  <w:t xml:space="preserve">New Yorker </w:t>
                </w:r>
                <w:r>
                  <w:rPr>
                    <w:rFonts w:ascii="Times New Roman" w:hAnsi="Times New Roman"/>
                  </w:rPr>
                  <w:t xml:space="preserve">(2007). Taipei: </w:t>
                </w:r>
                <w:proofErr w:type="spellStart"/>
                <w:r>
                  <w:rPr>
                    <w:rFonts w:ascii="Times New Roman" w:hAnsi="Times New Roman"/>
                  </w:rPr>
                  <w:t>Erya</w:t>
                </w:r>
                <w:proofErr w:type="spellEnd"/>
                <w:r>
                  <w:rPr>
                    <w:rFonts w:ascii="Times New Roman" w:hAnsi="Times New Roman"/>
                  </w:rPr>
                  <w:t xml:space="preserve">. </w:t>
                </w:r>
              </w:p>
              <w:p w:rsidR="001C04A4" w:rsidRDefault="001C04A4" w:rsidP="001C04A4">
                <w:pPr>
                  <w:rPr>
                    <w:rFonts w:ascii="Times New Roman" w:hAnsi="Times New Roman" w:cs="新細明體"/>
                    <w:lang w:eastAsia="zh-TW"/>
                  </w:rPr>
                </w:pPr>
                <w:bookmarkStart w:id="0" w:name="_GoBack"/>
                <w:bookmarkEnd w:id="0"/>
              </w:p>
              <w:p w:rsidR="003F0D73" w:rsidRDefault="003F0D73" w:rsidP="00C27FAB"/>
            </w:tc>
          </w:sdtContent>
        </w:sdt>
      </w:tr>
      <w:tr w:rsidR="003235A7" w:rsidTr="003235A7">
        <w:tc>
          <w:tcPr>
            <w:tcW w:w="9016" w:type="dxa"/>
          </w:tcPr>
          <w:p w:rsidR="003235A7" w:rsidRDefault="003235A7" w:rsidP="008A5B87">
            <w:r w:rsidRPr="0015114C">
              <w:rPr>
                <w:u w:val="single"/>
              </w:rPr>
              <w:lastRenderedPageBreak/>
              <w:t>Further reading</w:t>
            </w:r>
            <w:r>
              <w:t>:</w:t>
            </w:r>
          </w:p>
          <w:sdt>
            <w:sdtPr>
              <w:alias w:val="Further reading"/>
              <w:tag w:val="furtherReading"/>
              <w:id w:val="-1516217107"/>
              <w:placeholder>
                <w:docPart w:val="823BD2A28B1943B3B7F524CB475B3419"/>
              </w:placeholder>
            </w:sdtPr>
            <w:sdtEndPr/>
            <w:sdtContent>
              <w:p w:rsidR="001C04A4" w:rsidRPr="004177B0" w:rsidRDefault="001C04A4" w:rsidP="001C04A4">
                <w:pPr>
                  <w:autoSpaceDE w:val="0"/>
                  <w:autoSpaceDN w:val="0"/>
                  <w:adjustRightInd w:val="0"/>
                  <w:rPr>
                    <w:rFonts w:ascii="Times New Roman" w:eastAsia="ＭＳ ゴシック" w:hAnsi="Times New Roman"/>
                    <w:lang w:eastAsia="zh-TW"/>
                  </w:rPr>
                </w:pP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Hsia, C. T.</w:t>
                </w:r>
                <w:r>
                  <w:rPr>
                    <w:rFonts w:ascii="Times New Roman" w:eastAsia="ＭＳ ゴシック" w:hAnsi="Times New Roman"/>
                    <w:lang w:eastAsia="zh-TW"/>
                  </w:rPr>
                  <w:t xml:space="preserve"> (1999).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 ‘Obsession with China (II): Three Taiwan Writers’,</w:t>
                </w:r>
                <w:r>
                  <w:rPr>
                    <w:rFonts w:ascii="Times New Roman" w:eastAsia="ＭＳ ゴシック" w:hAnsi="Times New Roman"/>
                    <w:lang w:eastAsia="zh-TW"/>
                  </w:rPr>
                  <w:t xml:space="preserve"> </w:t>
                </w:r>
                <w:r w:rsidRPr="004177B0">
                  <w:rPr>
                    <w:rFonts w:ascii="Times New Roman" w:eastAsia="ＭＳ ゴシック" w:hAnsi="Times New Roman"/>
                    <w:i/>
                    <w:lang w:eastAsia="zh-TW"/>
                  </w:rPr>
                  <w:t>History of Modern Chinese Fiction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. 3rd ed. Bloomington: Indiana UP, pp. 363-86 (deals with Jiang </w:t>
                </w:r>
                <w:proofErr w:type="spellStart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Kui</w:t>
                </w:r>
                <w:proofErr w:type="spellEnd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, Yu </w:t>
                </w:r>
                <w:proofErr w:type="spellStart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Guanzhong</w:t>
                </w:r>
                <w:proofErr w:type="spellEnd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, and </w:t>
                </w:r>
                <w:proofErr w:type="spellStart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Bai</w:t>
                </w:r>
                <w:proofErr w:type="spellEnd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 </w:t>
                </w:r>
                <w:proofErr w:type="spellStart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Xianyong</w:t>
                </w:r>
                <w:proofErr w:type="spellEnd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, an early piece hailing </w:t>
                </w:r>
                <w:proofErr w:type="spellStart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Bai’s</w:t>
                </w:r>
                <w:proofErr w:type="spellEnd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 literary talent)</w:t>
                </w:r>
                <w:r>
                  <w:rPr>
                    <w:rFonts w:ascii="Times New Roman" w:eastAsia="ＭＳ ゴシック" w:hAnsi="Times New Roman"/>
                    <w:lang w:eastAsia="zh-TW"/>
                  </w:rPr>
                  <w:t>.</w:t>
                </w:r>
              </w:p>
              <w:p w:rsidR="001C04A4" w:rsidRPr="004177B0" w:rsidRDefault="001C04A4" w:rsidP="001C04A4">
                <w:pPr>
                  <w:autoSpaceDE w:val="0"/>
                  <w:autoSpaceDN w:val="0"/>
                  <w:adjustRightInd w:val="0"/>
                  <w:rPr>
                    <w:rFonts w:ascii="Times New Roman" w:eastAsia="ＭＳ ゴシック" w:hAnsi="Times New Roman"/>
                    <w:lang w:eastAsia="zh-TW"/>
                  </w:rPr>
                </w:pPr>
              </w:p>
              <w:p w:rsidR="001C04A4" w:rsidRPr="004177B0" w:rsidRDefault="001C04A4" w:rsidP="001C04A4">
                <w:pPr>
                  <w:autoSpaceDE w:val="0"/>
                  <w:autoSpaceDN w:val="0"/>
                  <w:adjustRightInd w:val="0"/>
                  <w:rPr>
                    <w:rFonts w:ascii="Times New Roman" w:eastAsia="ＭＳ ゴシック" w:hAnsi="Times New Roman"/>
                    <w:lang w:eastAsia="zh-TW"/>
                  </w:rPr>
                </w:pP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Huang, Hans Tao-Ming</w:t>
                </w:r>
                <w:r>
                  <w:rPr>
                    <w:rFonts w:ascii="Times New Roman" w:eastAsia="ＭＳ ゴシック" w:hAnsi="Times New Roman"/>
                    <w:lang w:eastAsia="zh-TW"/>
                  </w:rPr>
                  <w:t xml:space="preserve"> (2010)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. ‘From Glass Clique to </w:t>
                </w:r>
                <w:proofErr w:type="spellStart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Tongzhi</w:t>
                </w:r>
                <w:proofErr w:type="spellEnd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 Nation: Crystal Boys, Identity Formation, and the Politics of Sexual Shame’, </w:t>
                </w:r>
                <w:r w:rsidRPr="004177B0">
                  <w:rPr>
                    <w:rFonts w:ascii="Times New Roman" w:eastAsia="ＭＳ ゴシック" w:hAnsi="Times New Roman"/>
                    <w:i/>
                    <w:lang w:eastAsia="zh-TW"/>
                  </w:rPr>
                  <w:t>Positions: East Asia Cultures Critique</w:t>
                </w:r>
                <w:r>
                  <w:rPr>
                    <w:rFonts w:ascii="Times New Roman" w:eastAsia="ＭＳ ゴシック" w:hAnsi="Times New Roman"/>
                    <w:lang w:eastAsia="zh-TW"/>
                  </w:rPr>
                  <w:t xml:space="preserve"> 18, 2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: 373-98 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lastRenderedPageBreak/>
                  <w:t>(</w:t>
                </w:r>
                <w:proofErr w:type="spellStart"/>
                <w:r>
                  <w:rPr>
                    <w:rFonts w:ascii="Times New Roman" w:eastAsia="ＭＳ ゴシック" w:hAnsi="Times New Roman"/>
                    <w:lang w:eastAsia="zh-TW"/>
                  </w:rPr>
                  <w:t>analyze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s</w:t>
                </w:r>
                <w:proofErr w:type="spellEnd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 the representation of male homosexual shame and the link between this shame and male prostitution). </w:t>
                </w:r>
              </w:p>
              <w:p w:rsidR="001C04A4" w:rsidRPr="004177B0" w:rsidRDefault="001C04A4" w:rsidP="001C04A4">
                <w:pPr>
                  <w:autoSpaceDE w:val="0"/>
                  <w:autoSpaceDN w:val="0"/>
                  <w:adjustRightInd w:val="0"/>
                  <w:rPr>
                    <w:rFonts w:ascii="Times New Roman" w:eastAsia="ＭＳ ゴシック" w:hAnsi="Times New Roman"/>
                    <w:lang w:eastAsia="zh-TW"/>
                  </w:rPr>
                </w:pPr>
              </w:p>
              <w:p w:rsidR="001C04A4" w:rsidRPr="004177B0" w:rsidRDefault="001C04A4" w:rsidP="001C04A4">
                <w:pPr>
                  <w:autoSpaceDE w:val="0"/>
                  <w:autoSpaceDN w:val="0"/>
                  <w:adjustRightInd w:val="0"/>
                  <w:rPr>
                    <w:rFonts w:ascii="Times New Roman" w:eastAsia="ＭＳ ゴシック" w:hAnsi="Times New Roman"/>
                    <w:lang w:eastAsia="zh-TW"/>
                  </w:rPr>
                </w:pP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Lau, Joseph S.</w:t>
                </w:r>
                <w:r>
                  <w:rPr>
                    <w:rFonts w:ascii="Times New Roman" w:eastAsia="ＭＳ ゴシック" w:hAnsi="Times New Roman"/>
                    <w:lang w:eastAsia="zh-TW"/>
                  </w:rPr>
                  <w:t xml:space="preserve"> 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M</w:t>
                </w:r>
                <w:r>
                  <w:rPr>
                    <w:rFonts w:ascii="Times New Roman" w:eastAsia="ＭＳ ゴシック" w:hAnsi="Times New Roman"/>
                    <w:lang w:eastAsia="zh-TW"/>
                  </w:rPr>
                  <w:t>. (1975)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. ‘</w:t>
                </w:r>
                <w:r>
                  <w:rPr>
                    <w:rFonts w:ascii="Times New Roman" w:eastAsia="ＭＳ ゴシック" w:hAnsi="Times New Roman"/>
                    <w:lang w:eastAsia="zh-TW"/>
                  </w:rPr>
                  <w:t>Crowded Hours’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 Revisited: The Evocation of the Past in Taipei Jen’, </w:t>
                </w:r>
                <w:r w:rsidRPr="004177B0">
                  <w:rPr>
                    <w:rFonts w:ascii="Times New Roman" w:eastAsia="ＭＳ ゴシック" w:hAnsi="Times New Roman"/>
                    <w:i/>
                    <w:lang w:eastAsia="zh-TW"/>
                  </w:rPr>
                  <w:t>Journal of Asian Studies</w:t>
                </w:r>
                <w:r>
                  <w:rPr>
                    <w:rFonts w:ascii="Times New Roman" w:eastAsia="ＭＳ ゴシック" w:hAnsi="Times New Roman"/>
                    <w:lang w:eastAsia="zh-TW"/>
                  </w:rPr>
                  <w:t xml:space="preserve"> 35, 1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: 31-47 (discusses the impact of native tradition on </w:t>
                </w:r>
                <w:proofErr w:type="spellStart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Bai’s</w:t>
                </w:r>
                <w:proofErr w:type="spellEnd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 language). </w:t>
                </w:r>
              </w:p>
              <w:p w:rsidR="001C04A4" w:rsidRPr="004177B0" w:rsidRDefault="001C04A4" w:rsidP="001C04A4">
                <w:pPr>
                  <w:autoSpaceDE w:val="0"/>
                  <w:autoSpaceDN w:val="0"/>
                  <w:adjustRightInd w:val="0"/>
                  <w:rPr>
                    <w:rFonts w:ascii="Times New Roman" w:eastAsia="ＭＳ ゴシック" w:hAnsi="Times New Roman"/>
                    <w:lang w:eastAsia="zh-TW"/>
                  </w:rPr>
                </w:pPr>
              </w:p>
              <w:p w:rsidR="001C04A4" w:rsidRPr="004177B0" w:rsidRDefault="001C04A4" w:rsidP="001C04A4">
                <w:pPr>
                  <w:autoSpaceDE w:val="0"/>
                  <w:autoSpaceDN w:val="0"/>
                  <w:adjustRightInd w:val="0"/>
                  <w:rPr>
                    <w:rFonts w:ascii="Times New Roman" w:eastAsia="ＭＳ ゴシック" w:hAnsi="Times New Roman"/>
                    <w:lang w:eastAsia="zh-TW"/>
                  </w:rPr>
                </w:pP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McFadden, Susan</w:t>
                </w:r>
                <w:r>
                  <w:rPr>
                    <w:rFonts w:ascii="Times New Roman" w:eastAsia="ＭＳ ゴシック" w:hAnsi="Times New Roman"/>
                    <w:lang w:eastAsia="zh-TW"/>
                  </w:rPr>
                  <w:t xml:space="preserve"> (1979)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. ‘Tradition and Talent: Western Influence in the Works of </w:t>
                </w:r>
                <w:proofErr w:type="spellStart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Pai</w:t>
                </w:r>
                <w:proofErr w:type="spellEnd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 </w:t>
                </w:r>
                <w:proofErr w:type="spellStart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Hsien-yung</w:t>
                </w:r>
                <w:proofErr w:type="spellEnd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’, </w:t>
                </w:r>
                <w:proofErr w:type="spellStart"/>
                <w:r w:rsidRPr="004177B0">
                  <w:rPr>
                    <w:rFonts w:ascii="Times New Roman" w:eastAsia="ＭＳ ゴシック" w:hAnsi="Times New Roman"/>
                    <w:i/>
                    <w:lang w:eastAsia="zh-TW"/>
                  </w:rPr>
                  <w:t>Tamkang</w:t>
                </w:r>
                <w:proofErr w:type="spellEnd"/>
                <w:r w:rsidRPr="004177B0">
                  <w:rPr>
                    <w:rFonts w:ascii="Times New Roman" w:eastAsia="ＭＳ ゴシック" w:hAnsi="Times New Roman"/>
                    <w:i/>
                    <w:lang w:eastAsia="zh-TW"/>
                  </w:rPr>
                  <w:t xml:space="preserve"> Review</w:t>
                </w:r>
                <w:r>
                  <w:rPr>
                    <w:rFonts w:ascii="Times New Roman" w:eastAsia="ＭＳ ゴシック" w:hAnsi="Times New Roman"/>
                    <w:lang w:eastAsia="zh-TW"/>
                  </w:rPr>
                  <w:t xml:space="preserve"> 9, 3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: 315-44 (discusses how </w:t>
                </w:r>
                <w:proofErr w:type="spellStart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Bai</w:t>
                </w:r>
                <w:proofErr w:type="spellEnd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 is inspired by Western literature).</w:t>
                </w:r>
              </w:p>
              <w:p w:rsidR="001C04A4" w:rsidRDefault="001C04A4" w:rsidP="001C04A4">
                <w:pPr>
                  <w:autoSpaceDE w:val="0"/>
                  <w:autoSpaceDN w:val="0"/>
                  <w:adjustRightInd w:val="0"/>
                  <w:rPr>
                    <w:rFonts w:ascii="ＭＳ ゴシック" w:eastAsia="ＭＳ ゴシック" w:cs="ＭＳ ゴシック"/>
                    <w:sz w:val="28"/>
                    <w:szCs w:val="28"/>
                    <w:lang w:eastAsia="zh-TW"/>
                  </w:rPr>
                </w:pPr>
              </w:p>
              <w:p w:rsidR="001C04A4" w:rsidRPr="004177B0" w:rsidRDefault="001C04A4" w:rsidP="001C04A4">
                <w:pPr>
                  <w:autoSpaceDE w:val="0"/>
                  <w:autoSpaceDN w:val="0"/>
                  <w:adjustRightInd w:val="0"/>
                  <w:rPr>
                    <w:rFonts w:ascii="Times New Roman" w:eastAsia="ＭＳ ゴシック" w:hAnsi="Times New Roman"/>
                    <w:lang w:eastAsia="zh-TW"/>
                  </w:rPr>
                </w:pPr>
                <w:proofErr w:type="spellStart"/>
                <w:r>
                  <w:rPr>
                    <w:rFonts w:ascii="Times New Roman" w:eastAsia="ＭＳ ゴシック" w:hAnsi="Times New Roman"/>
                    <w:lang w:eastAsia="zh-TW"/>
                  </w:rPr>
                  <w:t>Ou</w:t>
                </w:r>
                <w:proofErr w:type="spellEnd"/>
                <w:r>
                  <w:rPr>
                    <w:rFonts w:ascii="Times New Roman" w:eastAsia="ＭＳ ゴシック" w:hAnsi="Times New Roman"/>
                    <w:lang w:eastAsia="zh-TW"/>
                  </w:rPr>
                  <w:t>-yang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 Tzu</w:t>
                </w:r>
                <w:r>
                  <w:rPr>
                    <w:rFonts w:ascii="Times New Roman" w:eastAsia="ＭＳ ゴシック" w:hAnsi="Times New Roman"/>
                    <w:lang w:eastAsia="zh-TW"/>
                  </w:rPr>
                  <w:t xml:space="preserve"> (1980)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. ‘The Fictional World of </w:t>
                </w:r>
                <w:proofErr w:type="spellStart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Pai</w:t>
                </w:r>
                <w:proofErr w:type="spellEnd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 </w:t>
                </w:r>
                <w:proofErr w:type="spellStart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Hsien-yung</w:t>
                </w:r>
                <w:proofErr w:type="spellEnd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’, </w:t>
                </w:r>
                <w:r w:rsidRPr="004177B0">
                  <w:rPr>
                    <w:rFonts w:ascii="Times New Roman" w:eastAsia="ＭＳ ゴシック" w:hAnsi="Times New Roman"/>
                    <w:i/>
                    <w:lang w:eastAsia="zh-TW"/>
                  </w:rPr>
                  <w:t>Chinese Fiction from Taiwan: Critical Perspectives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 xml:space="preserve">, edited by Jeannette L. </w:t>
                </w:r>
                <w:proofErr w:type="spellStart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Faurot</w:t>
                </w:r>
                <w:proofErr w:type="spellEnd"/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. Bloomington: Indiana UP, pp. 166-78 (</w:t>
                </w:r>
                <w:r>
                  <w:rPr>
                    <w:rFonts w:ascii="Times New Roman" w:eastAsia="ＭＳ ゴシック" w:hAnsi="Times New Roman"/>
                    <w:lang w:eastAsia="zh-TW"/>
                  </w:rPr>
                  <w:t xml:space="preserve">a fairly comprehensive study of </w:t>
                </w:r>
                <w:proofErr w:type="spellStart"/>
                <w:r>
                  <w:rPr>
                    <w:rFonts w:ascii="Times New Roman" w:eastAsia="ＭＳ ゴシック" w:hAnsi="Times New Roman"/>
                    <w:lang w:eastAsia="zh-TW"/>
                  </w:rPr>
                  <w:t>Bai’s</w:t>
                </w:r>
                <w:proofErr w:type="spellEnd"/>
                <w:r>
                  <w:rPr>
                    <w:rFonts w:ascii="Times New Roman" w:eastAsia="ＭＳ ゴシック" w:hAnsi="Times New Roman"/>
                    <w:lang w:eastAsia="zh-TW"/>
                  </w:rPr>
                  <w:t xml:space="preserve"> works)</w:t>
                </w:r>
                <w:r w:rsidRPr="004177B0">
                  <w:rPr>
                    <w:rFonts w:ascii="Times New Roman" w:eastAsia="ＭＳ ゴシック" w:hAnsi="Times New Roman"/>
                    <w:lang w:eastAsia="zh-TW"/>
                  </w:rPr>
                  <w:t>.</w:t>
                </w:r>
              </w:p>
              <w:p w:rsidR="003235A7" w:rsidRDefault="001C04A4" w:rsidP="00FB11DE"/>
            </w:sdtContent>
          </w:sdt>
        </w:tc>
      </w:tr>
    </w:tbl>
    <w:p w:rsidR="00C27FAB" w:rsidRPr="00F36937" w:rsidRDefault="00C27FAB" w:rsidP="00B33145"/>
    <w:sectPr w:rsidR="00C27FAB" w:rsidRPr="00F36937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4844" w:rsidRDefault="00AD4844" w:rsidP="007A0D55">
      <w:pPr>
        <w:spacing w:after="0" w:line="240" w:lineRule="auto"/>
      </w:pPr>
      <w:r>
        <w:separator/>
      </w:r>
    </w:p>
  </w:endnote>
  <w:end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altName w:val="Consolas"/>
    <w:charset w:val="00"/>
    <w:family w:val="swiss"/>
    <w:pitch w:val="variable"/>
    <w:sig w:usb0="A00002EF" w:usb1="4000207B" w:usb2="00000000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新細明體">
    <w:charset w:val="51"/>
    <w:family w:val="auto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4844" w:rsidRDefault="00AD4844" w:rsidP="007A0D55">
      <w:pPr>
        <w:spacing w:after="0" w:line="240" w:lineRule="auto"/>
      </w:pPr>
      <w:r>
        <w:separator/>
      </w:r>
    </w:p>
  </w:footnote>
  <w:foot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footnote>
  <w:footnote w:id="1">
    <w:p w:rsidR="001C04A4" w:rsidRDefault="001C04A4" w:rsidP="001C04A4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2C24C0">
        <w:rPr>
          <w:rFonts w:ascii="Times New Roman" w:hAnsi="Times New Roman"/>
          <w:i/>
        </w:rPr>
        <w:t xml:space="preserve">Kun </w:t>
      </w:r>
      <w:r w:rsidRPr="002C24C0">
        <w:rPr>
          <w:rFonts w:ascii="Times New Roman" w:hAnsi="Times New Roman"/>
        </w:rPr>
        <w:t xml:space="preserve">refers to </w:t>
      </w:r>
      <w:proofErr w:type="spellStart"/>
      <w:r w:rsidRPr="002C24C0">
        <w:rPr>
          <w:rFonts w:ascii="Times New Roman" w:hAnsi="Times New Roman"/>
        </w:rPr>
        <w:t>Kunshan</w:t>
      </w:r>
      <w:proofErr w:type="spellEnd"/>
      <w:r w:rsidRPr="002C24C0">
        <w:rPr>
          <w:rFonts w:ascii="Times New Roman" w:hAnsi="Times New Roman"/>
        </w:rPr>
        <w:t xml:space="preserve"> (of modern Jiangsu Province) and </w:t>
      </w:r>
      <w:proofErr w:type="spellStart"/>
      <w:r w:rsidRPr="002C24C0">
        <w:rPr>
          <w:rFonts w:ascii="Times New Roman" w:hAnsi="Times New Roman"/>
          <w:i/>
        </w:rPr>
        <w:t>qu</w:t>
      </w:r>
      <w:proofErr w:type="spellEnd"/>
      <w:r w:rsidRPr="002C24C0">
        <w:rPr>
          <w:rFonts w:ascii="Times New Roman" w:hAnsi="Times New Roman"/>
          <w:i/>
        </w:rPr>
        <w:t xml:space="preserve"> </w:t>
      </w:r>
      <w:r w:rsidRPr="002C24C0">
        <w:rPr>
          <w:rFonts w:ascii="Times New Roman" w:hAnsi="Times New Roman"/>
        </w:rPr>
        <w:t xml:space="preserve">means music. </w:t>
      </w:r>
      <w:proofErr w:type="spellStart"/>
      <w:r w:rsidRPr="002C24C0">
        <w:rPr>
          <w:rFonts w:ascii="Times New Roman" w:hAnsi="Times New Roman"/>
          <w:i/>
        </w:rPr>
        <w:t>Kunqu</w:t>
      </w:r>
      <w:proofErr w:type="spellEnd"/>
      <w:r w:rsidRPr="002C24C0">
        <w:rPr>
          <w:rFonts w:ascii="Times New Roman" w:hAnsi="Times New Roman"/>
          <w:i/>
        </w:rPr>
        <w:t xml:space="preserve"> </w:t>
      </w:r>
      <w:r w:rsidRPr="002C24C0">
        <w:rPr>
          <w:rFonts w:ascii="Times New Roman" w:hAnsi="Times New Roman"/>
        </w:rPr>
        <w:t>is a r</w:t>
      </w:r>
      <w:r>
        <w:rPr>
          <w:rFonts w:ascii="Times New Roman" w:hAnsi="Times New Roman"/>
        </w:rPr>
        <w:t>efined Chinese traditional theatrical form</w:t>
      </w:r>
      <w:r w:rsidRPr="002C24C0">
        <w:rPr>
          <w:rFonts w:ascii="Times New Roman" w:hAnsi="Times New Roman"/>
        </w:rPr>
        <w:t xml:space="preserve"> </w:t>
      </w:r>
      <w:r>
        <w:rPr>
          <w:rFonts w:ascii="Times New Roman" w:hAnsi="Times New Roman"/>
        </w:rPr>
        <w:t>that synthesizes</w:t>
      </w:r>
      <w:r w:rsidRPr="002C24C0">
        <w:rPr>
          <w:rFonts w:ascii="Times New Roman" w:hAnsi="Times New Roman"/>
        </w:rPr>
        <w:t xml:space="preserve"> music, dance performance, and poetic libretto.</w:t>
      </w:r>
      <w:r>
        <w:t xml:space="preserve"> </w:t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0D55" w:rsidRDefault="007A0D55">
    <w:pPr>
      <w:pStyle w:val="Header"/>
    </w:pPr>
    <w:r w:rsidRPr="007A0D55">
      <w:rPr>
        <w:b/>
        <w:color w:val="7F7F7F" w:themeColor="text1" w:themeTint="80"/>
      </w:rPr>
      <w:t>Taylor &amp; Francis</w:t>
    </w:r>
    <w:r w:rsidRPr="007A0D55">
      <w:rPr>
        <w:color w:val="7F7F7F" w:themeColor="text1" w:themeTint="80"/>
      </w:rPr>
      <w:t xml:space="preserve"> – </w:t>
    </w:r>
    <w:proofErr w:type="spellStart"/>
    <w:r w:rsidRPr="007A0D55">
      <w:rPr>
        <w:i/>
        <w:color w:val="7F7F7F" w:themeColor="text1" w:themeTint="80"/>
      </w:rPr>
      <w:t>Encyclopedia</w:t>
    </w:r>
    <w:proofErr w:type="spellEnd"/>
    <w:r w:rsidRPr="007A0D55">
      <w:rPr>
        <w:i/>
        <w:color w:val="7F7F7F" w:themeColor="text1" w:themeTint="80"/>
      </w:rPr>
      <w:t xml:space="preserve"> of Modernism</w:t>
    </w:r>
  </w:p>
  <w:p w:rsidR="007A0D55" w:rsidRDefault="007A0D55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CAED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82AE5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F1829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270D7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A6448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A2617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1CAAE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5A808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500A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EE47F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380122"/>
    <w:multiLevelType w:val="hybridMultilevel"/>
    <w:tmpl w:val="3D4A8B66"/>
    <w:lvl w:ilvl="0" w:tplc="881C06C4">
      <w:start w:val="1"/>
      <w:numFmt w:val="bullet"/>
      <w:pStyle w:val="Reference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51FD"/>
    <w:rsid w:val="00032559"/>
    <w:rsid w:val="00052040"/>
    <w:rsid w:val="000B25AE"/>
    <w:rsid w:val="000B55AB"/>
    <w:rsid w:val="000D24DC"/>
    <w:rsid w:val="00101B2E"/>
    <w:rsid w:val="00116FA0"/>
    <w:rsid w:val="0015114C"/>
    <w:rsid w:val="001A21F3"/>
    <w:rsid w:val="001A2537"/>
    <w:rsid w:val="001A6A06"/>
    <w:rsid w:val="001C04A4"/>
    <w:rsid w:val="00210C03"/>
    <w:rsid w:val="002162E2"/>
    <w:rsid w:val="00225C5A"/>
    <w:rsid w:val="00230B10"/>
    <w:rsid w:val="00234353"/>
    <w:rsid w:val="00244BB0"/>
    <w:rsid w:val="002A0A0D"/>
    <w:rsid w:val="002B0B37"/>
    <w:rsid w:val="0030662D"/>
    <w:rsid w:val="003235A7"/>
    <w:rsid w:val="003677B6"/>
    <w:rsid w:val="003D3579"/>
    <w:rsid w:val="003E2795"/>
    <w:rsid w:val="003F0D73"/>
    <w:rsid w:val="00462DBE"/>
    <w:rsid w:val="00464699"/>
    <w:rsid w:val="00483379"/>
    <w:rsid w:val="00487BC5"/>
    <w:rsid w:val="00496888"/>
    <w:rsid w:val="004A7476"/>
    <w:rsid w:val="004E5896"/>
    <w:rsid w:val="00513EE6"/>
    <w:rsid w:val="00534F8F"/>
    <w:rsid w:val="00590035"/>
    <w:rsid w:val="005B177E"/>
    <w:rsid w:val="005B3921"/>
    <w:rsid w:val="005F26D7"/>
    <w:rsid w:val="005F5450"/>
    <w:rsid w:val="006D0412"/>
    <w:rsid w:val="007411B9"/>
    <w:rsid w:val="00780D95"/>
    <w:rsid w:val="00780DC7"/>
    <w:rsid w:val="007A0D55"/>
    <w:rsid w:val="007B3377"/>
    <w:rsid w:val="007E5F44"/>
    <w:rsid w:val="00821DE3"/>
    <w:rsid w:val="00846CE1"/>
    <w:rsid w:val="008A5B87"/>
    <w:rsid w:val="00922950"/>
    <w:rsid w:val="009A7264"/>
    <w:rsid w:val="009D1606"/>
    <w:rsid w:val="009E18A1"/>
    <w:rsid w:val="009E73D7"/>
    <w:rsid w:val="00A27D2C"/>
    <w:rsid w:val="00A76FD9"/>
    <w:rsid w:val="00AB436D"/>
    <w:rsid w:val="00AD2F24"/>
    <w:rsid w:val="00AD4844"/>
    <w:rsid w:val="00B219AE"/>
    <w:rsid w:val="00B33145"/>
    <w:rsid w:val="00B574C9"/>
    <w:rsid w:val="00BC39C9"/>
    <w:rsid w:val="00BE5BF7"/>
    <w:rsid w:val="00BF40E1"/>
    <w:rsid w:val="00C27FAB"/>
    <w:rsid w:val="00C358D4"/>
    <w:rsid w:val="00C6296B"/>
    <w:rsid w:val="00CC586D"/>
    <w:rsid w:val="00CF1542"/>
    <w:rsid w:val="00CF3EC5"/>
    <w:rsid w:val="00D656DA"/>
    <w:rsid w:val="00D83300"/>
    <w:rsid w:val="00DC6B48"/>
    <w:rsid w:val="00DF01B0"/>
    <w:rsid w:val="00E85A05"/>
    <w:rsid w:val="00E95829"/>
    <w:rsid w:val="00EA606C"/>
    <w:rsid w:val="00EB0C8C"/>
    <w:rsid w:val="00EB51FD"/>
    <w:rsid w:val="00EB77DB"/>
    <w:rsid w:val="00ED139F"/>
    <w:rsid w:val="00EF74F7"/>
    <w:rsid w:val="00F36937"/>
    <w:rsid w:val="00F60F53"/>
    <w:rsid w:val="00FA1925"/>
    <w:rsid w:val="00FB11DE"/>
    <w:rsid w:val="00FB589A"/>
    <w:rsid w:val="00FB7317"/>
    <w:rsid w:val="00FF7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footnote text" w:uiPriority="0"/>
    <w:lsdException w:name="header" w:unhideWhenUsed="1"/>
    <w:lsdException w:name="footer" w:unhideWhenUsed="1"/>
    <w:lsdException w:name="caption" w:uiPriority="35" w:qFormat="1"/>
    <w:lsdException w:name="footnote reference" w:uiPriority="0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1C04A4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04A4"/>
    <w:rPr>
      <w:rFonts w:ascii="Lucida Grande" w:hAnsi="Lucida Grande" w:cs="Lucida Grande"/>
      <w:sz w:val="18"/>
      <w:szCs w:val="18"/>
    </w:rPr>
  </w:style>
  <w:style w:type="paragraph" w:styleId="FootnoteText">
    <w:name w:val="footnote text"/>
    <w:basedOn w:val="Normal"/>
    <w:link w:val="FootnoteTextChar"/>
    <w:rsid w:val="001C04A4"/>
    <w:pPr>
      <w:snapToGrid w:val="0"/>
      <w:spacing w:after="200" w:line="240" w:lineRule="auto"/>
    </w:pPr>
    <w:rPr>
      <w:rFonts w:ascii="Cambria" w:eastAsia="新細明體" w:hAnsi="Cambria" w:cs="Times New Roman"/>
      <w:sz w:val="20"/>
      <w:szCs w:val="20"/>
      <w:lang w:val="en-US"/>
    </w:rPr>
  </w:style>
  <w:style w:type="character" w:customStyle="1" w:styleId="FootnoteTextChar">
    <w:name w:val="Footnote Text Char"/>
    <w:basedOn w:val="DefaultParagraphFont"/>
    <w:link w:val="FootnoteText"/>
    <w:rsid w:val="001C04A4"/>
    <w:rPr>
      <w:rFonts w:ascii="Cambria" w:eastAsia="新細明體" w:hAnsi="Cambria" w:cs="Times New Roman"/>
      <w:sz w:val="20"/>
      <w:szCs w:val="20"/>
      <w:lang w:val="en-US"/>
    </w:rPr>
  </w:style>
  <w:style w:type="character" w:styleId="FootnoteReference">
    <w:name w:val="footnote reference"/>
    <w:rsid w:val="001C04A4"/>
    <w:rPr>
      <w:vertAlign w:val="superscript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footnote text" w:uiPriority="0"/>
    <w:lsdException w:name="header" w:unhideWhenUsed="1"/>
    <w:lsdException w:name="footer" w:unhideWhenUsed="1"/>
    <w:lsdException w:name="caption" w:uiPriority="35" w:qFormat="1"/>
    <w:lsdException w:name="footnote reference" w:uiPriority="0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1C04A4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04A4"/>
    <w:rPr>
      <w:rFonts w:ascii="Lucida Grande" w:hAnsi="Lucida Grande" w:cs="Lucida Grande"/>
      <w:sz w:val="18"/>
      <w:szCs w:val="18"/>
    </w:rPr>
  </w:style>
  <w:style w:type="paragraph" w:styleId="FootnoteText">
    <w:name w:val="footnote text"/>
    <w:basedOn w:val="Normal"/>
    <w:link w:val="FootnoteTextChar"/>
    <w:rsid w:val="001C04A4"/>
    <w:pPr>
      <w:snapToGrid w:val="0"/>
      <w:spacing w:after="200" w:line="240" w:lineRule="auto"/>
    </w:pPr>
    <w:rPr>
      <w:rFonts w:ascii="Cambria" w:eastAsia="新細明體" w:hAnsi="Cambria" w:cs="Times New Roman"/>
      <w:sz w:val="20"/>
      <w:szCs w:val="20"/>
      <w:lang w:val="en-US"/>
    </w:rPr>
  </w:style>
  <w:style w:type="character" w:customStyle="1" w:styleId="FootnoteTextChar">
    <w:name w:val="Footnote Text Char"/>
    <w:basedOn w:val="DefaultParagraphFont"/>
    <w:link w:val="FootnoteText"/>
    <w:rsid w:val="001C04A4"/>
    <w:rPr>
      <w:rFonts w:ascii="Cambria" w:eastAsia="新細明體" w:hAnsi="Cambria" w:cs="Times New Roman"/>
      <w:sz w:val="20"/>
      <w:szCs w:val="20"/>
      <w:lang w:val="en-US"/>
    </w:rPr>
  </w:style>
  <w:style w:type="character" w:styleId="FootnoteReference">
    <w:name w:val="footnote reference"/>
    <w:rsid w:val="001C04A4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ntTable" Target="fontTable.xml"/><Relationship Id="rId10" Type="http://schemas.openxmlformats.org/officeDocument/2006/relationships/glossaryDocument" Target="glossary/document.xml"/><Relationship Id="rId11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EC561AE6B947739D61E8B6EF597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857F3-8914-452D-99D6-4446D110D48E}"/>
      </w:docPartPr>
      <w:docPartBody>
        <w:p w:rsidR="00FA5415" w:rsidRDefault="004E117A" w:rsidP="004E117A">
          <w:pPr>
            <w:pStyle w:val="A9EC561AE6B947739D61E8B6EF5979DE29"/>
          </w:pPr>
          <w:r w:rsidRPr="00EF74F7">
            <w:rPr>
              <w:b/>
              <w:color w:val="808080" w:themeColor="background1" w:themeShade="80"/>
            </w:rPr>
            <w:t>[Enter the headword for your article]</w:t>
          </w:r>
        </w:p>
      </w:docPartBody>
    </w:docPart>
    <w:docPart>
      <w:docPartPr>
        <w:name w:val="FFF8CFB57B3E42F2A3FC86E0A3FFA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B7CC2-ECFD-4927-A1C5-22C3EA90DDAC}"/>
      </w:docPartPr>
      <w:docPartBody>
        <w:p w:rsidR="00FA5415" w:rsidRDefault="004E117A" w:rsidP="004E117A">
          <w:pPr>
            <w:pStyle w:val="FFF8CFB57B3E42F2A3FC86E0A3FFA02A28"/>
          </w:pPr>
          <w:r>
            <w:rPr>
              <w:rStyle w:val="PlaceholderText"/>
            </w:rPr>
            <w:t xml:space="preserve">[Enter the </w:t>
          </w:r>
          <w:r w:rsidRPr="00E85A05">
            <w:rPr>
              <w:rStyle w:val="PlaceholderText"/>
              <w:b/>
            </w:rPr>
            <w:t>main text</w:t>
          </w:r>
          <w:r>
            <w:rPr>
              <w:rStyle w:val="PlaceholderText"/>
            </w:rPr>
            <w:t xml:space="preserve"> of your article]</w:t>
          </w:r>
        </w:p>
      </w:docPartBody>
    </w:docPart>
    <w:docPart>
      <w:docPartPr>
        <w:name w:val="823BD2A28B1943B3B7F524CB475B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B34B2-C191-46C7-807A-4BDCF4B60EC6}"/>
      </w:docPartPr>
      <w:docPartBody>
        <w:p w:rsidR="00644822" w:rsidRDefault="004E117A" w:rsidP="004E117A">
          <w:pPr>
            <w:pStyle w:val="823BD2A28B1943B3B7F524CB475B341924"/>
          </w:pPr>
          <w:r>
            <w:rPr>
              <w:rStyle w:val="PlaceholderText"/>
            </w:rPr>
            <w:t>[Enter citations for further reading here]</w:t>
          </w:r>
        </w:p>
      </w:docPartBody>
    </w:docPart>
    <w:docPart>
      <w:docPartPr>
        <w:name w:val="8278767B7BC94D769A177D8E7F19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D18C6-1665-4000-881F-F08F58BA6235}"/>
      </w:docPartPr>
      <w:docPartBody>
        <w:p w:rsidR="00644822" w:rsidRDefault="004E117A" w:rsidP="004E117A">
          <w:pPr>
            <w:pStyle w:val="8278767B7BC94D769A177D8E7F19022122"/>
          </w:pPr>
          <w:r>
            <w:rPr>
              <w:rStyle w:val="PlaceholderText"/>
            </w:rPr>
            <w:t xml:space="preserve">[Enter an </w:t>
          </w:r>
          <w:r w:rsidRPr="00E85A05">
            <w:rPr>
              <w:rStyle w:val="PlaceholderText"/>
              <w:b/>
            </w:rPr>
            <w:t>abstract</w:t>
          </w:r>
          <w:r>
            <w:rPr>
              <w:rStyle w:val="PlaceholderText"/>
            </w:rPr>
            <w:t xml:space="preserve"> for your article]</w:t>
          </w:r>
        </w:p>
      </w:docPartBody>
    </w:docPart>
    <w:docPart>
      <w:docPartPr>
        <w:name w:val="BB3225D400104E98888ECB470C7B5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6D1A8-641E-4052-887A-8C38703D1D4F}"/>
      </w:docPartPr>
      <w:docPartBody>
        <w:p w:rsidR="003B7CAB" w:rsidRDefault="004E117A" w:rsidP="004E117A">
          <w:pPr>
            <w:pStyle w:val="BB3225D400104E98888ECB470C7B5EF68"/>
          </w:pPr>
          <w:r w:rsidRPr="001A2537">
            <w:rPr>
              <w:rStyle w:val="PlaceholderText"/>
              <w:b/>
            </w:rPr>
            <w:t xml:space="preserve">[Enter any </w:t>
          </w:r>
          <w:r w:rsidRPr="001A2537">
            <w:rPr>
              <w:rStyle w:val="PlaceholderText"/>
              <w:b/>
              <w:i/>
            </w:rPr>
            <w:t>variant forms</w:t>
          </w:r>
          <w:r w:rsidRPr="001A2537">
            <w:rPr>
              <w:rStyle w:val="PlaceholderText"/>
              <w:b/>
            </w:rPr>
            <w:t xml:space="preserve"> of your headword – OPTIONAL]</w:t>
          </w:r>
        </w:p>
      </w:docPartBody>
    </w:docPart>
    <w:docPart>
      <w:docPartPr>
        <w:name w:val="9BDC040551E241C2A8C34C028A33F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BB693-1B83-4C70-AA83-C9029DC68431}"/>
      </w:docPartPr>
      <w:docPartBody>
        <w:p w:rsidR="008A1418" w:rsidRDefault="004E117A" w:rsidP="004E117A">
          <w:pPr>
            <w:pStyle w:val="9BDC040551E241C2A8C34C028A33F4DC2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FB5CF2073C684D2FA106FDF25218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13E04-DD55-465C-BBF9-38283C1959BE}"/>
      </w:docPartPr>
      <w:docPartBody>
        <w:p w:rsidR="008A1418" w:rsidRDefault="004E117A" w:rsidP="004E117A">
          <w:pPr>
            <w:pStyle w:val="FB5CF2073C684D2FA106FDF25218B102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644F0ABF024C4EF58330A7D5E84F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517F-ACF1-4DF2-BF37-AF7EC8DFA607}"/>
      </w:docPartPr>
      <w:docPartBody>
        <w:p w:rsidR="008A1418" w:rsidRDefault="004E117A" w:rsidP="004E117A">
          <w:pPr>
            <w:pStyle w:val="644F0ABF024C4EF58330A7D5E84F42E62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C7178B30056A4308A7414E8836E3C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CF0F0-330F-4AC6-B8A5-27CF08C6CAE4}"/>
      </w:docPartPr>
      <w:docPartBody>
        <w:p w:rsidR="008A1418" w:rsidRDefault="004E117A" w:rsidP="004E117A">
          <w:pPr>
            <w:pStyle w:val="C7178B30056A4308A7414E8836E3C6242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DAEB413A885F4416985C996BB83BB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E1D09-D338-4586-AAB5-A87FBE09213B}"/>
      </w:docPartPr>
      <w:docPartBody>
        <w:p w:rsidR="008A1418" w:rsidRDefault="004E117A" w:rsidP="004E117A">
          <w:pPr>
            <w:pStyle w:val="DAEB413A885F4416985C996BB83BBAB22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2D228DBF5F7546E3B3E207C2A8C96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5F5E0-9896-4FEF-8587-984B85348768}"/>
      </w:docPartPr>
      <w:docPartBody>
        <w:p w:rsidR="004E117A" w:rsidRDefault="004E117A" w:rsidP="004E117A">
          <w:pPr>
            <w:pStyle w:val="2D228DBF5F7546E3B3E207C2A8C969881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altName w:val="Consolas"/>
    <w:charset w:val="00"/>
    <w:family w:val="swiss"/>
    <w:pitch w:val="variable"/>
    <w:sig w:usb0="A00002EF" w:usb1="4000207B" w:usb2="00000000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新細明體">
    <w:charset w:val="51"/>
    <w:family w:val="auto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C55"/>
    <w:rsid w:val="003B7CAB"/>
    <w:rsid w:val="004E117A"/>
    <w:rsid w:val="0052645F"/>
    <w:rsid w:val="00612700"/>
    <w:rsid w:val="00644822"/>
    <w:rsid w:val="008A1418"/>
    <w:rsid w:val="00931DC0"/>
    <w:rsid w:val="00A754F8"/>
    <w:rsid w:val="00A813E8"/>
    <w:rsid w:val="00B06C55"/>
    <w:rsid w:val="00BF0172"/>
    <w:rsid w:val="00CD2CBC"/>
    <w:rsid w:val="00F06B24"/>
    <w:rsid w:val="00FA5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Routledge Enyclopedia of Modernism Word Template.dotx</Template>
  <TotalTime>1</TotalTime>
  <Pages>3</Pages>
  <Words>1118</Words>
  <Characters>6375</Characters>
  <Application>Microsoft Macintosh Word</Application>
  <DocSecurity>0</DocSecurity>
  <Lines>53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Barker</dc:creator>
  <cp:keywords/>
  <dc:description/>
  <cp:lastModifiedBy>Samuel Coll</cp:lastModifiedBy>
  <cp:revision>2</cp:revision>
  <dcterms:created xsi:type="dcterms:W3CDTF">2014-03-25T19:30:00Z</dcterms:created>
  <dcterms:modified xsi:type="dcterms:W3CDTF">2014-03-25T19:30:00Z</dcterms:modified>
</cp:coreProperties>
</file>