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491"/>
        <w:gridCol w:w="1296"/>
        <w:gridCol w:w="2073"/>
        <w:gridCol w:w="2551"/>
        <w:gridCol w:w="2642"/>
      </w:tblGrid>
      <w:tr w:rsidR="00B574C9" w14:paraId="368661F4" w14:textId="77777777" w:rsidTr="00922950">
        <w:tc>
          <w:tcPr>
            <w:tcW w:w="491" w:type="dxa"/>
            <w:vMerge w:val="restart"/>
            <w:shd w:val="clear" w:color="auto" w:fill="A6A6A6" w:themeFill="background1" w:themeFillShade="A6"/>
            <w:textDirection w:val="btLr"/>
          </w:tcPr>
          <w:p w14:paraId="28AEEEF1" w14:textId="77777777" w:rsidR="00B574C9" w:rsidRPr="00CC586D" w:rsidRDefault="00B574C9" w:rsidP="00CC586D">
            <w:pPr>
              <w:jc w:val="center"/>
              <w:rPr>
                <w:b/>
                <w:color w:val="FFFFFF" w:themeColor="background1"/>
              </w:rPr>
            </w:pPr>
            <w:r w:rsidRPr="00CC586D">
              <w:rPr>
                <w:b/>
                <w:color w:val="FFFFFF" w:themeColor="background1"/>
              </w:rPr>
              <w:t>About you</w:t>
            </w:r>
          </w:p>
        </w:tc>
        <w:sdt>
          <w:sdtPr>
            <w:rPr>
              <w:b/>
              <w:color w:val="FFFFFF" w:themeColor="background1"/>
            </w:rPr>
            <w:alias w:val="Salutation"/>
            <w:tag w:val="salutation"/>
            <w:id w:val="-1659997262"/>
            <w:placeholder>
              <w:docPart w:val="4757DE781FA54669962331826F567706"/>
            </w:placeholder>
            <w:showingPlcHdr/>
            <w:dropDownList>
              <w:listItem w:displayText="Dr." w:value="Dr."/>
              <w:listItem w:displayText="Prof." w:value="Prof."/>
            </w:dropDownList>
          </w:sdtPr>
          <w:sdtEndPr/>
          <w:sdtContent>
            <w:tc>
              <w:tcPr>
                <w:tcW w:w="1259" w:type="dxa"/>
              </w:tcPr>
              <w:p w14:paraId="5A114FDE" w14:textId="77777777" w:rsidR="00B574C9" w:rsidRPr="00CC586D" w:rsidRDefault="00B574C9" w:rsidP="00CC586D">
                <w:pPr>
                  <w:jc w:val="center"/>
                  <w:rPr>
                    <w:b/>
                    <w:color w:val="FFFFFF" w:themeColor="background1"/>
                  </w:rPr>
                </w:pPr>
                <w:r w:rsidRPr="00CC586D">
                  <w:rPr>
                    <w:rStyle w:val="PlaceholderText"/>
                    <w:b/>
                    <w:color w:val="FFFFFF" w:themeColor="background1"/>
                  </w:rPr>
                  <w:t>[Salutation]</w:t>
                </w:r>
              </w:p>
            </w:tc>
          </w:sdtContent>
        </w:sdt>
        <w:sdt>
          <w:sdtPr>
            <w:alias w:val="First name"/>
            <w:tag w:val="authorFirstName"/>
            <w:id w:val="581645879"/>
            <w:placeholder>
              <w:docPart w:val="657191F3E32D47C498014C721AC0F51A"/>
            </w:placeholder>
            <w:text/>
          </w:sdtPr>
          <w:sdtEndPr/>
          <w:sdtContent>
            <w:tc>
              <w:tcPr>
                <w:tcW w:w="2073" w:type="dxa"/>
              </w:tcPr>
              <w:p w14:paraId="6531D9F4" w14:textId="786271A6" w:rsidR="00B574C9" w:rsidRDefault="00170E6E" w:rsidP="00170E6E">
                <w:r>
                  <w:t xml:space="preserve">Joseph </w:t>
                </w:r>
              </w:p>
            </w:tc>
          </w:sdtContent>
        </w:sdt>
        <w:sdt>
          <w:sdtPr>
            <w:alias w:val="Middle name"/>
            <w:tag w:val="authorMiddleName"/>
            <w:id w:val="-2076034781"/>
            <w:placeholder>
              <w:docPart w:val="18A3EB1AA39E4F1B8F82F1DE33B6CCE3"/>
            </w:placeholder>
            <w:showingPlcHdr/>
            <w:text/>
          </w:sdtPr>
          <w:sdtEndPr/>
          <w:sdtContent>
            <w:tc>
              <w:tcPr>
                <w:tcW w:w="2551" w:type="dxa"/>
              </w:tcPr>
              <w:p w14:paraId="44834B78" w14:textId="77777777" w:rsidR="00B574C9" w:rsidRDefault="00B574C9" w:rsidP="00922950">
                <w:r>
                  <w:rPr>
                    <w:rStyle w:val="PlaceholderText"/>
                  </w:rPr>
                  <w:t>[Middle name]</w:t>
                </w:r>
              </w:p>
            </w:tc>
          </w:sdtContent>
        </w:sdt>
        <w:sdt>
          <w:sdtPr>
            <w:alias w:val="Last name"/>
            <w:tag w:val="authorLastName"/>
            <w:id w:val="-1088529830"/>
            <w:placeholder>
              <w:docPart w:val="6F4CA36855D447CFBA0E04B8E656C3C6"/>
            </w:placeholder>
            <w:text/>
          </w:sdtPr>
          <w:sdtEndPr/>
          <w:sdtContent>
            <w:tc>
              <w:tcPr>
                <w:tcW w:w="2642" w:type="dxa"/>
              </w:tcPr>
              <w:p w14:paraId="7BF30EA9" w14:textId="18FFC438" w:rsidR="00B574C9" w:rsidRDefault="00170E6E" w:rsidP="00170E6E">
                <w:r>
                  <w:t>Hartman</w:t>
                </w:r>
              </w:p>
            </w:tc>
          </w:sdtContent>
        </w:sdt>
      </w:tr>
      <w:tr w:rsidR="00B574C9" w14:paraId="3C4648CC" w14:textId="77777777" w:rsidTr="001A6A06">
        <w:trPr>
          <w:trHeight w:val="986"/>
        </w:trPr>
        <w:tc>
          <w:tcPr>
            <w:tcW w:w="491" w:type="dxa"/>
            <w:vMerge/>
            <w:shd w:val="clear" w:color="auto" w:fill="A6A6A6" w:themeFill="background1" w:themeFillShade="A6"/>
          </w:tcPr>
          <w:p w14:paraId="5C68B185" w14:textId="77777777" w:rsidR="00B574C9" w:rsidRPr="001A6A06" w:rsidRDefault="00B574C9" w:rsidP="00CF1542">
            <w:pPr>
              <w:jc w:val="center"/>
              <w:rPr>
                <w:b/>
                <w:color w:val="FFFFFF" w:themeColor="background1"/>
              </w:rPr>
            </w:pPr>
          </w:p>
        </w:tc>
        <w:sdt>
          <w:sdtPr>
            <w:alias w:val="Biography"/>
            <w:tag w:val="authorBiography"/>
            <w:id w:val="938807824"/>
            <w:placeholder>
              <w:docPart w:val="646626838567495BA67FF5B0BDA1E2CC"/>
            </w:placeholder>
            <w:showingPlcHdr/>
          </w:sdtPr>
          <w:sdtEndPr/>
          <w:sdtContent>
            <w:tc>
              <w:tcPr>
                <w:tcW w:w="8525" w:type="dxa"/>
                <w:gridSpan w:val="4"/>
              </w:tcPr>
              <w:p w14:paraId="376F1A07" w14:textId="77777777" w:rsidR="00B574C9" w:rsidRDefault="00B574C9" w:rsidP="00922950">
                <w:r>
                  <w:rPr>
                    <w:rStyle w:val="PlaceholderText"/>
                  </w:rPr>
                  <w:t>[Enter your biography]</w:t>
                </w:r>
              </w:p>
            </w:tc>
          </w:sdtContent>
        </w:sdt>
      </w:tr>
      <w:tr w:rsidR="00B574C9" w14:paraId="3B5E5B6A" w14:textId="77777777" w:rsidTr="001A6A06">
        <w:trPr>
          <w:trHeight w:val="986"/>
        </w:trPr>
        <w:tc>
          <w:tcPr>
            <w:tcW w:w="491" w:type="dxa"/>
            <w:vMerge/>
            <w:shd w:val="clear" w:color="auto" w:fill="A6A6A6" w:themeFill="background1" w:themeFillShade="A6"/>
          </w:tcPr>
          <w:p w14:paraId="6F63942C" w14:textId="77777777" w:rsidR="00B574C9" w:rsidRPr="001A6A06" w:rsidRDefault="00B574C9" w:rsidP="00CF1542">
            <w:pPr>
              <w:jc w:val="center"/>
              <w:rPr>
                <w:b/>
                <w:color w:val="FFFFFF" w:themeColor="background1"/>
              </w:rPr>
            </w:pPr>
          </w:p>
        </w:tc>
        <w:sdt>
          <w:sdtPr>
            <w:alias w:val="Affiliation"/>
            <w:tag w:val="affiliation"/>
            <w:id w:val="2012937915"/>
            <w:placeholder>
              <w:docPart w:val="7F738B820A7B42F3B73452AED2C5D638"/>
            </w:placeholder>
            <w:showingPlcHdr/>
            <w:text/>
          </w:sdtPr>
          <w:sdtEndPr/>
          <w:sdtContent>
            <w:tc>
              <w:tcPr>
                <w:tcW w:w="8525" w:type="dxa"/>
                <w:gridSpan w:val="4"/>
              </w:tcPr>
              <w:p w14:paraId="5A38428F" w14:textId="77777777" w:rsidR="00B574C9" w:rsidRDefault="00B574C9" w:rsidP="00B574C9">
                <w:r>
                  <w:rPr>
                    <w:rStyle w:val="PlaceholderText"/>
                  </w:rPr>
                  <w:t>[Enter the institution with which you are affiliated]</w:t>
                </w:r>
              </w:p>
            </w:tc>
          </w:sdtContent>
        </w:sdt>
      </w:tr>
    </w:tbl>
    <w:p w14:paraId="2DE5C7D4" w14:textId="77777777" w:rsidR="003D3579" w:rsidRDefault="003D3579"/>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9016"/>
      </w:tblGrid>
      <w:tr w:rsidR="00244BB0" w:rsidRPr="00244BB0" w14:paraId="3BDB79E4" w14:textId="77777777" w:rsidTr="00244BB0">
        <w:tc>
          <w:tcPr>
            <w:tcW w:w="9016" w:type="dxa"/>
            <w:shd w:val="clear" w:color="auto" w:fill="A6A6A6" w:themeFill="background1" w:themeFillShade="A6"/>
            <w:tcMar>
              <w:top w:w="113" w:type="dxa"/>
              <w:bottom w:w="113" w:type="dxa"/>
            </w:tcMar>
          </w:tcPr>
          <w:p w14:paraId="632FCD15" w14:textId="77777777" w:rsidR="00244BB0" w:rsidRPr="00244BB0" w:rsidRDefault="00244BB0" w:rsidP="00244BB0">
            <w:pPr>
              <w:jc w:val="center"/>
              <w:rPr>
                <w:b/>
                <w:color w:val="FFFFFF" w:themeColor="background1"/>
              </w:rPr>
            </w:pPr>
            <w:r>
              <w:rPr>
                <w:b/>
                <w:color w:val="FFFFFF" w:themeColor="background1"/>
              </w:rPr>
              <w:t>Your article</w:t>
            </w:r>
          </w:p>
        </w:tc>
      </w:tr>
      <w:tr w:rsidR="003F0D73" w14:paraId="45D89704" w14:textId="77777777" w:rsidTr="003F0D73">
        <w:sdt>
          <w:sdtPr>
            <w:rPr>
              <w:rFonts w:ascii="Calibri" w:hAnsi="Calibri"/>
              <w:b/>
            </w:rPr>
            <w:alias w:val="Article headword"/>
            <w:tag w:val="articleHeadword"/>
            <w:id w:val="-361440020"/>
            <w:placeholder>
              <w:docPart w:val="E153102EB20548269EE8B44E5D0B752D"/>
            </w:placeholder>
            <w:text/>
          </w:sdtPr>
          <w:sdtEndPr/>
          <w:sdtContent>
            <w:tc>
              <w:tcPr>
                <w:tcW w:w="9016" w:type="dxa"/>
                <w:tcMar>
                  <w:top w:w="113" w:type="dxa"/>
                  <w:bottom w:w="113" w:type="dxa"/>
                </w:tcMar>
              </w:tcPr>
              <w:p w14:paraId="6DE002CE" w14:textId="472E61A5" w:rsidR="003F0D73" w:rsidRPr="00FB589A" w:rsidRDefault="00170E6E" w:rsidP="00170E6E">
                <w:pPr>
                  <w:rPr>
                    <w:b/>
                  </w:rPr>
                </w:pPr>
                <w:r>
                  <w:rPr>
                    <w:rStyle w:val="PlaceholderText"/>
                    <w:rFonts w:ascii="Calibri" w:eastAsiaTheme="minorEastAsia" w:hAnsi="Calibri" w:cs="Times New Roman"/>
                    <w:b/>
                    <w:bCs/>
                    <w:color w:val="auto"/>
                    <w:lang w:val="en-US" w:eastAsia="ja-JP"/>
                  </w:rPr>
                  <w:t xml:space="preserve">Eduardo </w:t>
                </w:r>
                <w:proofErr w:type="spellStart"/>
                <w:r>
                  <w:rPr>
                    <w:rStyle w:val="PlaceholderText"/>
                    <w:rFonts w:ascii="Calibri" w:eastAsiaTheme="minorEastAsia" w:hAnsi="Calibri" w:cs="Times New Roman"/>
                    <w:b/>
                    <w:bCs/>
                    <w:color w:val="auto"/>
                    <w:lang w:val="en-US" w:eastAsia="ja-JP"/>
                  </w:rPr>
                  <w:t>Abela</w:t>
                </w:r>
                <w:proofErr w:type="spellEnd"/>
                <w:r>
                  <w:rPr>
                    <w:rStyle w:val="PlaceholderText"/>
                    <w:rFonts w:ascii="Calibri" w:eastAsiaTheme="minorEastAsia" w:hAnsi="Calibri" w:cs="Times New Roman"/>
                    <w:b/>
                    <w:bCs/>
                    <w:color w:val="auto"/>
                    <w:lang w:val="en-US" w:eastAsia="ja-JP"/>
                  </w:rPr>
                  <w:t xml:space="preserve"> (1889-1965)</w:t>
                </w:r>
              </w:p>
            </w:tc>
          </w:sdtContent>
        </w:sdt>
      </w:tr>
      <w:tr w:rsidR="00464699" w14:paraId="54E9ECAD" w14:textId="77777777" w:rsidTr="007821B0">
        <w:sdt>
          <w:sdtPr>
            <w:alias w:val="Variant headwords"/>
            <w:tag w:val="variantHeadwords"/>
            <w:id w:val="173464402"/>
            <w:placeholder>
              <w:docPart w:val="078F1CBAADD94F50ABDAB14F8B9FA9CB"/>
            </w:placeholder>
            <w:showingPlcHdr/>
          </w:sdtPr>
          <w:sdtEndPr/>
          <w:sdtContent>
            <w:tc>
              <w:tcPr>
                <w:tcW w:w="9016" w:type="dxa"/>
                <w:tcMar>
                  <w:top w:w="113" w:type="dxa"/>
                  <w:bottom w:w="113" w:type="dxa"/>
                </w:tcMar>
              </w:tcPr>
              <w:p w14:paraId="212649CC" w14:textId="77777777" w:rsidR="00464699" w:rsidRDefault="00464699" w:rsidP="00464699">
                <w:r w:rsidRPr="001A2537">
                  <w:rPr>
                    <w:rStyle w:val="PlaceholderText"/>
                    <w:b/>
                  </w:rPr>
                  <w:t xml:space="preserve">[Enter any </w:t>
                </w:r>
                <w:r w:rsidRPr="001A2537">
                  <w:rPr>
                    <w:rStyle w:val="PlaceholderText"/>
                    <w:b/>
                    <w:i/>
                  </w:rPr>
                  <w:t>variant forms</w:t>
                </w:r>
                <w:r w:rsidRPr="001A2537">
                  <w:rPr>
                    <w:rStyle w:val="PlaceholderText"/>
                    <w:b/>
                  </w:rPr>
                  <w:t xml:space="preserve"> of your headword – OPTIONAL]</w:t>
                </w:r>
              </w:p>
            </w:tc>
          </w:sdtContent>
        </w:sdt>
      </w:tr>
      <w:tr w:rsidR="00E85A05" w14:paraId="2F058EE6" w14:textId="77777777" w:rsidTr="003F0D73">
        <w:sdt>
          <w:sdtPr>
            <w:alias w:val="Abstract"/>
            <w:tag w:val="abstract"/>
            <w:id w:val="-635871867"/>
            <w:placeholder>
              <w:docPart w:val="92A10932CFA241F9A42467A776F2A7EE"/>
            </w:placeholder>
            <w:showingPlcHdr/>
          </w:sdtPr>
          <w:sdtEndPr/>
          <w:sdtContent>
            <w:tc>
              <w:tcPr>
                <w:tcW w:w="9016" w:type="dxa"/>
                <w:tcMar>
                  <w:top w:w="113" w:type="dxa"/>
                  <w:bottom w:w="113" w:type="dxa"/>
                </w:tcMar>
              </w:tcPr>
              <w:p w14:paraId="2D299352" w14:textId="77777777" w:rsidR="00E85A05" w:rsidRDefault="00E85A05" w:rsidP="00E85A05">
                <w:r>
                  <w:rPr>
                    <w:rStyle w:val="PlaceholderText"/>
                  </w:rPr>
                  <w:t xml:space="preserve">[Enter an </w:t>
                </w:r>
                <w:r w:rsidRPr="00E85A05">
                  <w:rPr>
                    <w:rStyle w:val="PlaceholderText"/>
                    <w:b/>
                  </w:rPr>
                  <w:t>abstract</w:t>
                </w:r>
                <w:r>
                  <w:rPr>
                    <w:rStyle w:val="PlaceholderText"/>
                  </w:rPr>
                  <w:t xml:space="preserve"> for your article]</w:t>
                </w:r>
              </w:p>
            </w:tc>
          </w:sdtContent>
        </w:sdt>
      </w:tr>
      <w:tr w:rsidR="003F0D73" w14:paraId="7953D60C" w14:textId="77777777" w:rsidTr="003F0D73">
        <w:sdt>
          <w:sdtPr>
            <w:alias w:val="Article text"/>
            <w:tag w:val="articleText"/>
            <w:id w:val="634067588"/>
            <w:placeholder>
              <w:docPart w:val="26239390943B4C17B6C8C95B35CEE177"/>
            </w:placeholder>
          </w:sdtPr>
          <w:sdtEndPr/>
          <w:sdtContent>
            <w:tc>
              <w:tcPr>
                <w:tcW w:w="9016" w:type="dxa"/>
                <w:tcMar>
                  <w:top w:w="113" w:type="dxa"/>
                  <w:bottom w:w="113" w:type="dxa"/>
                </w:tcMar>
              </w:tcPr>
              <w:p w14:paraId="786FE28E" w14:textId="79063200" w:rsidR="00170E6E" w:rsidRDefault="00170E6E" w:rsidP="00170E6E">
                <w:pPr>
                  <w:autoSpaceDE w:val="0"/>
                  <w:autoSpaceDN w:val="0"/>
                  <w:adjustRightInd w:val="0"/>
                  <w:spacing w:after="200" w:line="276" w:lineRule="auto"/>
                </w:pPr>
                <w:r w:rsidRPr="00595883">
                  <w:t xml:space="preserve">Cuban artist and cartoonist Eduardo </w:t>
                </w:r>
                <w:proofErr w:type="spellStart"/>
                <w:r w:rsidRPr="00595883">
                  <w:t>Abela</w:t>
                </w:r>
                <w:proofErr w:type="spellEnd"/>
                <w:r w:rsidRPr="00595883">
                  <w:t xml:space="preserve"> is considered an early progenitor of the Cuban </w:t>
                </w:r>
                <w:proofErr w:type="spellStart"/>
                <w:r w:rsidRPr="00595883">
                  <w:rPr>
                    <w:i/>
                  </w:rPr>
                  <w:t>Vanguardia</w:t>
                </w:r>
                <w:proofErr w:type="spellEnd"/>
                <w:r>
                  <w:t>,</w:t>
                </w:r>
                <w:r w:rsidRPr="00595883">
                  <w:t xml:space="preserve"> a twentieth-century avant-garde art movement that incorporated European modernist techniques, such as Expressionism, Cubism, and Surrealism, into synthetic images of Cuba’s multifaceted culture. Like many of his colleagues, </w:t>
                </w:r>
                <w:proofErr w:type="spellStart"/>
                <w:r w:rsidRPr="00595883">
                  <w:t>Abela</w:t>
                </w:r>
                <w:proofErr w:type="spellEnd"/>
                <w:r w:rsidRPr="00595883">
                  <w:t xml:space="preserve"> explored Cuban themes in his art while living abroad in Spain and Paris in the 1920s. During his European residency, </w:t>
                </w:r>
                <w:proofErr w:type="spellStart"/>
                <w:r w:rsidRPr="00595883">
                  <w:t>Abela</w:t>
                </w:r>
                <w:proofErr w:type="spellEnd"/>
                <w:r w:rsidRPr="00595883">
                  <w:t xml:space="preserve"> created nostalgic and somewhat stereotypical images of Cuba’s rural landscape, peasantry, and Afro-Cuban populations. </w:t>
                </w:r>
                <w:proofErr w:type="spellStart"/>
                <w:r w:rsidRPr="00595883">
                  <w:t>Abela’s</w:t>
                </w:r>
                <w:proofErr w:type="spellEnd"/>
                <w:r w:rsidRPr="00595883">
                  <w:t xml:space="preserve"> Afro-Cuban themed works, in particular, came at the height of “negro fashion” in France. Unlike Cuban contemporary </w:t>
                </w:r>
                <w:proofErr w:type="spellStart"/>
                <w:r w:rsidRPr="00595883">
                  <w:t>Wifredo</w:t>
                </w:r>
                <w:proofErr w:type="spellEnd"/>
                <w:r w:rsidRPr="00595883">
                  <w:t xml:space="preserve"> Lam, who focused on affirming his own Afro-Cuban identity, </w:t>
                </w:r>
                <w:proofErr w:type="spellStart"/>
                <w:r w:rsidRPr="00595883">
                  <w:t>Abela’s</w:t>
                </w:r>
                <w:proofErr w:type="spellEnd"/>
                <w:r w:rsidRPr="00595883">
                  <w:t xml:space="preserve"> paintings from this period are most often associated with a E</w:t>
                </w:r>
                <w:r>
                  <w:t>urocentric view of primitivism;</w:t>
                </w:r>
                <w:r w:rsidRPr="00595883">
                  <w:t xml:space="preserve"> a vision of things African as earthy, sensual, and exotic. After his return to Cuba, </w:t>
                </w:r>
                <w:proofErr w:type="spellStart"/>
                <w:r w:rsidRPr="00595883">
                  <w:t>Abela</w:t>
                </w:r>
                <w:proofErr w:type="spellEnd"/>
                <w:r w:rsidRPr="00595883">
                  <w:t xml:space="preserve"> served as a cartoonist for the Cuban newspaper </w:t>
                </w:r>
                <w:r w:rsidRPr="00595883">
                  <w:rPr>
                    <w:i/>
                  </w:rPr>
                  <w:t xml:space="preserve">El </w:t>
                </w:r>
                <w:proofErr w:type="spellStart"/>
                <w:r w:rsidRPr="00595883">
                  <w:rPr>
                    <w:i/>
                  </w:rPr>
                  <w:t>Diario</w:t>
                </w:r>
                <w:proofErr w:type="spellEnd"/>
                <w:r w:rsidRPr="00595883">
                  <w:rPr>
                    <w:i/>
                  </w:rPr>
                  <w:t xml:space="preserve"> del Marina</w:t>
                </w:r>
                <w:r w:rsidRPr="00595883">
                  <w:t xml:space="preserve"> from 1930 until 1934. During this period in his career, </w:t>
                </w:r>
                <w:proofErr w:type="spellStart"/>
                <w:r w:rsidRPr="00595883">
                  <w:t>Abela</w:t>
                </w:r>
                <w:proofErr w:type="spellEnd"/>
                <w:r w:rsidRPr="00595883">
                  <w:t xml:space="preserve"> created acerbic editorial cartoons as a protest against the notorious President-cum-Dictator Gerardo Machado. </w:t>
                </w:r>
                <w:proofErr w:type="spellStart"/>
                <w:r w:rsidRPr="00595883">
                  <w:t>Abela</w:t>
                </w:r>
                <w:proofErr w:type="spellEnd"/>
                <w:r w:rsidRPr="00595883">
                  <w:t xml:space="preserve"> later founded a short-lived art studio called the Free Studio of</w:t>
                </w:r>
                <w:r>
                  <w:t xml:space="preserve"> Painting and Sculpture in 1937;</w:t>
                </w:r>
                <w:r w:rsidRPr="00595883">
                  <w:t xml:space="preserve"> and served as Cuba’s cultural </w:t>
                </w:r>
                <w:r w:rsidRPr="00595883">
                  <w:rPr>
                    <w:i/>
                  </w:rPr>
                  <w:t>attaché</w:t>
                </w:r>
                <w:r w:rsidRPr="00595883">
                  <w:t xml:space="preserve"> to Mexico from1941 to 1946 and to Guatemala from 1947 to 1952. He continued to paint until </w:t>
                </w:r>
                <w:r>
                  <w:t>his death in 1965.</w:t>
                </w:r>
                <w:r>
                  <w:tab/>
                </w:r>
                <w:r w:rsidRPr="00595883">
                  <w:tab/>
                </w:r>
              </w:p>
              <w:p w14:paraId="104916E4" w14:textId="77777777" w:rsidR="009D5834" w:rsidRDefault="00170E6E" w:rsidP="00170E6E">
                <w:pPr>
                  <w:autoSpaceDE w:val="0"/>
                  <w:autoSpaceDN w:val="0"/>
                  <w:adjustRightInd w:val="0"/>
                  <w:spacing w:after="200" w:line="276" w:lineRule="auto"/>
                </w:pPr>
                <w:r w:rsidRPr="00595883">
                  <w:t xml:space="preserve">Many of </w:t>
                </w:r>
                <w:proofErr w:type="spellStart"/>
                <w:r w:rsidRPr="00595883">
                  <w:t>Abela’s</w:t>
                </w:r>
                <w:proofErr w:type="spellEnd"/>
                <w:r w:rsidRPr="00595883">
                  <w:t xml:space="preserve"> icon</w:t>
                </w:r>
                <w:r>
                  <w:t>ic paintings come from his studies</w:t>
                </w:r>
                <w:r w:rsidRPr="00595883">
                  <w:t xml:space="preserve"> in Paris during the late 1920s. </w:t>
                </w:r>
                <w:proofErr w:type="spellStart"/>
                <w:r w:rsidRPr="00595883">
                  <w:t>Abela’s</w:t>
                </w:r>
                <w:proofErr w:type="spellEnd"/>
                <w:r w:rsidRPr="00595883">
                  <w:t xml:space="preserve"> distance from home imbued these early works with a se</w:t>
                </w:r>
                <w:r>
                  <w:t>nse of exoticism, evident in his</w:t>
                </w:r>
                <w:r w:rsidRPr="00595883">
                  <w:t xml:space="preserve"> 1928 oil painting entitled </w:t>
                </w:r>
                <w:r w:rsidRPr="00595883">
                  <w:rPr>
                    <w:i/>
                  </w:rPr>
                  <w:t xml:space="preserve">El Gallo </w:t>
                </w:r>
                <w:proofErr w:type="spellStart"/>
                <w:r w:rsidRPr="00595883">
                  <w:rPr>
                    <w:i/>
                  </w:rPr>
                  <w:t>Místico</w:t>
                </w:r>
                <w:proofErr w:type="spellEnd"/>
                <w:r w:rsidRPr="00595883">
                  <w:t xml:space="preserve"> </w:t>
                </w:r>
                <w:r w:rsidRPr="00595883">
                  <w:rPr>
                    <w:i/>
                  </w:rPr>
                  <w:t>(The Mystic Rooster)</w:t>
                </w:r>
                <w:r w:rsidRPr="00595883">
                  <w:t xml:space="preserve">. This expressionistic work depicts a chicken being sacrificed by a circle of Afro-Cuban religious practitioners. Unlike the realists and romantics that </w:t>
                </w:r>
                <w:r>
                  <w:t>dominated</w:t>
                </w:r>
                <w:r w:rsidRPr="00595883">
                  <w:t xml:space="preserve"> </w:t>
                </w:r>
                <w:r>
                  <w:t>Cuba’s academic art scene</w:t>
                </w:r>
                <w:r w:rsidRPr="00595883">
                  <w:t xml:space="preserve"> during the nineteenth century, </w:t>
                </w:r>
                <w:proofErr w:type="spellStart"/>
                <w:r w:rsidRPr="00595883">
                  <w:t>Abela</w:t>
                </w:r>
                <w:proofErr w:type="spellEnd"/>
                <w:r w:rsidRPr="00595883">
                  <w:t xml:space="preserve"> aimed to reflect the energy of dance and sacrifice witho</w:t>
                </w:r>
                <w:r>
                  <w:t>ut burdening the viewer with an</w:t>
                </w:r>
                <w:r w:rsidRPr="00595883">
                  <w:t xml:space="preserve"> abundance of detail. His 1928 work is a blend of neutral </w:t>
                </w:r>
                <w:proofErr w:type="spellStart"/>
                <w:r w:rsidRPr="00595883">
                  <w:t>grays</w:t>
                </w:r>
                <w:proofErr w:type="spellEnd"/>
                <w:r w:rsidRPr="00595883">
                  <w:t xml:space="preserve">, blacks, and browns in the background with vibrant reds, oranges, blues, and greens </w:t>
                </w:r>
                <w:r>
                  <w:t>that accentuate</w:t>
                </w:r>
                <w:r w:rsidRPr="00595883">
                  <w:t xml:space="preserve"> his figures in the foreground.  Later, in Cuba, </w:t>
                </w:r>
                <w:proofErr w:type="spellStart"/>
                <w:r w:rsidRPr="00595883">
                  <w:t>Abela</w:t>
                </w:r>
                <w:proofErr w:type="spellEnd"/>
                <w:r w:rsidRPr="00595883">
                  <w:t xml:space="preserve"> worked prolifically as a professional cartoonist. He was most famous for his </w:t>
                </w:r>
                <w:proofErr w:type="spellStart"/>
                <w:r w:rsidRPr="00595883">
                  <w:rPr>
                    <w:i/>
                  </w:rPr>
                  <w:t>criollo</w:t>
                </w:r>
                <w:proofErr w:type="spellEnd"/>
                <w:r w:rsidRPr="00595883">
                  <w:t xml:space="preserve">, </w:t>
                </w:r>
                <w:r>
                  <w:t xml:space="preserve">or creole, character, “El </w:t>
                </w:r>
                <w:proofErr w:type="spellStart"/>
                <w:r>
                  <w:t>Bobo</w:t>
                </w:r>
                <w:proofErr w:type="spellEnd"/>
                <w:r>
                  <w:t>,”</w:t>
                </w:r>
                <w:r w:rsidRPr="00595883">
                  <w:t xml:space="preserve"> a caricature that embodied </w:t>
                </w:r>
                <w:r>
                  <w:t>many of the characteristics</w:t>
                </w:r>
                <w:r w:rsidRPr="00595883">
                  <w:t xml:space="preserve"> of</w:t>
                </w:r>
                <w:r>
                  <w:t xml:space="preserve"> a</w:t>
                </w:r>
                <w:r w:rsidRPr="00595883">
                  <w:t xml:space="preserve"> Shakespearian fool. With a vacant gaze and naïve antics, “El </w:t>
                </w:r>
                <w:proofErr w:type="spellStart"/>
                <w:r w:rsidRPr="00595883">
                  <w:t>Bobo</w:t>
                </w:r>
                <w:proofErr w:type="spellEnd"/>
                <w:r w:rsidRPr="00595883">
                  <w:t xml:space="preserve">” spoke truth to power during the bloody reign of Gerardo Machado, a period in which government censorship otherwise weakened the criticality </w:t>
                </w:r>
                <w:r w:rsidRPr="00595883">
                  <w:lastRenderedPageBreak/>
                  <w:t xml:space="preserve">of the Cuban press. At the end of the 1930s, </w:t>
                </w:r>
                <w:proofErr w:type="spellStart"/>
                <w:r w:rsidRPr="00595883">
                  <w:t>Abela</w:t>
                </w:r>
                <w:proofErr w:type="spellEnd"/>
                <w:r w:rsidRPr="00595883">
                  <w:t xml:space="preserve"> returned to painting. He began using a naturalistic style inspired by early Italian Renaissance painting and the Mexican muralist movement. His works from this period again focused on an idealized view of the Cuban peasant and countryside, as seen in his famous painting of 1938 </w:t>
                </w:r>
                <w:r w:rsidRPr="00595883">
                  <w:rPr>
                    <w:i/>
                  </w:rPr>
                  <w:t xml:space="preserve">Los </w:t>
                </w:r>
                <w:proofErr w:type="spellStart"/>
                <w:proofErr w:type="gramStart"/>
                <w:r w:rsidRPr="00595883">
                  <w:rPr>
                    <w:i/>
                  </w:rPr>
                  <w:t>Guajiros</w:t>
                </w:r>
                <w:proofErr w:type="spellEnd"/>
                <w:r>
                  <w:t xml:space="preserve"> ,</w:t>
                </w:r>
                <w:proofErr w:type="gramEnd"/>
                <w:r w:rsidRPr="00595883">
                  <w:t xml:space="preserve"> a scene that depicts white rural farmer workers with a measure of Classical sobriety blended with expressionism and social realism. </w:t>
                </w:r>
                <w:proofErr w:type="spellStart"/>
                <w:r w:rsidRPr="00595883">
                  <w:t>Abela</w:t>
                </w:r>
                <w:proofErr w:type="spellEnd"/>
                <w:r w:rsidRPr="00595883">
                  <w:t xml:space="preserve"> returned to these rural and Afro-Cuban themes throughout his career. In a broader national discourse, his work was part and parcel of an effort to define Cuban national identity in the mid-twentieth century; an effort taken on by poets, artists, architects, writers, and politicians with earnest in the decades</w:t>
                </w:r>
                <w:bookmarkStart w:id="0" w:name="_GoBack"/>
                <w:bookmarkEnd w:id="0"/>
                <w:r w:rsidRPr="00595883">
                  <w:t xml:space="preserve"> following Cuba’s independence from Spain in 1902. </w:t>
                </w:r>
              </w:p>
              <w:p w14:paraId="0B022384" w14:textId="2BE1006B" w:rsidR="009D5834" w:rsidRDefault="009D5834" w:rsidP="00170E6E">
                <w:pPr>
                  <w:autoSpaceDE w:val="0"/>
                  <w:autoSpaceDN w:val="0"/>
                  <w:adjustRightInd w:val="0"/>
                  <w:spacing w:after="200" w:line="276" w:lineRule="auto"/>
                </w:pPr>
                <w:r>
                  <w:t xml:space="preserve">Image: </w:t>
                </w:r>
              </w:p>
              <w:p w14:paraId="1BD50591" w14:textId="77777777" w:rsidR="009D5834" w:rsidRPr="009D5834" w:rsidRDefault="009D5834" w:rsidP="009D5834">
                <w:pPr>
                  <w:autoSpaceDE w:val="0"/>
                  <w:autoSpaceDN w:val="0"/>
                  <w:adjustRightInd w:val="0"/>
                  <w:spacing w:after="200" w:line="276" w:lineRule="auto"/>
                  <w:rPr>
                    <w:u w:val="single"/>
                  </w:rPr>
                </w:pPr>
                <w:r w:rsidRPr="009D5834">
                  <w:rPr>
                    <w:u w:val="single"/>
                  </w:rPr>
                  <w:t>List of Works:</w:t>
                </w:r>
              </w:p>
              <w:p w14:paraId="56435C99" w14:textId="77777777" w:rsidR="009D5834" w:rsidRPr="00595883" w:rsidRDefault="009D5834" w:rsidP="009D5834">
                <w:pPr>
                  <w:autoSpaceDE w:val="0"/>
                  <w:autoSpaceDN w:val="0"/>
                  <w:adjustRightInd w:val="0"/>
                  <w:spacing w:after="200" w:line="276" w:lineRule="auto"/>
                </w:pPr>
                <w:r w:rsidRPr="00595883">
                  <w:t xml:space="preserve">Eduardo </w:t>
                </w:r>
                <w:proofErr w:type="spellStart"/>
                <w:r w:rsidRPr="00595883">
                  <w:t>Abela</w:t>
                </w:r>
                <w:proofErr w:type="spellEnd"/>
                <w:r w:rsidRPr="00595883">
                  <w:t xml:space="preserve">, </w:t>
                </w:r>
                <w:r w:rsidRPr="00595883">
                  <w:rPr>
                    <w:i/>
                  </w:rPr>
                  <w:t xml:space="preserve">El </w:t>
                </w:r>
                <w:proofErr w:type="spellStart"/>
                <w:r w:rsidRPr="00595883">
                  <w:rPr>
                    <w:i/>
                  </w:rPr>
                  <w:t>Triunfo</w:t>
                </w:r>
                <w:proofErr w:type="spellEnd"/>
                <w:r w:rsidRPr="00595883">
                  <w:rPr>
                    <w:i/>
                  </w:rPr>
                  <w:t xml:space="preserve"> de la Rumba (The Triumph of the Rumba)</w:t>
                </w:r>
                <w:r w:rsidRPr="00595883">
                  <w:t xml:space="preserve">, ca. 1928, oil on canvas, 25.5 x 21.25 inches, </w:t>
                </w:r>
                <w:proofErr w:type="spellStart"/>
                <w:r w:rsidRPr="00595883">
                  <w:t>Museo</w:t>
                </w:r>
                <w:proofErr w:type="spellEnd"/>
                <w:r w:rsidRPr="00595883">
                  <w:t xml:space="preserve"> </w:t>
                </w:r>
                <w:proofErr w:type="spellStart"/>
                <w:r w:rsidRPr="00595883">
                  <w:t>Nacional</w:t>
                </w:r>
                <w:proofErr w:type="spellEnd"/>
                <w:r w:rsidRPr="00595883">
                  <w:t xml:space="preserve"> de Cuba, Havana. </w:t>
                </w:r>
              </w:p>
              <w:p w14:paraId="0347ECCB" w14:textId="777A307C" w:rsidR="003F0D73" w:rsidRPr="00170E6E" w:rsidRDefault="009D5834" w:rsidP="00170E6E">
                <w:pPr>
                  <w:autoSpaceDE w:val="0"/>
                  <w:autoSpaceDN w:val="0"/>
                  <w:adjustRightInd w:val="0"/>
                  <w:spacing w:after="200" w:line="276" w:lineRule="auto"/>
                </w:pPr>
                <w:r w:rsidRPr="00595883">
                  <w:t xml:space="preserve">Eduardo </w:t>
                </w:r>
                <w:proofErr w:type="spellStart"/>
                <w:r w:rsidRPr="00595883">
                  <w:t>Abela</w:t>
                </w:r>
                <w:proofErr w:type="spellEnd"/>
                <w:r w:rsidRPr="00595883">
                  <w:t xml:space="preserve">, </w:t>
                </w:r>
                <w:r w:rsidRPr="00595883">
                  <w:rPr>
                    <w:i/>
                  </w:rPr>
                  <w:t xml:space="preserve">El </w:t>
                </w:r>
                <w:proofErr w:type="spellStart"/>
                <w:r w:rsidRPr="00595883">
                  <w:rPr>
                    <w:i/>
                  </w:rPr>
                  <w:t>gallo</w:t>
                </w:r>
                <w:proofErr w:type="spellEnd"/>
                <w:r w:rsidRPr="00595883">
                  <w:rPr>
                    <w:i/>
                  </w:rPr>
                  <w:t xml:space="preserve"> </w:t>
                </w:r>
                <w:proofErr w:type="spellStart"/>
                <w:r w:rsidRPr="00595883">
                  <w:rPr>
                    <w:i/>
                  </w:rPr>
                  <w:t>místico</w:t>
                </w:r>
                <w:proofErr w:type="spellEnd"/>
                <w:r w:rsidRPr="00595883">
                  <w:t xml:space="preserve"> </w:t>
                </w:r>
                <w:r w:rsidRPr="00595883">
                  <w:rPr>
                    <w:i/>
                  </w:rPr>
                  <w:t>(The Mystic Rooster)</w:t>
                </w:r>
                <w:r w:rsidRPr="00595883">
                  <w:t xml:space="preserve">, ca. 1928, oil on canvas, 26 x 21.5 inches, </w:t>
                </w:r>
                <w:proofErr w:type="spellStart"/>
                <w:r w:rsidRPr="00595883">
                  <w:t>Museo</w:t>
                </w:r>
                <w:proofErr w:type="spellEnd"/>
                <w:r w:rsidRPr="00595883">
                  <w:t xml:space="preserve"> </w:t>
                </w:r>
                <w:proofErr w:type="spellStart"/>
                <w:r w:rsidRPr="00595883">
                  <w:t>Nacional</w:t>
                </w:r>
                <w:proofErr w:type="spellEnd"/>
                <w:r w:rsidRPr="00595883">
                  <w:t xml:space="preserve"> de Cuba, Havana</w:t>
                </w:r>
                <w:r w:rsidRPr="00595883">
                  <w:br/>
                </w:r>
                <w:r w:rsidRPr="00595883">
                  <w:br/>
                  <w:t xml:space="preserve">Eduardo </w:t>
                </w:r>
                <w:proofErr w:type="spellStart"/>
                <w:r w:rsidRPr="00595883">
                  <w:t>Abela</w:t>
                </w:r>
                <w:proofErr w:type="spellEnd"/>
                <w:r w:rsidRPr="00595883">
                  <w:t xml:space="preserve">, </w:t>
                </w:r>
                <w:r w:rsidRPr="00595883">
                  <w:rPr>
                    <w:i/>
                  </w:rPr>
                  <w:t xml:space="preserve">Los </w:t>
                </w:r>
                <w:proofErr w:type="spellStart"/>
                <w:r w:rsidRPr="00595883">
                  <w:rPr>
                    <w:i/>
                  </w:rPr>
                  <w:t>Guajiros</w:t>
                </w:r>
                <w:proofErr w:type="spellEnd"/>
                <w:r w:rsidRPr="00595883">
                  <w:rPr>
                    <w:i/>
                  </w:rPr>
                  <w:t xml:space="preserve"> (Peasants)</w:t>
                </w:r>
                <w:r w:rsidRPr="00595883">
                  <w:t xml:space="preserve">, 1938, oil on canvas, 33 x 28 inches, </w:t>
                </w:r>
                <w:proofErr w:type="spellStart"/>
                <w:r w:rsidRPr="00595883">
                  <w:t>Mu</w:t>
                </w:r>
                <w:r>
                  <w:t>seo</w:t>
                </w:r>
                <w:proofErr w:type="spellEnd"/>
                <w:r>
                  <w:t xml:space="preserve"> </w:t>
                </w:r>
                <w:proofErr w:type="spellStart"/>
                <w:r>
                  <w:t>Nacional</w:t>
                </w:r>
                <w:proofErr w:type="spellEnd"/>
                <w:r>
                  <w:t xml:space="preserve"> de Cuba, Havana.  </w:t>
                </w:r>
              </w:p>
            </w:tc>
          </w:sdtContent>
        </w:sdt>
      </w:tr>
      <w:tr w:rsidR="003235A7" w14:paraId="1A961038" w14:textId="77777777" w:rsidTr="003235A7">
        <w:tc>
          <w:tcPr>
            <w:tcW w:w="9016" w:type="dxa"/>
          </w:tcPr>
          <w:p w14:paraId="2047944F" w14:textId="77777777" w:rsidR="003235A7" w:rsidRDefault="003235A7" w:rsidP="008A5B87">
            <w:r w:rsidRPr="0015114C">
              <w:rPr>
                <w:u w:val="single"/>
              </w:rPr>
              <w:lastRenderedPageBreak/>
              <w:t>Further reading</w:t>
            </w:r>
            <w:r>
              <w:t>:</w:t>
            </w:r>
          </w:p>
          <w:p w14:paraId="25A2F152" w14:textId="77777777" w:rsidR="009D5834" w:rsidRDefault="009D5834" w:rsidP="008A5B87"/>
          <w:sdt>
            <w:sdtPr>
              <w:alias w:val="Further reading"/>
              <w:tag w:val="furtherReading"/>
              <w:id w:val="-1516217107"/>
              <w:placeholder>
                <w:docPart w:val="2397D9374E54433482597C0B0D91770E"/>
              </w:placeholder>
            </w:sdtPr>
            <w:sdtEndPr/>
            <w:sdtContent>
              <w:p w14:paraId="10CA6541" w14:textId="77777777" w:rsidR="009D5834" w:rsidRPr="00595883" w:rsidRDefault="009D5834" w:rsidP="009D5834">
                <w:pPr>
                  <w:autoSpaceDE w:val="0"/>
                  <w:autoSpaceDN w:val="0"/>
                  <w:adjustRightInd w:val="0"/>
                  <w:spacing w:after="200" w:line="276" w:lineRule="auto"/>
                </w:pPr>
                <w:proofErr w:type="spellStart"/>
                <w:r w:rsidRPr="00595883">
                  <w:t>Abela</w:t>
                </w:r>
                <w:proofErr w:type="spellEnd"/>
                <w:r w:rsidRPr="00595883">
                  <w:t>, Eduardo. (1929) “</w:t>
                </w:r>
                <w:proofErr w:type="spellStart"/>
                <w:r w:rsidRPr="00595883">
                  <w:t>Indagación</w:t>
                </w:r>
                <w:proofErr w:type="spellEnd"/>
                <w:r w:rsidRPr="00595883">
                  <w:t xml:space="preserve">: </w:t>
                </w:r>
                <w:proofErr w:type="spellStart"/>
                <w:r w:rsidRPr="00595883">
                  <w:t>Que</w:t>
                </w:r>
                <w:proofErr w:type="spellEnd"/>
                <w:r w:rsidRPr="00595883">
                  <w:t xml:space="preserve"> </w:t>
                </w:r>
                <w:proofErr w:type="spellStart"/>
                <w:r w:rsidRPr="00595883">
                  <w:t>debe</w:t>
                </w:r>
                <w:proofErr w:type="spellEnd"/>
                <w:r w:rsidRPr="00595883">
                  <w:t xml:space="preserve"> </w:t>
                </w:r>
                <w:proofErr w:type="spellStart"/>
                <w:r w:rsidRPr="00595883">
                  <w:t>ser</w:t>
                </w:r>
                <w:proofErr w:type="spellEnd"/>
                <w:r w:rsidRPr="00595883">
                  <w:t xml:space="preserve"> el arte </w:t>
                </w:r>
                <w:proofErr w:type="spellStart"/>
                <w:r w:rsidRPr="00595883">
                  <w:t>americano</w:t>
                </w:r>
                <w:proofErr w:type="spellEnd"/>
                <w:r w:rsidRPr="00595883">
                  <w:t xml:space="preserve">?” </w:t>
                </w:r>
                <w:proofErr w:type="spellStart"/>
                <w:r w:rsidRPr="00595883">
                  <w:rPr>
                    <w:i/>
                  </w:rPr>
                  <w:t>Revista</w:t>
                </w:r>
                <w:proofErr w:type="spellEnd"/>
                <w:r w:rsidRPr="00595883">
                  <w:rPr>
                    <w:i/>
                  </w:rPr>
                  <w:t xml:space="preserve"> de </w:t>
                </w:r>
                <w:proofErr w:type="spellStart"/>
                <w:r w:rsidRPr="00595883">
                  <w:rPr>
                    <w:i/>
                  </w:rPr>
                  <w:t>Avance</w:t>
                </w:r>
                <w:proofErr w:type="spellEnd"/>
                <w:r w:rsidRPr="00595883">
                  <w:rPr>
                    <w:i/>
                  </w:rPr>
                  <w:t xml:space="preserve"> </w:t>
                </w:r>
                <w:r w:rsidRPr="00595883">
                  <w:t xml:space="preserve">3: 361. </w:t>
                </w:r>
              </w:p>
              <w:p w14:paraId="3F9B3486" w14:textId="77777777" w:rsidR="009D5834" w:rsidRPr="00595883" w:rsidRDefault="009D5834" w:rsidP="009D5834">
                <w:pPr>
                  <w:autoSpaceDE w:val="0"/>
                  <w:autoSpaceDN w:val="0"/>
                  <w:adjustRightInd w:val="0"/>
                  <w:spacing w:after="200" w:line="276" w:lineRule="auto"/>
                </w:pPr>
                <w:r w:rsidRPr="00595883">
                  <w:t xml:space="preserve">Gutiérrez Pérez, Jose A. and </w:t>
                </w:r>
                <w:proofErr w:type="spellStart"/>
                <w:r w:rsidRPr="00595883">
                  <w:t>Ofilia</w:t>
                </w:r>
                <w:proofErr w:type="spellEnd"/>
                <w:r w:rsidRPr="00595883">
                  <w:t xml:space="preserve"> Flores Valdés. (2005). </w:t>
                </w:r>
                <w:r w:rsidRPr="00595883">
                  <w:rPr>
                    <w:i/>
                  </w:rPr>
                  <w:t xml:space="preserve">Eduardo </w:t>
                </w:r>
                <w:proofErr w:type="spellStart"/>
                <w:r w:rsidRPr="00595883">
                  <w:rPr>
                    <w:i/>
                  </w:rPr>
                  <w:t>Abela</w:t>
                </w:r>
                <w:proofErr w:type="spellEnd"/>
                <w:r w:rsidRPr="00595883">
                  <w:t xml:space="preserve">. La Habana: Editorial de </w:t>
                </w:r>
                <w:proofErr w:type="spellStart"/>
                <w:r w:rsidRPr="00595883">
                  <w:t>Ciencias</w:t>
                </w:r>
                <w:proofErr w:type="spellEnd"/>
                <w:r w:rsidRPr="00595883">
                  <w:t xml:space="preserve"> </w:t>
                </w:r>
                <w:proofErr w:type="spellStart"/>
                <w:r w:rsidRPr="00595883">
                  <w:t>Sociales</w:t>
                </w:r>
                <w:proofErr w:type="spellEnd"/>
                <w:r w:rsidRPr="00595883">
                  <w:t>.</w:t>
                </w:r>
              </w:p>
              <w:p w14:paraId="403ABE37" w14:textId="77777777" w:rsidR="009D5834" w:rsidRPr="00595883" w:rsidRDefault="009D5834" w:rsidP="009D5834">
                <w:pPr>
                  <w:autoSpaceDE w:val="0"/>
                  <w:autoSpaceDN w:val="0"/>
                  <w:adjustRightInd w:val="0"/>
                  <w:spacing w:after="200" w:line="276" w:lineRule="auto"/>
                </w:pPr>
                <w:proofErr w:type="spellStart"/>
                <w:r w:rsidRPr="00595883">
                  <w:t>Martínez</w:t>
                </w:r>
                <w:proofErr w:type="spellEnd"/>
                <w:r w:rsidRPr="00595883">
                  <w:t xml:space="preserve">, Juan A. (1994) </w:t>
                </w:r>
                <w:r w:rsidRPr="00595883">
                  <w:rPr>
                    <w:i/>
                  </w:rPr>
                  <w:t xml:space="preserve">Cuban Art and National Identity: The </w:t>
                </w:r>
                <w:proofErr w:type="spellStart"/>
                <w:r w:rsidRPr="00595883">
                  <w:rPr>
                    <w:i/>
                  </w:rPr>
                  <w:t>Vanguardia</w:t>
                </w:r>
                <w:proofErr w:type="spellEnd"/>
                <w:r w:rsidRPr="00595883">
                  <w:rPr>
                    <w:i/>
                  </w:rPr>
                  <w:t xml:space="preserve"> Painters, 1927-1950</w:t>
                </w:r>
                <w:r w:rsidRPr="00595883">
                  <w:t>. Gainesville: University Press of Florida.</w:t>
                </w:r>
              </w:p>
              <w:p w14:paraId="28A00D0A" w14:textId="77777777" w:rsidR="009D5834" w:rsidRPr="00595883" w:rsidRDefault="009D5834" w:rsidP="009D5834">
                <w:pPr>
                  <w:autoSpaceDE w:val="0"/>
                  <w:autoSpaceDN w:val="0"/>
                  <w:adjustRightInd w:val="0"/>
                  <w:spacing w:after="200" w:line="276" w:lineRule="auto"/>
                </w:pPr>
                <w:proofErr w:type="spellStart"/>
                <w:r w:rsidRPr="00595883">
                  <w:t>Seoane</w:t>
                </w:r>
                <w:proofErr w:type="spellEnd"/>
                <w:r w:rsidRPr="00595883">
                  <w:t xml:space="preserve"> Gallo, José. (1986) </w:t>
                </w:r>
                <w:r w:rsidRPr="00595883">
                  <w:rPr>
                    <w:i/>
                  </w:rPr>
                  <w:t xml:space="preserve">Eduardo </w:t>
                </w:r>
                <w:proofErr w:type="spellStart"/>
                <w:r w:rsidRPr="00595883">
                  <w:rPr>
                    <w:i/>
                  </w:rPr>
                  <w:t>Abela</w:t>
                </w:r>
                <w:proofErr w:type="spellEnd"/>
                <w:r w:rsidRPr="00595883">
                  <w:rPr>
                    <w:i/>
                  </w:rPr>
                  <w:t xml:space="preserve"> </w:t>
                </w:r>
                <w:proofErr w:type="spellStart"/>
                <w:r w:rsidRPr="00595883">
                  <w:rPr>
                    <w:i/>
                  </w:rPr>
                  <w:t>cerca</w:t>
                </w:r>
                <w:proofErr w:type="spellEnd"/>
                <w:r w:rsidRPr="00595883">
                  <w:rPr>
                    <w:i/>
                  </w:rPr>
                  <w:t xml:space="preserve"> del </w:t>
                </w:r>
                <w:proofErr w:type="spellStart"/>
                <w:r w:rsidRPr="00595883">
                  <w:rPr>
                    <w:i/>
                  </w:rPr>
                  <w:t>cerco</w:t>
                </w:r>
                <w:proofErr w:type="spellEnd"/>
                <w:r w:rsidRPr="00595883">
                  <w:rPr>
                    <w:i/>
                  </w:rPr>
                  <w:t xml:space="preserve">. </w:t>
                </w:r>
                <w:r w:rsidRPr="00595883">
                  <w:t xml:space="preserve">Havana: Editorial </w:t>
                </w:r>
                <w:proofErr w:type="spellStart"/>
                <w:r w:rsidRPr="00595883">
                  <w:t>letras</w:t>
                </w:r>
                <w:proofErr w:type="spellEnd"/>
                <w:r w:rsidRPr="00595883">
                  <w:t xml:space="preserve"> </w:t>
                </w:r>
                <w:proofErr w:type="spellStart"/>
                <w:r w:rsidRPr="00595883">
                  <w:t>Cubanas</w:t>
                </w:r>
                <w:proofErr w:type="spellEnd"/>
                <w:r w:rsidRPr="00595883">
                  <w:t xml:space="preserve">, 1986. </w:t>
                </w:r>
              </w:p>
              <w:p w14:paraId="3BB5275B" w14:textId="1F20EFEF" w:rsidR="007C0294" w:rsidRPr="007C0294" w:rsidRDefault="009D5834" w:rsidP="009D5834">
                <w:pPr>
                  <w:spacing w:before="100" w:beforeAutospacing="1"/>
                  <w:rPr>
                    <w:rFonts w:ascii="Calibri" w:hAnsi="Calibri" w:cs="Times New Roman"/>
                  </w:rPr>
                </w:pPr>
                <w:proofErr w:type="spellStart"/>
                <w:r w:rsidRPr="00595883">
                  <w:t>Vásquez</w:t>
                </w:r>
                <w:proofErr w:type="spellEnd"/>
                <w:r w:rsidRPr="00595883">
                  <w:t xml:space="preserve"> </w:t>
                </w:r>
                <w:proofErr w:type="spellStart"/>
                <w:r w:rsidRPr="00595883">
                  <w:t>Díaz</w:t>
                </w:r>
                <w:proofErr w:type="spellEnd"/>
                <w:r w:rsidRPr="00595883">
                  <w:t>, Ramón. (1979) “</w:t>
                </w:r>
                <w:proofErr w:type="spellStart"/>
                <w:r w:rsidRPr="00595883">
                  <w:t>Eduaro</w:t>
                </w:r>
                <w:proofErr w:type="spellEnd"/>
                <w:r w:rsidRPr="00595883">
                  <w:t xml:space="preserve"> </w:t>
                </w:r>
                <w:proofErr w:type="spellStart"/>
                <w:r w:rsidRPr="00595883">
                  <w:t>Abela</w:t>
                </w:r>
                <w:proofErr w:type="spellEnd"/>
                <w:r w:rsidRPr="00595883">
                  <w:t xml:space="preserve">, El Gallo </w:t>
                </w:r>
                <w:proofErr w:type="spellStart"/>
                <w:r w:rsidRPr="00595883">
                  <w:t>Mistico</w:t>
                </w:r>
                <w:proofErr w:type="spellEnd"/>
                <w:r w:rsidRPr="00595883">
                  <w:t xml:space="preserve">, ca. 1928.” In </w:t>
                </w:r>
                <w:proofErr w:type="spellStart"/>
                <w:r w:rsidRPr="00595883">
                  <w:rPr>
                    <w:i/>
                  </w:rPr>
                  <w:t>Muestra</w:t>
                </w:r>
                <w:proofErr w:type="spellEnd"/>
                <w:r w:rsidRPr="00595883">
                  <w:rPr>
                    <w:i/>
                  </w:rPr>
                  <w:t xml:space="preserve"> del </w:t>
                </w:r>
                <w:proofErr w:type="spellStart"/>
                <w:r w:rsidRPr="00595883">
                  <w:rPr>
                    <w:i/>
                  </w:rPr>
                  <w:t>Mes</w:t>
                </w:r>
                <w:proofErr w:type="spellEnd"/>
                <w:r w:rsidRPr="00595883">
                  <w:rPr>
                    <w:i/>
                  </w:rPr>
                  <w:t xml:space="preserve">. </w:t>
                </w:r>
                <w:r w:rsidRPr="00595883">
                  <w:t xml:space="preserve">Havana: </w:t>
                </w:r>
                <w:proofErr w:type="spellStart"/>
                <w:r w:rsidRPr="00595883">
                  <w:t>Museo</w:t>
                </w:r>
                <w:proofErr w:type="spellEnd"/>
                <w:r w:rsidRPr="00595883">
                  <w:t xml:space="preserve"> </w:t>
                </w:r>
                <w:proofErr w:type="spellStart"/>
                <w:r w:rsidRPr="00595883">
                  <w:t>Nacional</w:t>
                </w:r>
                <w:proofErr w:type="spellEnd"/>
                <w:r w:rsidRPr="00595883">
                  <w:t xml:space="preserve">. </w:t>
                </w:r>
                <w:r w:rsidRPr="00595883">
                  <w:br/>
                </w:r>
                <w:r w:rsidRPr="00595883">
                  <w:br/>
                </w:r>
                <w:proofErr w:type="spellStart"/>
                <w:r w:rsidRPr="00595883">
                  <w:t>Torriente</w:t>
                </w:r>
                <w:proofErr w:type="spellEnd"/>
                <w:r w:rsidRPr="00595883">
                  <w:t xml:space="preserve">, </w:t>
                </w:r>
                <w:proofErr w:type="spellStart"/>
                <w:r w:rsidRPr="00595883">
                  <w:t>Loló</w:t>
                </w:r>
                <w:proofErr w:type="spellEnd"/>
                <w:r w:rsidRPr="00595883">
                  <w:t xml:space="preserve"> de la. (1956) “El </w:t>
                </w:r>
                <w:proofErr w:type="spellStart"/>
                <w:r w:rsidRPr="00595883">
                  <w:t>mundo</w:t>
                </w:r>
                <w:proofErr w:type="spellEnd"/>
                <w:r w:rsidRPr="00595883">
                  <w:t xml:space="preserve"> </w:t>
                </w:r>
                <w:proofErr w:type="spellStart"/>
                <w:r w:rsidRPr="00595883">
                  <w:t>esoñado</w:t>
                </w:r>
                <w:proofErr w:type="spellEnd"/>
                <w:r w:rsidRPr="00595883">
                  <w:t xml:space="preserve"> de </w:t>
                </w:r>
                <w:proofErr w:type="spellStart"/>
                <w:r w:rsidRPr="00595883">
                  <w:t>Abela</w:t>
                </w:r>
                <w:proofErr w:type="spellEnd"/>
                <w:r w:rsidRPr="00595883">
                  <w:t xml:space="preserve">.” </w:t>
                </w:r>
                <w:proofErr w:type="spellStart"/>
                <w:r w:rsidRPr="00595883">
                  <w:rPr>
                    <w:i/>
                  </w:rPr>
                  <w:t>Revista</w:t>
                </w:r>
                <w:proofErr w:type="spellEnd"/>
                <w:r w:rsidRPr="00595883">
                  <w:rPr>
                    <w:i/>
                  </w:rPr>
                  <w:t xml:space="preserve"> del </w:t>
                </w:r>
                <w:proofErr w:type="spellStart"/>
                <w:r w:rsidRPr="00595883">
                  <w:rPr>
                    <w:i/>
                  </w:rPr>
                  <w:t>Instituto</w:t>
                </w:r>
                <w:proofErr w:type="spellEnd"/>
                <w:r w:rsidRPr="00595883">
                  <w:rPr>
                    <w:i/>
                  </w:rPr>
                  <w:t xml:space="preserve"> </w:t>
                </w:r>
                <w:proofErr w:type="spellStart"/>
                <w:r w:rsidRPr="00595883">
                  <w:rPr>
                    <w:i/>
                  </w:rPr>
                  <w:t>Nacional</w:t>
                </w:r>
                <w:proofErr w:type="spellEnd"/>
                <w:r w:rsidRPr="00595883">
                  <w:rPr>
                    <w:i/>
                  </w:rPr>
                  <w:t xml:space="preserve"> de </w:t>
                </w:r>
                <w:proofErr w:type="spellStart"/>
                <w:r w:rsidRPr="00595883">
                  <w:rPr>
                    <w:i/>
                  </w:rPr>
                  <w:t>Cultura</w:t>
                </w:r>
                <w:proofErr w:type="spellEnd"/>
                <w:r w:rsidRPr="00595883">
                  <w:t>, 1: 41-56.</w:t>
                </w:r>
              </w:p>
              <w:p w14:paraId="2FB3AA39" w14:textId="77777777" w:rsidR="003235A7" w:rsidRDefault="009D5834" w:rsidP="00FB11DE"/>
            </w:sdtContent>
          </w:sdt>
        </w:tc>
      </w:tr>
    </w:tbl>
    <w:p w14:paraId="09F90113" w14:textId="77777777" w:rsidR="00C27FAB" w:rsidRPr="00F36937" w:rsidRDefault="00C27FAB" w:rsidP="00B33145"/>
    <w:sectPr w:rsidR="00C27FAB" w:rsidRPr="00F36937">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462DDE4" w14:textId="77777777" w:rsidR="007E0E1B" w:rsidRDefault="007E0E1B" w:rsidP="007A0D55">
      <w:pPr>
        <w:spacing w:after="0" w:line="240" w:lineRule="auto"/>
      </w:pPr>
      <w:r>
        <w:separator/>
      </w:r>
    </w:p>
  </w:endnote>
  <w:endnote w:type="continuationSeparator" w:id="0">
    <w:p w14:paraId="5587A2B8" w14:textId="77777777" w:rsidR="007E0E1B" w:rsidRDefault="007E0E1B" w:rsidP="007A0D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Calibri Light">
    <w:panose1 w:val="020F0302020204030204"/>
    <w:charset w:val="00"/>
    <w:family w:val="auto"/>
    <w:pitch w:val="variable"/>
    <w:sig w:usb0="A00002EF" w:usb1="4000207B" w:usb2="00000000" w:usb3="00000000" w:csb0="0000009F" w:csb1="00000000"/>
  </w:font>
  <w:font w:name="ＭＳ ゴシック">
    <w:charset w:val="4E"/>
    <w:family w:val="auto"/>
    <w:pitch w:val="variable"/>
    <w:sig w:usb0="E00002FF" w:usb1="6AC7FDFB" w:usb2="00000012" w:usb3="00000000" w:csb0="0002009F" w:csb1="00000000"/>
  </w:font>
  <w:font w:name="Tahoma">
    <w:panose1 w:val="020B0604030504040204"/>
    <w:charset w:val="00"/>
    <w:family w:val="auto"/>
    <w:pitch w:val="variable"/>
    <w:sig w:usb0="E1002AFF" w:usb1="C000605B" w:usb2="00000029" w:usb3="00000000" w:csb0="000101FF" w:csb1="00000000"/>
  </w:font>
  <w:font w:name="ＭＳ 明朝">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0AAE961" w14:textId="77777777" w:rsidR="007E0E1B" w:rsidRDefault="007E0E1B" w:rsidP="007A0D55">
      <w:pPr>
        <w:spacing w:after="0" w:line="240" w:lineRule="auto"/>
      </w:pPr>
      <w:r>
        <w:separator/>
      </w:r>
    </w:p>
  </w:footnote>
  <w:footnote w:type="continuationSeparator" w:id="0">
    <w:p w14:paraId="3EB16709" w14:textId="77777777" w:rsidR="007E0E1B" w:rsidRDefault="007E0E1B" w:rsidP="007A0D55">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02A626E" w14:textId="77777777" w:rsidR="007A0D55" w:rsidRDefault="007A0D55">
    <w:pPr>
      <w:pStyle w:val="Header"/>
    </w:pPr>
    <w:r w:rsidRPr="007A0D55">
      <w:rPr>
        <w:b/>
        <w:color w:val="7F7F7F" w:themeColor="text1" w:themeTint="80"/>
      </w:rPr>
      <w:t>Taylor &amp; Francis</w:t>
    </w:r>
    <w:r w:rsidRPr="007A0D55">
      <w:rPr>
        <w:color w:val="7F7F7F" w:themeColor="text1" w:themeTint="80"/>
      </w:rPr>
      <w:t xml:space="preserve"> – </w:t>
    </w:r>
    <w:proofErr w:type="spellStart"/>
    <w:r w:rsidRPr="007A0D55">
      <w:rPr>
        <w:i/>
        <w:color w:val="7F7F7F" w:themeColor="text1" w:themeTint="80"/>
      </w:rPr>
      <w:t>Encyclopedia</w:t>
    </w:r>
    <w:proofErr w:type="spellEnd"/>
    <w:r w:rsidRPr="007A0D55">
      <w:rPr>
        <w:i/>
        <w:color w:val="7F7F7F" w:themeColor="text1" w:themeTint="80"/>
      </w:rPr>
      <w:t xml:space="preserve"> of Modernism</w:t>
    </w:r>
  </w:p>
  <w:p w14:paraId="150EE10B" w14:textId="77777777" w:rsidR="007A0D55" w:rsidRDefault="007A0D55">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5CAEDC70"/>
    <w:lvl w:ilvl="0">
      <w:start w:val="1"/>
      <w:numFmt w:val="decimal"/>
      <w:lvlText w:val="%1."/>
      <w:lvlJc w:val="left"/>
      <w:pPr>
        <w:tabs>
          <w:tab w:val="num" w:pos="1492"/>
        </w:tabs>
        <w:ind w:left="1492" w:hanging="360"/>
      </w:pPr>
    </w:lvl>
  </w:abstractNum>
  <w:abstractNum w:abstractNumId="1">
    <w:nsid w:val="FFFFFF7D"/>
    <w:multiLevelType w:val="singleLevel"/>
    <w:tmpl w:val="CB82AE52"/>
    <w:lvl w:ilvl="0">
      <w:start w:val="1"/>
      <w:numFmt w:val="decimal"/>
      <w:lvlText w:val="%1."/>
      <w:lvlJc w:val="left"/>
      <w:pPr>
        <w:tabs>
          <w:tab w:val="num" w:pos="1209"/>
        </w:tabs>
        <w:ind w:left="1209" w:hanging="360"/>
      </w:pPr>
    </w:lvl>
  </w:abstractNum>
  <w:abstractNum w:abstractNumId="2">
    <w:nsid w:val="FFFFFF7E"/>
    <w:multiLevelType w:val="singleLevel"/>
    <w:tmpl w:val="EF18297C"/>
    <w:lvl w:ilvl="0">
      <w:start w:val="1"/>
      <w:numFmt w:val="decimal"/>
      <w:lvlText w:val="%1."/>
      <w:lvlJc w:val="left"/>
      <w:pPr>
        <w:tabs>
          <w:tab w:val="num" w:pos="926"/>
        </w:tabs>
        <w:ind w:left="926" w:hanging="360"/>
      </w:pPr>
    </w:lvl>
  </w:abstractNum>
  <w:abstractNum w:abstractNumId="3">
    <w:nsid w:val="FFFFFF7F"/>
    <w:multiLevelType w:val="singleLevel"/>
    <w:tmpl w:val="7270D748"/>
    <w:lvl w:ilvl="0">
      <w:start w:val="1"/>
      <w:numFmt w:val="decimal"/>
      <w:lvlText w:val="%1."/>
      <w:lvlJc w:val="left"/>
      <w:pPr>
        <w:tabs>
          <w:tab w:val="num" w:pos="643"/>
        </w:tabs>
        <w:ind w:left="643" w:hanging="360"/>
      </w:pPr>
    </w:lvl>
  </w:abstractNum>
  <w:abstractNum w:abstractNumId="4">
    <w:nsid w:val="FFFFFF80"/>
    <w:multiLevelType w:val="singleLevel"/>
    <w:tmpl w:val="BA6448E2"/>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AA261778"/>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81CAAE2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85A80894"/>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41500A3A"/>
    <w:lvl w:ilvl="0">
      <w:start w:val="1"/>
      <w:numFmt w:val="decimal"/>
      <w:lvlText w:val="%1."/>
      <w:lvlJc w:val="left"/>
      <w:pPr>
        <w:tabs>
          <w:tab w:val="num" w:pos="360"/>
        </w:tabs>
        <w:ind w:left="360" w:hanging="360"/>
      </w:pPr>
    </w:lvl>
  </w:abstractNum>
  <w:abstractNum w:abstractNumId="9">
    <w:nsid w:val="FFFFFF89"/>
    <w:multiLevelType w:val="singleLevel"/>
    <w:tmpl w:val="CEE47F98"/>
    <w:lvl w:ilvl="0">
      <w:start w:val="1"/>
      <w:numFmt w:val="bullet"/>
      <w:lvlText w:val=""/>
      <w:lvlJc w:val="left"/>
      <w:pPr>
        <w:tabs>
          <w:tab w:val="num" w:pos="360"/>
        </w:tabs>
        <w:ind w:left="360" w:hanging="360"/>
      </w:pPr>
      <w:rPr>
        <w:rFonts w:ascii="Symbol" w:hAnsi="Symbol" w:hint="default"/>
      </w:rPr>
    </w:lvl>
  </w:abstractNum>
  <w:abstractNum w:abstractNumId="10">
    <w:nsid w:val="00380122"/>
    <w:multiLevelType w:val="hybridMultilevel"/>
    <w:tmpl w:val="3D4A8B66"/>
    <w:lvl w:ilvl="0" w:tplc="881C06C4">
      <w:start w:val="1"/>
      <w:numFmt w:val="bullet"/>
      <w:pStyle w:val="References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57D0"/>
    <w:rsid w:val="00032559"/>
    <w:rsid w:val="00052040"/>
    <w:rsid w:val="000B25AE"/>
    <w:rsid w:val="000B55AB"/>
    <w:rsid w:val="000D24DC"/>
    <w:rsid w:val="00101B2E"/>
    <w:rsid w:val="00116FA0"/>
    <w:rsid w:val="0015114C"/>
    <w:rsid w:val="00170E6E"/>
    <w:rsid w:val="001A21F3"/>
    <w:rsid w:val="001A2537"/>
    <w:rsid w:val="001A6A06"/>
    <w:rsid w:val="00210C03"/>
    <w:rsid w:val="002162E2"/>
    <w:rsid w:val="00225C5A"/>
    <w:rsid w:val="00230B10"/>
    <w:rsid w:val="00234353"/>
    <w:rsid w:val="00244BB0"/>
    <w:rsid w:val="002A0A0D"/>
    <w:rsid w:val="002B0B37"/>
    <w:rsid w:val="0030662D"/>
    <w:rsid w:val="003235A7"/>
    <w:rsid w:val="003677B6"/>
    <w:rsid w:val="003D3579"/>
    <w:rsid w:val="003E2795"/>
    <w:rsid w:val="003F0D73"/>
    <w:rsid w:val="00462DBE"/>
    <w:rsid w:val="00464699"/>
    <w:rsid w:val="00483379"/>
    <w:rsid w:val="00487BC5"/>
    <w:rsid w:val="00496888"/>
    <w:rsid w:val="004A7476"/>
    <w:rsid w:val="004E5896"/>
    <w:rsid w:val="00513EE6"/>
    <w:rsid w:val="00534F8F"/>
    <w:rsid w:val="00590035"/>
    <w:rsid w:val="005B177E"/>
    <w:rsid w:val="005B3921"/>
    <w:rsid w:val="005F26D7"/>
    <w:rsid w:val="005F5450"/>
    <w:rsid w:val="006D0412"/>
    <w:rsid w:val="007411B9"/>
    <w:rsid w:val="00780D95"/>
    <w:rsid w:val="00780DC7"/>
    <w:rsid w:val="007A0D55"/>
    <w:rsid w:val="007B3377"/>
    <w:rsid w:val="007C0294"/>
    <w:rsid w:val="007E0E1B"/>
    <w:rsid w:val="007E5F44"/>
    <w:rsid w:val="00821DE3"/>
    <w:rsid w:val="00846CE1"/>
    <w:rsid w:val="008A5B87"/>
    <w:rsid w:val="00922950"/>
    <w:rsid w:val="009A7264"/>
    <w:rsid w:val="009D1606"/>
    <w:rsid w:val="009D5834"/>
    <w:rsid w:val="009E18A1"/>
    <w:rsid w:val="009E73D7"/>
    <w:rsid w:val="00A27D2C"/>
    <w:rsid w:val="00A76FD9"/>
    <w:rsid w:val="00AB436D"/>
    <w:rsid w:val="00AD2F24"/>
    <w:rsid w:val="00AD4844"/>
    <w:rsid w:val="00B219AE"/>
    <w:rsid w:val="00B33145"/>
    <w:rsid w:val="00B574C9"/>
    <w:rsid w:val="00BC39C9"/>
    <w:rsid w:val="00BE5BF7"/>
    <w:rsid w:val="00BF40E1"/>
    <w:rsid w:val="00C27FAB"/>
    <w:rsid w:val="00C358D4"/>
    <w:rsid w:val="00C6296B"/>
    <w:rsid w:val="00CC586D"/>
    <w:rsid w:val="00CF1542"/>
    <w:rsid w:val="00CF3EC5"/>
    <w:rsid w:val="00D656DA"/>
    <w:rsid w:val="00D83300"/>
    <w:rsid w:val="00DC6B48"/>
    <w:rsid w:val="00DF01B0"/>
    <w:rsid w:val="00E85A05"/>
    <w:rsid w:val="00E95829"/>
    <w:rsid w:val="00EA606C"/>
    <w:rsid w:val="00EB0C8C"/>
    <w:rsid w:val="00EB51FD"/>
    <w:rsid w:val="00EB77DB"/>
    <w:rsid w:val="00EC57D0"/>
    <w:rsid w:val="00ED139F"/>
    <w:rsid w:val="00EF74F7"/>
    <w:rsid w:val="00F36937"/>
    <w:rsid w:val="00F60F53"/>
    <w:rsid w:val="00FA1925"/>
    <w:rsid w:val="00FB11DE"/>
    <w:rsid w:val="00FB589A"/>
    <w:rsid w:val="00FB7317"/>
    <w:rsid w:val="00FF75B9"/>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25BD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0" w:defQFormat="0" w:count="276">
    <w:lsdException w:name="Normal" w:semiHidden="0" w:uiPriority="0" w:qFormat="1"/>
    <w:lsdException w:name="heading 1" w:semiHidden="0"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unhideWhenUsed="1"/>
    <w:lsdException w:name="header" w:unhideWhenUsed="1"/>
    <w:lsdException w:name="footer" w:unhideWhenUsed="1"/>
    <w:lsdException w:name="caption" w:uiPriority="35" w:qFormat="1"/>
    <w:lsdException w:name="List" w:unhideWhenUsed="1"/>
    <w:lsdException w:name="List 2" w:unhideWhenUsed="1"/>
    <w:lsdException w:name="List 3" w:unhideWhenUsed="1"/>
    <w:lsdException w:name="List 4" w:unhideWhenUsed="1"/>
    <w:lsdException w:name="List 5" w:unhideWhenUsed="1"/>
    <w:lsdException w:name="Title" w:uiPriority="10" w:qFormat="1"/>
    <w:lsdException w:name="Default Paragraph Font" w:uiPriority="1" w:unhideWhenUsed="1"/>
    <w:lsdException w:name="Subtitle" w:uiPriority="11" w:qFormat="1"/>
    <w:lsdException w:name="Strong" w:uiPriority="22" w:qFormat="1"/>
    <w:lsdException w:name="Emphasis" w:uiPriority="20"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3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qFormat="1"/>
    <w:lsdException w:name="Quote" w:uiPriority="29" w:qFormat="1"/>
    <w:lsdException w:name="Intense Quote"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unhideWhenUsed="1"/>
    <w:lsdException w:name="TOC Heading" w:uiPriority="39" w:unhideWhenUsed="1" w:qFormat="1"/>
  </w:latentStyles>
  <w:style w:type="paragraph" w:default="1" w:styleId="Normal">
    <w:name w:val="Normal"/>
    <w:qFormat/>
    <w:rsid w:val="00846CE1"/>
  </w:style>
  <w:style w:type="paragraph" w:styleId="Heading1">
    <w:name w:val="heading 1"/>
    <w:basedOn w:val="Normal"/>
    <w:next w:val="Normal"/>
    <w:link w:val="Heading1Char"/>
    <w:uiPriority w:val="9"/>
    <w:qFormat/>
    <w:rsid w:val="002B0B37"/>
    <w:pPr>
      <w:keepNext/>
      <w:keepLines/>
      <w:spacing w:after="220"/>
      <w:outlineLvl w:val="0"/>
    </w:pPr>
    <w:rPr>
      <w:rFonts w:asciiTheme="majorHAnsi" w:eastAsiaTheme="majorEastAsia" w:hAnsiTheme="majorHAnsi" w:cstheme="majorBidi"/>
      <w:b/>
      <w:color w:val="595959" w:themeColor="text1" w:themeTint="A6"/>
      <w:szCs w:val="32"/>
    </w:rPr>
  </w:style>
  <w:style w:type="paragraph" w:styleId="Heading2">
    <w:name w:val="heading 2"/>
    <w:basedOn w:val="Normal"/>
    <w:next w:val="NormalfollowingH2"/>
    <w:link w:val="Heading2Char"/>
    <w:uiPriority w:val="9"/>
    <w:unhideWhenUsed/>
    <w:qFormat/>
    <w:rsid w:val="002B0B37"/>
    <w:pPr>
      <w:keepNext/>
      <w:keepLines/>
      <w:spacing w:after="220"/>
      <w:ind w:left="113"/>
      <w:outlineLvl w:val="1"/>
    </w:pPr>
    <w:rPr>
      <w:rFonts w:asciiTheme="majorHAnsi" w:eastAsiaTheme="majorEastAsia" w:hAnsiTheme="majorHAnsi" w:cstheme="majorBidi"/>
      <w:color w:val="404040" w:themeColor="text1" w:themeTint="BF"/>
      <w:szCs w:val="26"/>
    </w:rPr>
  </w:style>
  <w:style w:type="paragraph" w:styleId="Heading3">
    <w:name w:val="heading 3"/>
    <w:basedOn w:val="Normal"/>
    <w:next w:val="NormalfollowingH3"/>
    <w:link w:val="Heading3Char"/>
    <w:uiPriority w:val="9"/>
    <w:qFormat/>
    <w:rsid w:val="002B0B37"/>
    <w:pPr>
      <w:keepNext/>
      <w:keepLines/>
      <w:spacing w:after="220"/>
      <w:ind w:left="227"/>
      <w:outlineLvl w:val="2"/>
    </w:pPr>
    <w:rPr>
      <w:rFonts w:asciiTheme="majorHAnsi" w:eastAsiaTheme="majorEastAsia" w:hAnsiTheme="majorHAnsi" w:cstheme="majorBidi"/>
      <w:color w:val="404040" w:themeColor="text1" w:themeTint="B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B51FD"/>
    <w:rPr>
      <w:color w:val="808080"/>
    </w:rPr>
  </w:style>
  <w:style w:type="table" w:styleId="TableGrid">
    <w:name w:val="Table Grid"/>
    <w:basedOn w:val="TableNormal"/>
    <w:uiPriority w:val="39"/>
    <w:rsid w:val="008A5B8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Referenceslist">
    <w:name w:val="References list"/>
    <w:basedOn w:val="List"/>
    <w:link w:val="ReferenceslistChar"/>
    <w:semiHidden/>
    <w:rsid w:val="00225C5A"/>
    <w:pPr>
      <w:numPr>
        <w:numId w:val="1"/>
      </w:numPr>
    </w:pPr>
  </w:style>
  <w:style w:type="paragraph" w:styleId="List">
    <w:name w:val="List"/>
    <w:basedOn w:val="Normal"/>
    <w:link w:val="ListChar"/>
    <w:uiPriority w:val="99"/>
    <w:rsid w:val="00B219AE"/>
    <w:pPr>
      <w:ind w:left="283" w:hanging="283"/>
      <w:contextualSpacing/>
    </w:pPr>
  </w:style>
  <w:style w:type="character" w:customStyle="1" w:styleId="ListChar">
    <w:name w:val="List Char"/>
    <w:basedOn w:val="DefaultParagraphFont"/>
    <w:link w:val="List"/>
    <w:uiPriority w:val="99"/>
    <w:rsid w:val="00C358D4"/>
  </w:style>
  <w:style w:type="character" w:customStyle="1" w:styleId="ReferenceslistChar">
    <w:name w:val="References list Char"/>
    <w:basedOn w:val="ListChar"/>
    <w:link w:val="Referenceslist"/>
    <w:semiHidden/>
    <w:rsid w:val="0030662D"/>
  </w:style>
  <w:style w:type="paragraph" w:styleId="Header">
    <w:name w:val="header"/>
    <w:basedOn w:val="Normal"/>
    <w:link w:val="HeaderChar"/>
    <w:uiPriority w:val="99"/>
    <w:semiHidden/>
    <w:rsid w:val="007A0D55"/>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C358D4"/>
  </w:style>
  <w:style w:type="paragraph" w:styleId="Footer">
    <w:name w:val="footer"/>
    <w:basedOn w:val="Normal"/>
    <w:link w:val="FooterChar"/>
    <w:uiPriority w:val="99"/>
    <w:semiHidden/>
    <w:rsid w:val="007A0D55"/>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C358D4"/>
  </w:style>
  <w:style w:type="character" w:customStyle="1" w:styleId="Heading1Char">
    <w:name w:val="Heading 1 Char"/>
    <w:basedOn w:val="DefaultParagraphFont"/>
    <w:link w:val="Heading1"/>
    <w:uiPriority w:val="9"/>
    <w:rsid w:val="002B0B37"/>
    <w:rPr>
      <w:rFonts w:asciiTheme="majorHAnsi" w:eastAsiaTheme="majorEastAsia" w:hAnsiTheme="majorHAnsi" w:cstheme="majorBidi"/>
      <w:b/>
      <w:color w:val="595959" w:themeColor="text1" w:themeTint="A6"/>
      <w:szCs w:val="32"/>
    </w:rPr>
  </w:style>
  <w:style w:type="character" w:customStyle="1" w:styleId="Heading2Char">
    <w:name w:val="Heading 2 Char"/>
    <w:basedOn w:val="DefaultParagraphFont"/>
    <w:link w:val="Heading2"/>
    <w:uiPriority w:val="9"/>
    <w:rsid w:val="002B0B37"/>
    <w:rPr>
      <w:rFonts w:asciiTheme="majorHAnsi" w:eastAsiaTheme="majorEastAsia" w:hAnsiTheme="majorHAnsi" w:cstheme="majorBidi"/>
      <w:color w:val="404040" w:themeColor="text1" w:themeTint="BF"/>
      <w:szCs w:val="26"/>
    </w:rPr>
  </w:style>
  <w:style w:type="character" w:customStyle="1" w:styleId="Heading3Char">
    <w:name w:val="Heading 3 Char"/>
    <w:basedOn w:val="DefaultParagraphFont"/>
    <w:link w:val="Heading3"/>
    <w:uiPriority w:val="9"/>
    <w:rsid w:val="00CC586D"/>
    <w:rPr>
      <w:rFonts w:asciiTheme="majorHAnsi" w:eastAsiaTheme="majorEastAsia" w:hAnsiTheme="majorHAnsi" w:cstheme="majorBidi"/>
      <w:color w:val="404040" w:themeColor="text1" w:themeTint="BF"/>
      <w:szCs w:val="24"/>
    </w:rPr>
  </w:style>
  <w:style w:type="paragraph" w:customStyle="1" w:styleId="NormalfollowingH2">
    <w:name w:val="Normal following H2"/>
    <w:basedOn w:val="Normal"/>
    <w:qFormat/>
    <w:rsid w:val="002B0B37"/>
    <w:pPr>
      <w:ind w:left="113"/>
    </w:pPr>
  </w:style>
  <w:style w:type="paragraph" w:customStyle="1" w:styleId="NormalfollowingH3">
    <w:name w:val="Normal following H3"/>
    <w:basedOn w:val="NormalfollowingH2"/>
    <w:qFormat/>
    <w:rsid w:val="002B0B37"/>
    <w:pPr>
      <w:ind w:left="227"/>
    </w:pPr>
  </w:style>
  <w:style w:type="paragraph" w:customStyle="1" w:styleId="Authornote">
    <w:name w:val="Author note"/>
    <w:basedOn w:val="Normal"/>
    <w:next w:val="Normal"/>
    <w:qFormat/>
    <w:rsid w:val="009E73D7"/>
    <w:pPr>
      <w:spacing w:after="0" w:line="240" w:lineRule="auto"/>
      <w:ind w:left="113" w:right="113"/>
    </w:pPr>
    <w:rPr>
      <w:b/>
      <w:color w:val="385623" w:themeColor="accent6" w:themeShade="80"/>
    </w:rPr>
  </w:style>
  <w:style w:type="paragraph" w:customStyle="1" w:styleId="Blockquote">
    <w:name w:val="Block quote"/>
    <w:basedOn w:val="Normal"/>
    <w:next w:val="Normal"/>
    <w:qFormat/>
    <w:rsid w:val="007B3377"/>
    <w:pPr>
      <w:spacing w:after="220" w:line="240" w:lineRule="auto"/>
      <w:ind w:left="284"/>
    </w:pPr>
  </w:style>
  <w:style w:type="paragraph" w:styleId="BalloonText">
    <w:name w:val="Balloon Text"/>
    <w:basedOn w:val="Normal"/>
    <w:link w:val="BalloonTextChar"/>
    <w:uiPriority w:val="99"/>
    <w:semiHidden/>
    <w:rsid w:val="00EC57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57D0"/>
    <w:rPr>
      <w:rFonts w:ascii="Tahoma" w:hAnsi="Tahoma" w:cs="Tahoma"/>
      <w:sz w:val="16"/>
      <w:szCs w:val="16"/>
    </w:rPr>
  </w:style>
  <w:style w:type="character" w:styleId="Emphasis">
    <w:name w:val="Emphasis"/>
    <w:basedOn w:val="DefaultParagraphFont"/>
    <w:uiPriority w:val="20"/>
    <w:qFormat/>
    <w:rsid w:val="007C0294"/>
    <w:rPr>
      <w:b/>
      <w:bCs/>
      <w:i w:val="0"/>
      <w:iCs w:val="0"/>
    </w:rPr>
  </w:style>
  <w:style w:type="character" w:customStyle="1" w:styleId="st1">
    <w:name w:val="st1"/>
    <w:basedOn w:val="DefaultParagraphFont"/>
    <w:rsid w:val="007C0294"/>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0" w:defQFormat="0" w:count="276">
    <w:lsdException w:name="Normal" w:semiHidden="0" w:uiPriority="0" w:qFormat="1"/>
    <w:lsdException w:name="heading 1" w:semiHidden="0"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unhideWhenUsed="1"/>
    <w:lsdException w:name="header" w:unhideWhenUsed="1"/>
    <w:lsdException w:name="footer" w:unhideWhenUsed="1"/>
    <w:lsdException w:name="caption" w:uiPriority="35" w:qFormat="1"/>
    <w:lsdException w:name="List" w:unhideWhenUsed="1"/>
    <w:lsdException w:name="List 2" w:unhideWhenUsed="1"/>
    <w:lsdException w:name="List 3" w:unhideWhenUsed="1"/>
    <w:lsdException w:name="List 4" w:unhideWhenUsed="1"/>
    <w:lsdException w:name="List 5" w:unhideWhenUsed="1"/>
    <w:lsdException w:name="Title" w:uiPriority="10" w:qFormat="1"/>
    <w:lsdException w:name="Default Paragraph Font" w:uiPriority="1" w:unhideWhenUsed="1"/>
    <w:lsdException w:name="Subtitle" w:uiPriority="11" w:qFormat="1"/>
    <w:lsdException w:name="Strong" w:uiPriority="22" w:qFormat="1"/>
    <w:lsdException w:name="Emphasis" w:uiPriority="20"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3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qFormat="1"/>
    <w:lsdException w:name="Quote" w:uiPriority="29" w:qFormat="1"/>
    <w:lsdException w:name="Intense Quote"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unhideWhenUsed="1"/>
    <w:lsdException w:name="TOC Heading" w:uiPriority="39" w:unhideWhenUsed="1" w:qFormat="1"/>
  </w:latentStyles>
  <w:style w:type="paragraph" w:default="1" w:styleId="Normal">
    <w:name w:val="Normal"/>
    <w:qFormat/>
    <w:rsid w:val="00846CE1"/>
  </w:style>
  <w:style w:type="paragraph" w:styleId="Heading1">
    <w:name w:val="heading 1"/>
    <w:basedOn w:val="Normal"/>
    <w:next w:val="Normal"/>
    <w:link w:val="Heading1Char"/>
    <w:uiPriority w:val="9"/>
    <w:qFormat/>
    <w:rsid w:val="002B0B37"/>
    <w:pPr>
      <w:keepNext/>
      <w:keepLines/>
      <w:spacing w:after="220"/>
      <w:outlineLvl w:val="0"/>
    </w:pPr>
    <w:rPr>
      <w:rFonts w:asciiTheme="majorHAnsi" w:eastAsiaTheme="majorEastAsia" w:hAnsiTheme="majorHAnsi" w:cstheme="majorBidi"/>
      <w:b/>
      <w:color w:val="595959" w:themeColor="text1" w:themeTint="A6"/>
      <w:szCs w:val="32"/>
    </w:rPr>
  </w:style>
  <w:style w:type="paragraph" w:styleId="Heading2">
    <w:name w:val="heading 2"/>
    <w:basedOn w:val="Normal"/>
    <w:next w:val="NormalfollowingH2"/>
    <w:link w:val="Heading2Char"/>
    <w:uiPriority w:val="9"/>
    <w:unhideWhenUsed/>
    <w:qFormat/>
    <w:rsid w:val="002B0B37"/>
    <w:pPr>
      <w:keepNext/>
      <w:keepLines/>
      <w:spacing w:after="220"/>
      <w:ind w:left="113"/>
      <w:outlineLvl w:val="1"/>
    </w:pPr>
    <w:rPr>
      <w:rFonts w:asciiTheme="majorHAnsi" w:eastAsiaTheme="majorEastAsia" w:hAnsiTheme="majorHAnsi" w:cstheme="majorBidi"/>
      <w:color w:val="404040" w:themeColor="text1" w:themeTint="BF"/>
      <w:szCs w:val="26"/>
    </w:rPr>
  </w:style>
  <w:style w:type="paragraph" w:styleId="Heading3">
    <w:name w:val="heading 3"/>
    <w:basedOn w:val="Normal"/>
    <w:next w:val="NormalfollowingH3"/>
    <w:link w:val="Heading3Char"/>
    <w:uiPriority w:val="9"/>
    <w:qFormat/>
    <w:rsid w:val="002B0B37"/>
    <w:pPr>
      <w:keepNext/>
      <w:keepLines/>
      <w:spacing w:after="220"/>
      <w:ind w:left="227"/>
      <w:outlineLvl w:val="2"/>
    </w:pPr>
    <w:rPr>
      <w:rFonts w:asciiTheme="majorHAnsi" w:eastAsiaTheme="majorEastAsia" w:hAnsiTheme="majorHAnsi" w:cstheme="majorBidi"/>
      <w:color w:val="404040" w:themeColor="text1" w:themeTint="B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B51FD"/>
    <w:rPr>
      <w:color w:val="808080"/>
    </w:rPr>
  </w:style>
  <w:style w:type="table" w:styleId="TableGrid">
    <w:name w:val="Table Grid"/>
    <w:basedOn w:val="TableNormal"/>
    <w:uiPriority w:val="39"/>
    <w:rsid w:val="008A5B8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Referenceslist">
    <w:name w:val="References list"/>
    <w:basedOn w:val="List"/>
    <w:link w:val="ReferenceslistChar"/>
    <w:semiHidden/>
    <w:rsid w:val="00225C5A"/>
    <w:pPr>
      <w:numPr>
        <w:numId w:val="1"/>
      </w:numPr>
    </w:pPr>
  </w:style>
  <w:style w:type="paragraph" w:styleId="List">
    <w:name w:val="List"/>
    <w:basedOn w:val="Normal"/>
    <w:link w:val="ListChar"/>
    <w:uiPriority w:val="99"/>
    <w:rsid w:val="00B219AE"/>
    <w:pPr>
      <w:ind w:left="283" w:hanging="283"/>
      <w:contextualSpacing/>
    </w:pPr>
  </w:style>
  <w:style w:type="character" w:customStyle="1" w:styleId="ListChar">
    <w:name w:val="List Char"/>
    <w:basedOn w:val="DefaultParagraphFont"/>
    <w:link w:val="List"/>
    <w:uiPriority w:val="99"/>
    <w:rsid w:val="00C358D4"/>
  </w:style>
  <w:style w:type="character" w:customStyle="1" w:styleId="ReferenceslistChar">
    <w:name w:val="References list Char"/>
    <w:basedOn w:val="ListChar"/>
    <w:link w:val="Referenceslist"/>
    <w:semiHidden/>
    <w:rsid w:val="0030662D"/>
  </w:style>
  <w:style w:type="paragraph" w:styleId="Header">
    <w:name w:val="header"/>
    <w:basedOn w:val="Normal"/>
    <w:link w:val="HeaderChar"/>
    <w:uiPriority w:val="99"/>
    <w:semiHidden/>
    <w:rsid w:val="007A0D55"/>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C358D4"/>
  </w:style>
  <w:style w:type="paragraph" w:styleId="Footer">
    <w:name w:val="footer"/>
    <w:basedOn w:val="Normal"/>
    <w:link w:val="FooterChar"/>
    <w:uiPriority w:val="99"/>
    <w:semiHidden/>
    <w:rsid w:val="007A0D55"/>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C358D4"/>
  </w:style>
  <w:style w:type="character" w:customStyle="1" w:styleId="Heading1Char">
    <w:name w:val="Heading 1 Char"/>
    <w:basedOn w:val="DefaultParagraphFont"/>
    <w:link w:val="Heading1"/>
    <w:uiPriority w:val="9"/>
    <w:rsid w:val="002B0B37"/>
    <w:rPr>
      <w:rFonts w:asciiTheme="majorHAnsi" w:eastAsiaTheme="majorEastAsia" w:hAnsiTheme="majorHAnsi" w:cstheme="majorBidi"/>
      <w:b/>
      <w:color w:val="595959" w:themeColor="text1" w:themeTint="A6"/>
      <w:szCs w:val="32"/>
    </w:rPr>
  </w:style>
  <w:style w:type="character" w:customStyle="1" w:styleId="Heading2Char">
    <w:name w:val="Heading 2 Char"/>
    <w:basedOn w:val="DefaultParagraphFont"/>
    <w:link w:val="Heading2"/>
    <w:uiPriority w:val="9"/>
    <w:rsid w:val="002B0B37"/>
    <w:rPr>
      <w:rFonts w:asciiTheme="majorHAnsi" w:eastAsiaTheme="majorEastAsia" w:hAnsiTheme="majorHAnsi" w:cstheme="majorBidi"/>
      <w:color w:val="404040" w:themeColor="text1" w:themeTint="BF"/>
      <w:szCs w:val="26"/>
    </w:rPr>
  </w:style>
  <w:style w:type="character" w:customStyle="1" w:styleId="Heading3Char">
    <w:name w:val="Heading 3 Char"/>
    <w:basedOn w:val="DefaultParagraphFont"/>
    <w:link w:val="Heading3"/>
    <w:uiPriority w:val="9"/>
    <w:rsid w:val="00CC586D"/>
    <w:rPr>
      <w:rFonts w:asciiTheme="majorHAnsi" w:eastAsiaTheme="majorEastAsia" w:hAnsiTheme="majorHAnsi" w:cstheme="majorBidi"/>
      <w:color w:val="404040" w:themeColor="text1" w:themeTint="BF"/>
      <w:szCs w:val="24"/>
    </w:rPr>
  </w:style>
  <w:style w:type="paragraph" w:customStyle="1" w:styleId="NormalfollowingH2">
    <w:name w:val="Normal following H2"/>
    <w:basedOn w:val="Normal"/>
    <w:qFormat/>
    <w:rsid w:val="002B0B37"/>
    <w:pPr>
      <w:ind w:left="113"/>
    </w:pPr>
  </w:style>
  <w:style w:type="paragraph" w:customStyle="1" w:styleId="NormalfollowingH3">
    <w:name w:val="Normal following H3"/>
    <w:basedOn w:val="NormalfollowingH2"/>
    <w:qFormat/>
    <w:rsid w:val="002B0B37"/>
    <w:pPr>
      <w:ind w:left="227"/>
    </w:pPr>
  </w:style>
  <w:style w:type="paragraph" w:customStyle="1" w:styleId="Authornote">
    <w:name w:val="Author note"/>
    <w:basedOn w:val="Normal"/>
    <w:next w:val="Normal"/>
    <w:qFormat/>
    <w:rsid w:val="009E73D7"/>
    <w:pPr>
      <w:spacing w:after="0" w:line="240" w:lineRule="auto"/>
      <w:ind w:left="113" w:right="113"/>
    </w:pPr>
    <w:rPr>
      <w:b/>
      <w:color w:val="385623" w:themeColor="accent6" w:themeShade="80"/>
    </w:rPr>
  </w:style>
  <w:style w:type="paragraph" w:customStyle="1" w:styleId="Blockquote">
    <w:name w:val="Block quote"/>
    <w:basedOn w:val="Normal"/>
    <w:next w:val="Normal"/>
    <w:qFormat/>
    <w:rsid w:val="007B3377"/>
    <w:pPr>
      <w:spacing w:after="220" w:line="240" w:lineRule="auto"/>
      <w:ind w:left="284"/>
    </w:pPr>
  </w:style>
  <w:style w:type="paragraph" w:styleId="BalloonText">
    <w:name w:val="Balloon Text"/>
    <w:basedOn w:val="Normal"/>
    <w:link w:val="BalloonTextChar"/>
    <w:uiPriority w:val="99"/>
    <w:semiHidden/>
    <w:rsid w:val="00EC57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57D0"/>
    <w:rPr>
      <w:rFonts w:ascii="Tahoma" w:hAnsi="Tahoma" w:cs="Tahoma"/>
      <w:sz w:val="16"/>
      <w:szCs w:val="16"/>
    </w:rPr>
  </w:style>
  <w:style w:type="character" w:styleId="Emphasis">
    <w:name w:val="Emphasis"/>
    <w:basedOn w:val="DefaultParagraphFont"/>
    <w:uiPriority w:val="20"/>
    <w:qFormat/>
    <w:rsid w:val="007C0294"/>
    <w:rPr>
      <w:b/>
      <w:bCs/>
      <w:i w:val="0"/>
      <w:iCs w:val="0"/>
    </w:rPr>
  </w:style>
  <w:style w:type="character" w:customStyle="1" w:styleId="st1">
    <w:name w:val="st1"/>
    <w:basedOn w:val="DefaultParagraphFont"/>
    <w:rsid w:val="007C02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ntTable" Target="fontTable.xml"/><Relationship Id="rId10" Type="http://schemas.openxmlformats.org/officeDocument/2006/relationships/glossaryDocument" Target="glossary/document.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fan\Downloads\Routledge%20Enyclopedia%20of%20Modernism%20Word%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1" Type="http://schemas.openxmlformats.org/officeDocument/2006/relationships/styles" Target="styles.xml"/><Relationship Id="rId2" Type="http://schemas.microsoft.com/office/2007/relationships/stylesWithEffects" Target="stylesWithEffects.xml"/></Relationships>
</file>

<file path=word/glossary/document.xml><?xml version="1.0" encoding="utf-8"?>
<w:glossary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4757DE781FA54669962331826F567706"/>
        <w:category>
          <w:name w:val="General"/>
          <w:gallery w:val="placeholder"/>
        </w:category>
        <w:types>
          <w:type w:val="bbPlcHdr"/>
        </w:types>
        <w:behaviors>
          <w:behavior w:val="content"/>
        </w:behaviors>
        <w:guid w:val="{ADFE9024-8375-4CF2-A25E-728D307B4539}"/>
      </w:docPartPr>
      <w:docPartBody>
        <w:p w:rsidR="003E65F9" w:rsidRDefault="00440E3C">
          <w:pPr>
            <w:pStyle w:val="4757DE781FA54669962331826F567706"/>
          </w:pPr>
          <w:r w:rsidRPr="00CC586D">
            <w:rPr>
              <w:rStyle w:val="PlaceholderText"/>
              <w:b/>
              <w:color w:val="FFFFFF" w:themeColor="background1"/>
            </w:rPr>
            <w:t>[Salutation]</w:t>
          </w:r>
        </w:p>
      </w:docPartBody>
    </w:docPart>
    <w:docPart>
      <w:docPartPr>
        <w:name w:val="657191F3E32D47C498014C721AC0F51A"/>
        <w:category>
          <w:name w:val="General"/>
          <w:gallery w:val="placeholder"/>
        </w:category>
        <w:types>
          <w:type w:val="bbPlcHdr"/>
        </w:types>
        <w:behaviors>
          <w:behavior w:val="content"/>
        </w:behaviors>
        <w:guid w:val="{F1EDCB68-6182-47B4-956F-B41556B8667B}"/>
      </w:docPartPr>
      <w:docPartBody>
        <w:p w:rsidR="003E65F9" w:rsidRDefault="00440E3C">
          <w:pPr>
            <w:pStyle w:val="657191F3E32D47C498014C721AC0F51A"/>
          </w:pPr>
          <w:r>
            <w:rPr>
              <w:rStyle w:val="PlaceholderText"/>
            </w:rPr>
            <w:t>[First name]</w:t>
          </w:r>
        </w:p>
      </w:docPartBody>
    </w:docPart>
    <w:docPart>
      <w:docPartPr>
        <w:name w:val="18A3EB1AA39E4F1B8F82F1DE33B6CCE3"/>
        <w:category>
          <w:name w:val="General"/>
          <w:gallery w:val="placeholder"/>
        </w:category>
        <w:types>
          <w:type w:val="bbPlcHdr"/>
        </w:types>
        <w:behaviors>
          <w:behavior w:val="content"/>
        </w:behaviors>
        <w:guid w:val="{15C9A9F1-39EA-4690-8785-D8C8FDBB5471}"/>
      </w:docPartPr>
      <w:docPartBody>
        <w:p w:rsidR="003E65F9" w:rsidRDefault="00440E3C">
          <w:pPr>
            <w:pStyle w:val="18A3EB1AA39E4F1B8F82F1DE33B6CCE3"/>
          </w:pPr>
          <w:r>
            <w:rPr>
              <w:rStyle w:val="PlaceholderText"/>
            </w:rPr>
            <w:t>[Middle name]</w:t>
          </w:r>
        </w:p>
      </w:docPartBody>
    </w:docPart>
    <w:docPart>
      <w:docPartPr>
        <w:name w:val="6F4CA36855D447CFBA0E04B8E656C3C6"/>
        <w:category>
          <w:name w:val="General"/>
          <w:gallery w:val="placeholder"/>
        </w:category>
        <w:types>
          <w:type w:val="bbPlcHdr"/>
        </w:types>
        <w:behaviors>
          <w:behavior w:val="content"/>
        </w:behaviors>
        <w:guid w:val="{6661E155-D5E7-4406-A5BC-59F1CD6EE15B}"/>
      </w:docPartPr>
      <w:docPartBody>
        <w:p w:rsidR="003E65F9" w:rsidRDefault="00440E3C">
          <w:pPr>
            <w:pStyle w:val="6F4CA36855D447CFBA0E04B8E656C3C6"/>
          </w:pPr>
          <w:r>
            <w:rPr>
              <w:rStyle w:val="PlaceholderText"/>
            </w:rPr>
            <w:t>[Last name]</w:t>
          </w:r>
        </w:p>
      </w:docPartBody>
    </w:docPart>
    <w:docPart>
      <w:docPartPr>
        <w:name w:val="646626838567495BA67FF5B0BDA1E2CC"/>
        <w:category>
          <w:name w:val="General"/>
          <w:gallery w:val="placeholder"/>
        </w:category>
        <w:types>
          <w:type w:val="bbPlcHdr"/>
        </w:types>
        <w:behaviors>
          <w:behavior w:val="content"/>
        </w:behaviors>
        <w:guid w:val="{8527AAEC-D778-446D-AF1B-3EE86467F97A}"/>
      </w:docPartPr>
      <w:docPartBody>
        <w:p w:rsidR="003E65F9" w:rsidRDefault="00440E3C">
          <w:pPr>
            <w:pStyle w:val="646626838567495BA67FF5B0BDA1E2CC"/>
          </w:pPr>
          <w:r>
            <w:rPr>
              <w:rStyle w:val="PlaceholderText"/>
            </w:rPr>
            <w:t>[Enter your biography]</w:t>
          </w:r>
        </w:p>
      </w:docPartBody>
    </w:docPart>
    <w:docPart>
      <w:docPartPr>
        <w:name w:val="7F738B820A7B42F3B73452AED2C5D638"/>
        <w:category>
          <w:name w:val="General"/>
          <w:gallery w:val="placeholder"/>
        </w:category>
        <w:types>
          <w:type w:val="bbPlcHdr"/>
        </w:types>
        <w:behaviors>
          <w:behavior w:val="content"/>
        </w:behaviors>
        <w:guid w:val="{BADCE968-F626-4DCB-BBE3-D0F1B8E5CD8F}"/>
      </w:docPartPr>
      <w:docPartBody>
        <w:p w:rsidR="003E65F9" w:rsidRDefault="00440E3C">
          <w:pPr>
            <w:pStyle w:val="7F738B820A7B42F3B73452AED2C5D638"/>
          </w:pPr>
          <w:r>
            <w:rPr>
              <w:rStyle w:val="PlaceholderText"/>
            </w:rPr>
            <w:t>[Enter the institution with which you are affiliated]</w:t>
          </w:r>
        </w:p>
      </w:docPartBody>
    </w:docPart>
    <w:docPart>
      <w:docPartPr>
        <w:name w:val="E153102EB20548269EE8B44E5D0B752D"/>
        <w:category>
          <w:name w:val="General"/>
          <w:gallery w:val="placeholder"/>
        </w:category>
        <w:types>
          <w:type w:val="bbPlcHdr"/>
        </w:types>
        <w:behaviors>
          <w:behavior w:val="content"/>
        </w:behaviors>
        <w:guid w:val="{2D671A64-E848-45DC-89A0-4B891486D1C9}"/>
      </w:docPartPr>
      <w:docPartBody>
        <w:p w:rsidR="003E65F9" w:rsidRDefault="00440E3C">
          <w:pPr>
            <w:pStyle w:val="E153102EB20548269EE8B44E5D0B752D"/>
          </w:pPr>
          <w:r w:rsidRPr="00EF74F7">
            <w:rPr>
              <w:b/>
              <w:color w:val="808080" w:themeColor="background1" w:themeShade="80"/>
            </w:rPr>
            <w:t>[Enter the headword for your article]</w:t>
          </w:r>
        </w:p>
      </w:docPartBody>
    </w:docPart>
    <w:docPart>
      <w:docPartPr>
        <w:name w:val="078F1CBAADD94F50ABDAB14F8B9FA9CB"/>
        <w:category>
          <w:name w:val="General"/>
          <w:gallery w:val="placeholder"/>
        </w:category>
        <w:types>
          <w:type w:val="bbPlcHdr"/>
        </w:types>
        <w:behaviors>
          <w:behavior w:val="content"/>
        </w:behaviors>
        <w:guid w:val="{71F0BB78-FB09-44D2-9BBD-D54F17356B03}"/>
      </w:docPartPr>
      <w:docPartBody>
        <w:p w:rsidR="003E65F9" w:rsidRDefault="00440E3C">
          <w:pPr>
            <w:pStyle w:val="078F1CBAADD94F50ABDAB14F8B9FA9CB"/>
          </w:pPr>
          <w:r w:rsidRPr="001A2537">
            <w:rPr>
              <w:rStyle w:val="PlaceholderText"/>
              <w:b/>
            </w:rPr>
            <w:t xml:space="preserve">[Enter any </w:t>
          </w:r>
          <w:r w:rsidRPr="001A2537">
            <w:rPr>
              <w:rStyle w:val="PlaceholderText"/>
              <w:b/>
              <w:i/>
            </w:rPr>
            <w:t>variant forms</w:t>
          </w:r>
          <w:r w:rsidRPr="001A2537">
            <w:rPr>
              <w:rStyle w:val="PlaceholderText"/>
              <w:b/>
            </w:rPr>
            <w:t xml:space="preserve"> of your headword – OPTIONAL]</w:t>
          </w:r>
        </w:p>
      </w:docPartBody>
    </w:docPart>
    <w:docPart>
      <w:docPartPr>
        <w:name w:val="92A10932CFA241F9A42467A776F2A7EE"/>
        <w:category>
          <w:name w:val="General"/>
          <w:gallery w:val="placeholder"/>
        </w:category>
        <w:types>
          <w:type w:val="bbPlcHdr"/>
        </w:types>
        <w:behaviors>
          <w:behavior w:val="content"/>
        </w:behaviors>
        <w:guid w:val="{28E95F7A-A922-497B-AA8D-3E9221F8B5BC}"/>
      </w:docPartPr>
      <w:docPartBody>
        <w:p w:rsidR="003E65F9" w:rsidRDefault="00440E3C">
          <w:pPr>
            <w:pStyle w:val="92A10932CFA241F9A42467A776F2A7EE"/>
          </w:pPr>
          <w:r>
            <w:rPr>
              <w:rStyle w:val="PlaceholderText"/>
            </w:rPr>
            <w:t xml:space="preserve">[Enter an </w:t>
          </w:r>
          <w:r w:rsidRPr="00E85A05">
            <w:rPr>
              <w:rStyle w:val="PlaceholderText"/>
              <w:b/>
            </w:rPr>
            <w:t>abstract</w:t>
          </w:r>
          <w:r>
            <w:rPr>
              <w:rStyle w:val="PlaceholderText"/>
            </w:rPr>
            <w:t xml:space="preserve"> for your article]</w:t>
          </w:r>
        </w:p>
      </w:docPartBody>
    </w:docPart>
    <w:docPart>
      <w:docPartPr>
        <w:name w:val="26239390943B4C17B6C8C95B35CEE177"/>
        <w:category>
          <w:name w:val="General"/>
          <w:gallery w:val="placeholder"/>
        </w:category>
        <w:types>
          <w:type w:val="bbPlcHdr"/>
        </w:types>
        <w:behaviors>
          <w:behavior w:val="content"/>
        </w:behaviors>
        <w:guid w:val="{AC884202-677D-4E6A-9377-4A5C6096728E}"/>
      </w:docPartPr>
      <w:docPartBody>
        <w:p w:rsidR="003E65F9" w:rsidRDefault="00440E3C">
          <w:pPr>
            <w:pStyle w:val="26239390943B4C17B6C8C95B35CEE177"/>
          </w:pPr>
          <w:r>
            <w:rPr>
              <w:rStyle w:val="PlaceholderText"/>
            </w:rPr>
            <w:t xml:space="preserve">[Enter the </w:t>
          </w:r>
          <w:r w:rsidRPr="00E85A05">
            <w:rPr>
              <w:rStyle w:val="PlaceholderText"/>
              <w:b/>
            </w:rPr>
            <w:t>main text</w:t>
          </w:r>
          <w:r>
            <w:rPr>
              <w:rStyle w:val="PlaceholderText"/>
            </w:rPr>
            <w:t xml:space="preserve"> of your article]</w:t>
          </w:r>
        </w:p>
      </w:docPartBody>
    </w:docPart>
    <w:docPart>
      <w:docPartPr>
        <w:name w:val="2397D9374E54433482597C0B0D91770E"/>
        <w:category>
          <w:name w:val="General"/>
          <w:gallery w:val="placeholder"/>
        </w:category>
        <w:types>
          <w:type w:val="bbPlcHdr"/>
        </w:types>
        <w:behaviors>
          <w:behavior w:val="content"/>
        </w:behaviors>
        <w:guid w:val="{38BB113A-E185-4D82-8D40-3EB2FA8FF381}"/>
      </w:docPartPr>
      <w:docPartBody>
        <w:p w:rsidR="003E65F9" w:rsidRDefault="00440E3C">
          <w:pPr>
            <w:pStyle w:val="2397D9374E54433482597C0B0D91770E"/>
          </w:pPr>
          <w:r>
            <w:rPr>
              <w:rStyle w:val="PlaceholderText"/>
            </w:rPr>
            <w:t>[Enter citations for further reading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Calibri Light">
    <w:panose1 w:val="020F0302020204030204"/>
    <w:charset w:val="00"/>
    <w:family w:val="auto"/>
    <w:pitch w:val="variable"/>
    <w:sig w:usb0="A00002EF" w:usb1="4000207B" w:usb2="00000000" w:usb3="00000000" w:csb0="0000009F" w:csb1="00000000"/>
  </w:font>
  <w:font w:name="ＭＳ ゴシック">
    <w:charset w:val="4E"/>
    <w:family w:val="auto"/>
    <w:pitch w:val="variable"/>
    <w:sig w:usb0="E00002FF" w:usb1="6AC7FDFB" w:usb2="00000012" w:usb3="00000000" w:csb0="0002009F" w:csb1="00000000"/>
  </w:font>
  <w:font w:name="Tahoma">
    <w:panose1 w:val="020B0604030504040204"/>
    <w:charset w:val="00"/>
    <w:family w:val="auto"/>
    <w:pitch w:val="variable"/>
    <w:sig w:usb0="E1002AFF" w:usb1="C000605B" w:usb2="00000029" w:usb3="00000000" w:csb0="000101FF" w:csb1="00000000"/>
  </w:font>
  <w:font w:name="ＭＳ 明朝">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0E3C"/>
    <w:rsid w:val="003E65F9"/>
    <w:rsid w:val="00440E3C"/>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4757DE781FA54669962331826F567706">
    <w:name w:val="4757DE781FA54669962331826F567706"/>
  </w:style>
  <w:style w:type="paragraph" w:customStyle="1" w:styleId="657191F3E32D47C498014C721AC0F51A">
    <w:name w:val="657191F3E32D47C498014C721AC0F51A"/>
  </w:style>
  <w:style w:type="paragraph" w:customStyle="1" w:styleId="18A3EB1AA39E4F1B8F82F1DE33B6CCE3">
    <w:name w:val="18A3EB1AA39E4F1B8F82F1DE33B6CCE3"/>
  </w:style>
  <w:style w:type="paragraph" w:customStyle="1" w:styleId="6F4CA36855D447CFBA0E04B8E656C3C6">
    <w:name w:val="6F4CA36855D447CFBA0E04B8E656C3C6"/>
  </w:style>
  <w:style w:type="paragraph" w:customStyle="1" w:styleId="646626838567495BA67FF5B0BDA1E2CC">
    <w:name w:val="646626838567495BA67FF5B0BDA1E2CC"/>
  </w:style>
  <w:style w:type="paragraph" w:customStyle="1" w:styleId="7F738B820A7B42F3B73452AED2C5D638">
    <w:name w:val="7F738B820A7B42F3B73452AED2C5D638"/>
  </w:style>
  <w:style w:type="paragraph" w:customStyle="1" w:styleId="E153102EB20548269EE8B44E5D0B752D">
    <w:name w:val="E153102EB20548269EE8B44E5D0B752D"/>
  </w:style>
  <w:style w:type="paragraph" w:customStyle="1" w:styleId="078F1CBAADD94F50ABDAB14F8B9FA9CB">
    <w:name w:val="078F1CBAADD94F50ABDAB14F8B9FA9CB"/>
  </w:style>
  <w:style w:type="paragraph" w:customStyle="1" w:styleId="92A10932CFA241F9A42467A776F2A7EE">
    <w:name w:val="92A10932CFA241F9A42467A776F2A7EE"/>
  </w:style>
  <w:style w:type="paragraph" w:customStyle="1" w:styleId="26239390943B4C17B6C8C95B35CEE177">
    <w:name w:val="26239390943B4C17B6C8C95B35CEE177"/>
  </w:style>
  <w:style w:type="paragraph" w:customStyle="1" w:styleId="2397D9374E54433482597C0B0D91770E">
    <w:name w:val="2397D9374E54433482597C0B0D91770E"/>
  </w:style>
</w:styles>
</file>

<file path=word/glossary/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4757DE781FA54669962331826F567706">
    <w:name w:val="4757DE781FA54669962331826F567706"/>
  </w:style>
  <w:style w:type="paragraph" w:customStyle="1" w:styleId="657191F3E32D47C498014C721AC0F51A">
    <w:name w:val="657191F3E32D47C498014C721AC0F51A"/>
  </w:style>
  <w:style w:type="paragraph" w:customStyle="1" w:styleId="18A3EB1AA39E4F1B8F82F1DE33B6CCE3">
    <w:name w:val="18A3EB1AA39E4F1B8F82F1DE33B6CCE3"/>
  </w:style>
  <w:style w:type="paragraph" w:customStyle="1" w:styleId="6F4CA36855D447CFBA0E04B8E656C3C6">
    <w:name w:val="6F4CA36855D447CFBA0E04B8E656C3C6"/>
  </w:style>
  <w:style w:type="paragraph" w:customStyle="1" w:styleId="646626838567495BA67FF5B0BDA1E2CC">
    <w:name w:val="646626838567495BA67FF5B0BDA1E2CC"/>
  </w:style>
  <w:style w:type="paragraph" w:customStyle="1" w:styleId="7F738B820A7B42F3B73452AED2C5D638">
    <w:name w:val="7F738B820A7B42F3B73452AED2C5D638"/>
  </w:style>
  <w:style w:type="paragraph" w:customStyle="1" w:styleId="E153102EB20548269EE8B44E5D0B752D">
    <w:name w:val="E153102EB20548269EE8B44E5D0B752D"/>
  </w:style>
  <w:style w:type="paragraph" w:customStyle="1" w:styleId="078F1CBAADD94F50ABDAB14F8B9FA9CB">
    <w:name w:val="078F1CBAADD94F50ABDAB14F8B9FA9CB"/>
  </w:style>
  <w:style w:type="paragraph" w:customStyle="1" w:styleId="92A10932CFA241F9A42467A776F2A7EE">
    <w:name w:val="92A10932CFA241F9A42467A776F2A7EE"/>
  </w:style>
  <w:style w:type="paragraph" w:customStyle="1" w:styleId="26239390943B4C17B6C8C95B35CEE177">
    <w:name w:val="26239390943B4C17B6C8C95B35CEE177"/>
  </w:style>
  <w:style w:type="paragraph" w:customStyle="1" w:styleId="2397D9374E54433482597C0B0D91770E">
    <w:name w:val="2397D9374E54433482597C0B0D91770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\Users\Stefan\Downloads\Routledge Enyclopedia of Modernism Word Template.dotx</Template>
  <TotalTime>0</TotalTime>
  <Pages>2</Pages>
  <Words>724</Words>
  <Characters>4130</Characters>
  <Application>Microsoft Macintosh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Simon Fraser University</Company>
  <LinksUpToDate>false</LinksUpToDate>
  <CharactersWithSpaces>4845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Stefan</dc:creator>
  <cp:lastModifiedBy>Laura Dosky</cp:lastModifiedBy>
  <cp:revision>3</cp:revision>
  <dcterms:created xsi:type="dcterms:W3CDTF">2014-06-12T17:15:00Z</dcterms:created>
  <dcterms:modified xsi:type="dcterms:W3CDTF">2014-06-12T17:22:00Z</dcterms:modified>
</cp:coreProperties>
</file>