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66m9t6olhlf" w:id="0"/>
      <w:bookmarkEnd w:id="0"/>
      <w:r w:rsidDel="00000000" w:rsidR="00000000" w:rsidRPr="00000000">
        <w:rPr>
          <w:rtl w:val="0"/>
        </w:rPr>
        <w:t xml:space="preserve">Onchain Style Guide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Brand 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Content Types, Format,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SEO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Grammar &amp; Punctuation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Special Terms</w:t>
        </w:r>
      </w:hyperlink>
      <w:r w:rsidDel="00000000" w:rsidR="00000000" w:rsidRPr="00000000">
        <w:rPr>
          <w:sz w:val="28"/>
          <w:szCs w:val="28"/>
          <w:rtl w:val="0"/>
        </w:rPr>
        <w:t xml:space="preserve"> (feel free to add)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Editing Checklist for Magazine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Glossary</w:t>
        </w:r>
      </w:hyperlink>
      <w:r w:rsidDel="00000000" w:rsidR="00000000" w:rsidRPr="00000000">
        <w:rPr>
          <w:sz w:val="28"/>
          <w:szCs w:val="28"/>
          <w:rtl w:val="0"/>
        </w:rPr>
        <w:t xml:space="preserve"> (to add terms please contact Chris)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nwHXsGHrfsS8AOuxFlh_d4i7EvGm4pOObnvegiLw9MY/edit?usp=sharing" TargetMode="External"/><Relationship Id="rId10" Type="http://schemas.openxmlformats.org/officeDocument/2006/relationships/hyperlink" Target="https://docs.google.com/document/d/1XO8U9yofKQ-QLJAnOjk69izTUtarVMbPQBZrjfkffao/edit?usp=sharing" TargetMode="External"/><Relationship Id="rId12" Type="http://schemas.openxmlformats.org/officeDocument/2006/relationships/hyperlink" Target="https://onchain.org/onchain-glossary-blockchain-web3/" TargetMode="External"/><Relationship Id="rId9" Type="http://schemas.openxmlformats.org/officeDocument/2006/relationships/hyperlink" Target="https://docs.google.com/document/d/1xloKoisJVbF28xe7JrwEXH5pOfVimHhs0ccA_26YNy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N-uzkrKCn6IIB_K_kBUuPEKTqnE5j92TNWMll4cqqE/edit?usp=sharing" TargetMode="External"/><Relationship Id="rId7" Type="http://schemas.openxmlformats.org/officeDocument/2006/relationships/hyperlink" Target="https://docs.google.com/document/d/1HT7K9fbiHPArgpwfGr0CL1XzwX2AhSV_1X8R6oG7keY/edit?usp=sharing" TargetMode="External"/><Relationship Id="rId8" Type="http://schemas.openxmlformats.org/officeDocument/2006/relationships/hyperlink" Target="https://docs.google.com/document/d/1umC4vgP9PI9G8u5ZEczHwmXpMHEcphbjYA-PuTq3MK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