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BCEC" w14:textId="1A286BA6" w:rsidR="00A032D2" w:rsidRDefault="00DD260D">
      <w:proofErr w:type="spellStart"/>
      <w:r>
        <w:t>D</w:t>
      </w:r>
      <w:r>
        <w:rPr>
          <w:rFonts w:hint="eastAsia"/>
        </w:rPr>
        <w:t>awdawdaw</w:t>
      </w:r>
      <w:proofErr w:type="spellEnd"/>
    </w:p>
    <w:p w14:paraId="1BB68C09" w14:textId="3E5B3976" w:rsidR="009F2912" w:rsidRDefault="009F2912">
      <w:bookmarkStart w:id="0" w:name="_GoBack"/>
      <w:bookmarkEnd w:id="0"/>
    </w:p>
    <w:p w14:paraId="4CB84606" w14:textId="54632C12" w:rsidR="006E4257" w:rsidRDefault="006E4257"/>
    <w:p w14:paraId="7B9E8AD9" w14:textId="77777777" w:rsidR="006E4257" w:rsidRDefault="006E4257">
      <w:pPr>
        <w:rPr>
          <w:rFonts w:hint="eastAsia"/>
        </w:rPr>
      </w:pPr>
    </w:p>
    <w:p w14:paraId="00BBB910" w14:textId="445E0F30" w:rsidR="009F2912" w:rsidRDefault="009F2912">
      <w:pPr>
        <w:rPr>
          <w:rFonts w:hint="eastAsia"/>
        </w:rPr>
      </w:pPr>
      <w:r>
        <w:rPr>
          <w:rFonts w:hint="eastAsia"/>
        </w:rPr>
        <w:t>4</w:t>
      </w:r>
      <w:r>
        <w:t>5456456456456</w:t>
      </w:r>
      <w:r>
        <w:rPr>
          <w:rFonts w:hint="eastAsia"/>
        </w:rPr>
        <w:t>asdas</w:t>
      </w:r>
    </w:p>
    <w:sectPr w:rsidR="009F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CE"/>
    <w:rsid w:val="004717CE"/>
    <w:rsid w:val="0066116C"/>
    <w:rsid w:val="006E4257"/>
    <w:rsid w:val="009F2912"/>
    <w:rsid w:val="00A032D2"/>
    <w:rsid w:val="00D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33BC"/>
  <w15:chartTrackingRefBased/>
  <w15:docId w15:val="{A711088A-C5A0-4F4E-B78A-F818AAA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2019-09-06T15:01:00Z</dcterms:created>
  <dcterms:modified xsi:type="dcterms:W3CDTF">2019-09-06T15:03:00Z</dcterms:modified>
</cp:coreProperties>
</file>