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A3618">
      <w:pPr>
        <w:pStyle w:val="31"/>
        <w:bidi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《别抢我镜头》</w:t>
      </w:r>
    </w:p>
    <w:p w14:paraId="0F3C44B3">
      <w:pPr>
        <w:pStyle w:val="26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完整策划方案</w:t>
      </w:r>
    </w:p>
    <w:p w14:paraId="2917C66C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Don't Steal My Shot · 2~4 人本地同屏派对游戏</w:t>
      </w:r>
    </w:p>
    <w:p w14:paraId="3A970B2A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文档版本：V1.3（修订版）</w:t>
      </w:r>
    </w:p>
    <w:p w14:paraId="475030FB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编制日期：2026-08-22</w:t>
      </w:r>
    </w:p>
    <w:p w14:paraId="13E41004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一句话定位：在同一片普通舞台上，4 名玩家从开局起同时抢服装、抢道具、抢镜头；倒计时把全程推向混战，快门按下后由纯系统评分决出镜头之王。</w:t>
      </w:r>
    </w:p>
    <w:p w14:paraId="39A939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CFC0066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第 1 章 文档导航</w:t>
      </w:r>
    </w:p>
    <w:p w14:paraId="03A3E81F">
      <w:pPr>
        <w:pStyle w:val="4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修订说明（V1.2 → V1.3）</w:t>
      </w: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4"/>
        <w:gridCol w:w="4264"/>
      </w:tblGrid>
      <w:tr w14:paraId="5D41C8E5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2B579A"/>
          </w:tcPr>
          <w:p w14:paraId="423AAAE4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修订项</w:t>
            </w:r>
          </w:p>
        </w:tc>
        <w:tc>
          <w:tcPr>
            <w:tcW w:w="4264" w:type="dxa"/>
            <w:shd w:val="clear" w:color="auto" w:fill="2B579A"/>
          </w:tcPr>
          <w:p w14:paraId="77D17B81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落实内容</w:t>
            </w:r>
          </w:p>
        </w:tc>
      </w:tr>
      <w:tr w14:paraId="37A54B73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353B177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单场景三线并行混战</w:t>
            </w:r>
          </w:p>
        </w:tc>
        <w:tc>
          <w:tcPr>
            <w:tcW w:w="4264" w:type="dxa"/>
            <w:shd w:val="clear" w:color="auto" w:fill="F0F5FA"/>
          </w:tcPr>
          <w:p w14:paraId="30DDD0A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删除独立抢衣服区域、服装区域与转场设计。全程只使用同一片普通舞台，服装组件、道具与镜头站位从开局同步争夺。</w:t>
            </w:r>
          </w:p>
        </w:tc>
      </w:tr>
      <w:tr w14:paraId="671FACDC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2FC32F6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主流程重构</w:t>
            </w:r>
          </w:p>
        </w:tc>
        <w:tc>
          <w:tcPr>
            <w:tcW w:w="4264" w:type="dxa"/>
          </w:tcPr>
          <w:p w14:paraId="338671C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主题公布后即进入全程倒计时混战；服装、道具、镜头三线并行，快门后直接系统评分与结算。</w:t>
            </w:r>
          </w:p>
        </w:tc>
      </w:tr>
      <w:tr w14:paraId="50EF9038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4EBFAB1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混乱感强化</w:t>
            </w:r>
          </w:p>
        </w:tc>
        <w:tc>
          <w:tcPr>
            <w:tcW w:w="4264" w:type="dxa"/>
            <w:shd w:val="clear" w:color="auto" w:fill="F0F5FA"/>
          </w:tcPr>
          <w:p w14:paraId="03195BD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组件与道具分布于同一舞台热点并动态刷新；长按拾取可被撞击、扑击与道具打断。</w:t>
            </w:r>
          </w:p>
        </w:tc>
      </w:tr>
      <w:tr w14:paraId="7612BD25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75F33AA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既定设计保留</w:t>
            </w:r>
          </w:p>
        </w:tc>
        <w:tc>
          <w:tcPr>
            <w:tcW w:w="4264" w:type="dxa"/>
          </w:tcPr>
          <w:p w14:paraId="4A257CF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保留单组件服装效果、时间操控道具、普通舞台与摄像机 UI 贴花；继续删除 Pose、互赞与开发计划。</w:t>
            </w:r>
          </w:p>
        </w:tc>
      </w:tr>
    </w:tbl>
    <w:p w14:paraId="55A6592E">
      <w:pPr>
        <w:rPr>
          <w:rFonts w:hint="eastAsia"/>
          <w:lang w:eastAsia="zh-CN"/>
        </w:rPr>
      </w:pPr>
    </w:p>
    <w:p w14:paraId="31B51624">
      <w:pPr>
        <w:pStyle w:val="4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目录</w:t>
      </w: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4"/>
        <w:gridCol w:w="4264"/>
      </w:tblGrid>
      <w:tr w14:paraId="72B89D89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2B579A"/>
          </w:tcPr>
          <w:p w14:paraId="033E09D2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章节</w:t>
            </w:r>
          </w:p>
        </w:tc>
        <w:tc>
          <w:tcPr>
            <w:tcW w:w="4264" w:type="dxa"/>
            <w:shd w:val="clear" w:color="auto" w:fill="2B579A"/>
          </w:tcPr>
          <w:p w14:paraId="035B8D82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内容</w:t>
            </w:r>
          </w:p>
        </w:tc>
      </w:tr>
      <w:tr w14:paraId="46F71B76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271640A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第2章 项目概览</w:t>
            </w:r>
          </w:p>
        </w:tc>
        <w:tc>
          <w:tcPr>
            <w:tcW w:w="4264" w:type="dxa"/>
            <w:shd w:val="clear" w:color="auto" w:fill="F0F5FA"/>
          </w:tcPr>
          <w:p w14:paraId="52CD412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定位、体验、风险</w:t>
            </w:r>
          </w:p>
        </w:tc>
      </w:tr>
      <w:tr w14:paraId="274F7BEC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63CEBC5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第3章 单场景并行主流程</w:t>
            </w:r>
          </w:p>
        </w:tc>
        <w:tc>
          <w:tcPr>
            <w:tcW w:w="4264" w:type="dxa"/>
          </w:tcPr>
          <w:p w14:paraId="4D4C2CF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全程同步倒计时与三线争夺</w:t>
            </w:r>
          </w:p>
        </w:tc>
      </w:tr>
      <w:tr w14:paraId="1D0A78D3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29901C8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第4章 主题系统</w:t>
            </w:r>
          </w:p>
        </w:tc>
        <w:tc>
          <w:tcPr>
            <w:tcW w:w="4264" w:type="dxa"/>
            <w:shd w:val="clear" w:color="auto" w:fill="F0F5FA"/>
          </w:tcPr>
          <w:p w14:paraId="0560543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主题加分倾向</w:t>
            </w:r>
          </w:p>
        </w:tc>
      </w:tr>
      <w:tr w14:paraId="10479C84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51DD6B0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第5章 服装组件与争夺规则</w:t>
            </w:r>
          </w:p>
        </w:tc>
        <w:tc>
          <w:tcPr>
            <w:tcW w:w="4264" w:type="dxa"/>
          </w:tcPr>
          <w:p w14:paraId="0E46E98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9 个组件、单件效果、拾取干扰</w:t>
            </w:r>
          </w:p>
        </w:tc>
      </w:tr>
      <w:tr w14:paraId="01FB44D2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74FA4F8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第6章 道具系统</w:t>
            </w:r>
          </w:p>
        </w:tc>
        <w:tc>
          <w:tcPr>
            <w:tcW w:w="4264" w:type="dxa"/>
            <w:shd w:val="clear" w:color="auto" w:fill="F0F5FA"/>
          </w:tcPr>
          <w:p w14:paraId="6D708EC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同场刷新与时间操控</w:t>
            </w:r>
          </w:p>
        </w:tc>
      </w:tr>
      <w:tr w14:paraId="70410529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298FDB5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第7章 镜头、混战与最后一秒</w:t>
            </w:r>
          </w:p>
        </w:tc>
        <w:tc>
          <w:tcPr>
            <w:tcW w:w="4264" w:type="dxa"/>
          </w:tcPr>
          <w:p w14:paraId="0FE8124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普通舞台、UI 贴花、快门博弈</w:t>
            </w:r>
          </w:p>
        </w:tc>
      </w:tr>
      <w:tr w14:paraId="11A7AF0D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6C3ED64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第8章 评分与结算</w:t>
            </w:r>
          </w:p>
        </w:tc>
        <w:tc>
          <w:tcPr>
            <w:tcW w:w="4264" w:type="dxa"/>
            <w:shd w:val="clear" w:color="auto" w:fill="F0F5FA"/>
          </w:tcPr>
          <w:p w14:paraId="76A9F6E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五维评分与纯系统结算</w:t>
            </w:r>
          </w:p>
        </w:tc>
      </w:tr>
      <w:tr w14:paraId="1A2B9024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014CA1E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第9章 操作与界面</w:t>
            </w:r>
          </w:p>
        </w:tc>
        <w:tc>
          <w:tcPr>
            <w:tcW w:w="4264" w:type="dxa"/>
          </w:tcPr>
          <w:p w14:paraId="6710F33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操作与 HUD</w:t>
            </w:r>
          </w:p>
        </w:tc>
      </w:tr>
      <w:tr w14:paraId="5A5473AE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70487A4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第10章 Demo 范围与资产</w:t>
            </w:r>
          </w:p>
        </w:tc>
        <w:tc>
          <w:tcPr>
            <w:tcW w:w="4264" w:type="dxa"/>
            <w:shd w:val="clear" w:color="auto" w:fill="F0F5FA"/>
          </w:tcPr>
          <w:p w14:paraId="61C92A1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优先级、资产、音频与参数</w:t>
            </w:r>
          </w:p>
        </w:tc>
      </w:tr>
    </w:tbl>
    <w:p w14:paraId="1AEB79FF">
      <w:pPr>
        <w:rPr>
          <w:rFonts w:hint="eastAsia"/>
          <w:lang w:eastAsia="zh-CN"/>
        </w:rPr>
      </w:pPr>
    </w:p>
    <w:p w14:paraId="292D16FC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第 2 章 项目概览</w:t>
      </w: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4"/>
        <w:gridCol w:w="4264"/>
      </w:tblGrid>
      <w:tr w14:paraId="5CABA96C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2B579A"/>
          </w:tcPr>
          <w:p w14:paraId="2F02970D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项目属性</w:t>
            </w:r>
          </w:p>
        </w:tc>
        <w:tc>
          <w:tcPr>
            <w:tcW w:w="4264" w:type="dxa"/>
            <w:shd w:val="clear" w:color="auto" w:fill="2B579A"/>
          </w:tcPr>
          <w:p w14:paraId="157591AD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说明</w:t>
            </w:r>
          </w:p>
        </w:tc>
      </w:tr>
      <w:tr w14:paraId="6CCD9D9B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22E4D2C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项目名称</w:t>
            </w:r>
          </w:p>
        </w:tc>
        <w:tc>
          <w:tcPr>
            <w:tcW w:w="4264" w:type="dxa"/>
            <w:shd w:val="clear" w:color="auto" w:fill="F0F5FA"/>
          </w:tcPr>
          <w:p w14:paraId="6844D85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别抢我镜头（Don't Steal My Shot）</w:t>
            </w:r>
          </w:p>
        </w:tc>
      </w:tr>
      <w:tr w14:paraId="6F8B832A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13520F2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项目类型</w:t>
            </w:r>
          </w:p>
        </w:tc>
        <w:tc>
          <w:tcPr>
            <w:tcW w:w="4264" w:type="dxa"/>
          </w:tcPr>
          <w:p w14:paraId="15E80DB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2~4 人本地同屏 / 派对对战 / 轻度换装 / 拍照评分</w:t>
            </w:r>
          </w:p>
        </w:tc>
      </w:tr>
      <w:tr w14:paraId="625FCEB7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19FEA6A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核心体验</w:t>
            </w:r>
          </w:p>
        </w:tc>
        <w:tc>
          <w:tcPr>
            <w:tcW w:w="4264" w:type="dxa"/>
            <w:shd w:val="clear" w:color="auto" w:fill="F0F5FA"/>
          </w:tcPr>
          <w:p w14:paraId="69DEF03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同场混乱抢夺、肢体碰撞、最后一秒抢镜与爆笑合照</w:t>
            </w:r>
          </w:p>
        </w:tc>
      </w:tr>
      <w:tr w14:paraId="13B96CF3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5A9586C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单轮目标</w:t>
            </w:r>
          </w:p>
        </w:tc>
        <w:tc>
          <w:tcPr>
            <w:tcW w:w="4264" w:type="dxa"/>
          </w:tcPr>
          <w:p w14:paraId="153FAC7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在快门帧同时兼顾服装表现、道具收益与镜头成像，系统评分决出冠军</w:t>
            </w:r>
          </w:p>
        </w:tc>
      </w:tr>
      <w:tr w14:paraId="2E69427A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72F9359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整体气质</w:t>
            </w:r>
          </w:p>
        </w:tc>
        <w:tc>
          <w:tcPr>
            <w:tcW w:w="4264" w:type="dxa"/>
            <w:shd w:val="clear" w:color="auto" w:fill="F0F5FA"/>
          </w:tcPr>
          <w:p w14:paraId="22E5266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欢乐、沙雕、低门槛、节目效果强</w:t>
            </w:r>
          </w:p>
        </w:tc>
      </w:tr>
      <w:tr w14:paraId="5A863EBB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1FBBDAF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核心风险应对</w:t>
            </w:r>
          </w:p>
        </w:tc>
        <w:tc>
          <w:tcPr>
            <w:tcW w:w="4264" w:type="dxa"/>
          </w:tcPr>
          <w:p w14:paraId="70797BC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固定机位保证可读性；五维明细保证评分可解释；P0 优先验证同场混战。</w:t>
            </w:r>
          </w:p>
        </w:tc>
      </w:tr>
    </w:tbl>
    <w:p w14:paraId="3A7EF184">
      <w:pPr>
        <w:rPr>
          <w:rFonts w:hint="eastAsia"/>
          <w:lang w:eastAsia="zh-CN"/>
        </w:rPr>
      </w:pPr>
    </w:p>
    <w:p w14:paraId="1A242102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第 3 章 单场景并行主流程</w:t>
      </w:r>
    </w:p>
    <w:p w14:paraId="5519DE16"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空间原则：一轮游戏只存在一片普通舞台。它是可自由移动的平地和背景板，不提供特殊地形、区域加成或转场；摄像机 UI 贴花仅标记当前成像范围。</w:t>
      </w: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28767024">
        <w:tblPrEx>
          <w:tblCellMar>
            <w:left w:w="108" w:type="dxa"/>
            <w:right w:w="108" w:type="dxa"/>
          </w:tblCellMar>
        </w:tblPrEx>
        <w:tc>
          <w:tcPr>
            <w:tcW w:w="2132" w:type="dxa"/>
            <w:shd w:val="clear" w:color="auto" w:fill="2B579A"/>
          </w:tcPr>
          <w:p w14:paraId="6C5672F3">
            <w:pPr>
              <w:jc w:val="left"/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顺序</w:t>
            </w:r>
          </w:p>
        </w:tc>
        <w:tc>
          <w:tcPr>
            <w:tcW w:w="2132" w:type="dxa"/>
            <w:shd w:val="clear" w:color="auto" w:fill="2B579A"/>
          </w:tcPr>
          <w:p w14:paraId="06C70CFD">
            <w:pPr>
              <w:jc w:val="left"/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阶段</w:t>
            </w:r>
          </w:p>
        </w:tc>
        <w:tc>
          <w:tcPr>
            <w:tcW w:w="2132" w:type="dxa"/>
            <w:shd w:val="clear" w:color="auto" w:fill="2B579A"/>
          </w:tcPr>
          <w:p w14:paraId="583A5489">
            <w:pPr>
              <w:jc w:val="left"/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时长</w:t>
            </w:r>
          </w:p>
        </w:tc>
        <w:tc>
          <w:tcPr>
            <w:tcW w:w="2132" w:type="dxa"/>
            <w:shd w:val="clear" w:color="auto" w:fill="2B579A"/>
          </w:tcPr>
          <w:p w14:paraId="2C41DE3C">
            <w:pPr>
              <w:jc w:val="left"/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并行规则</w:t>
            </w:r>
          </w:p>
        </w:tc>
      </w:tr>
      <w:tr w14:paraId="35A252D9">
        <w:tblPrEx>
          <w:tblCellMar>
            <w:left w:w="108" w:type="dxa"/>
            <w:right w:w="108" w:type="dxa"/>
          </w:tblCellMar>
        </w:tblPrEx>
        <w:tc>
          <w:tcPr>
            <w:tcW w:w="2132" w:type="dxa"/>
            <w:shd w:val="clear" w:color="auto" w:fill="F0F5FA"/>
          </w:tcPr>
          <w:p w14:paraId="115B8AF3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</w:t>
            </w:r>
          </w:p>
        </w:tc>
        <w:tc>
          <w:tcPr>
            <w:tcW w:w="2132" w:type="dxa"/>
            <w:shd w:val="clear" w:color="auto" w:fill="F0F5FA"/>
          </w:tcPr>
          <w:p w14:paraId="1FAD561C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主题公布</w:t>
            </w:r>
          </w:p>
        </w:tc>
        <w:tc>
          <w:tcPr>
            <w:tcW w:w="2132" w:type="dxa"/>
            <w:shd w:val="clear" w:color="auto" w:fill="F0F5FA"/>
          </w:tcPr>
          <w:p w14:paraId="4FBB49E3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 秒</w:t>
            </w:r>
          </w:p>
        </w:tc>
        <w:tc>
          <w:tcPr>
            <w:tcW w:w="2132" w:type="dxa"/>
            <w:shd w:val="clear" w:color="auto" w:fill="F0F5FA"/>
          </w:tcPr>
          <w:p w14:paraId="37291488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播报主题与加分倾向；玩家在同一舞台出生点待命。</w:t>
            </w:r>
          </w:p>
        </w:tc>
      </w:tr>
      <w:tr w14:paraId="0BC42572">
        <w:tblPrEx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52026D2C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</w:t>
            </w:r>
          </w:p>
        </w:tc>
        <w:tc>
          <w:tcPr>
            <w:tcW w:w="2132" w:type="dxa"/>
          </w:tcPr>
          <w:p w14:paraId="73AA0AB1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全程倒计时混战</w:t>
            </w:r>
          </w:p>
        </w:tc>
        <w:tc>
          <w:tcPr>
            <w:tcW w:w="2132" w:type="dxa"/>
          </w:tcPr>
          <w:p w14:paraId="5754BAE1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45 秒</w:t>
            </w:r>
          </w:p>
        </w:tc>
        <w:tc>
          <w:tcPr>
            <w:tcW w:w="2132" w:type="dxa"/>
          </w:tcPr>
          <w:p w14:paraId="685E495F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倒计时一开始，服装组件、道具、镜头内有利位置三线同时可争夺；无独立服装阶段。</w:t>
            </w:r>
          </w:p>
        </w:tc>
      </w:tr>
      <w:tr w14:paraId="6B3D9D65">
        <w:tblPrEx>
          <w:tblCellMar>
            <w:left w:w="108" w:type="dxa"/>
            <w:right w:w="108" w:type="dxa"/>
          </w:tblCellMar>
        </w:tblPrEx>
        <w:tc>
          <w:tcPr>
            <w:tcW w:w="2132" w:type="dxa"/>
            <w:shd w:val="clear" w:color="auto" w:fill="F0F5FA"/>
          </w:tcPr>
          <w:p w14:paraId="034CC0A9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</w:t>
            </w:r>
          </w:p>
        </w:tc>
        <w:tc>
          <w:tcPr>
            <w:tcW w:w="2132" w:type="dxa"/>
            <w:shd w:val="clear" w:color="auto" w:fill="F0F5FA"/>
          </w:tcPr>
          <w:p w14:paraId="0343C5F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最后一秒博弈</w:t>
            </w:r>
          </w:p>
        </w:tc>
        <w:tc>
          <w:tcPr>
            <w:tcW w:w="2132" w:type="dxa"/>
            <w:shd w:val="clear" w:color="auto" w:fill="F0F5FA"/>
          </w:tcPr>
          <w:p w14:paraId="5E0D5E04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最后 3 秒</w:t>
            </w:r>
          </w:p>
        </w:tc>
        <w:tc>
          <w:tcPr>
            <w:tcW w:w="2132" w:type="dxa"/>
            <w:shd w:val="clear" w:color="auto" w:fill="F0F5FA"/>
          </w:tcPr>
          <w:p w14:paraId="587158AC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全部刷新、碰撞、道具和镜头偏移继续生效；快门直接截取最终状态。</w:t>
            </w:r>
          </w:p>
        </w:tc>
      </w:tr>
      <w:tr w14:paraId="1876F729">
        <w:tblPrEx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243F1753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4</w:t>
            </w:r>
          </w:p>
        </w:tc>
        <w:tc>
          <w:tcPr>
            <w:tcW w:w="2132" w:type="dxa"/>
          </w:tcPr>
          <w:p w14:paraId="258B83F9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快门、评分、结算</w:t>
            </w:r>
          </w:p>
        </w:tc>
        <w:tc>
          <w:tcPr>
            <w:tcW w:w="2132" w:type="dxa"/>
          </w:tcPr>
          <w:p w14:paraId="54A2D7F4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13 秒</w:t>
            </w:r>
          </w:p>
        </w:tc>
        <w:tc>
          <w:tcPr>
            <w:tcW w:w="2132" w:type="dxa"/>
          </w:tcPr>
          <w:p w14:paraId="2FD942BF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白闪定格合照，系统逐维亮分并宣布本轮镜头之王。</w:t>
            </w:r>
          </w:p>
        </w:tc>
      </w:tr>
    </w:tbl>
    <w:p w14:paraId="6BBD9A7D">
      <w:pPr>
        <w:jc w:val="left"/>
        <w:rPr>
          <w:rFonts w:hint="eastAsia"/>
          <w:lang w:eastAsia="zh-CN"/>
        </w:rPr>
      </w:pPr>
    </w:p>
    <w:p w14:paraId="6DE3B293"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并行设计要点：玩家可先抢组件、先占镜头、先拿道具，或在三者间即时切换；任何选择都不是安全路线。拾取动作暴露破绽，站位者可能被撞开，道具使用者也会放弃短暂的镜头位置。</w:t>
      </w:r>
    </w:p>
    <w:p w14:paraId="19CA1640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第 4 章 主题系统</w:t>
      </w:r>
    </w:p>
    <w:p w14:paraId="39B60422"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每轮开局随机播报 1 个主题。主题只提高特定评分维度或给予匹配组件 +5~+8 的加分，不改变同场并行规则。Demo 可保留“闪耀之夜”“动物化身派对”“全身入镜才是正义”三主题。</w:t>
      </w:r>
    </w:p>
    <w:p w14:paraId="60E37487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第 5 章 服装组件与争夺规则</w:t>
      </w:r>
    </w:p>
    <w:p w14:paraId="489C23F7"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服装组件散落或刷新在同一舞台的边缘、中央和侧翼热点；不同套装组件不设专属区域。同一热点旁会留出移动路线，使抢衣服、抢道具、抢镜头彼此持续干扰。</w:t>
      </w: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789A0394">
        <w:tblPrEx>
          <w:tblCellMar>
            <w:left w:w="108" w:type="dxa"/>
            <w:right w:w="108" w:type="dxa"/>
          </w:tblCellMar>
        </w:tblPrEx>
        <w:tc>
          <w:tcPr>
            <w:tcW w:w="2132" w:type="dxa"/>
            <w:shd w:val="clear" w:color="auto" w:fill="2B579A"/>
          </w:tcPr>
          <w:p w14:paraId="6E0BA1AA">
            <w:pPr>
              <w:jc w:val="left"/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组件</w:t>
            </w:r>
          </w:p>
        </w:tc>
        <w:tc>
          <w:tcPr>
            <w:tcW w:w="2132" w:type="dxa"/>
            <w:shd w:val="clear" w:color="auto" w:fill="2B579A"/>
          </w:tcPr>
          <w:p w14:paraId="65DE97D0">
            <w:pPr>
              <w:jc w:val="left"/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槽位</w:t>
            </w:r>
          </w:p>
        </w:tc>
        <w:tc>
          <w:tcPr>
            <w:tcW w:w="2132" w:type="dxa"/>
            <w:shd w:val="clear" w:color="auto" w:fill="2B579A"/>
          </w:tcPr>
          <w:p w14:paraId="355C6E09">
            <w:pPr>
              <w:jc w:val="left"/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单组件立即效果</w:t>
            </w:r>
          </w:p>
        </w:tc>
        <w:tc>
          <w:tcPr>
            <w:tcW w:w="2132" w:type="dxa"/>
            <w:shd w:val="clear" w:color="auto" w:fill="2B579A"/>
          </w:tcPr>
          <w:p w14:paraId="3FA65E7A">
            <w:pPr>
              <w:jc w:val="left"/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混战意义</w:t>
            </w:r>
          </w:p>
        </w:tc>
      </w:tr>
      <w:tr w14:paraId="13DCED70">
        <w:tblPrEx>
          <w:tblCellMar>
            <w:left w:w="108" w:type="dxa"/>
            <w:right w:w="108" w:type="dxa"/>
          </w:tblCellMar>
        </w:tblPrEx>
        <w:tc>
          <w:tcPr>
            <w:tcW w:w="2132" w:type="dxa"/>
            <w:shd w:val="clear" w:color="auto" w:fill="F0F5FA"/>
          </w:tcPr>
          <w:p w14:paraId="65685D53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皇帝皇冠</w:t>
            </w:r>
          </w:p>
        </w:tc>
        <w:tc>
          <w:tcPr>
            <w:tcW w:w="2132" w:type="dxa"/>
            <w:shd w:val="clear" w:color="auto" w:fill="F0F5FA"/>
          </w:tcPr>
          <w:p w14:paraId="5916E80F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头部</w:t>
            </w:r>
          </w:p>
        </w:tc>
        <w:tc>
          <w:tcPr>
            <w:tcW w:w="2132" w:type="dxa"/>
            <w:shd w:val="clear" w:color="auto" w:fill="F0F5FA"/>
          </w:tcPr>
          <w:p w14:paraId="4C9FD83E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被撞倒时皇冠弹飞，起身自动回正</w:t>
            </w:r>
          </w:p>
        </w:tc>
        <w:tc>
          <w:tcPr>
            <w:tcW w:w="2132" w:type="dxa"/>
            <w:shd w:val="clear" w:color="auto" w:fill="F0F5FA"/>
          </w:tcPr>
          <w:p w14:paraId="4EDCCA06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显眼、易成为镜头焦点</w:t>
            </w:r>
          </w:p>
        </w:tc>
      </w:tr>
      <w:tr w14:paraId="638B18A5">
        <w:tblPrEx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4BC2B436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皇帝金袍</w:t>
            </w:r>
          </w:p>
        </w:tc>
        <w:tc>
          <w:tcPr>
            <w:tcW w:w="2132" w:type="dxa"/>
          </w:tcPr>
          <w:p w14:paraId="3CBBBD7C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身体</w:t>
            </w:r>
          </w:p>
        </w:tc>
        <w:tc>
          <w:tcPr>
            <w:tcW w:w="2132" w:type="dxa"/>
          </w:tcPr>
          <w:p w14:paraId="506EA343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隐藏本体，仅显示放大金袍；判定变大、移速 -10%</w:t>
            </w:r>
          </w:p>
        </w:tc>
        <w:tc>
          <w:tcPr>
            <w:tcW w:w="2132" w:type="dxa"/>
          </w:tcPr>
          <w:p w14:paraId="6B581EBA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高风险高存在感</w:t>
            </w:r>
          </w:p>
        </w:tc>
      </w:tr>
      <w:tr w14:paraId="425AA11C">
        <w:tblPrEx>
          <w:tblCellMar>
            <w:left w:w="108" w:type="dxa"/>
            <w:right w:w="108" w:type="dxa"/>
          </w:tblCellMar>
        </w:tblPrEx>
        <w:tc>
          <w:tcPr>
            <w:tcW w:w="2132" w:type="dxa"/>
            <w:shd w:val="clear" w:color="auto" w:fill="F0F5FA"/>
          </w:tcPr>
          <w:p w14:paraId="4B1FC46E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权力权杖</w:t>
            </w:r>
          </w:p>
        </w:tc>
        <w:tc>
          <w:tcPr>
            <w:tcW w:w="2132" w:type="dxa"/>
            <w:shd w:val="clear" w:color="auto" w:fill="F0F5FA"/>
          </w:tcPr>
          <w:p w14:paraId="31D01919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手持</w:t>
            </w:r>
          </w:p>
        </w:tc>
        <w:tc>
          <w:tcPr>
            <w:tcW w:w="2132" w:type="dxa"/>
            <w:shd w:val="clear" w:color="auto" w:fill="F0F5FA"/>
          </w:tcPr>
          <w:p w14:paraId="16AA664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快门时自动高举，服装表现 +1</w:t>
            </w:r>
          </w:p>
        </w:tc>
        <w:tc>
          <w:tcPr>
            <w:tcW w:w="2132" w:type="dxa"/>
            <w:shd w:val="clear" w:color="auto" w:fill="F0F5FA"/>
          </w:tcPr>
          <w:p w14:paraId="021D697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强化快门瞬间</w:t>
            </w:r>
          </w:p>
        </w:tc>
      </w:tr>
      <w:tr w14:paraId="161FF830">
        <w:tblPrEx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79E62C60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恐龙头套</w:t>
            </w:r>
          </w:p>
        </w:tc>
        <w:tc>
          <w:tcPr>
            <w:tcW w:w="2132" w:type="dxa"/>
          </w:tcPr>
          <w:p w14:paraId="1BA2D9FA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头部</w:t>
            </w:r>
          </w:p>
        </w:tc>
        <w:tc>
          <w:tcPr>
            <w:tcW w:w="2132" w:type="dxa"/>
          </w:tcPr>
          <w:p w14:paraId="55BB426B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扑击距离 +50%，击退增强</w:t>
            </w:r>
          </w:p>
        </w:tc>
        <w:tc>
          <w:tcPr>
            <w:tcW w:w="2132" w:type="dxa"/>
          </w:tcPr>
          <w:p w14:paraId="0531499B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开路与打断拾取</w:t>
            </w:r>
          </w:p>
        </w:tc>
      </w:tr>
      <w:tr w14:paraId="7A5A39EB">
        <w:tblPrEx>
          <w:tblCellMar>
            <w:left w:w="108" w:type="dxa"/>
            <w:right w:w="108" w:type="dxa"/>
          </w:tblCellMar>
        </w:tblPrEx>
        <w:tc>
          <w:tcPr>
            <w:tcW w:w="2132" w:type="dxa"/>
            <w:shd w:val="clear" w:color="auto" w:fill="F0F5FA"/>
          </w:tcPr>
          <w:p w14:paraId="6073B4DD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恐龙睡衣</w:t>
            </w:r>
          </w:p>
        </w:tc>
        <w:tc>
          <w:tcPr>
            <w:tcW w:w="2132" w:type="dxa"/>
            <w:shd w:val="clear" w:color="auto" w:fill="F0F5FA"/>
          </w:tcPr>
          <w:p w14:paraId="529F3A4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身体</w:t>
            </w:r>
          </w:p>
        </w:tc>
        <w:tc>
          <w:tcPr>
            <w:tcW w:w="2132" w:type="dxa"/>
            <w:shd w:val="clear" w:color="auto" w:fill="F0F5FA"/>
          </w:tcPr>
          <w:p w14:paraId="152FA7FB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落地硬直 -30%</w:t>
            </w:r>
          </w:p>
        </w:tc>
        <w:tc>
          <w:tcPr>
            <w:tcW w:w="2132" w:type="dxa"/>
            <w:shd w:val="clear" w:color="auto" w:fill="F0F5FA"/>
          </w:tcPr>
          <w:p w14:paraId="7804044A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机动抢点</w:t>
            </w:r>
          </w:p>
        </w:tc>
      </w:tr>
      <w:tr w14:paraId="4655939F">
        <w:tblPrEx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4A6E60EF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恐龙骨头棒</w:t>
            </w:r>
          </w:p>
        </w:tc>
        <w:tc>
          <w:tcPr>
            <w:tcW w:w="2132" w:type="dxa"/>
          </w:tcPr>
          <w:p w14:paraId="4C44C57F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手持</w:t>
            </w:r>
          </w:p>
        </w:tc>
        <w:tc>
          <w:tcPr>
            <w:tcW w:w="2132" w:type="dxa"/>
          </w:tcPr>
          <w:p w14:paraId="36D8850D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下一次扑击附带震慑演出</w:t>
            </w:r>
          </w:p>
        </w:tc>
        <w:tc>
          <w:tcPr>
            <w:tcW w:w="2132" w:type="dxa"/>
          </w:tcPr>
          <w:p w14:paraId="415A77BD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制造局部混乱</w:t>
            </w:r>
          </w:p>
        </w:tc>
      </w:tr>
      <w:tr w14:paraId="2DC15277">
        <w:tblPrEx>
          <w:tblCellMar>
            <w:left w:w="108" w:type="dxa"/>
            <w:right w:w="108" w:type="dxa"/>
          </w:tblCellMar>
        </w:tblPrEx>
        <w:tc>
          <w:tcPr>
            <w:tcW w:w="2132" w:type="dxa"/>
            <w:shd w:val="clear" w:color="auto" w:fill="F0F5FA"/>
          </w:tcPr>
          <w:p w14:paraId="61D30D70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头带头带</w:t>
            </w:r>
          </w:p>
        </w:tc>
        <w:tc>
          <w:tcPr>
            <w:tcW w:w="2132" w:type="dxa"/>
            <w:shd w:val="clear" w:color="auto" w:fill="F0F5FA"/>
          </w:tcPr>
          <w:p w14:paraId="370EBD15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头部</w:t>
            </w:r>
          </w:p>
        </w:tc>
        <w:tc>
          <w:tcPr>
            <w:tcW w:w="2132" w:type="dxa"/>
            <w:shd w:val="clear" w:color="auto" w:fill="F0F5FA"/>
          </w:tcPr>
          <w:p w14:paraId="4905BE3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受击后 0.5 秒小幅加速</w:t>
            </w:r>
          </w:p>
        </w:tc>
        <w:tc>
          <w:tcPr>
            <w:tcW w:w="2132" w:type="dxa"/>
            <w:shd w:val="clear" w:color="auto" w:fill="F0F5FA"/>
          </w:tcPr>
          <w:p w14:paraId="44CAFACA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被追击后的反抢</w:t>
            </w:r>
          </w:p>
        </w:tc>
      </w:tr>
      <w:tr w14:paraId="61CE8BD4">
        <w:tblPrEx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04E3C4C1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相扑兜裆布</w:t>
            </w:r>
          </w:p>
        </w:tc>
        <w:tc>
          <w:tcPr>
            <w:tcW w:w="2132" w:type="dxa"/>
          </w:tcPr>
          <w:p w14:paraId="0CEDDA00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身体</w:t>
            </w:r>
          </w:p>
        </w:tc>
        <w:tc>
          <w:tcPr>
            <w:tcW w:w="2132" w:type="dxa"/>
          </w:tcPr>
          <w:p w14:paraId="074432EB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非扑击状态免疫扑倒，仅短推；移速 -10%</w:t>
            </w:r>
          </w:p>
        </w:tc>
        <w:tc>
          <w:tcPr>
            <w:tcW w:w="2132" w:type="dxa"/>
          </w:tcPr>
          <w:p w14:paraId="1B9F734B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守位但不无敌</w:t>
            </w:r>
          </w:p>
        </w:tc>
      </w:tr>
      <w:tr w14:paraId="500396B3">
        <w:tblPrEx>
          <w:tblCellMar>
            <w:left w:w="108" w:type="dxa"/>
            <w:right w:w="108" w:type="dxa"/>
          </w:tblCellMar>
        </w:tblPrEx>
        <w:tc>
          <w:tcPr>
            <w:tcW w:w="2132" w:type="dxa"/>
            <w:shd w:val="clear" w:color="auto" w:fill="F0F5FA"/>
          </w:tcPr>
          <w:p w14:paraId="77386D91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撒盐木勺</w:t>
            </w:r>
          </w:p>
        </w:tc>
        <w:tc>
          <w:tcPr>
            <w:tcW w:w="2132" w:type="dxa"/>
            <w:shd w:val="clear" w:color="auto" w:fill="F0F5FA"/>
          </w:tcPr>
          <w:p w14:paraId="0C6FF00E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手持</w:t>
            </w:r>
          </w:p>
        </w:tc>
        <w:tc>
          <w:tcPr>
            <w:tcW w:w="2132" w:type="dxa"/>
            <w:shd w:val="clear" w:color="auto" w:fill="F0F5FA"/>
          </w:tcPr>
          <w:p w14:paraId="0218D0C1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使用动作撒盐，附近玩家短暂减速</w:t>
            </w:r>
          </w:p>
        </w:tc>
        <w:tc>
          <w:tcPr>
            <w:tcW w:w="2132" w:type="dxa"/>
            <w:shd w:val="clear" w:color="auto" w:fill="F0F5FA"/>
          </w:tcPr>
          <w:p w14:paraId="43EA3AF4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扰乱热点争夺</w:t>
            </w:r>
          </w:p>
        </w:tc>
      </w:tr>
    </w:tbl>
    <w:p w14:paraId="628E3044">
      <w:pPr>
        <w:jc w:val="left"/>
        <w:rPr>
          <w:rFonts w:hint="eastAsia"/>
          <w:lang w:eastAsia="zh-CN"/>
        </w:rPr>
      </w:pP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4"/>
        <w:gridCol w:w="4264"/>
      </w:tblGrid>
      <w:tr w14:paraId="2F20D587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2B579A"/>
          </w:tcPr>
          <w:p w14:paraId="1CF62438">
            <w:pPr>
              <w:jc w:val="left"/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争夺规则</w:t>
            </w:r>
          </w:p>
        </w:tc>
        <w:tc>
          <w:tcPr>
            <w:tcW w:w="4264" w:type="dxa"/>
            <w:shd w:val="clear" w:color="auto" w:fill="2B579A"/>
          </w:tcPr>
          <w:p w14:paraId="48A06BB2">
            <w:pPr>
              <w:jc w:val="left"/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实现规则</w:t>
            </w:r>
          </w:p>
        </w:tc>
      </w:tr>
      <w:tr w14:paraId="2DA069EC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1BD98BD1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刷新</w:t>
            </w:r>
          </w:p>
        </w:tc>
        <w:tc>
          <w:tcPr>
            <w:tcW w:w="4264" w:type="dxa"/>
            <w:shd w:val="clear" w:color="auto" w:fill="F0F5FA"/>
          </w:tcPr>
          <w:p w14:paraId="0F292D7A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开局至少 9 件组件分散在舞台热点；未拾取组件可继续保留，短缺时在空闲热点补充。</w:t>
            </w:r>
          </w:p>
        </w:tc>
      </w:tr>
      <w:tr w14:paraId="71DD17E6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2AE676AF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长按拾取</w:t>
            </w:r>
          </w:p>
        </w:tc>
        <w:tc>
          <w:tcPr>
            <w:tcW w:w="4264" w:type="dxa"/>
          </w:tcPr>
          <w:p w14:paraId="06346768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长按 0.8 秒穿戴；移动、碰撞、扑击命中或受控都会打断。</w:t>
            </w:r>
          </w:p>
        </w:tc>
      </w:tr>
      <w:tr w14:paraId="25170044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7A7E12CE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同槽替换</w:t>
            </w:r>
          </w:p>
        </w:tc>
        <w:tc>
          <w:tcPr>
            <w:tcW w:w="4264" w:type="dxa"/>
            <w:shd w:val="clear" w:color="auto" w:fill="F0F5FA"/>
          </w:tcPr>
          <w:p w14:paraId="455C8CBE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拾取同槽位组件立即替换，允许最后一秒临时换装。</w:t>
            </w:r>
          </w:p>
        </w:tc>
      </w:tr>
      <w:tr w14:paraId="1ABACB90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4C05EEB3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不可剥夺</w:t>
            </w:r>
          </w:p>
        </w:tc>
        <w:tc>
          <w:tcPr>
            <w:tcW w:w="4264" w:type="dxa"/>
          </w:tcPr>
          <w:p w14:paraId="4369AE8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已穿戴组件不可直接被夺走；冲突围绕场上资源与站位展开。</w:t>
            </w:r>
          </w:p>
        </w:tc>
      </w:tr>
      <w:tr w14:paraId="010C3559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36FB4278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风险窗口</w:t>
            </w:r>
          </w:p>
        </w:tc>
        <w:tc>
          <w:tcPr>
            <w:tcW w:w="4264" w:type="dxa"/>
            <w:shd w:val="clear" w:color="auto" w:fill="F0F5FA"/>
          </w:tcPr>
          <w:p w14:paraId="6B34CB05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穿戴完成后 0.3 秒硬直，防止拾取成为无风险收益。</w:t>
            </w:r>
          </w:p>
        </w:tc>
      </w:tr>
    </w:tbl>
    <w:p w14:paraId="41C55A56">
      <w:pPr>
        <w:jc w:val="left"/>
        <w:rPr>
          <w:rFonts w:hint="eastAsia"/>
          <w:lang w:eastAsia="zh-CN"/>
        </w:rPr>
      </w:pPr>
    </w:p>
    <w:p w14:paraId="1AAECE22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第 6 章 道具系统</w:t>
      </w: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2"/>
        <w:gridCol w:w="2843"/>
        <w:gridCol w:w="2843"/>
      </w:tblGrid>
      <w:tr w14:paraId="40DF8C84">
        <w:tc>
          <w:tcPr>
            <w:tcW w:w="2842" w:type="dxa"/>
            <w:shd w:val="clear" w:color="auto" w:fill="2B579A"/>
          </w:tcPr>
          <w:p w14:paraId="7783CB62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道具</w:t>
            </w:r>
          </w:p>
        </w:tc>
        <w:tc>
          <w:tcPr>
            <w:tcW w:w="2843" w:type="dxa"/>
            <w:shd w:val="clear" w:color="auto" w:fill="2B579A"/>
          </w:tcPr>
          <w:p w14:paraId="38A34909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效果</w:t>
            </w:r>
          </w:p>
        </w:tc>
        <w:tc>
          <w:tcPr>
            <w:tcW w:w="2843" w:type="dxa"/>
            <w:shd w:val="clear" w:color="auto" w:fill="2B579A"/>
          </w:tcPr>
          <w:p w14:paraId="50A3D4AE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同场刷新规则</w:t>
            </w:r>
          </w:p>
        </w:tc>
      </w:tr>
      <w:tr w14:paraId="546EFF22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3F1EA2F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能量饮料</w:t>
            </w:r>
          </w:p>
        </w:tc>
        <w:tc>
          <w:tcPr>
            <w:tcW w:w="2843" w:type="dxa"/>
            <w:shd w:val="clear" w:color="auto" w:fill="F0F5FA"/>
          </w:tcPr>
          <w:p w14:paraId="5F066E1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移速 +40%，持续 3 秒</w:t>
            </w:r>
          </w:p>
        </w:tc>
        <w:tc>
          <w:tcPr>
            <w:tcW w:w="2843" w:type="dxa"/>
            <w:shd w:val="clear" w:color="auto" w:fill="F0F5FA"/>
          </w:tcPr>
          <w:p w14:paraId="1D82E56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舞台外围热点刷新，适合抢组件或抢位</w:t>
            </w:r>
          </w:p>
        </w:tc>
      </w:tr>
      <w:tr w14:paraId="3BDAAD48">
        <w:tblPrEx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3F6A88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香蕉皮</w:t>
            </w:r>
          </w:p>
        </w:tc>
        <w:tc>
          <w:tcPr>
            <w:tcW w:w="2843" w:type="dxa"/>
          </w:tcPr>
          <w:p w14:paraId="6C78826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踩中者摔倒 1.5 秒</w:t>
            </w:r>
          </w:p>
        </w:tc>
        <w:tc>
          <w:tcPr>
            <w:tcW w:w="2843" w:type="dxa"/>
          </w:tcPr>
          <w:p w14:paraId="4C080A9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中央与通路热点刷新，制造路线博弈</w:t>
            </w:r>
          </w:p>
        </w:tc>
      </w:tr>
      <w:tr w14:paraId="6E5EE60C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7E2D8B4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快进发条</w:t>
            </w:r>
          </w:p>
        </w:tc>
        <w:tc>
          <w:tcPr>
            <w:tcW w:w="2843" w:type="dxa"/>
            <w:shd w:val="clear" w:color="auto" w:fill="F0F5FA"/>
          </w:tcPr>
          <w:p w14:paraId="1B99672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倒计时 2 倍速，持续 3 秒</w:t>
            </w:r>
          </w:p>
        </w:tc>
        <w:tc>
          <w:tcPr>
            <w:tcW w:w="2843" w:type="dxa"/>
            <w:shd w:val="clear" w:color="auto" w:fill="F0F5FA"/>
          </w:tcPr>
          <w:p w14:paraId="69984D6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谁都可在混战中压缩快门窗口</w:t>
            </w:r>
          </w:p>
        </w:tc>
      </w:tr>
      <w:tr w14:paraId="7B4181C1">
        <w:tblPrEx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5269F1C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慢放沙漏</w:t>
            </w:r>
          </w:p>
        </w:tc>
        <w:tc>
          <w:tcPr>
            <w:tcW w:w="2843" w:type="dxa"/>
          </w:tcPr>
          <w:p w14:paraId="5F7C618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倒计时 0.5 倍速，持续 3 秒</w:t>
            </w:r>
          </w:p>
        </w:tc>
        <w:tc>
          <w:tcPr>
            <w:tcW w:w="2843" w:type="dxa"/>
          </w:tcPr>
          <w:p w14:paraId="6DD9F05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拉长争抢与翻盘窗口</w:t>
            </w:r>
          </w:p>
        </w:tc>
      </w:tr>
      <w:tr w14:paraId="7544D121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1C8BBE7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加时电池</w:t>
            </w:r>
          </w:p>
        </w:tc>
        <w:tc>
          <w:tcPr>
            <w:tcW w:w="2843" w:type="dxa"/>
            <w:shd w:val="clear" w:color="auto" w:fill="F0F5FA"/>
          </w:tcPr>
          <w:p w14:paraId="29D6346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倒计时 +3 秒</w:t>
            </w:r>
          </w:p>
        </w:tc>
        <w:tc>
          <w:tcPr>
            <w:tcW w:w="2843" w:type="dxa"/>
            <w:shd w:val="clear" w:color="auto" w:fill="F0F5FA"/>
          </w:tcPr>
          <w:p w14:paraId="7601672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延长同场资源争夺</w:t>
            </w:r>
          </w:p>
        </w:tc>
      </w:tr>
      <w:tr w14:paraId="1D0D4638">
        <w:tblPrEx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79B17F6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减时剪刀</w:t>
            </w:r>
          </w:p>
        </w:tc>
        <w:tc>
          <w:tcPr>
            <w:tcW w:w="2843" w:type="dxa"/>
          </w:tcPr>
          <w:p w14:paraId="5E1E082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倒计时 -3 秒，保底 1 秒</w:t>
            </w:r>
          </w:p>
        </w:tc>
        <w:tc>
          <w:tcPr>
            <w:tcW w:w="2843" w:type="dxa"/>
          </w:tcPr>
          <w:p w14:paraId="4F015EB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在自己画面占优时提前快门</w:t>
            </w:r>
          </w:p>
        </w:tc>
      </w:tr>
      <w:tr w14:paraId="230ED6DD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4A73319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相机遥控器</w:t>
            </w:r>
          </w:p>
        </w:tc>
        <w:tc>
          <w:tcPr>
            <w:tcW w:w="2843" w:type="dxa"/>
            <w:shd w:val="clear" w:color="auto" w:fill="F0F5FA"/>
          </w:tcPr>
          <w:p w14:paraId="03852F7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机位向使用者偏移 2.5 秒后回正</w:t>
            </w:r>
          </w:p>
        </w:tc>
        <w:tc>
          <w:tcPr>
            <w:tcW w:w="2843" w:type="dxa"/>
            <w:shd w:val="clear" w:color="auto" w:fill="F0F5FA"/>
          </w:tcPr>
          <w:p w14:paraId="410C05F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直接把抢镜头变成全场冲突</w:t>
            </w:r>
          </w:p>
        </w:tc>
      </w:tr>
    </w:tbl>
    <w:p w14:paraId="453F1C5E">
      <w:pPr>
        <w:rPr>
          <w:rFonts w:hint="eastAsia"/>
          <w:lang w:eastAsia="zh-CN"/>
        </w:rPr>
      </w:pPr>
    </w:p>
    <w:p w14:paraId="751CE84E"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所有道具箱与组件使用同一舞台热点与刷新预算；玩家仅可持有 1 个道具，拾取新道具覆盖旧道具。时间操控影响全场共同倒计时，必须提供明显的数字变速、变色与音效反馈。</w:t>
      </w:r>
    </w:p>
    <w:p w14:paraId="408B7CBC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第 7 章 镜头、混战与最后一秒</w:t>
      </w: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4"/>
        <w:gridCol w:w="4264"/>
      </w:tblGrid>
      <w:tr w14:paraId="7ED8CF60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2B579A"/>
          </w:tcPr>
          <w:p w14:paraId="50F39883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模块</w:t>
            </w:r>
          </w:p>
        </w:tc>
        <w:tc>
          <w:tcPr>
            <w:tcW w:w="4264" w:type="dxa"/>
            <w:shd w:val="clear" w:color="auto" w:fill="2B579A"/>
          </w:tcPr>
          <w:p w14:paraId="6E66338F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规则</w:t>
            </w:r>
          </w:p>
        </w:tc>
      </w:tr>
      <w:tr w14:paraId="5512833A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7577FC3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普通舞台</w:t>
            </w:r>
          </w:p>
        </w:tc>
        <w:tc>
          <w:tcPr>
            <w:tcW w:w="4264" w:type="dxa"/>
            <w:shd w:val="clear" w:color="auto" w:fill="F0F5FA"/>
          </w:tcPr>
          <w:p w14:paraId="6D5AD56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单一普通平地舞台，仅有背景板与灯光表现，无特殊机制、无独立区域、无转场。</w:t>
            </w:r>
          </w:p>
        </w:tc>
      </w:tr>
      <w:tr w14:paraId="793F78B3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14730ED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摄像机 UI 贴花</w:t>
            </w:r>
          </w:p>
        </w:tc>
        <w:tc>
          <w:tcPr>
            <w:tcW w:w="4264" w:type="dxa"/>
          </w:tcPr>
          <w:p w14:paraId="7BC56C8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屏幕取景框只标示实际成像范围；它不阻挡角色、不产生碰撞、不直接加分。</w:t>
            </w:r>
          </w:p>
        </w:tc>
      </w:tr>
      <w:tr w14:paraId="2BB23594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48998E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固定机位</w:t>
            </w:r>
          </w:p>
        </w:tc>
        <w:tc>
          <w:tcPr>
            <w:tcW w:w="4264" w:type="dxa"/>
            <w:shd w:val="clear" w:color="auto" w:fill="F0F5FA"/>
          </w:tcPr>
          <w:p w14:paraId="06DA2BE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舞台正面略俯拍，确保 4 人可读；相机遥控器只平滑偏移目标点，不改变舞台。</w:t>
            </w:r>
          </w:p>
        </w:tc>
      </w:tr>
      <w:tr w14:paraId="1C939FCC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451AF35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位置价值</w:t>
            </w:r>
          </w:p>
        </w:tc>
        <w:tc>
          <w:tcPr>
            <w:tcW w:w="4264" w:type="dxa"/>
          </w:tcPr>
          <w:p w14:paraId="23A38BD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中央和清晰可见的位置更容易自然形成高画面占比；得分来自实际成像而非地面加成。</w:t>
            </w:r>
          </w:p>
        </w:tc>
      </w:tr>
      <w:tr w14:paraId="66A2F7DE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726000C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最后 3 秒</w:t>
            </w:r>
          </w:p>
        </w:tc>
        <w:tc>
          <w:tcPr>
            <w:tcW w:w="4264" w:type="dxa"/>
            <w:shd w:val="clear" w:color="auto" w:fill="F0F5FA"/>
          </w:tcPr>
          <w:p w14:paraId="30383E9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BGM 提速、边缘亮红；组件、道具与扑击仍可用，最后一帧完整保留到照片。</w:t>
            </w:r>
          </w:p>
        </w:tc>
      </w:tr>
      <w:tr w14:paraId="3FF4B3EA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1A9F602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快门演出</w:t>
            </w:r>
          </w:p>
        </w:tc>
        <w:tc>
          <w:tcPr>
            <w:tcW w:w="4264" w:type="dxa"/>
          </w:tcPr>
          <w:p w14:paraId="1C8C20A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0.5 倍慢放、白闪、机械快门与定格合照；摔倒、墨汁、飞落头饰都如实保留。</w:t>
            </w:r>
          </w:p>
        </w:tc>
      </w:tr>
    </w:tbl>
    <w:p w14:paraId="57135A9A">
      <w:pPr>
        <w:rPr>
          <w:rFonts w:hint="eastAsia"/>
          <w:lang w:eastAsia="zh-CN"/>
        </w:rPr>
      </w:pPr>
    </w:p>
    <w:p w14:paraId="3BC24C75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第 8 章 评分与结算</w:t>
      </w: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2"/>
        <w:gridCol w:w="2843"/>
        <w:gridCol w:w="2843"/>
      </w:tblGrid>
      <w:tr w14:paraId="09BDC671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2B579A"/>
          </w:tcPr>
          <w:p w14:paraId="1C1FBEF7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评分维度</w:t>
            </w:r>
          </w:p>
        </w:tc>
        <w:tc>
          <w:tcPr>
            <w:tcW w:w="2843" w:type="dxa"/>
            <w:shd w:val="clear" w:color="auto" w:fill="2B579A"/>
          </w:tcPr>
          <w:p w14:paraId="33DA2BA7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权重</w:t>
            </w:r>
          </w:p>
        </w:tc>
        <w:tc>
          <w:tcPr>
            <w:tcW w:w="2843" w:type="dxa"/>
            <w:shd w:val="clear" w:color="auto" w:fill="2B579A"/>
          </w:tcPr>
          <w:p w14:paraId="67AE07E6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快门帧判定</w:t>
            </w:r>
          </w:p>
        </w:tc>
      </w:tr>
      <w:tr w14:paraId="4C894F59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10881FA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入镜程度</w:t>
            </w:r>
          </w:p>
        </w:tc>
        <w:tc>
          <w:tcPr>
            <w:tcW w:w="2843" w:type="dxa"/>
            <w:shd w:val="clear" w:color="auto" w:fill="F0F5FA"/>
          </w:tcPr>
          <w:p w14:paraId="7D976E5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25%</w:t>
            </w:r>
          </w:p>
        </w:tc>
        <w:tc>
          <w:tcPr>
            <w:tcW w:w="2843" w:type="dxa"/>
            <w:shd w:val="clear" w:color="auto" w:fill="F0F5FA"/>
          </w:tcPr>
          <w:p w14:paraId="50E2076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全身在取景框内得分最高，裁切酌情扣分</w:t>
            </w:r>
          </w:p>
        </w:tc>
      </w:tr>
      <w:tr w14:paraId="7605B31E">
        <w:tblPrEx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57A7B82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站位优势</w:t>
            </w:r>
          </w:p>
        </w:tc>
        <w:tc>
          <w:tcPr>
            <w:tcW w:w="2843" w:type="dxa"/>
          </w:tcPr>
          <w:p w14:paraId="0D68188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25%</w:t>
            </w:r>
          </w:p>
        </w:tc>
        <w:tc>
          <w:tcPr>
            <w:tcW w:w="2843" w:type="dxa"/>
          </w:tcPr>
          <w:p w14:paraId="1145679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越接近画面中心、画面占比越大，得分越高</w:t>
            </w:r>
          </w:p>
        </w:tc>
      </w:tr>
      <w:tr w14:paraId="05DDC6FA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2A076B2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镜头朝向</w:t>
            </w:r>
          </w:p>
        </w:tc>
        <w:tc>
          <w:tcPr>
            <w:tcW w:w="2843" w:type="dxa"/>
            <w:shd w:val="clear" w:color="auto" w:fill="F0F5FA"/>
          </w:tcPr>
          <w:p w14:paraId="6DD3E70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15%</w:t>
            </w:r>
          </w:p>
        </w:tc>
        <w:tc>
          <w:tcPr>
            <w:tcW w:w="2843" w:type="dxa"/>
            <w:shd w:val="clear" w:color="auto" w:fill="F0F5FA"/>
          </w:tcPr>
          <w:p w14:paraId="5DEC17C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正脸与正身朝镜头优先</w:t>
            </w:r>
          </w:p>
        </w:tc>
      </w:tr>
      <w:tr w14:paraId="46488CBA">
        <w:tblPrEx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595C3FC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清晰度遮挡</w:t>
            </w:r>
          </w:p>
        </w:tc>
        <w:tc>
          <w:tcPr>
            <w:tcW w:w="2843" w:type="dxa"/>
          </w:tcPr>
          <w:p w14:paraId="64789A2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15%</w:t>
            </w:r>
          </w:p>
        </w:tc>
        <w:tc>
          <w:tcPr>
            <w:tcW w:w="2843" w:type="dxa"/>
          </w:tcPr>
          <w:p w14:paraId="0ABFC4E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被他人或效果遮挡越多扣分越多</w:t>
            </w:r>
          </w:p>
        </w:tc>
      </w:tr>
      <w:tr w14:paraId="4A8AF435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5274081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服装表现</w:t>
            </w:r>
          </w:p>
        </w:tc>
        <w:tc>
          <w:tcPr>
            <w:tcW w:w="2843" w:type="dxa"/>
            <w:shd w:val="clear" w:color="auto" w:fill="F0F5FA"/>
          </w:tcPr>
          <w:p w14:paraId="257EE9C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20%</w:t>
            </w:r>
          </w:p>
        </w:tc>
        <w:tc>
          <w:tcPr>
            <w:tcW w:w="2843" w:type="dxa"/>
            <w:shd w:val="clear" w:color="auto" w:fill="F0F5FA"/>
          </w:tcPr>
          <w:p w14:paraId="76C6E12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已装备组件数量、品质与单组件表现加成</w:t>
            </w:r>
          </w:p>
        </w:tc>
      </w:tr>
    </w:tbl>
    <w:p w14:paraId="1AB1D39F">
      <w:pPr>
        <w:rPr>
          <w:rFonts w:hint="eastAsia"/>
          <w:lang w:eastAsia="zh-CN"/>
        </w:rPr>
      </w:pPr>
    </w:p>
    <w:p w14:paraId="727C181A"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结算只由系统评分决定：快门后先回放合照，再逐项公开亮分，最后宣布冠军与趣味称号。不存在 Pose、互赞或任何玩家投票环节；场外调侃不影响分数。</w:t>
      </w:r>
    </w:p>
    <w:p w14:paraId="7C5AF1D6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第 9 章 操作与界面</w:t>
      </w: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2"/>
        <w:gridCol w:w="2843"/>
        <w:gridCol w:w="2843"/>
      </w:tblGrid>
      <w:tr w14:paraId="543F9E88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2B579A"/>
          </w:tcPr>
          <w:p w14:paraId="45A4B5F3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输入</w:t>
            </w:r>
          </w:p>
        </w:tc>
        <w:tc>
          <w:tcPr>
            <w:tcW w:w="2843" w:type="dxa"/>
            <w:shd w:val="clear" w:color="auto" w:fill="2B579A"/>
          </w:tcPr>
          <w:p w14:paraId="144C08F7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功能</w:t>
            </w:r>
          </w:p>
        </w:tc>
        <w:tc>
          <w:tcPr>
            <w:tcW w:w="2843" w:type="dxa"/>
            <w:shd w:val="clear" w:color="auto" w:fill="2B579A"/>
          </w:tcPr>
          <w:p w14:paraId="5DCC2140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UI 反馈</w:t>
            </w:r>
          </w:p>
        </w:tc>
      </w:tr>
      <w:tr w14:paraId="3BA6C84A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0526E4E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移动</w:t>
            </w:r>
          </w:p>
        </w:tc>
        <w:tc>
          <w:tcPr>
            <w:tcW w:w="2843" w:type="dxa"/>
            <w:shd w:val="clear" w:color="auto" w:fill="F0F5FA"/>
          </w:tcPr>
          <w:p w14:paraId="671AD90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左摇杆 / WASD</w:t>
            </w:r>
          </w:p>
        </w:tc>
        <w:tc>
          <w:tcPr>
            <w:tcW w:w="2843" w:type="dxa"/>
            <w:shd w:val="clear" w:color="auto" w:fill="F0F5FA"/>
          </w:tcPr>
          <w:p w14:paraId="0D24498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角色颜色、描边与朝向</w:t>
            </w:r>
          </w:p>
        </w:tc>
      </w:tr>
      <w:tr w14:paraId="4BDCFFC3">
        <w:tblPrEx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09A738D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跳跃</w:t>
            </w:r>
          </w:p>
        </w:tc>
        <w:tc>
          <w:tcPr>
            <w:tcW w:w="2843" w:type="dxa"/>
          </w:tcPr>
          <w:p w14:paraId="1A03E3C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A / 空格</w:t>
            </w:r>
          </w:p>
        </w:tc>
        <w:tc>
          <w:tcPr>
            <w:tcW w:w="2843" w:type="dxa"/>
          </w:tcPr>
          <w:p w14:paraId="46F0FD9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越位与轻微闪避</w:t>
            </w:r>
          </w:p>
        </w:tc>
      </w:tr>
      <w:tr w14:paraId="3305F4BB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02D9207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拾取/交互</w:t>
            </w:r>
          </w:p>
        </w:tc>
        <w:tc>
          <w:tcPr>
            <w:tcW w:w="2843" w:type="dxa"/>
            <w:shd w:val="clear" w:color="auto" w:fill="F0F5FA"/>
          </w:tcPr>
          <w:p w14:paraId="1FD37AA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X / J（长按）</w:t>
            </w:r>
          </w:p>
        </w:tc>
        <w:tc>
          <w:tcPr>
            <w:tcW w:w="2843" w:type="dxa"/>
            <w:shd w:val="clear" w:color="auto" w:fill="F0F5FA"/>
          </w:tcPr>
          <w:p w14:paraId="4750B71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组件或道具进度条；受扰即中断</w:t>
            </w:r>
          </w:p>
        </w:tc>
      </w:tr>
      <w:tr w14:paraId="07073CD1">
        <w:tblPrEx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09528DA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扑击</w:t>
            </w:r>
          </w:p>
        </w:tc>
        <w:tc>
          <w:tcPr>
            <w:tcW w:w="2843" w:type="dxa"/>
          </w:tcPr>
          <w:p w14:paraId="04153A2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B / K</w:t>
            </w:r>
          </w:p>
        </w:tc>
        <w:tc>
          <w:tcPr>
            <w:tcW w:w="2843" w:type="dxa"/>
          </w:tcPr>
          <w:p w14:paraId="222CE29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击退、打断与冷却提示</w:t>
            </w:r>
          </w:p>
        </w:tc>
      </w:tr>
      <w:tr w14:paraId="5FB21A5F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6722A87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使用道具</w:t>
            </w:r>
          </w:p>
        </w:tc>
        <w:tc>
          <w:tcPr>
            <w:tcW w:w="2843" w:type="dxa"/>
            <w:shd w:val="clear" w:color="auto" w:fill="F0F5FA"/>
          </w:tcPr>
          <w:p w14:paraId="145FAD4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Y / L</w:t>
            </w:r>
          </w:p>
        </w:tc>
        <w:tc>
          <w:tcPr>
            <w:tcW w:w="2843" w:type="dxa"/>
            <w:shd w:val="clear" w:color="auto" w:fill="F0F5FA"/>
          </w:tcPr>
          <w:p w14:paraId="6D54CAE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当前道具、全局时间变化、镜头偏移提示</w:t>
            </w:r>
          </w:p>
        </w:tc>
      </w:tr>
    </w:tbl>
    <w:p w14:paraId="2285F5E7">
      <w:pPr>
        <w:rPr>
          <w:rFonts w:hint="eastAsia"/>
          <w:lang w:eastAsia="zh-CN"/>
        </w:rPr>
      </w:pPr>
    </w:p>
    <w:p w14:paraId="7EF9FA1C"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HUD 固定显示全程倒计时、3 个服装槽位、单道具槽、主题提示及摄像机 UI 贴花。无需切换两套 HUD，以统一界面强调三线同时发生。</w:t>
      </w:r>
    </w:p>
    <w:p w14:paraId="5B727A69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第 10 章 Demo 范围与资产</w:t>
      </w: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2"/>
        <w:gridCol w:w="2843"/>
        <w:gridCol w:w="2843"/>
      </w:tblGrid>
      <w:tr w14:paraId="665450DC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2B579A"/>
          </w:tcPr>
          <w:p w14:paraId="55DD38D1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模块</w:t>
            </w:r>
          </w:p>
        </w:tc>
        <w:tc>
          <w:tcPr>
            <w:tcW w:w="2843" w:type="dxa"/>
            <w:shd w:val="clear" w:color="auto" w:fill="2B579A"/>
          </w:tcPr>
          <w:p w14:paraId="692A8C70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优先级</w:t>
            </w:r>
          </w:p>
        </w:tc>
        <w:tc>
          <w:tcPr>
            <w:tcW w:w="2843" w:type="dxa"/>
            <w:shd w:val="clear" w:color="auto" w:fill="2B579A"/>
          </w:tcPr>
          <w:p w14:paraId="70C9FB1F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Demo 要求</w:t>
            </w:r>
          </w:p>
        </w:tc>
      </w:tr>
      <w:tr w14:paraId="7124E7FD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0D6ADA7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单一普通舞台 + 固定机位 + UI 贴花</w:t>
            </w:r>
          </w:p>
        </w:tc>
        <w:tc>
          <w:tcPr>
            <w:tcW w:w="2843" w:type="dxa"/>
            <w:shd w:val="clear" w:color="auto" w:fill="F0F5FA"/>
          </w:tcPr>
          <w:p w14:paraId="52A7FAF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P0</w:t>
            </w:r>
          </w:p>
        </w:tc>
        <w:tc>
          <w:tcPr>
            <w:tcW w:w="2843" w:type="dxa"/>
            <w:shd w:val="clear" w:color="auto" w:fill="F0F5FA"/>
          </w:tcPr>
          <w:p w14:paraId="3035646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全程同场，能稳定形成合照</w:t>
            </w:r>
          </w:p>
        </w:tc>
      </w:tr>
      <w:tr w14:paraId="5DC2883A">
        <w:tblPrEx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636EECB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9 件服装组件与可打断拾取</w:t>
            </w:r>
          </w:p>
        </w:tc>
        <w:tc>
          <w:tcPr>
            <w:tcW w:w="2843" w:type="dxa"/>
          </w:tcPr>
          <w:p w14:paraId="75D23C4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P0</w:t>
            </w:r>
          </w:p>
        </w:tc>
        <w:tc>
          <w:tcPr>
            <w:tcW w:w="2843" w:type="dxa"/>
          </w:tcPr>
          <w:p w14:paraId="0222AD6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验证并行抢衣服</w:t>
            </w:r>
          </w:p>
        </w:tc>
      </w:tr>
      <w:tr w14:paraId="5EA691A2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138D9CB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移动/跳跃/扑击/摔倒</w:t>
            </w:r>
          </w:p>
        </w:tc>
        <w:tc>
          <w:tcPr>
            <w:tcW w:w="2843" w:type="dxa"/>
            <w:shd w:val="clear" w:color="auto" w:fill="F0F5FA"/>
          </w:tcPr>
          <w:p w14:paraId="68FE139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P0</w:t>
            </w:r>
          </w:p>
        </w:tc>
        <w:tc>
          <w:tcPr>
            <w:tcW w:w="2843" w:type="dxa"/>
            <w:shd w:val="clear" w:color="auto" w:fill="F0F5FA"/>
          </w:tcPr>
          <w:p w14:paraId="2101EBE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验证抢位置与干扰</w:t>
            </w:r>
          </w:p>
        </w:tc>
      </w:tr>
      <w:tr w14:paraId="4893B087">
        <w:tblPrEx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444FBEF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7 类道具含 4 类时间道具</w:t>
            </w:r>
          </w:p>
        </w:tc>
        <w:tc>
          <w:tcPr>
            <w:tcW w:w="2843" w:type="dxa"/>
          </w:tcPr>
          <w:p w14:paraId="4D5AEC7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P0</w:t>
            </w:r>
          </w:p>
        </w:tc>
        <w:tc>
          <w:tcPr>
            <w:tcW w:w="2843" w:type="dxa"/>
          </w:tcPr>
          <w:p w14:paraId="405C98B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验证全局倒计时博弈</w:t>
            </w:r>
          </w:p>
        </w:tc>
      </w:tr>
      <w:tr w14:paraId="3C57E520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5F9E28B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五维系统评分与结算</w:t>
            </w:r>
          </w:p>
        </w:tc>
        <w:tc>
          <w:tcPr>
            <w:tcW w:w="2843" w:type="dxa"/>
            <w:shd w:val="clear" w:color="auto" w:fill="F0F5FA"/>
          </w:tcPr>
          <w:p w14:paraId="3012525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P0</w:t>
            </w:r>
          </w:p>
        </w:tc>
        <w:tc>
          <w:tcPr>
            <w:tcW w:w="2843" w:type="dxa"/>
            <w:shd w:val="clear" w:color="auto" w:fill="F0F5FA"/>
          </w:tcPr>
          <w:p w14:paraId="60FCF79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出分可解释</w:t>
            </w:r>
          </w:p>
        </w:tc>
      </w:tr>
      <w:tr w14:paraId="43FF10DB">
        <w:tblPrEx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398F1C1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相机遥控器与 3 个主题</w:t>
            </w:r>
          </w:p>
        </w:tc>
        <w:tc>
          <w:tcPr>
            <w:tcW w:w="2843" w:type="dxa"/>
          </w:tcPr>
          <w:p w14:paraId="7FE78DF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P1</w:t>
            </w:r>
          </w:p>
        </w:tc>
        <w:tc>
          <w:tcPr>
            <w:tcW w:w="2843" w:type="dxa"/>
          </w:tcPr>
          <w:p w14:paraId="12DF5F8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强化辨识度与变数</w:t>
            </w:r>
          </w:p>
        </w:tc>
      </w:tr>
      <w:tr w14:paraId="5C503FE7">
        <w:tblPrEx>
          <w:tblCellMar>
            <w:left w:w="108" w:type="dxa"/>
            <w:right w:w="108" w:type="dxa"/>
          </w:tblCellMar>
        </w:tblPrEx>
        <w:tc>
          <w:tcPr>
            <w:tcW w:w="2842" w:type="dxa"/>
            <w:shd w:val="clear" w:color="auto" w:fill="F0F5FA"/>
          </w:tcPr>
          <w:p w14:paraId="0D13799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墨汁等复杂遮挡、一局多轮</w:t>
            </w:r>
          </w:p>
        </w:tc>
        <w:tc>
          <w:tcPr>
            <w:tcW w:w="2843" w:type="dxa"/>
            <w:shd w:val="clear" w:color="auto" w:fill="F0F5FA"/>
          </w:tcPr>
          <w:p w14:paraId="7849FCF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P2</w:t>
            </w:r>
          </w:p>
        </w:tc>
        <w:tc>
          <w:tcPr>
            <w:tcW w:w="2843" w:type="dxa"/>
            <w:shd w:val="clear" w:color="auto" w:fill="F0F5FA"/>
          </w:tcPr>
          <w:p w14:paraId="639797F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验证完成后再扩展</w:t>
            </w:r>
          </w:p>
        </w:tc>
      </w:tr>
    </w:tbl>
    <w:p w14:paraId="141FE7E1">
      <w:pPr>
        <w:rPr>
          <w:rFonts w:hint="eastAsia"/>
          <w:lang w:eastAsia="zh-CN"/>
        </w:rPr>
      </w:pP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4"/>
        <w:gridCol w:w="4264"/>
      </w:tblGrid>
      <w:tr w14:paraId="45766EDE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2B579A"/>
          </w:tcPr>
          <w:p w14:paraId="2C03E92C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资产类别</w:t>
            </w:r>
          </w:p>
        </w:tc>
        <w:tc>
          <w:tcPr>
            <w:tcW w:w="4264" w:type="dxa"/>
            <w:shd w:val="clear" w:color="auto" w:fill="2B579A"/>
          </w:tcPr>
          <w:p w14:paraId="746F4F52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数量/要求</w:t>
            </w:r>
          </w:p>
        </w:tc>
      </w:tr>
      <w:tr w14:paraId="72955AFD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3BC50E0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角色</w:t>
            </w:r>
          </w:p>
        </w:tc>
        <w:tc>
          <w:tcPr>
            <w:tcW w:w="4264" w:type="dxa"/>
            <w:shd w:val="clear" w:color="auto" w:fill="F0F5FA"/>
          </w:tcPr>
          <w:p w14:paraId="435B285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4 个高饱和可玩角色，移动/跳/扑/摔倒动画</w:t>
            </w:r>
          </w:p>
        </w:tc>
      </w:tr>
      <w:tr w14:paraId="63505F70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1F78D27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服装</w:t>
            </w:r>
          </w:p>
        </w:tc>
        <w:tc>
          <w:tcPr>
            <w:tcW w:w="4264" w:type="dxa"/>
          </w:tcPr>
          <w:p w14:paraId="4374890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皇帝、恐龙、相扑三套，共 9 个组件；单件效果表现</w:t>
            </w:r>
          </w:p>
        </w:tc>
      </w:tr>
      <w:tr w14:paraId="65D1A2F6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67CD37C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道具</w:t>
            </w:r>
          </w:p>
        </w:tc>
        <w:tc>
          <w:tcPr>
            <w:tcW w:w="4264" w:type="dxa"/>
            <w:shd w:val="clear" w:color="auto" w:fill="F0F5FA"/>
          </w:tcPr>
          <w:p w14:paraId="0F20A4C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时间四件、能量饮料、香蕉皮、相机遥控器</w:t>
            </w:r>
          </w:p>
        </w:tc>
      </w:tr>
      <w:tr w14:paraId="23B50C5C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4426609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场景</w:t>
            </w:r>
          </w:p>
        </w:tc>
        <w:tc>
          <w:tcPr>
            <w:tcW w:w="4264" w:type="dxa"/>
          </w:tcPr>
          <w:p w14:paraId="081046C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 个普通综艺摄影棚舞台：背景板、灯光、同场热点标记</w:t>
            </w:r>
          </w:p>
        </w:tc>
      </w:tr>
      <w:tr w14:paraId="72F8C7F6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2F2706F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UI</w:t>
            </w:r>
          </w:p>
        </w:tc>
        <w:tc>
          <w:tcPr>
            <w:tcW w:w="4264" w:type="dxa"/>
            <w:shd w:val="clear" w:color="auto" w:fill="F0F5FA"/>
          </w:tcPr>
          <w:p w14:paraId="27FF32D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统一 HUD、取景框贴花、倒计时、结算相框与评分明细</w:t>
            </w:r>
          </w:p>
        </w:tc>
      </w:tr>
      <w:tr w14:paraId="326D120D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15A9050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音频</w:t>
            </w:r>
          </w:p>
        </w:tc>
        <w:tc>
          <w:tcPr>
            <w:tcW w:w="4264" w:type="dxa"/>
          </w:tcPr>
          <w:p w14:paraId="0C3A8D7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混战 BGM、时间加减速音、拾取中断音、碰撞/快门/结算音</w:t>
            </w:r>
          </w:p>
        </w:tc>
      </w:tr>
    </w:tbl>
    <w:p w14:paraId="397C75D0">
      <w:pPr>
        <w:rPr>
          <w:rFonts w:hint="eastAsia"/>
          <w:lang w:eastAsia="zh-CN"/>
        </w:rPr>
      </w:pPr>
    </w:p>
    <w:tbl>
      <w:tblPr>
        <w:tblStyle w:val="3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4"/>
        <w:gridCol w:w="4264"/>
      </w:tblGrid>
      <w:tr w14:paraId="46AA4C30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2B579A"/>
          </w:tcPr>
          <w:p w14:paraId="7B014A7F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参数</w:t>
            </w:r>
          </w:p>
        </w:tc>
        <w:tc>
          <w:tcPr>
            <w:tcW w:w="4264" w:type="dxa"/>
            <w:shd w:val="clear" w:color="auto" w:fill="2B579A"/>
          </w:tcPr>
          <w:p w14:paraId="3F851953">
            <w:pPr>
              <w:rPr>
                <w:rFonts w:hint="eastAsia"/>
                <w:b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eastAsia="zh-CN"/>
              </w:rPr>
              <w:t>建议初值</w:t>
            </w:r>
          </w:p>
        </w:tc>
      </w:tr>
      <w:tr w14:paraId="3CF4930A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41A4212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全程混战倒计时</w:t>
            </w:r>
          </w:p>
        </w:tc>
        <w:tc>
          <w:tcPr>
            <w:tcW w:w="4264" w:type="dxa"/>
            <w:shd w:val="clear" w:color="auto" w:fill="F0F5FA"/>
          </w:tcPr>
          <w:p w14:paraId="1400285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45 秒</w:t>
            </w:r>
          </w:p>
        </w:tc>
      </w:tr>
      <w:tr w14:paraId="1C28B65A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7F6ADB4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长按拾取</w:t>
            </w:r>
          </w:p>
        </w:tc>
        <w:tc>
          <w:tcPr>
            <w:tcW w:w="4264" w:type="dxa"/>
          </w:tcPr>
          <w:p w14:paraId="1D87195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0.8 秒</w:t>
            </w:r>
          </w:p>
        </w:tc>
      </w:tr>
      <w:tr w14:paraId="6E231F39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1358339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组件刷新</w:t>
            </w:r>
          </w:p>
        </w:tc>
        <w:tc>
          <w:tcPr>
            <w:tcW w:w="4264" w:type="dxa"/>
            <w:shd w:val="clear" w:color="auto" w:fill="F0F5FA"/>
          </w:tcPr>
          <w:p w14:paraId="466B867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开局 9 件；空闲热点按需补充</w:t>
            </w:r>
          </w:p>
        </w:tc>
      </w:tr>
      <w:tr w14:paraId="59734D5E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108137C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道具箱刷新</w:t>
            </w:r>
          </w:p>
        </w:tc>
        <w:tc>
          <w:tcPr>
            <w:tcW w:w="4264" w:type="dxa"/>
          </w:tcPr>
          <w:p w14:paraId="77C2611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开局 3 个，后续每 8 秒补 1 个，最多 3 个</w:t>
            </w:r>
          </w:p>
        </w:tc>
      </w:tr>
      <w:tr w14:paraId="4CD76031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20376B9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决胜时刻</w:t>
            </w:r>
          </w:p>
        </w:tc>
        <w:tc>
          <w:tcPr>
            <w:tcW w:w="4264" w:type="dxa"/>
            <w:shd w:val="clear" w:color="auto" w:fill="F0F5FA"/>
          </w:tcPr>
          <w:p w14:paraId="42BD11D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最后 3 秒</w:t>
            </w:r>
          </w:p>
        </w:tc>
      </w:tr>
      <w:tr w14:paraId="7587F40F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6827594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扑击冷却 / 受击硬直</w:t>
            </w:r>
          </w:p>
        </w:tc>
        <w:tc>
          <w:tcPr>
            <w:tcW w:w="4264" w:type="dxa"/>
          </w:tcPr>
          <w:p w14:paraId="0624CE6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1.2 秒 / 0.6 秒</w:t>
            </w:r>
          </w:p>
        </w:tc>
      </w:tr>
      <w:tr w14:paraId="58D1B3F5">
        <w:tblPrEx>
          <w:tblCellMar>
            <w:left w:w="108" w:type="dxa"/>
            <w:right w:w="108" w:type="dxa"/>
          </w:tblCellMar>
        </w:tblPrEx>
        <w:tc>
          <w:tcPr>
            <w:tcW w:w="4264" w:type="dxa"/>
            <w:shd w:val="clear" w:color="auto" w:fill="F0F5FA"/>
          </w:tcPr>
          <w:p w14:paraId="18E2713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相机偏移</w:t>
            </w:r>
          </w:p>
        </w:tc>
        <w:tc>
          <w:tcPr>
            <w:tcW w:w="4264" w:type="dxa"/>
            <w:shd w:val="clear" w:color="auto" w:fill="F0F5FA"/>
          </w:tcPr>
          <w:p w14:paraId="3228FBD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2.5 秒</w:t>
            </w:r>
          </w:p>
        </w:tc>
      </w:tr>
      <w:tr w14:paraId="67F2A07C">
        <w:tblPrEx>
          <w:tblCellMar>
            <w:left w:w="108" w:type="dxa"/>
            <w:right w:w="108" w:type="dxa"/>
          </w:tblCellMar>
        </w:tblPrEx>
        <w:tc>
          <w:tcPr>
            <w:tcW w:w="4264" w:type="dxa"/>
          </w:tcPr>
          <w:p w14:paraId="34E9391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时间道具</w:t>
            </w:r>
          </w:p>
        </w:tc>
        <w:tc>
          <w:tcPr>
            <w:tcW w:w="4264" w:type="dxa"/>
          </w:tcPr>
          <w:p w14:paraId="5088C45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加/减时 ±3 秒；快/慢速 2 倍/0.5 倍，持续 3 秒</w:t>
            </w:r>
          </w:p>
        </w:tc>
      </w:tr>
    </w:tbl>
    <w:p w14:paraId="1BDD3928">
      <w:pPr>
        <w:rPr>
          <w:rFonts w:hint="eastAsia"/>
          <w:lang w:eastAsia="zh-CN"/>
        </w:rPr>
      </w:pPr>
    </w:p>
    <w:p w14:paraId="416F95AB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837546"/>
    <w:rsid w:val="28047354"/>
    <w:rsid w:val="35564758"/>
    <w:rsid w:val="6A3E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240"/>
      <w:outlineLvl w:val="0"/>
    </w:pPr>
    <w:rPr>
      <w:rFonts w:asciiTheme="majorHAnsi" w:hAnsiTheme="majorHAnsi" w:eastAsiaTheme="majorEastAsia" w:cstheme="majorBidi"/>
      <w:b/>
      <w:bCs/>
      <w:color w:val="1A1A1B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A1A1B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120"/>
      <w:outlineLvl w:val="2"/>
    </w:pPr>
    <w:rPr>
      <w:rFonts w:asciiTheme="majorHAnsi" w:hAnsiTheme="majorHAnsi" w:eastAsiaTheme="majorEastAsia" w:cstheme="majorBidi"/>
      <w:b/>
      <w:bCs/>
      <w:color w:val="1A1A1B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red eagle</cp:lastModifiedBy>
  <dcterms:modified xsi:type="dcterms:W3CDTF">2026-08-22T02:50:23Z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E11B3FF04D564A858191B00F5D490D9B_12</vt:lpwstr>
  </property>
</Properties>
</file>