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595959"/>
          <w:spacing w:val="60"/>
          <w:sz w:val="26"/>
          <w:szCs w:val="26"/>
        </w:rPr>
        <w:t xml:space="preserve">NIGERIAN NAVY</w:t>
      </w:r>
    </w:p>
    <w:p>
      <w:pPr>
        <w:spacing w:after="0" w:before="120"/>
        <w:jc w:val="center"/>
      </w:pPr>
      <w:r>
        <w:rPr>
          <w:b/>
          <w:bCs/>
          <w:color w:val="595959"/>
          <w:spacing w:val="60"/>
          <w:sz w:val="22"/>
          <w:szCs w:val="22"/>
        </w:rPr>
        <w:t xml:space="preserve">E-EMOLUMENT SYSTEM</w:t>
      </w:r>
    </w:p>
    <w:p>
      <w:pPr>
        <w:pBdr>
          <w:top w:val="single" w:color="1F3864" w:sz="6"/>
        </w:pBdr>
        <w:spacing w:after="0" w:before="700"/>
        <w:jc w:val="center"/>
      </w:pPr>
    </w:p>
    <w:p>
      <w:pPr>
        <w:spacing w:after="0" w:before="340"/>
        <w:jc w:val="center"/>
      </w:pPr>
      <w:r>
        <w:rPr>
          <w:b/>
          <w:bCs/>
          <w:color w:val="1F3864"/>
          <w:sz w:val="52"/>
          <w:szCs w:val="52"/>
        </w:rPr>
        <w:t xml:space="preserve">Finance Officer Manual</w:t>
      </w:r>
    </w:p>
    <w:p>
      <w:pPr>
        <w:spacing w:after="0" w:before="180"/>
        <w:jc w:val="center"/>
      </w:pPr>
      <w:r>
        <w:rPr>
          <w:color w:val="595959"/>
          <w:sz w:val="26"/>
          <w:szCs w:val="26"/>
        </w:rPr>
        <w:t xml:space="preserve">Approving emolument forms on your ship</w:t>
      </w:r>
    </w:p>
    <w:p>
      <w:pPr>
        <w:pBdr>
          <w:bottom w:val="single" w:color="1F3864" w:sz="6"/>
        </w:pBdr>
        <w:spacing w:after="0" w:before="340"/>
        <w:jc w:val="center"/>
      </w:pPr>
    </w:p>
    <w:p>
      <w:pPr>
        <w:spacing w:after="0" w:before="900"/>
        <w:jc w:val="center"/>
      </w:pPr>
      <w:r>
        <w:rPr>
          <w:color w:val="595959"/>
          <w:sz w:val="22"/>
          <w:szCs w:val="22"/>
        </w:rPr>
        <w:t xml:space="preserve">For: Finance Officers (FO)</w:t>
      </w:r>
    </w:p>
    <w:p>
      <w:pPr>
        <w:spacing w:after="0" w:before="100"/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1. Your role in the process</w:t>
      </w:r>
    </w:p>
    <w:p>
      <w:pPr>
        <w:spacing w:after="140" w:line="276"/>
      </w:pPr>
      <w:r>
        <w:t xml:space="preserve">As Finance Officer you are the </w:t>
      </w:r>
      <w:r>
        <w:rPr>
          <w:b/>
          <w:bCs/>
        </w:rPr>
        <w:t xml:space="preserve">second</w:t>
      </w:r>
      <w:r>
        <w:t xml:space="preserve"> approval on your ship. Forms reach you only after the Duty Officer has authenticated them. Your approval sends them up to the Central Pay Officer at command level.</w:t>
      </w:r>
    </w:p>
    <w:p>
      <w:pPr>
        <w:spacing w:after="140" w:line="276"/>
      </w:pPr>
      <w:r>
        <w:t xml:space="preserve">The Duty Officer's check is about the person. Yours is about the </w:t>
      </w:r>
      <w:r>
        <w:rPr>
          <w:b/>
          <w:bCs/>
        </w:rPr>
        <w:t xml:space="preserve">money</w:t>
      </w:r>
      <w:r>
        <w:t xml:space="preserve"> — the salary account, the allowances claimed, and the loans declared.</w:t>
      </w:r>
    </w:p>
    <w:p>
      <w:pPr>
        <w:pStyle w:val="Heading2"/>
        <w:spacing w:after="140" w:before="300"/>
      </w:pPr>
      <w:r>
        <w:t xml:space="preserve">1.1 Where you sit in the chain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008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10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Submitted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Personnel</w:t>
            </w:r>
          </w:p>
        </w:tc>
        <w:tc>
          <w:tcPr>
            <w:tcW w:type="dxa" w:w="301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Fills and submits the form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 Review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Duty Officer</w:t>
            </w:r>
          </w:p>
        </w:tc>
        <w:tc>
          <w:tcPr>
            <w:tcW w:type="dxa" w:w="301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Authenticate or Reject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FO Approval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You</w:t>
            </w:r>
          </w:p>
        </w:tc>
        <w:tc>
          <w:tcPr>
            <w:tcW w:type="dxa" w:w="301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Approve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or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CPO Confirm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Central Pay Officer</w:t>
            </w:r>
          </w:p>
        </w:tc>
        <w:tc>
          <w:tcPr>
            <w:tcW w:type="dxa" w:w="301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 or Reject</w:t>
            </w:r>
          </w:p>
        </w:tc>
      </w:tr>
      <w:tr>
        <w:trPr>
          <w:cantSplit/>
        </w:trPr>
        <w:tc>
          <w:tcPr>
            <w:tcW w:type="dxa" w:w="300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Accepted</w:t>
            </w:r>
          </w:p>
        </w:tc>
        <w:tc>
          <w:tcPr>
            <w:tcW w:type="dxa" w:w="300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01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 and sync to payroll</w:t>
            </w:r>
          </w:p>
        </w:tc>
      </w:tr>
    </w:tbl>
    <w:p>
      <w:pPr>
        <w:spacing w:after="200" w:line="276"/>
      </w:pPr>
    </w:p>
    <w:p>
      <w:pPr>
        <w:pStyle w:val="Heading2"/>
        <w:spacing w:after="140" w:before="300"/>
      </w:pPr>
      <w:r>
        <w:t xml:space="preserve">1.2 Your access</w:t>
      </w:r>
    </w:p>
    <w:p>
      <w:pPr>
        <w:spacing w:after="140" w:line="276"/>
      </w:pPr>
      <w:r>
        <w:t xml:space="preserve">Your Finance Officer role is tied to a </w:t>
      </w:r>
      <w:r>
        <w:rPr>
          <w:b/>
          <w:bCs/>
        </w:rPr>
        <w:t xml:space="preserve">specific ship</w:t>
      </w:r>
      <w:r>
        <w:t xml:space="preserve">. You see that ship's personnel and no others, and the system enforces it regardless of how you reach a page.</w:t>
      </w:r>
    </w:p>
    <w:tbl>
      <w:tblPr>
        <w:tblW w:type="dxa" w:w="9026"/>
        <w:tblBorders>
          <w:top w:val="single" w:color="1F3864" w:sz="2"/>
          <w:left w:val="single" w:color="1F3864" w:sz="18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BFB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NOTE  </w:t>
            </w:r>
            <w:r>
              <w:rPr>
                <w:sz w:val="19"/>
                <w:szCs w:val="19"/>
              </w:rPr>
              <w:t xml:space="preserve">Your role is assigned to your account by the Emolument Administrator in Role Management. If you cannot see your ship, the role has not been assigned or has been revoked.</w:t>
            </w:r>
          </w:p>
        </w:tc>
      </w:tr>
    </w:tbl>
    <w:p>
      <w:pPr>
        <w:spacing w:after="200" w:line="276"/>
      </w:pPr>
    </w:p>
    <w:p>
      <w:r>
        <w:br w:type="page"/>
      </w:r>
    </w:p>
    <w:p>
      <w:pPr>
        <w:pStyle w:val="Heading1"/>
        <w:spacing w:after="180" w:before="360"/>
      </w:pPr>
      <w:r>
        <w:t xml:space="preserve">2. Getting to your queue</w:t>
      </w:r>
    </w:p>
    <w:p>
      <w:pPr>
        <w:pStyle w:val="Heading2"/>
        <w:spacing w:after="140" w:before="300"/>
      </w:pPr>
      <w:r>
        <w:t xml:space="preserve">2.1 Signing in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Sign in at the portal with your service number and password.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Select your ship when offered.</w:t>
      </w:r>
    </w:p>
    <w:p>
      <w:pPr>
        <w:pStyle w:val="Heading2"/>
        <w:spacing w:after="140" w:before="300"/>
      </w:pPr>
      <w:r>
        <w:t xml:space="preserve">2.2 Your menu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Menu item</w:t>
            </w:r>
          </w:p>
        </w:tc>
        <w:tc>
          <w:tcPr>
            <w:tcW w:type="dxa" w:w="4513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Forms Awaiting FO Approval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— what is sitting with you now.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For Approval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queue. Every DO-reviewed form on your ship.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Bulk Approve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same queue with tick boxes, for clearing many at once.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Approved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Everything you have cleared, with its current status.</w:t>
            </w:r>
          </w:p>
        </w:tc>
      </w:tr>
    </w:tbl>
    <w:p>
      <w:pPr>
        <w:spacing w:after="200" w:line="276"/>
      </w:pPr>
    </w:p>
    <w:tbl>
      <w:tblPr>
        <w:tblW w:type="dxa" w:w="9026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BFBFBF"/>
                <w:sz w:val="20"/>
                <w:szCs w:val="20"/>
              </w:rPr>
              <w:t xml:space="preserve">[ SCREENSHOT ]</w:t>
            </w:r>
          </w:p>
          <w:p>
            <w:pPr>
              <w:spacing w:after="0" w:before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 2.1 — Finance Officer dashboard</w:t>
            </w:r>
          </w:p>
        </w:tc>
      </w:tr>
    </w:tbl>
    <w:p>
      <w:pPr>
        <w:spacing w:after="200" w:line="276"/>
      </w:pPr>
    </w:p>
    <w:p>
      <w:r>
        <w:br w:type="page"/>
      </w:r>
    </w:p>
    <w:p>
      <w:pPr>
        <w:pStyle w:val="Heading1"/>
        <w:spacing w:after="180" w:before="360"/>
      </w:pPr>
      <w:r>
        <w:t xml:space="preserve">3. Approving one form at a time</w:t>
      </w:r>
    </w:p>
    <w:p>
      <w:pPr>
        <w:pStyle w:val="Heading2"/>
        <w:spacing w:after="140" w:before="300"/>
      </w:pPr>
      <w:r>
        <w:t xml:space="preserve">3.1 Opening the queue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Select </w:t>
      </w:r>
      <w:r>
        <w:rPr>
          <w:b/>
          <w:bCs/>
        </w:rPr>
        <w:t xml:space="preserve">For Approval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Each row shows the service number, the name, and a </w:t>
      </w:r>
      <w:r>
        <w:rPr>
          <w:b/>
          <w:bCs/>
        </w:rPr>
        <w:t xml:space="preserve">DO Reviewed</w:t>
      </w:r>
      <w:r>
        <w:t xml:space="preserve"> marker confirming the Duty Officer has passed 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Select a name to open the form, or use the action button on the row.</w:t>
      </w:r>
    </w:p>
    <w:p>
      <w:pPr>
        <w:spacing w:after="140" w:line="276"/>
      </w:pPr>
      <w:r>
        <w:t xml:space="preserve">The form opens read-only. You are checking, not editing.</w:t>
      </w:r>
    </w:p>
    <w:tbl>
      <w:tblPr>
        <w:tblW w:type="dxa" w:w="9026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BFBFBF"/>
                <w:sz w:val="20"/>
                <w:szCs w:val="20"/>
              </w:rPr>
              <w:t xml:space="preserve">[ SCREENSHOT ]</w:t>
            </w:r>
          </w:p>
          <w:p>
            <w:pPr>
              <w:spacing w:after="0" w:before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 3.1 — For Approval queue with DO Reviewed markers</w:t>
            </w:r>
          </w:p>
        </w:tc>
      </w:tr>
    </w:tbl>
    <w:p>
      <w:pPr>
        <w:spacing w:after="200" w:line="276"/>
      </w:pPr>
    </w:p>
    <w:p>
      <w:pPr>
        <w:pStyle w:val="Heading2"/>
        <w:spacing w:after="140" w:before="300"/>
      </w:pPr>
      <w:r>
        <w:t xml:space="preserve">3.2 What to check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513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satisfy yourself of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Bank and Financial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 name matches the member. Bank, branch and account number are complete and plausible.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Allowances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allowance claimed is supportable. Aircrew, pilot, hazard, shift duty, rent subsidy, SBC, special forces and call duty each have entitlement criteria.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Loans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Declared loans and outstanding balances are consistent with deductions already running.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 of Kin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Both sets of bank details are complete.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Personal Information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Rank and ship are consistent — these drive which pay class the record falls into.</w:t>
            </w:r>
          </w:p>
        </w:tc>
      </w:tr>
    </w:tbl>
    <w:p>
      <w:pPr>
        <w:spacing w:after="200" w:line="276"/>
      </w:pPr>
    </w:p>
    <w:p>
      <w:pPr>
        <w:pStyle w:val="Heading2"/>
        <w:spacing w:after="140" w:before="300"/>
      </w:pPr>
      <w:r>
        <w:t xml:space="preserve">3.3 Approving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Satisfy yourself the financial detail is sound.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Select </w:t>
      </w:r>
      <w:r>
        <w:rPr>
          <w:b/>
          <w:bCs/>
        </w:rPr>
        <w:t xml:space="preserve">Approve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Add remarks if useful. Optional when approving.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Confirm.</w:t>
      </w:r>
    </w:p>
    <w:p>
      <w:pPr>
        <w:spacing w:after="140" w:line="276"/>
      </w:pPr>
      <w:r>
        <w:t xml:space="preserve">The form moves to the Central Pay Officer and appears in your </w:t>
      </w:r>
      <w:r>
        <w:rPr>
          <w:b/>
          <w:bCs/>
        </w:rPr>
        <w:t xml:space="preserve">Approved</w:t>
      </w:r>
      <w:r>
        <w:t xml:space="preserve"> list.</w:t>
      </w:r>
    </w:p>
    <w:p>
      <w:pPr>
        <w:pStyle w:val="Heading2"/>
        <w:spacing w:after="140" w:before="300"/>
      </w:pPr>
      <w:r>
        <w:t xml:space="preserve">3.4 Rejecting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Select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Enter the reason. </w:t>
      </w:r>
      <w:r>
        <w:rPr>
          <w:b/>
          <w:bCs/>
        </w:rPr>
        <w:t xml:space="preserve">This is required.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Confirm.</w:t>
      </w:r>
    </w:p>
    <w:tbl>
      <w:tblPr>
        <w:tblW w:type="dxa" w:w="9026"/>
        <w:tblBorders>
          <w:top w:val="single" w:color="9C0006" w:sz="2"/>
          <w:left w:val="single" w:color="9C0006" w:sz="18"/>
          <w:bottom w:val="single" w:color="9C0006" w:sz="2"/>
          <w:right w:val="single" w:color="9C0006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BFB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b/>
                <w:bCs/>
                <w:color w:val="9C0006"/>
                <w:sz w:val="19"/>
                <w:szCs w:val="19"/>
              </w:rPr>
              <w:t xml:space="preserve">IMPORTANT  </w:t>
            </w:r>
            <w:r>
              <w:rPr>
                <w:sz w:val="19"/>
                <w:szCs w:val="19"/>
              </w:rPr>
              <w:t xml:space="preserve">The remarks field is labelled 'optional' because one box serves both buttons. A reason is </w:t>
            </w:r>
            <w:r>
              <w:rPr>
                <w:b/>
                <w:bCs/>
                <w:sz w:val="19"/>
                <w:szCs w:val="19"/>
              </w:rPr>
              <w:t xml:space="preserve">mandatory</w:t>
            </w:r>
            <w:r>
              <w:rPr>
                <w:sz w:val="19"/>
                <w:szCs w:val="19"/>
              </w:rPr>
              <w:t xml:space="preserve"> when rejecting.</w:t>
            </w:r>
          </w:p>
        </w:tc>
      </w:tr>
    </w:tbl>
    <w:p>
      <w:pPr>
        <w:spacing w:after="200" w:line="276"/>
      </w:pPr>
    </w:p>
    <w:p>
      <w:pPr>
        <w:pStyle w:val="Heading2"/>
        <w:spacing w:after="140" w:before="300"/>
      </w:pPr>
      <w:r>
        <w:t xml:space="preserve">3.5 What rejection actually does</w:t>
      </w:r>
    </w:p>
    <w:tbl>
      <w:tblPr>
        <w:tblW w:type="dxa" w:w="9026"/>
        <w:tblBorders>
          <w:top w:val="single" w:color="9C0006" w:sz="2"/>
          <w:left w:val="single" w:color="9C0006" w:sz="18"/>
          <w:bottom w:val="single" w:color="9C0006" w:sz="2"/>
          <w:right w:val="single" w:color="9C0006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BFB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b/>
                <w:bCs/>
                <w:color w:val="9C0006"/>
                <w:sz w:val="19"/>
                <w:szCs w:val="19"/>
              </w:rPr>
              <w:t xml:space="preserve">IMPORTANT  </w:t>
            </w:r>
            <w:r>
              <w:rPr>
                <w:sz w:val="19"/>
                <w:szCs w:val="19"/>
              </w:rPr>
              <w:t xml:space="preserve">Rejection does not send the form back one step to the Duty Officer. It resets the member's form to draft and </w:t>
            </w:r>
            <w:r>
              <w:rPr>
                <w:b/>
                <w:bCs/>
                <w:sz w:val="19"/>
                <w:szCs w:val="19"/>
              </w:rPr>
              <w:t xml:space="preserve">clears the whole approval trail</w:t>
            </w:r>
            <w:r>
              <w:rPr>
                <w:sz w:val="19"/>
                <w:szCs w:val="19"/>
              </w:rPr>
              <w:t xml:space="preserve">. They start again from a blank submission, and it must pass the Duty Officer again before it returns to you.</w:t>
            </w:r>
          </w:p>
        </w:tc>
      </w:tr>
    </w:tbl>
    <w:p>
      <w:pPr>
        <w:spacing w:after="200" w:line="276"/>
      </w:pPr>
    </w:p>
    <w:p>
      <w:pPr>
        <w:spacing w:after="140" w:line="276"/>
      </w:pPr>
      <w:r>
        <w:t xml:space="preserve">Where a form is broadly right but has a query on it, raising it with the ship is often faster and cheaper than rejecting.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Bulk approval</w:t>
      </w:r>
    </w:p>
    <w:p>
      <w:pPr>
        <w:spacing w:after="140" w:line="276"/>
      </w:pPr>
      <w:r>
        <w:t xml:space="preserve">At the end of a cycle a ship may submit in volume. </w:t>
      </w:r>
      <w:r>
        <w:rPr>
          <w:b/>
          <w:bCs/>
        </w:rPr>
        <w:t xml:space="preserve">Bulk Approve</w:t>
      </w:r>
      <w:r>
        <w:t xml:space="preserve"> exists for that.</w:t>
      </w:r>
    </w:p>
    <w:p>
      <w:pPr>
        <w:pStyle w:val="Heading2"/>
        <w:spacing w:after="140" w:before="300"/>
      </w:pPr>
      <w:r>
        <w:t xml:space="preserve">4.1 Approving a selection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Select </w:t>
      </w:r>
      <w:r>
        <w:rPr>
          <w:b/>
          <w:bCs/>
        </w:rPr>
        <w:t xml:space="preserve">Bulk Approve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Every form waiting on you is listed with a tick box.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Tick the forms you are satisfied with, or use </w:t>
      </w:r>
      <w:r>
        <w:rPr>
          <w:b/>
          <w:bCs/>
        </w:rPr>
        <w:t xml:space="preserve">Select All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Approve the selection in one action.</w:t>
      </w:r>
    </w:p>
    <w:tbl>
      <w:tblPr>
        <w:tblW w:type="dxa" w:w="9026"/>
        <w:tblBorders>
          <w:top w:val="dashed" w:color="BFBFBF" w:sz="6"/>
          <w:left w:val="dashed" w:color="BFBFBF" w:sz="6"/>
          <w:bottom w:val="dashed" w:color="BFBFBF" w:sz="6"/>
          <w:right w:val="dashed" w:color="BFBFBF" w:sz="6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BFBFBF"/>
                <w:sz w:val="20"/>
                <w:szCs w:val="20"/>
              </w:rPr>
              <w:t xml:space="preserve">[ SCREENSHOT ]</w:t>
            </w:r>
          </w:p>
          <w:p>
            <w:pPr>
              <w:spacing w:after="0" w:before="1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 4.1 — Bulk Approve with Select All</w:t>
            </w:r>
          </w:p>
        </w:tc>
      </w:tr>
    </w:tbl>
    <w:p>
      <w:pPr>
        <w:spacing w:after="200" w:line="276"/>
      </w:pPr>
    </w:p>
    <w:p>
      <w:pPr>
        <w:pStyle w:val="Heading2"/>
        <w:spacing w:after="140" w:before="300"/>
      </w:pPr>
      <w:r>
        <w:t xml:space="preserve">4.2 Approving by payroll class</w:t>
      </w:r>
    </w:p>
    <w:p>
      <w:pPr>
        <w:spacing w:after="140" w:line="276"/>
      </w:pPr>
      <w:r>
        <w:t xml:space="preserve">You can also approve an entire payroll class at once, so officers, ratings and trainees can be cleared as separate batches.</w:t>
      </w:r>
    </w:p>
    <w:p>
      <w:pPr>
        <w:pStyle w:val="Heading2"/>
        <w:spacing w:after="140" w:before="300"/>
      </w:pPr>
      <w:r>
        <w:t xml:space="preserve">4.3 When to use it, and when not to</w:t>
      </w:r>
    </w:p>
    <w:tbl>
      <w:tblPr>
        <w:tblW w:type="dxa" w:w="9026"/>
        <w:tblBorders>
          <w:top w:val="single" w:color="9C0006" w:sz="2"/>
          <w:left w:val="single" w:color="9C0006" w:sz="18"/>
          <w:bottom w:val="single" w:color="9C0006" w:sz="2"/>
          <w:right w:val="single" w:color="9C0006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BFB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b/>
                <w:bCs/>
                <w:color w:val="9C0006"/>
                <w:sz w:val="19"/>
                <w:szCs w:val="19"/>
              </w:rPr>
              <w:t xml:space="preserve">IMPORTANT  </w:t>
            </w:r>
            <w:r>
              <w:rPr>
                <w:sz w:val="19"/>
                <w:szCs w:val="19"/>
              </w:rPr>
              <w:t xml:space="preserve">Bulk approval is fast, and speed is the risk. Use it only for records you have already satisfied yourself about — for example a group checked against a ship return. Anything unusual, open it individually. Your approval carries the same weight either way, and it is recorded against you.</w:t>
            </w:r>
          </w:p>
        </w:tc>
      </w:tr>
    </w:tbl>
    <w:p>
      <w:pPr>
        <w:spacing w:after="200" w:line="276"/>
      </w:pPr>
    </w:p>
    <w:p>
      <w:pPr>
        <w:pStyle w:val="Heading1"/>
        <w:spacing w:after="180" w:before="360"/>
      </w:pPr>
      <w:r>
        <w:t xml:space="preserve">5. Keeping track</w:t>
      </w:r>
    </w:p>
    <w:p>
      <w:pPr>
        <w:spacing w:after="140" w:line="276"/>
      </w:pPr>
      <w:r>
        <w:rPr>
          <w:b/>
          <w:bCs/>
        </w:rPr>
        <w:t xml:space="preserve">Approved</w:t>
      </w:r>
      <w:r>
        <w:t xml:space="preserve"> lists everything you have cleared, with its current status. Once the Central Pay Officer has confirmed a form, the status here reflects it.</w:t>
      </w:r>
    </w:p>
    <w:p>
      <w:pPr>
        <w:spacing w:after="140" w:line="276"/>
      </w:pPr>
      <w:r>
        <w:t xml:space="preserve">If a form you approved is later rejected by the Central Pay Officer, it returns to the member and passes through the whole chain again — including you.</w:t>
      </w:r>
    </w:p>
    <w:p>
      <w:pPr>
        <w:pStyle w:val="Heading1"/>
        <w:spacing w:after="180" w:before="360"/>
      </w:pPr>
      <w:r>
        <w:t xml:space="preserve">6. Troubleshooting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4513"/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 cannot see my ship after signing in.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Your Finance Officer role has not been assigned or has been revoked. Contact the Emolument Administrator.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form is not in my queue.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It has not been authenticated by the Duty Officer yet. Only DO-reviewed forms reach you.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My rejection will not go through.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reason field is empty. A reason is required on every rejection.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Bulk Approve shows nothing.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Nothing is currently awaiting your approval. Check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For Approval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 and </w:t>
            </w:r>
            <w:r>
              <w:rPr>
                <w:b/>
                <w:bCs/>
                <w:color w:val="000000"/>
                <w:sz w:val="19"/>
                <w:szCs w:val="19"/>
              </w:rPr>
              <w:t xml:space="preserve">Approved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 approved something in error.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 cannot reverse an approval. Contact the Central Pay Officer before they confirm, or the administrator afterwards.</w:t>
            </w:r>
          </w:p>
        </w:tc>
      </w:tr>
      <w:tr>
        <w:trPr>
          <w:cantSplit/>
        </w:trPr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 was posted and can still see my old ship.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the administrator to revoke the old role.</w:t>
            </w:r>
          </w:p>
        </w:tc>
      </w:tr>
    </w:tbl>
    <w:p>
      <w:pPr>
        <w:spacing w:after="200" w:line="276"/>
      </w:pPr>
    </w:p>
    <w:tbl>
      <w:tblPr>
        <w:tblW w:type="dxa" w:w="9026"/>
        <w:tblBorders>
          <w:top w:val="single" w:color="1F3864" w:sz="2"/>
          <w:left w:val="single" w:color="1F3864" w:sz="18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BFB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76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NOTE  </w:t>
            </w:r>
            <w:r>
              <w:rPr>
                <w:sz w:val="19"/>
                <w:szCs w:val="19"/>
              </w:rPr>
              <w:t xml:space="preserve">Check the figures carefully, approve promptly, and use bulk only where you are confident. Your ship's payroll depends on this queue moving.</w:t>
            </w:r>
          </w:p>
        </w:tc>
      </w:tr>
    </w:tbl>
    <w:p>
      <w:pPr>
        <w:spacing w:after="200" w:line="276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color w:val="595959"/>
        <w:sz w:val="16"/>
        <w:szCs w:val="16"/>
      </w:rPr>
      <w:t xml:space="preserve">E-Emolument — Finance Officer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C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Officer Manual</dc:title>
  <dc:creator>Nigerian Navy — E-Emolument</dc:creator>
  <cp:lastModifiedBy>Un-named</cp:lastModifiedBy>
  <cp:revision>1</cp:revision>
  <dcterms:created xsi:type="dcterms:W3CDTF">2026-08-10T13:03:31.996Z</dcterms:created>
  <dcterms:modified xsi:type="dcterms:W3CDTF">2026-08-10T13:03:31.996Z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