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Aigberua Nicholas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Lagos, Nigeria (Remote — Open to US / UK Time Zones)  |  +234 708 072 7247  |  </w:t>
      </w:r>
      <w:hyperlink w:history="1" r:id="rIdj5cllra8duq-ttitmissd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aigberuan6@gmail.com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 |  </w:t>
      </w:r>
      <w:hyperlink w:history="1" r:id="rIdu3cnzz6ifpedg5h7scasu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github.com/Ghosteken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 |  </w:t>
      </w:r>
      <w:hyperlink w:history="1" r:id="rIdti5ar50zugimbbxbht5tj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linkedin.com/in/aigberua-nicholas</w:t>
        </w:r>
      </w:hyperlink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Backend-focused Software Engineer with 3+ years of experience designing, building, and scaling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REST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backend systems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C#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Proven track record leading API development, integrating third-party services, enforcing API versioning and backward-compatibility strategies, and optimizing database performance across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Supabase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Skilled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automation, cloud infrastructure (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and serverless architecture, with hands-on experience across the full engineering lifecycle — from system design and implementation to testing, deployment, and production support. Experienced working in agile, cross-functional teams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comfortable collaborating across distributed/remote teams spanning US, UK, and international time zones.</w:t>
      </w:r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Node.js (NestJS, Express.js) • TypeScript • C# (.NET / ASP.NET Core) • Python • REST API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 &amp; ORMs: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PostgreSQL • MySQL • MongoDB • Supabase • Prisma • TypeORM • Mongoose • Redis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AWS (Lambda) • Azure (App Service) • Docker • Terraform • GitHub Actions • CI/CD Pipelines • NGINX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&amp; Tooling: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Jest • Postman (API Testing) • Swagger (API Documentation) • Express Validator • Git / Version Control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 Management &amp; Collaboration: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Jira • Agile / Scrum Methodologies • Confluence</w:t>
      </w:r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PERSONAL 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InsiderSignal Intelligence — MCP Server for Insider Trading Signals  |  </w:t>
      </w:r>
      <w:hyperlink w:history="1" r:id="rIdwld61jfcfqsu3ra-aecfj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github.com/Ghosteken/mcp-insidersignal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production-grade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Model Context Protocol (MCP)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server that unifies corporate insider-trading data (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SEC Form 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filings)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US Congressional trading disclosures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under the STOCK Act, giving AI agents a single interface onto both datasets.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 algorithmic "Golden Signal" detector that flags high-conviction trades by identifying when executives and legislators buy the same ticker within a 14-day window, layered with committee-enrichment mapping and legislation-overlap scoring.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Ingested and indexed 60,000+ historical trading records, exposing five MCP endpoints (unified market signal feed, convergence detection, Congressional trading analysis by ticker, legislator profile deep-dives, and corporate insider buy-signal detection).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Express.js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Model Context Protocol SDK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optimized indexing,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Redis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caching, and structured logging via Pino for production-grade observability.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 Work Assessment — Dual-Service Financial &amp; Recruiting Backend  |  </w:t>
      </w:r>
      <w:hyperlink w:history="1" r:id="rIdogoptoqu3kvasqkhzcq7f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github.com/Ghosteken/AI-Work-Assesment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 dual-service backend: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(Python) service that generates professional financial briefing reports, and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NestJS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(TypeScript) service that automates AI-powered candidate document summarization for recruiter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Integrated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Google Gemini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AI-driven document summarization, implementing a queue/worker pattern with fire-and-forget background tasks and a state-machine approach to track summary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Enforced workspace-level access controls for candidate data isolation and used normalized relational schemas over document storage to preserve data integrity across both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Pydantic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validation,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Jinja2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HTML report templating,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/docker-compose for containerization,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/PowerShell scripts for automated and manual test coverage.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Stock Studio — Multi-Tenant Inventory &amp; Sales Platform (Full-Stack)  |  </w:t>
      </w:r>
      <w:hyperlink w:history="1" r:id="rIduikx2p1hspfep4wi8jbkr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github.com/Ghosteken/server-invt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  |  </w:t>
      </w:r>
      <w:hyperlink w:history="1" r:id="rId1ernnolwf1r7ylq81m46w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github.com/Ghosteken/client-invt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the backend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Stock Studio, a multi-tenant platform managing inventory, sales, purchasing, and reporting across multiple organizations with strict tenant-scoped data isolation.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JWT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authentication with role-based access control, comprehensive CRUD for products/invoices/purchases, and CSV/Excel import-export for bulk data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Redis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-backed caching (Upstash-compatible, with in-memory fallback) for cached reporting dashboards, plus tenant-aware rate limiting via express-rate-limit to protect shared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Delivered real-time client notifications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Socket.IO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hardened the API with Helmet middleware and CORS configuration, built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Express.js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Prisma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the companion frontend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Next.js 16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(App Router)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React 19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Redux Toolkit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RTK Query for API calls/caching and Redux Persist for local storage persistence.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Implemented dashboard analytics, inventory tracking with batch metadata, invoice management with VAT calculations, purchase order handling, and expense workflows with approval systems, styled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Material-UI DataGrid, with Recharts for analytics visualizations and Socket.IO for real-time sync.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Agent Harness — Production-Grade Engineering Skills Framework for AI Coding Agents  |  </w:t>
      </w:r>
      <w:hyperlink w:history="1" r:id="rId4riwknr5h-sv67a5wllxm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github.com/Ghosteken/agent-harness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a framework of 173 curated engineering skills (24 core SDLC workflows) that package senior-engineer practices — including principles from *Software Engineering at Google* like Hyrum's Law and trunk-based development — into structured guidance AI coding agents can follow consistently.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 three-layer architecture: a command layer (/spec, /plan, /build, /test, /review, /code-simplify, /ship) mapped to SDLC phases, a persona layer of 12 specialist engineering roles (code-reviewer, api-developer, db-architect, etc.), and a skills layer of step-by-step workflows with built-in checkpoints and verification criteria.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each skill to auto-activate based on detected intent/context, with reference checklists covering testing, security, performance, and accessibility.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Made the framework platform-agnostic using plain Markdown skill files, supporting Claude Code, Cursor, Gemini CLI, Windsurf, GitHub Copilot, and other AI coding agents; released under MIT license.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Peppermint API Key Management System — Secure Backend Take-Home Assessment  |  </w:t>
      </w:r>
      <w:hyperlink w:history="1" r:id="rIdfuxijjz0y8rq6otntfvop">
        <w:r>
          <w:rPr>
            <w:rStyle w:val="Hyperlink"/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8"/>
            <w:szCs w:val="18"/>
            <w:u w:val="single"/>
          </w:rPr>
          <w:t xml:space="preserve">github.com/Ghosteken/peppermint-BE-Assesment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secure API key management backend enabling users to generate (with a default 30-day expiration), list, revoke, and rotate API keys, with backward-compatible handling for legacy keys lacking expiration 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JWT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authentication for management endpoints, per-user authorization so users can only manage their own keys, and a configurable cap of 3 active keys per user to prevent credential sprawl.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Enforced rate limiting (10 requests/minute per key) and request validation with class-validator, alongside comprehensive audit logging covering both key usage and management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NestJS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(using migrate-mongo for schema migrations), reaching 80%+ test coverage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documented via a Postman collection, containerized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deployed 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AWS Elastic Beanstalk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 Software Engineer,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Appnable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Nov 2025 – Present | Remote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Lead backend development for Appnable's core platform, architecting and maintaining complex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services, driving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logic design, and optimizing performance across high-traffic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 database operations and authentication flows built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Supabase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implementing secure session handling, access control, and data validation to protect sensitive user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and maintain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pipelines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automating linting, testing, and deployment steps to ship reliable releases with minimal manual intervention.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Manage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-hosted infrastructure end-to-end, including App Service deployments, resource provisioning, scaling rules, and monitoring/alerting to keep services available and performant under 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Drive testing and debugging initiatives across services, triaging production incidents, identifying root causes, and implementing fixes that improved overall system stability.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Contributed to backend services built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C# (.NET / ASP.NET Core)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working with controller-based APIs and integrating them with existing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services in a multi-service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REST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integrating third-party services while keeping endpoints stable for client applications and internal teams; automated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workflows for testing, linting, and deployment, including a staging pipeline that eliminated hours of manual redeploys per week.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Worked across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event logging, selecting ORMs (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Prisma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TypeORM, Mongoose) based on project needs, and managed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unit/integration test suites wired into CI/CD so every commit was validated before 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enforced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 versioning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backward-compatibility strategies, introducing /api/v1 namespaces and legacy fallbacks to protect existing clients during incremental refactors and security hardening.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serverless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AWS Lambda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functions integrated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handling connection reuse, cold-start mitigation, and query optimization to avoid performance degradation at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Tracked and managed engineering work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maintaining sprint boards, backlog grooming, and cross-team visibility into feature delivery.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Node.js • TypeScript • NestJS • C# (.NET / ASP.NET Core) • Supabase • PostgreSQL • MongoDB • Prisma • AWS Lambda • Azure • GitHub Actions • Jest • Jira • REST APIs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 Backend Developer,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Peppermint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Mar 2026 – Jul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backend development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-hosted infrastructure, building and maintaining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NestJS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services backed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MongoDB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core product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REST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support client-facing and internal integrations,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Swagger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documentation kept current for all new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and scheduled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cron jobs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automate recurring data processing and background tasks, improving reliability of time-sensitive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Google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Microsoft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integrations, including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calendar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sync and call-recall/meeting-recording integration, enabling seamless third-party account connectivity within the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calendar integration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features to support scheduling and availability sync across connected Google and Microsoft accounts.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Planned and tracked sprint work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coordinating backend delivery with product and design stakeholders.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AWS • NestJS • MongoDB • REST APIs • Swagger • Cron Jobs • Google Calendar API • Microsoft Graph API • Jira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Lead Developer,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Sceptre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Apr 2024 – Nov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product development and set technical direction for core platform features, translating business requirements into scalable architecture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Coordinated project tasks across development, design, and product teams, keeping cross-functional delivery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backend services to enhance system performance and feature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Reviewed code and development workflows, introducing standards that improved engineering efficiency and maintained project quality.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Facilitated communication between stakeholders and team members to keep priorities aligned and execution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sprint planning, backlog prioritization, and tracking feature delivery across the engineering team.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Node.js • REST APIs • Agile Methodologies • Jira • Git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Workbrook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Apr 2025 – May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Participated in codebase reviews, assessing application structure and identifying opportunities to improve efficiency.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Provided feedback on application functionality and development workflow to the wider engineering team.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Git • Code Review Tooling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Developer,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Timest Web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Aug 2024 – Sep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Developed and secured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endpoints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NestJS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aligning implementations with industry and security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Identified and resolved backend issues, reducing system errors and improving overall application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Conducted thorough testing to confirm APIs were reliable, safe, and compliant with best practices.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NestJS • Node.js • REST APIs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Network Security Intern,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Tiger-Logic Africa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Mar 2024 – Sep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Handled testing and configuration of firewalls to meet organizational security standards.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Applied technical troubleshooting skills to help reduce recurring system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Tested firewall configurations to confirm they were secure and compliant.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Firewalls • Network Security Tools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 Backend Developer,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Wish to Wear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Jan 2024 – Jul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facilitate efficient client-server communication.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Validated user input against the database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Express Validator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maintain data integrity and security.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API documentation efforts using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Swagger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producing clear references for other developers.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Conducted thorough API testing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Postman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verify functionality, reliability, and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Tracked development tasks and bug fixes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Jira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 maintain clear visibility into sprint progress.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Node.js • Express.js • Express Validator • Swagger • Postman • Jira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 Stack Developer,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Edge Tech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Jul 2023 – Jan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client-side and server-side architecture and implemented cloud-based backend solutions.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Integrated third-party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from external applications into web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proper routing, authentication,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Swagger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Optimized database queries and indexing strategies to improve overall database performance.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Technologies Used: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Node.js • REST APIs • Swagger • SQL</w:t>
      </w:r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Anchor University, Lagos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Mar 2023 – Sep 2025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Bachelor's Degree — Second Class Upper Division (equivalent to a 3.3–3.7 / 4.0 GPA, or UK 2:1 Honours)</w:t>
      </w:r>
    </w:p>
    <w:p>
      <w:pPr>
        <w:pBdr>
          <w:bottom w:val="single" w:color="1F4E79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Languages: English (Fluent)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Certifications: Network+ (Cybrary) • CCNA 200-301 Network Fundamentals (Simplilearn)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Authorization: Open to remote roles and relocation; available to work across US and UK time zones.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5cllra8duq-ttitmissd" Type="http://schemas.openxmlformats.org/officeDocument/2006/relationships/hyperlink" Target="mailto:aigberuan6@gmail.com" TargetMode="External"/><Relationship Id="rIdu3cnzz6ifpedg5h7scasu" Type="http://schemas.openxmlformats.org/officeDocument/2006/relationships/hyperlink" Target="https://github.com/Ghosteken" TargetMode="External"/><Relationship Id="rIdti5ar50zugimbbxbht5tj" Type="http://schemas.openxmlformats.org/officeDocument/2006/relationships/hyperlink" Target="https://www.linkedin.com/in/aigberua-nicholas/" TargetMode="External"/><Relationship Id="rIdwld61jfcfqsu3ra-aecfj" Type="http://schemas.openxmlformats.org/officeDocument/2006/relationships/hyperlink" Target="https://github.com/Ghosteken/mcp-insidersignal" TargetMode="External"/><Relationship Id="rIdogoptoqu3kvasqkhzcq7f" Type="http://schemas.openxmlformats.org/officeDocument/2006/relationships/hyperlink" Target="https://github.com/Ghosteken/AI-Work-Assesment" TargetMode="External"/><Relationship Id="rIduikx2p1hspfep4wi8jbkr" Type="http://schemas.openxmlformats.org/officeDocument/2006/relationships/hyperlink" Target="https://github.com/Ghosteken/server-invt" TargetMode="External"/><Relationship Id="rId1ernnolwf1r7ylq81m46w" Type="http://schemas.openxmlformats.org/officeDocument/2006/relationships/hyperlink" Target="https://github.com/Ghosteken/client-invt" TargetMode="External"/><Relationship Id="rId4riwknr5h-sv67a5wllxm" Type="http://schemas.openxmlformats.org/officeDocument/2006/relationships/hyperlink" Target="https://github.com/Ghosteken/agent-harness" TargetMode="External"/><Relationship Id="rIdfuxijjz0y8rq6otntfvop" Type="http://schemas.openxmlformats.org/officeDocument/2006/relationships/hyperlink" Target="https://github.com/Ghosteken/peppermint-BE-Assesmen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2026-07-22T23:08:53.552Z</dcterms:created>
  <dcterms:modified xsi:type="dcterms:W3CDTF">2026-07-22T23:08:53.554Z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