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ENGLISH</w:t>
      </w:r>
    </w:p>
    <w:p>
      <w:pPr>
        <w:jc w:val="center"/>
      </w:pPr>
      <w:r>
        <w:rPr>
          <w:b/>
          <w:sz w:val="32"/>
        </w:rPr>
        <w:t>SEMESTER V &amp; VI</w:t>
      </w:r>
    </w:p>
    <w:p>
      <w:pPr>
        <w:jc w:val="center"/>
      </w:pPr>
      <w:r>
        <w:rPr>
          <w:b/>
          <w:sz w:val="28"/>
        </w:rPr>
        <w:t>SHORT NOTES &amp; LONG NOTES</w:t>
      </w:r>
    </w:p>
    <w:p>
      <w:pPr>
        <w:jc w:val="center"/>
      </w:pPr>
      <w:r>
        <w:rPr>
          <w:i/>
        </w:rPr>
        <w:t>For use by students of Govt. T. Romana College only.</w:t>
      </w:r>
    </w:p>
    <w:p>
      <w:pPr>
        <w:pStyle w:val="Heading1"/>
      </w:pPr>
      <w:r>
        <w:t>SEMESTER V</w:t>
      </w:r>
    </w:p>
    <w:p>
      <w:pPr>
        <w:pStyle w:val="Heading2"/>
      </w:pPr>
      <w:r>
        <w:t>ENG 300 – INTRODUCTION TO FOLKLORE</w:t>
      </w:r>
    </w:p>
    <w:p>
      <w:pPr>
        <w:pStyle w:val="Heading2"/>
      </w:pPr>
      <w:r>
        <w:t>SHORT NOTES</w:t>
      </w:r>
    </w:p>
    <w:p>
      <w:pPr>
        <w:pStyle w:val="Heading3"/>
      </w:pPr>
      <w:r>
        <w:t>Folklore</w:t>
      </w:r>
    </w:p>
    <w:p>
      <w:r>
        <w:t>Folklore is the body of traditional beliefs, stories, customs, practices and expressive forms shared by a community. The syllabus introduces its basic concepts through Chapter 1 of Simon J. Bronner's Folklore: The Basics.</w:t>
      </w:r>
    </w:p>
    <w:p>
      <w:pPr>
        <w:pStyle w:val="Heading3"/>
      </w:pPr>
      <w:r>
        <w:t>Cinderella – Grimm Brothers</w:t>
      </w:r>
    </w:p>
    <w:p>
      <w:r>
        <w:t>The prescribed European folktale presents a persecuted young woman whose fortunes change through supernatural assistance. It is useful for studying recurring folktale patterns such as hardship, transformation, reward and justice.</w:t>
      </w:r>
    </w:p>
    <w:p>
      <w:pPr>
        <w:pStyle w:val="Heading3"/>
      </w:pPr>
      <w:r>
        <w:t>Little Red Riding Hood – Charles Perrault</w:t>
      </w:r>
    </w:p>
    <w:p>
      <w:r>
        <w:t>The tale follows a young girl who encounters a dangerous wolf while visiting her grandmother. It works as a cautionary tale about danger, trust and disobedience.</w:t>
      </w:r>
    </w:p>
    <w:p>
      <w:pPr>
        <w:pStyle w:val="Heading3"/>
      </w:pPr>
      <w:r>
        <w:t>The Little Mermaid – Hans Christian Andersen</w:t>
      </w:r>
    </w:p>
    <w:p>
      <w:r>
        <w:t>The tale centres on a mermaid who longs for another world and makes a costly sacrifice. It explores desire, transformation, suffering and the consequences of difficult choices.</w:t>
      </w:r>
    </w:p>
    <w:p>
      <w:pPr>
        <w:pStyle w:val="Heading3"/>
      </w:pPr>
      <w:r>
        <w:t>The Stork and the Crab</w:t>
      </w:r>
    </w:p>
    <w:p>
      <w:r>
        <w:t>This Panchatantra tale uses animal characters to communicate practical wisdom and moral instruction. Students should focus on the conflict, deception and the way intelligence answers danger.</w:t>
      </w:r>
    </w:p>
    <w:p>
      <w:pPr>
        <w:pStyle w:val="Heading3"/>
      </w:pPr>
      <w:r>
        <w:t>The Generous King</w:t>
      </w:r>
    </w:p>
    <w:p>
      <w:r>
        <w:t>A prescribed Panchatantra tale. It should be studied as Indian folklore with attention to generosity, moral values, narrative pattern and the lesson communicated through the story.</w:t>
      </w:r>
    </w:p>
    <w:p>
      <w:pPr>
        <w:pStyle w:val="Heading3"/>
      </w:pPr>
      <w:r>
        <w:t>The Monkey's Heart</w:t>
      </w:r>
    </w:p>
    <w:p>
      <w:r>
        <w:t>This Jataka tale uses wit and quick thinking in a dangerous situation. Like many animal tales, it teaches through simple action and a memorable moral situation.</w:t>
      </w:r>
    </w:p>
    <w:p>
      <w:pPr>
        <w:pStyle w:val="Heading3"/>
      </w:pPr>
      <w:r>
        <w:t>How Creation Came to Be</w:t>
      </w:r>
    </w:p>
    <w:p>
      <w:r>
        <w:t>A prescribed selection from Margaret L. Pachuau's Folklore from Mizoram. It should be studied as a Mizo traditional account of origins and for the cultural beliefs contained in the narrative.</w:t>
      </w:r>
    </w:p>
    <w:p>
      <w:pPr>
        <w:pStyle w:val="Heading3"/>
      </w:pPr>
      <w:r>
        <w:t>The Adventures of Chhura</w:t>
      </w:r>
    </w:p>
    <w:p>
      <w:r>
        <w:t>Chhura is the central figure of a prescribed Mizo folklore selection. Students should study the adventures, humour, characterisation and cultural values from the prescribed text.</w:t>
      </w:r>
    </w:p>
    <w:p>
      <w:pPr>
        <w:pStyle w:val="Heading3"/>
      </w:pPr>
      <w:r>
        <w:t>Mauruangi</w:t>
      </w:r>
    </w:p>
    <w:p>
      <w:r>
        <w:t>A prescribed selection from Folklore from Mizoram. Students should prepare its plot, characters, motifs, values and cultural context directly from the prescribed text.</w:t>
      </w:r>
    </w:p>
    <w:p>
      <w:pPr>
        <w:pStyle w:val="Heading2"/>
      </w:pPr>
      <w:r>
        <w:t>LONG NOTES</w:t>
      </w:r>
    </w:p>
    <w:p>
      <w:pPr>
        <w:pStyle w:val="Heading3"/>
      </w:pPr>
      <w:r>
        <w:t>Meaning and Importance of Folklore</w:t>
      </w:r>
    </w:p>
    <w:p>
      <w:r>
        <w:t>Folklore consists of traditional stories, beliefs, customs and expressive practices transmitted within communities. It is important because it preserves cultural memory and gives insight into a community's beliefs and values.</w:t>
        <w:br/>
        <w:br/>
        <w:t>The course deliberately brings together European, Indian and Mizo folklore. This allows students to notice both cultural differences and recurring features such as supernatural elements, moral lessons, cleverness, danger, transformation and justice.</w:t>
      </w:r>
    </w:p>
    <w:p>
      <w:pPr>
        <w:pStyle w:val="Heading3"/>
      </w:pPr>
      <w:r>
        <w:t>European Folklore</w:t>
      </w:r>
    </w:p>
    <w:p>
      <w:r>
        <w:t>The syllabus prescribes Cinderella, Little Red Riding Hood and The Little Mermaid. Cinderella is structured around suffering, transformation and eventual reward. Little Red Riding Hood is a cautionary narrative involving danger and misplaced trust. The Little Mermaid centres on desire, sacrifice and transformation.</w:t>
        <w:br/>
        <w:br/>
        <w:t>These tales are valuable not simply as children's stories but as examples of how folklore communicates social fears, wishes and values through memorable narrative patterns.</w:t>
      </w:r>
    </w:p>
    <w:p>
      <w:pPr>
        <w:pStyle w:val="Heading3"/>
      </w:pPr>
      <w:r>
        <w:t>Indian Folklore</w:t>
      </w:r>
    </w:p>
    <w:p>
      <w:r>
        <w:t>The prescribed Indian selections are The Stork and the Crab, The Generous King and The Monkey's Heart. The first two are listed from the Panchatantra tradition, while The Monkey's Heart is from the Jataka tales.</w:t>
        <w:br/>
        <w:br/>
        <w:t>Animal characters and compact plots allow such stories to communicate practical and moral wisdom. Students should examine how intelligence, behaviour, generosity, deception and consequences are represented in each prescribed tale.</w:t>
      </w:r>
    </w:p>
    <w:p>
      <w:pPr>
        <w:pStyle w:val="Heading3"/>
      </w:pPr>
      <w:r>
        <w:t>Folklore from Mizoram</w:t>
      </w:r>
    </w:p>
    <w:p>
      <w:r>
        <w:t>The syllabus prescribes How Creation Came to Be, The Adventures of Chhura and Mauruangi from Margaret L. Pachuau's Folklore from Mizoram. These selections introduce students to Mizo traditional narratives and cultural memory.</w:t>
        <w:br/>
        <w:br/>
        <w:t>For examination answers, students should connect the plot and characters with beliefs, humour, social values and cultural motifs actually present in the prescribed text. The Mizo selections are especially important because the course aims to understand the cultural psyche and traditional values expressed through folklore.</w:t>
      </w:r>
    </w:p>
    <w:p>
      <w:pPr>
        <w:pStyle w:val="Heading2"/>
      </w:pPr>
      <w:r>
        <w:t>ENG 301 – INTRODUCTION TO LITERARY CRITICISM</w:t>
      </w:r>
    </w:p>
    <w:p>
      <w:pPr>
        <w:pStyle w:val="Heading2"/>
      </w:pPr>
      <w:r>
        <w:t>SHORT NOTES</w:t>
      </w:r>
    </w:p>
    <w:p>
      <w:pPr>
        <w:pStyle w:val="Heading3"/>
      </w:pPr>
      <w:r>
        <w:t>Literary Criticism</w:t>
      </w:r>
    </w:p>
    <w:p>
      <w:r>
        <w:t>Literary criticism is the systematic interpretation, analysis and evaluation of literature. The background unit is prescribed from Chapter V of B. Prasad's A Background to the Study of English Literature.</w:t>
      </w:r>
    </w:p>
    <w:p>
      <w:pPr>
        <w:pStyle w:val="Heading3"/>
      </w:pPr>
      <w:r>
        <w:t>Aristotle's Poetics</w:t>
      </w:r>
    </w:p>
    <w:p>
      <w:r>
        <w:t>Aristotle examines poetry and drama, especially tragedy. Important ideas associated with Poetics include imitation or mimesis, plot, character and the emotional effect of tragedy.</w:t>
      </w:r>
    </w:p>
    <w:p>
      <w:pPr>
        <w:pStyle w:val="Heading3"/>
      </w:pPr>
      <w:r>
        <w:t>Tragedy in Aristotle</w:t>
      </w:r>
    </w:p>
    <w:p>
      <w:r>
        <w:t>Aristotle gives central importance to plot in tragedy. Tragic action should form a meaningful whole and produces the characteristic emotional response commonly discussed through pity, fear and catharsis.</w:t>
      </w:r>
    </w:p>
    <w:p>
      <w:pPr>
        <w:pStyle w:val="Heading3"/>
      </w:pPr>
      <w:r>
        <w:t>John Dryden – An Essay of Dramatic Poesy</w:t>
      </w:r>
    </w:p>
    <w:p>
      <w:r>
        <w:t>Dryden presents literary criticism through a dialogue about drama. The essay considers ancient and modern writers and debates English and French dramatic practice.</w:t>
      </w:r>
    </w:p>
    <w:p>
      <w:pPr>
        <w:pStyle w:val="Heading3"/>
      </w:pPr>
      <w:r>
        <w:t>Dryden as Critic</w:t>
      </w:r>
    </w:p>
    <w:p>
      <w:r>
        <w:t>Dryden's criticism is comparative and practical. Rather than giving only rigid rules, he considers how drama works and weighs the strengths of different traditions.</w:t>
      </w:r>
    </w:p>
    <w:p>
      <w:pPr>
        <w:pStyle w:val="Heading3"/>
      </w:pPr>
      <w:r>
        <w:t>Wordsworth – Preface to Lyrical Ballads</w:t>
      </w:r>
    </w:p>
    <w:p>
      <w:r>
        <w:t>Wordsworth explains important principles of Romantic poetry. He argues for subjects drawn from common life and for poetic language closer to the language actually used by ordinary people.</w:t>
      </w:r>
    </w:p>
    <w:p>
      <w:pPr>
        <w:pStyle w:val="Heading3"/>
      </w:pPr>
      <w:r>
        <w:t>Wordsworth's Idea of the Poet</w:t>
      </w:r>
    </w:p>
    <w:p>
      <w:r>
        <w:t>Wordsworth presents the poet as a person speaking to other people but possessing greater sensitivity and imaginative power. Poetry is closely connected with powerful feeling and reflection.</w:t>
      </w:r>
    </w:p>
    <w:p>
      <w:pPr>
        <w:pStyle w:val="Heading2"/>
      </w:pPr>
      <w:r>
        <w:t>LONG NOTES</w:t>
      </w:r>
    </w:p>
    <w:p>
      <w:pPr>
        <w:pStyle w:val="Heading3"/>
      </w:pPr>
      <w:r>
        <w:t>Nature of Literary Criticism</w:t>
      </w:r>
    </w:p>
    <w:p>
      <w:r>
        <w:t>Literary criticism studies how literature works, what it means and how it may be evaluated. The syllabus moves historically from a general background to Aristotle, Dryden and Wordsworth.</w:t>
        <w:br/>
        <w:br/>
        <w:t>This sequence introduces three important critical moments: classical criticism, neoclassical criticism and Romantic criticism. Students should understand not only individual ideas but also how views of literature and the writer change across these periods.</w:t>
      </w:r>
    </w:p>
    <w:p>
      <w:pPr>
        <w:pStyle w:val="Heading3"/>
      </w:pPr>
      <w:r>
        <w:t>Aristotle's Poetics</w:t>
      </w:r>
    </w:p>
    <w:p>
      <w:r>
        <w:t>Aristotle's Poetics is one of the foundational works of Western literary criticism. It treats poetry as imitation and gives detailed attention to tragedy. Plot is especially important because tragedy represents an organised action rather than simply a collection of characters.</w:t>
        <w:br/>
        <w:br/>
        <w:t>Concepts associated with Aristotelian tragedy include action, character, reversal, recognition, pity, fear and catharsis. His approach is analytical: he studies the structure and effect of successful dramatic works.</w:t>
      </w:r>
    </w:p>
    <w:p>
      <w:pPr>
        <w:pStyle w:val="Heading3"/>
      </w:pPr>
      <w:r>
        <w:t>Dryden's An Essay of Dramatic Poesy</w:t>
      </w:r>
    </w:p>
    <w:p>
      <w:r>
        <w:t>John Dryden's An Essay of Dramatic Poesy is written as a dialogue and discusses competing views about drama. It compares ancient and modern drama and considers English and French theatrical practice.</w:t>
        <w:br/>
        <w:br/>
        <w:t>Dryden does not merely repeat classical rules. His criticism is comparative, balanced and attentive to actual literary practice. The essay is important in the development of English neoclassical criticism.</w:t>
      </w:r>
    </w:p>
    <w:p>
      <w:pPr>
        <w:pStyle w:val="Heading3"/>
      </w:pPr>
      <w:r>
        <w:t>Wordsworth's Preface to Lyrical Ballads</w:t>
      </w:r>
    </w:p>
    <w:p>
      <w:r>
        <w:t>Wordsworth's Preface is a major statement of Romantic poetic theory. He rejects unnecessarily artificial poetic diction and argues that poetry can take subjects from ordinary life and use language closer to common speech.</w:t>
        <w:br/>
        <w:br/>
        <w:t>He also emphasizes emotion, imagination and the special sensitivity of the poet. The Preface represents a shift away from strict neoclassical conventions toward a more personal and democratic conception of poetry.</w:t>
      </w:r>
    </w:p>
    <w:p>
      <w:pPr>
        <w:pStyle w:val="Heading2"/>
      </w:pPr>
      <w:r>
        <w:t>ENG 302 – POPULAR LITERATURE</w:t>
      </w:r>
    </w:p>
    <w:p>
      <w:pPr>
        <w:pStyle w:val="Heading2"/>
      </w:pPr>
      <w:r>
        <w:t>SHORT NOTES</w:t>
      </w:r>
    </w:p>
    <w:p>
      <w:pPr>
        <w:pStyle w:val="Heading3"/>
      </w:pPr>
      <w:r>
        <w:t>Popular Culture</w:t>
      </w:r>
    </w:p>
    <w:p>
      <w:r>
        <w:t>The background unit asks 'What is Pop Culture?' through John Storey's Chapter I. Popular culture concerns widely circulated cultural forms and raises debates about high and low culture, mass culture and cultural value.</w:t>
      </w:r>
    </w:p>
    <w:p>
      <w:pPr>
        <w:pStyle w:val="Heading3"/>
      </w:pPr>
      <w:r>
        <w:t>Redemption Song – Bob Marley</w:t>
      </w:r>
    </w:p>
    <w:p>
      <w:r>
        <w:t>The song is prescribed as a Jamaican popular text. It deals with freedom, mental emancipation, oppression and the continuing need to overcome forms of domination.</w:t>
      </w:r>
    </w:p>
    <w:p>
      <w:pPr>
        <w:pStyle w:val="Heading3"/>
      </w:pPr>
      <w:r>
        <w:t>Man in the Mirror – Michael Jackson</w:t>
      </w:r>
    </w:p>
    <w:p>
      <w:r>
        <w:t>The song focuses on personal responsibility and social change. Its central idea is that improving the world must also involve examining and changing oneself.</w:t>
      </w:r>
    </w:p>
    <w:p>
      <w:pPr>
        <w:pStyle w:val="Heading3"/>
      </w:pPr>
      <w:r>
        <w:t>DNA – BTS</w:t>
      </w:r>
    </w:p>
    <w:p>
      <w:r>
        <w:t>The prescribed South Korean popular song presents love through the idea of destiny and an almost biological or cosmic connection between two people.</w:t>
      </w:r>
    </w:p>
    <w:p>
      <w:pPr>
        <w:pStyle w:val="Heading3"/>
      </w:pPr>
      <w:r>
        <w:t>Zombie – The Cranberries</w:t>
      </w:r>
    </w:p>
    <w:p>
      <w:r>
        <w:t>The song responds to political violence and its human cost. Repetition and a forceful musical voice make it a protest against continuing cycles of conflict.</w:t>
      </w:r>
    </w:p>
    <w:p>
      <w:pPr>
        <w:pStyle w:val="Heading3"/>
      </w:pPr>
      <w:r>
        <w:t>All Summer in a Day – Ray Bradbury</w:t>
      </w:r>
    </w:p>
    <w:p>
      <w:r>
        <w:t>Bradbury's story is set on Venus, where the sun appears only briefly after years of rain. Margot's memory of sunlight and her classmates' cruelty create themes of jealousy, exclusion, regret and the value of experience.</w:t>
      </w:r>
    </w:p>
    <w:p>
      <w:pPr>
        <w:pStyle w:val="Heading3"/>
      </w:pPr>
      <w:r>
        <w:t>What Matters More Than Your Talents – Jeff Bezos</w:t>
      </w:r>
    </w:p>
    <w:p>
      <w:r>
        <w:t>The prescribed 2010 Princeton baccalaureate speech distinguishes natural gifts from choices. Its central argument is that character is shaped more deeply by the choices people make than by talents they happen to possess.</w:t>
      </w:r>
    </w:p>
    <w:p>
      <w:pPr>
        <w:pStyle w:val="Heading3"/>
      </w:pPr>
      <w:r>
        <w:t>The Graveyard Book – Neil Gaiman</w:t>
      </w:r>
    </w:p>
    <w:p>
      <w:r>
        <w:t>The novel follows Nobody 'Bod' Owens, a child raised by the inhabitants of a graveyard after his family is killed. It combines fantasy, danger and growing up, and explores identity, belonging, courage and the movement from protection toward independence.</w:t>
      </w:r>
    </w:p>
    <w:p>
      <w:pPr>
        <w:pStyle w:val="Heading2"/>
      </w:pPr>
      <w:r>
        <w:t>LONG NOTES</w:t>
      </w:r>
    </w:p>
    <w:p>
      <w:pPr>
        <w:pStyle w:val="Heading3"/>
      </w:pPr>
      <w:r>
        <w:t>Popular Culture and Popular Literature</w:t>
      </w:r>
    </w:p>
    <w:p>
      <w:r>
        <w:t>The paper introduces debates surrounding popular culture and the distinction between supposedly 'high' and 'low' cultural forms. John Storey's prescribed background provides the conceptual starting point.</w:t>
        <w:br/>
        <w:br/>
        <w:t>The syllabus itself mixes songs, a short story, a public speech and a fantasy novel. This variety shows that popular literature and culture can be studied through forms that circulate widely and speak directly to contemporary audiences.</w:t>
      </w:r>
    </w:p>
    <w:p>
      <w:pPr>
        <w:pStyle w:val="Heading3"/>
      </w:pPr>
      <w:r>
        <w:t>Popular Songs as Literature</w:t>
      </w:r>
    </w:p>
    <w:p>
      <w:r>
        <w:t>Bob Marley's Redemption Song links freedom with emancipation of the mind. Michael Jackson's Man in the Mirror connects social improvement with personal responsibility. BTS's DNA presents love as a destined connection, while The Cranberries' Zombie protests against political violence.</w:t>
        <w:br/>
        <w:br/>
        <w:t>Studying these works as texts allows students to examine theme, voice, repetition, imagery and social context alongside their status as popular music.</w:t>
      </w:r>
    </w:p>
    <w:p>
      <w:pPr>
        <w:pStyle w:val="Heading3"/>
      </w:pPr>
      <w:r>
        <w:t>All Summer in a Day and Bezos's Speech</w:t>
      </w:r>
    </w:p>
    <w:p>
      <w:r>
        <w:t>Ray Bradbury's All Summer in a Day uses a science-fiction setting to present very human emotions. Margot remembers the sun while the other children do not, and their jealousy leads to an act of cruelty. Their later regret gives the story its emotional force.</w:t>
        <w:br/>
        <w:br/>
        <w:t>Jeff Bezos's speech asks students to distinguish between gifts and choices. Talent may be given, but choices reveal and build character. Both texts therefore raise questions about human conduct and responsibility.</w:t>
      </w:r>
    </w:p>
    <w:p>
      <w:pPr>
        <w:pStyle w:val="Heading3"/>
      </w:pPr>
      <w:r>
        <w:t>The Graveyard Book</w:t>
      </w:r>
    </w:p>
    <w:p>
      <w:r>
        <w:t>Neil Gaiman's The Graveyard Book follows Bod Owens as he grows up among ghosts in a graveyard. The unusual setting combines fantasy with a coming-of-age story.</w:t>
        <w:br/>
        <w:br/>
        <w:t>The graveyard is initially a place of safety and education, but Bod eventually has to face dangers beyond it. The novel explores belonging, family, identity, courage and the necessity of leaving protection behind in order to live independently.</w:t>
      </w:r>
    </w:p>
    <w:p>
      <w:pPr>
        <w:pStyle w:val="Heading2"/>
      </w:pPr>
      <w:r>
        <w:t>ENG 303 – WRITING SKILLS</w:t>
      </w:r>
    </w:p>
    <w:p>
      <w:pPr>
        <w:pStyle w:val="Heading2"/>
      </w:pPr>
      <w:r>
        <w:t>SHORT NOTES</w:t>
      </w:r>
    </w:p>
    <w:p>
      <w:pPr>
        <w:pStyle w:val="Heading3"/>
      </w:pPr>
      <w:r>
        <w:t>Report Writing</w:t>
      </w:r>
    </w:p>
    <w:p>
      <w:r>
        <w:t>A report presents factual information in an organised form. It should have a clear purpose, relevant details, logical arrangement and concise language.</w:t>
      </w:r>
    </w:p>
    <w:p>
      <w:pPr>
        <w:pStyle w:val="Heading3"/>
      </w:pPr>
      <w:r>
        <w:t>News Report</w:t>
      </w:r>
    </w:p>
    <w:p>
      <w:r>
        <w:t>A news report gives accurate information about an event. It normally answers basic questions such as what happened, where, when, who was involved and why or how it happened.</w:t>
      </w:r>
    </w:p>
    <w:p>
      <w:pPr>
        <w:pStyle w:val="Heading3"/>
      </w:pPr>
      <w:r>
        <w:t>Editorial</w:t>
      </w:r>
    </w:p>
    <w:p>
      <w:r>
        <w:t>An editorial presents an informed opinion or argument on an issue. It should state a clear position and support it with relevant reasoning.</w:t>
      </w:r>
    </w:p>
    <w:p>
      <w:pPr>
        <w:pStyle w:val="Heading3"/>
      </w:pPr>
      <w:r>
        <w:t>Note-Making</w:t>
      </w:r>
    </w:p>
    <w:p>
      <w:r>
        <w:t>Note-making reduces information into organised key points using headings, subheadings, abbreviations and a clear structure.</w:t>
      </w:r>
    </w:p>
    <w:p>
      <w:pPr>
        <w:pStyle w:val="Heading3"/>
      </w:pPr>
      <w:r>
        <w:t>Advertisement Writing</w:t>
      </w:r>
    </w:p>
    <w:p>
      <w:r>
        <w:t>An advertisement should attract attention, communicate essential information quickly and use language suited to its target audience.</w:t>
      </w:r>
    </w:p>
    <w:p>
      <w:pPr>
        <w:pStyle w:val="Heading3"/>
      </w:pPr>
      <w:r>
        <w:t>Job Application</w:t>
      </w:r>
    </w:p>
    <w:p>
      <w:r>
        <w:t>A job application is a formal letter expressing interest in a post and presenting relevant qualifications and experience.</w:t>
      </w:r>
    </w:p>
    <w:p>
      <w:pPr>
        <w:pStyle w:val="Heading3"/>
      </w:pPr>
      <w:r>
        <w:t>Resume</w:t>
      </w:r>
    </w:p>
    <w:p>
      <w:r>
        <w:t>A resume is a concise record of education, skills, experience and achievements prepared for academic or professional purposes.</w:t>
      </w:r>
    </w:p>
    <w:p>
      <w:pPr>
        <w:pStyle w:val="Heading3"/>
      </w:pPr>
      <w:r>
        <w:t>Abstract</w:t>
      </w:r>
    </w:p>
    <w:p>
      <w:r>
        <w:t>An abstract is a brief statement of the purpose, main content and findings or argument of a longer academic work.</w:t>
      </w:r>
    </w:p>
    <w:p>
      <w:pPr>
        <w:pStyle w:val="Heading3"/>
      </w:pPr>
      <w:r>
        <w:t>Summary</w:t>
      </w:r>
    </w:p>
    <w:p>
      <w:r>
        <w:t>A summary gives the central ideas of a longer text in a shorter form without unnecessary detail.</w:t>
      </w:r>
    </w:p>
    <w:p>
      <w:pPr>
        <w:pStyle w:val="Heading3"/>
      </w:pPr>
      <w:r>
        <w:t>Notice</w:t>
      </w:r>
    </w:p>
    <w:p>
      <w:r>
        <w:t>A notice communicates brief official information to a particular group and should clearly state the event, date, time, place and necessary instructions.</w:t>
      </w:r>
    </w:p>
    <w:p>
      <w:pPr>
        <w:pStyle w:val="Heading3"/>
      </w:pPr>
      <w:r>
        <w:t>Agenda</w:t>
      </w:r>
    </w:p>
    <w:p>
      <w:r>
        <w:t>An agenda is the ordered list of matters to be discussed at a meeting.</w:t>
      </w:r>
    </w:p>
    <w:p>
      <w:pPr>
        <w:pStyle w:val="Heading3"/>
      </w:pPr>
      <w:r>
        <w:t>Minutes</w:t>
      </w:r>
    </w:p>
    <w:p>
      <w:r>
        <w:t>Minutes are the official written record of the important proceedings and decisions of a meeting.</w:t>
      </w:r>
    </w:p>
    <w:p>
      <w:pPr>
        <w:pStyle w:val="Heading2"/>
      </w:pPr>
      <w:r>
        <w:t>LONG NOTES</w:t>
      </w:r>
    </w:p>
    <w:p>
      <w:pPr>
        <w:pStyle w:val="Heading3"/>
      </w:pPr>
      <w:r>
        <w:t>Report, News Report and Editorial Writing</w:t>
      </w:r>
    </w:p>
    <w:p>
      <w:r>
        <w:t>Report writing requires accuracy, clarity and organisation. A news report should give essential facts promptly and avoid unnecessary personal opinion. An editorial, in contrast, presents a reasoned viewpoint on an issue.</w:t>
        <w:br/>
        <w:br/>
        <w:t>Students should therefore distinguish factual reporting from argumentative writing. In both forms, a clear structure and appropriate language are essential.</w:t>
      </w:r>
    </w:p>
    <w:p>
      <w:pPr>
        <w:pStyle w:val="Heading3"/>
      </w:pPr>
      <w:r>
        <w:t>Note-Making and Advertisement Writing</w:t>
      </w:r>
    </w:p>
    <w:p>
      <w:r>
        <w:t>Note-making identifies the main ideas of a text and arranges them under headings and subheadings. Good notes are brief but meaningful and make later revision easier.</w:t>
        <w:br/>
        <w:br/>
        <w:t>Advertisement writing requires economy of language and attention to audience. Essential details must be immediately visible, while the wording should attract interest without becoming confusing.</w:t>
      </w:r>
    </w:p>
    <w:p>
      <w:pPr>
        <w:pStyle w:val="Heading3"/>
      </w:pPr>
      <w:r>
        <w:t>Job Application and Resume</w:t>
      </w:r>
    </w:p>
    <w:p>
      <w:r>
        <w:t>A job application should be formal, specific and relevant to the advertised position. It normally introduces the applicant and draws attention to suitable qualifications and experience.</w:t>
        <w:br/>
        <w:br/>
        <w:t>A resume presents this information in a compact structured format. Typical sections include contact information, education, skills, experience and achievements. Accuracy and neat presentation are important.</w:t>
      </w:r>
    </w:p>
    <w:p>
      <w:pPr>
        <w:pStyle w:val="Heading3"/>
      </w:pPr>
      <w:r>
        <w:t>Abstract, Summary, Notice, Agenda and Minutes</w:t>
      </w:r>
    </w:p>
    <w:p>
      <w:r>
        <w:t>An abstract condenses the purpose and major content of academic work, while a summary restates the main ideas of a longer text. Both require selection of essential information.</w:t>
        <w:br/>
        <w:br/>
        <w:t>A notice gives concise official information. An agenda lists items for a meeting in order, while minutes record the proceedings and decisions after the meeting. These forms are important in academic and professional communication.</w:t>
      </w:r>
    </w:p>
    <w:p>
      <w:pPr>
        <w:pStyle w:val="Heading1"/>
      </w:pPr>
      <w:r>
        <w:t>SEMESTER VI</w:t>
      </w:r>
    </w:p>
    <w:p>
      <w:pPr>
        <w:pStyle w:val="Heading2"/>
      </w:pPr>
      <w:r>
        <w:t>ENG 304 – ELIZABETHAN TRAGEDY</w:t>
      </w:r>
    </w:p>
    <w:p>
      <w:pPr>
        <w:pStyle w:val="Heading2"/>
      </w:pPr>
      <w:r>
        <w:t>SHORT NOTES</w:t>
      </w:r>
    </w:p>
    <w:p>
      <w:pPr>
        <w:pStyle w:val="Heading3"/>
      </w:pPr>
      <w:r>
        <w:t>Elizabethan Tragedy</w:t>
      </w:r>
    </w:p>
    <w:p>
      <w:r>
        <w:t>The syllabus begins with themes and conventions of Elizabethan tragedy, including conventions of presentation and acting, action and speech, and character, identity and the performer's art.</w:t>
      </w:r>
    </w:p>
    <w:p>
      <w:pPr>
        <w:pStyle w:val="Heading3"/>
      </w:pPr>
      <w:r>
        <w:t>Presentation and Acting</w:t>
      </w:r>
    </w:p>
    <w:p>
      <w:r>
        <w:t>Elizabethan drama depended strongly on actors, speech and theatrical convention rather than modern realistic stage technology. Performance practices shaped how characters and action were understood.</w:t>
      </w:r>
    </w:p>
    <w:p>
      <w:pPr>
        <w:pStyle w:val="Heading3"/>
      </w:pPr>
      <w:r>
        <w:t>Action and Speech</w:t>
      </w:r>
    </w:p>
    <w:p>
      <w:r>
        <w:t>Tragic action commonly involves conflict, violence, ambition, revenge or moral crisis. Elevated and expressive speech, including blank verse, is central to the dramatic power of the period.</w:t>
      </w:r>
    </w:p>
    <w:p>
      <w:pPr>
        <w:pStyle w:val="Heading3"/>
      </w:pPr>
      <w:r>
        <w:t>The Spanish Tragedy – Thomas Kyd</w:t>
      </w:r>
    </w:p>
    <w:p>
      <w:r>
        <w:t>Kyd's play is a major revenge tragedy. The murder of Horatio and Hieronimo's search for justice drive a plot of grief, revenge, delay, madness and theatrical deception.</w:t>
      </w:r>
    </w:p>
    <w:p>
      <w:pPr>
        <w:pStyle w:val="Heading3"/>
      </w:pPr>
      <w:r>
        <w:t>Doctor Faustus – Christopher Marlowe</w:t>
      </w:r>
    </w:p>
    <w:p>
      <w:r>
        <w:t>Faustus trades his soul for knowledge and power through a pact with Lucifer. The tragedy explores ambition, temptation, free will, repentance and the limits of human aspiration.</w:t>
      </w:r>
    </w:p>
    <w:p>
      <w:pPr>
        <w:pStyle w:val="Heading3"/>
      </w:pPr>
      <w:r>
        <w:t>Macbeth – William Shakespeare</w:t>
      </w:r>
    </w:p>
    <w:p>
      <w:r>
        <w:t>Macbeth's ambition is intensified by the witches' prophecies and Lady Macbeth's encouragement. His murder of Duncan begins a cycle of guilt, fear, violence and tyranny that leads to destruction.</w:t>
      </w:r>
    </w:p>
    <w:p>
      <w:pPr>
        <w:pStyle w:val="Heading3"/>
      </w:pPr>
      <w:r>
        <w:t>Ambition in Macbeth</w:t>
      </w:r>
    </w:p>
    <w:p>
      <w:r>
        <w:t>Ambition is a central force in Macbeth's fall. Shakespeare shows how desire for power becomes destructive when separated from moral restraint.</w:t>
      </w:r>
    </w:p>
    <w:p>
      <w:pPr>
        <w:pStyle w:val="Heading3"/>
      </w:pPr>
      <w:r>
        <w:t>Supernatural in Macbeth</w:t>
      </w:r>
    </w:p>
    <w:p>
      <w:r>
        <w:t>The witches, prophecies and visions create a supernatural atmosphere, but the play also leaves Macbeth responsible for the choices he makes.</w:t>
      </w:r>
    </w:p>
    <w:p>
      <w:pPr>
        <w:pStyle w:val="Heading2"/>
      </w:pPr>
      <w:r>
        <w:t>LONG NOTES</w:t>
      </w:r>
    </w:p>
    <w:p>
      <w:pPr>
        <w:pStyle w:val="Heading3"/>
      </w:pPr>
      <w:r>
        <w:t>Themes and Conventions of Elizabethan Tragedy</w:t>
      </w:r>
    </w:p>
    <w:p>
      <w:r>
        <w:t>The syllabus prescribes themes and conventions of Elizabethan tragedy through M. C. Bradbrook, including presentation and acting, action, speech and the performer's art. Elizabethan tragedy developed through theatrical conventions that relied strongly on language and performance.</w:t>
        <w:br/>
        <w:br/>
        <w:t>Common tragic concerns include ambition, revenge, moral conflict, violence, identity and downfall. Blank verse and powerful dramatic speech gave the stage flexibility and emotional force.</w:t>
      </w:r>
    </w:p>
    <w:p>
      <w:pPr>
        <w:pStyle w:val="Heading3"/>
      </w:pPr>
      <w:r>
        <w:t>The Spanish Tragedy</w:t>
      </w:r>
    </w:p>
    <w:p>
      <w:r>
        <w:t>Thomas Kyd's The Spanish Tragedy is a foundational revenge tragedy. Hieronimo's grief after Horatio's murder develops into a demand for justice in a world where ordinary institutions fail him.</w:t>
        <w:br/>
        <w:br/>
        <w:t>The play uses delay, madness, revenge and a play-within-the-play. It helped establish conventions later associated with Elizabethan and Jacobean revenge drama.</w:t>
      </w:r>
    </w:p>
    <w:p>
      <w:pPr>
        <w:pStyle w:val="Heading3"/>
      </w:pPr>
      <w:r>
        <w:t>Doctor Faustus</w:t>
      </w:r>
    </w:p>
    <w:p>
      <w:r>
        <w:t>Christopher Marlowe's Doctor Faustus presents a learned man dissatisfied with ordinary limits. Faustus makes a pact that promises extraordinary knowledge and power but places his soul in danger.</w:t>
        <w:br/>
        <w:br/>
        <w:t>His tragedy develops through temptation, pride, fear and repeated opportunities to reconsider his choice. The play asks whether unlimited ambition can bring fulfilment and explores the tension between free will, sin and repentance.</w:t>
      </w:r>
    </w:p>
    <w:p>
      <w:pPr>
        <w:pStyle w:val="Heading3"/>
      </w:pPr>
      <w:r>
        <w:t>Macbeth</w:t>
      </w:r>
    </w:p>
    <w:p>
      <w:r>
        <w:t>Shakespeare's Macbeth presents the destruction caused by ambition and political murder. After hearing the witches' prophecies, Macbeth chooses to kill Duncan and seize the throne.</w:t>
        <w:br/>
        <w:br/>
        <w:t>The crime produces guilt, suspicion and further violence. Lady Macbeth also suffers psychological collapse. The supernatural shapes the atmosphere and tempts interpretation, but Macbeth's choices remain central to his downfall. The play explores ambition, guilt, kingship, fate and moral responsibility.</w:t>
      </w:r>
    </w:p>
    <w:p>
      <w:pPr>
        <w:pStyle w:val="Heading2"/>
      </w:pPr>
      <w:r>
        <w:t>ENG 305 – INDIAN WRITING IN ENGLISH</w:t>
      </w:r>
    </w:p>
    <w:p>
      <w:pPr>
        <w:pStyle w:val="Heading2"/>
      </w:pPr>
      <w:r>
        <w:t>SHORT NOTES</w:t>
      </w:r>
    </w:p>
    <w:p>
      <w:pPr>
        <w:pStyle w:val="Heading3"/>
      </w:pPr>
      <w:r>
        <w:t>Indian Writing in English</w:t>
      </w:r>
    </w:p>
    <w:p>
      <w:r>
        <w:t>The introductory unit is prescribed from A. K. Mehrotra's An Illustrated History of Indian Literature in English. The field includes Indian authors who use English across poetry, drama and fiction.</w:t>
      </w:r>
    </w:p>
    <w:p>
      <w:pPr>
        <w:pStyle w:val="Heading3"/>
      </w:pPr>
      <w:r>
        <w:t>Our Casuarina Tree – Toru Dutt</w:t>
      </w:r>
    </w:p>
    <w:p>
      <w:r>
        <w:t>The poem transforms the casuarina tree into a symbol of memory and emotional attachment. The tree is connected with childhood, absent loved ones, nature and the desire to preserve memory through poetry.</w:t>
      </w:r>
    </w:p>
    <w:p>
      <w:pPr>
        <w:pStyle w:val="Heading3"/>
      </w:pPr>
      <w:r>
        <w:t>In the Zoo – A. K. Ramanujan</w:t>
      </w:r>
    </w:p>
    <w:p>
      <w:r>
        <w:t>A prescribed poem by Ramanujan. Students should study its imagery, observation, voice and treatment of the human relationship with the zoo and its inhabitants from the assigned text.</w:t>
      </w:r>
    </w:p>
    <w:p>
      <w:pPr>
        <w:pStyle w:val="Heading3"/>
      </w:pPr>
      <w:r>
        <w:t>A Missing Person – Jayanta Mahapatra</w:t>
      </w:r>
    </w:p>
    <w:p>
      <w:r>
        <w:t>The poem creates an image of absence and searching. Its compact imagery invites reflection on identity, loss and the difficulty of locating the self.</w:t>
      </w:r>
    </w:p>
    <w:p>
      <w:pPr>
        <w:pStyle w:val="Heading3"/>
      </w:pPr>
      <w:r>
        <w:t>Enterprise – Nissim Ezekiel</w:t>
      </w:r>
    </w:p>
    <w:p>
      <w:r>
        <w:t>The poem describes a collective journey that begins with enthusiasm but gradually loses unity and purpose. It can be read as a reflection on idealism, conflict, disappointment and the meaning of pilgrimage.</w:t>
      </w:r>
    </w:p>
    <w:p>
      <w:pPr>
        <w:pStyle w:val="Heading3"/>
      </w:pPr>
      <w:r>
        <w:t>Harvest – Manjula Padmanabhan</w:t>
      </w:r>
    </w:p>
    <w:p>
      <w:r>
        <w:t>The play presents a disturbing future in which poverty and global inequality turn the human body into a commodity. It explores exploitation, technology, consumer power and the unequal relationship between rich and poor societies.</w:t>
      </w:r>
    </w:p>
    <w:p>
      <w:pPr>
        <w:pStyle w:val="Heading3"/>
      </w:pPr>
      <w:r>
        <w:t>The White Tiger – Aravind Adiga</w:t>
      </w:r>
    </w:p>
    <w:p>
      <w:r>
        <w:t>Balram Halwai narrates his rise from poverty and servitude to entrepreneurship. The novel examines class inequality, corruption, ambition, violence and the darker side of economic change in India.</w:t>
      </w:r>
    </w:p>
    <w:p>
      <w:pPr>
        <w:pStyle w:val="Heading2"/>
      </w:pPr>
      <w:r>
        <w:t>LONG NOTES</w:t>
      </w:r>
    </w:p>
    <w:p>
      <w:pPr>
        <w:pStyle w:val="Heading3"/>
      </w:pPr>
      <w:r>
        <w:t>Indian Writing in English: Background and Poetry</w:t>
      </w:r>
    </w:p>
    <w:p>
      <w:r>
        <w:t>The course introduces Indian Writing in English through A. K. Mehrotra and then moves across poetry, drama and fiction. The poetry unit includes Toru Dutt, A. K. Ramanujan, Jayanta Mahapatra and Nissim Ezekiel.</w:t>
        <w:br/>
        <w:br/>
        <w:t>Our Casuarina Tree links nature with memory and loss. A Missing Person uses compressed imagery around absence and identity. Enterprise turns a journey into a reflection on idealism and disappointment. For Ramanujan's In the Zoo, students should base detailed interpretation on the prescribed poem.</w:t>
      </w:r>
    </w:p>
    <w:p>
      <w:pPr>
        <w:pStyle w:val="Heading3"/>
      </w:pPr>
      <w:r>
        <w:t>Harvest</w:t>
      </w:r>
    </w:p>
    <w:p>
      <w:r>
        <w:t>Manjula Padmanabhan's Harvest imagines a world in which economically vulnerable people can be drawn into arrangements where their bodies become resources for wealthy outsiders.</w:t>
        <w:br/>
        <w:br/>
        <w:t>The play uses technology and a futuristic situation to examine poverty, exploitation, global inequality and commodification. It asks what happens to dignity and autonomy when survival itself is controlled by economic power.</w:t>
      </w:r>
    </w:p>
    <w:p>
      <w:pPr>
        <w:pStyle w:val="Heading3"/>
      </w:pPr>
      <w:r>
        <w:t>The White Tiger</w:t>
      </w:r>
    </w:p>
    <w:p>
      <w:r>
        <w:t>Aravind Adiga's The White Tiger is narrated by Balram Halwai, who describes his movement from poverty and servitude toward wealth and independence. His story exposes deep inequality between privileged and poor India.</w:t>
        <w:br/>
        <w:br/>
        <w:t>Balram's success is morally complicated, making the novel more than a simple success story. Corruption, class, violence, ambition and economic transformation are central themes. The first-person narrative also forces readers to confront the narrator's own justification of his actions.</w:t>
      </w:r>
    </w:p>
    <w:p>
      <w:pPr>
        <w:pStyle w:val="Heading2"/>
      </w:pPr>
      <w:r>
        <w:t>ENG 306 – WOMEN'S WRITINGS</w:t>
      </w:r>
    </w:p>
    <w:p>
      <w:pPr>
        <w:pStyle w:val="Heading2"/>
      </w:pPr>
      <w:r>
        <w:t>SHORT NOTES</w:t>
      </w:r>
    </w:p>
    <w:p>
      <w:pPr>
        <w:pStyle w:val="Heading3"/>
      </w:pPr>
      <w:r>
        <w:t>Androcentrism</w:t>
      </w:r>
    </w:p>
    <w:p>
      <w:r>
        <w:t>Androcentrism places male experience or perspective at the centre and treats it as the general norm.</w:t>
      </w:r>
    </w:p>
    <w:p>
      <w:pPr>
        <w:pStyle w:val="Heading3"/>
      </w:pPr>
      <w:r>
        <w:t>Androgyny</w:t>
      </w:r>
    </w:p>
    <w:p>
      <w:r>
        <w:t>Androgyny refers to the combination or crossing of characteristics conventionally labelled masculine and feminine.</w:t>
      </w:r>
    </w:p>
    <w:p>
      <w:pPr>
        <w:pStyle w:val="Heading3"/>
      </w:pPr>
      <w:r>
        <w:t>Confessional Mode</w:t>
      </w:r>
    </w:p>
    <w:p>
      <w:r>
        <w:t>Confessional writing uses personal experiences, emotions and private struggles as important literary material.</w:t>
      </w:r>
    </w:p>
    <w:p>
      <w:pPr>
        <w:pStyle w:val="Heading3"/>
      </w:pPr>
      <w:r>
        <w:t>Feminisms and Waves</w:t>
      </w:r>
    </w:p>
    <w:p>
      <w:r>
        <w:t>Feminism challenges gender inequality. The syllabus introduces first, second and third waves to show changing priorities and forms of feminist thought and activism.</w:t>
      </w:r>
    </w:p>
    <w:p>
      <w:pPr>
        <w:pStyle w:val="Heading3"/>
      </w:pPr>
      <w:r>
        <w:t>Patriarchy</w:t>
      </w:r>
    </w:p>
    <w:p>
      <w:r>
        <w:t>Patriarchy is a social system in which men hold dominant power and authority in major institutions and relationships.</w:t>
      </w:r>
    </w:p>
    <w:p>
      <w:pPr>
        <w:pStyle w:val="Heading3"/>
      </w:pPr>
      <w:r>
        <w:t>Gender and Masculinities</w:t>
      </w:r>
    </w:p>
    <w:p>
      <w:r>
        <w:t>Gender refers to socially shaped roles and expectations associated with sex categories. Masculinities studies the different social forms through which manhood is constructed.</w:t>
      </w:r>
    </w:p>
    <w:p>
      <w:pPr>
        <w:pStyle w:val="Heading3"/>
      </w:pPr>
      <w:r>
        <w:t>The Other and Subaltern</w:t>
      </w:r>
    </w:p>
    <w:p>
      <w:r>
        <w:t>'The Other' describes people defined as different from a dominant norm. 'Subaltern' refers broadly to socially or politically marginalised groups with limited access to dominant power.</w:t>
      </w:r>
    </w:p>
    <w:p>
      <w:pPr>
        <w:pStyle w:val="Heading3"/>
      </w:pPr>
      <w:r>
        <w:t>Gender Stereotypes</w:t>
      </w:r>
    </w:p>
    <w:p>
      <w:r>
        <w:t>Gender stereotypes are fixed and simplified beliefs about how women and men are expected to behave.</w:t>
      </w:r>
    </w:p>
    <w:p>
      <w:pPr>
        <w:pStyle w:val="Heading3"/>
      </w:pPr>
      <w:r>
        <w:t>Mirror – Sylvia Plath</w:t>
      </w:r>
    </w:p>
    <w:p>
      <w:r>
        <w:t>The mirror speaks as an apparently exact observer while a woman confronts ageing and changing identity. The poem explores self-image, truth, time and anxiety about appearance.</w:t>
      </w:r>
    </w:p>
    <w:p>
      <w:pPr>
        <w:pStyle w:val="Heading3"/>
      </w:pPr>
      <w:r>
        <w:t>I'm Wife; I've Finished That – Emily Dickinson</w:t>
      </w:r>
    </w:p>
    <w:p>
      <w:r>
        <w:t>Dickinson's poem examines the change in female identity associated with marriage. Its language questions the categories through which a woman's social position is defined.</w:t>
      </w:r>
    </w:p>
    <w:p>
      <w:pPr>
        <w:pStyle w:val="Heading3"/>
      </w:pPr>
      <w:r>
        <w:t>Little Red Cap – Carol Ann Duffy</w:t>
      </w:r>
    </w:p>
    <w:p>
      <w:r>
        <w:t>Duffy rewrites the Little Red Riding Hood story from a female perspective. The poem links sexuality, literary apprenticeship, power and the development of an independent poetic voice.</w:t>
      </w:r>
    </w:p>
    <w:p>
      <w:pPr>
        <w:pStyle w:val="Heading3"/>
      </w:pPr>
      <w:r>
        <w:t>Top Girls – Caryl Churchill</w:t>
      </w:r>
    </w:p>
    <w:p>
      <w:r>
        <w:t>The play examines women, career, power and the costs of success within unequal social structures. Marlene's professional achievement is placed beside the experiences of women from different historical and social positions.</w:t>
      </w:r>
    </w:p>
    <w:p>
      <w:pPr>
        <w:pStyle w:val="Heading3"/>
      </w:pPr>
      <w:r>
        <w:t>Draupadi – Mahasweta Devi</w:t>
      </w:r>
    </w:p>
    <w:p>
      <w:r>
        <w:t>The story centres on Dopdi Mejhen, an Adivasi woman subjected to state violence. Her final refusal to be shamed turns the violated body into an act of resistance.</w:t>
      </w:r>
    </w:p>
    <w:p>
      <w:pPr>
        <w:pStyle w:val="Heading3"/>
      </w:pPr>
      <w:r>
        <w:t>The Color Purple – Alice Walker</w:t>
      </w:r>
    </w:p>
    <w:p>
      <w:r>
        <w:t>The novel follows Celie's movement from abuse and silence toward independence, self-respect and supportive relationships. It explores race, gender, violence, sisterhood and empowerment.</w:t>
      </w:r>
    </w:p>
    <w:p>
      <w:pPr>
        <w:pStyle w:val="Heading2"/>
      </w:pPr>
      <w:r>
        <w:t>LONG NOTES</w:t>
      </w:r>
    </w:p>
    <w:p>
      <w:pPr>
        <w:pStyle w:val="Heading3"/>
      </w:pPr>
      <w:r>
        <w:t>Key Concepts in Women's Writing</w:t>
      </w:r>
    </w:p>
    <w:p>
      <w:r>
        <w:t>The syllabus introduces androcentrism, androgyny, confessional mode, feminisms, patriarchy, gender, masculinities, the Other, subalternity and gender stereotypes. These concepts provide tools for understanding how literature represents gender and power.</w:t>
        <w:br/>
        <w:br/>
        <w:t>They help students ask who has authority, whose experience is treated as normal, how social roles are constructed and how marginalised voices resist dominant expectations.</w:t>
      </w:r>
    </w:p>
    <w:p>
      <w:pPr>
        <w:pStyle w:val="Heading3"/>
      </w:pPr>
      <w:r>
        <w:t>Plath, Dickinson and Duffy</w:t>
      </w:r>
    </w:p>
    <w:p>
      <w:r>
        <w:t>Sylvia Plath's Mirror explores ageing, self-image and the desire for truthful reflection. Emily Dickinson's I'm Wife; I've Finished That examines the shift in social identity created by marriage.</w:t>
        <w:br/>
        <w:br/>
        <w:t>Carol Ann Duffy's Little Red Cap rewrites a familiar tale to present female sexual and artistic development. Together, the poems demonstrate different ways women poets question identity, gender expectations and the construction of female experience.</w:t>
      </w:r>
    </w:p>
    <w:p>
      <w:pPr>
        <w:pStyle w:val="Heading3"/>
      </w:pPr>
      <w:r>
        <w:t>Top Girls and Draupadi</w:t>
      </w:r>
    </w:p>
    <w:p>
      <w:r>
        <w:t>Caryl Churchill's Top Girls examines female success within structures shaped by class and gender. Its women come from different historical and social backgrounds, allowing the play to question whether individual achievement alone amounts to liberation.</w:t>
        <w:br/>
        <w:br/>
        <w:t>Mahasweta Devi's Draupadi presents the extreme vulnerability of an Adivasi woman facing state violence. Dopdi's final resistance refuses the shame imposed upon her and transforms vulnerability into defiance.</w:t>
      </w:r>
    </w:p>
    <w:p>
      <w:pPr>
        <w:pStyle w:val="Heading3"/>
      </w:pPr>
      <w:r>
        <w:t>The Color Purple</w:t>
      </w:r>
    </w:p>
    <w:p>
      <w:r>
        <w:t>Alice Walker's The Color Purple traces Celie's development from oppression and silence toward greater independence. Letters give her a means of expression while relationships with other women become important sources of strength.</w:t>
        <w:br/>
        <w:br/>
        <w:t>The novel examines gender violence, racism, family, sexuality, sisterhood and self-respect. Celie's growing ability to speak, work and define herself makes empowerment a central theme.</w:t>
      </w:r>
    </w:p>
    <w:p>
      <w:pPr>
        <w:pStyle w:val="Heading2"/>
      </w:pPr>
      <w:r>
        <w:t>ENG 307 – COMMONWEALTH LITERATURE</w:t>
      </w:r>
    </w:p>
    <w:p>
      <w:pPr>
        <w:pStyle w:val="Heading2"/>
      </w:pPr>
      <w:r>
        <w:t>SHORT NOTES</w:t>
      </w:r>
    </w:p>
    <w:p>
      <w:pPr>
        <w:pStyle w:val="Heading3"/>
      </w:pPr>
      <w:r>
        <w:t>Commonwealth Literature</w:t>
      </w:r>
    </w:p>
    <w:p>
      <w:r>
        <w:t>The course studies literature from Commonwealth countries and focuses on cultural dilemmas, hegemony, exploitation and the effects of colonisation. Unit I prescribes Helen Tiffin's Commonwealth Literature: Comparison and Judgement.</w:t>
      </w:r>
    </w:p>
    <w:p>
      <w:pPr>
        <w:pStyle w:val="Heading3"/>
      </w:pPr>
      <w:r>
        <w:t>Colonisation and Cultural Dilemma</w:t>
      </w:r>
    </w:p>
    <w:p>
      <w:r>
        <w:t>Colonial rule can alter language, identity, institutions and cultural values. Commonwealth writing often examines how societies respond to these changes and negotiate inherited colonial structures.</w:t>
      </w:r>
    </w:p>
    <w:p>
      <w:pPr>
        <w:pStyle w:val="Heading3"/>
      </w:pPr>
      <w:r>
        <w:t>A Far Cry from Africa – Derek Walcott</w:t>
      </w:r>
    </w:p>
    <w:p>
      <w:r>
        <w:t>Walcott's poem confronts colonial violence in Kenya while expressing the speaker's divided cultural loyalties. It explores violence, colonial history and the conflict of belonging to more than one cultural inheritance.</w:t>
      </w:r>
    </w:p>
    <w:p>
      <w:pPr>
        <w:pStyle w:val="Heading3"/>
      </w:pPr>
      <w:r>
        <w:t>Man to Woman – Judith Wright</w:t>
      </w:r>
    </w:p>
    <w:p>
      <w:r>
        <w:t>The Australian poem explores pregnancy and the intimate connection between woman and unborn child. It presents creation, bodily experience and maternal consciousness.</w:t>
      </w:r>
    </w:p>
    <w:p>
      <w:pPr>
        <w:pStyle w:val="Heading3"/>
      </w:pPr>
      <w:r>
        <w:t>House and Land – Allen Curnow</w:t>
      </w:r>
    </w:p>
    <w:p>
      <w:r>
        <w:t>Curnow's poem examines questions of settlement, belonging and identity in New Zealand. It reflects tension between inherited European culture and the reality of life in another land.</w:t>
      </w:r>
    </w:p>
    <w:p>
      <w:pPr>
        <w:pStyle w:val="Heading3"/>
      </w:pPr>
      <w:r>
        <w:t>I Will Marry When I Want – Ngũgĩ wa Thiong'o</w:t>
      </w:r>
    </w:p>
    <w:p>
      <w:r>
        <w:t>The Kenyan play presents exploitation, class inequality and the continuing influence of colonial and capitalist power. The experiences of ordinary workers and peasants expose economic and social injustice.</w:t>
      </w:r>
    </w:p>
    <w:p>
      <w:pPr>
        <w:pStyle w:val="Heading3"/>
      </w:pPr>
      <w:r>
        <w:t>Things Fall Apart – Chinua Achebe</w:t>
      </w:r>
    </w:p>
    <w:p>
      <w:r>
        <w:t>Achebe's novel centres on Okonkwo and an Igbo community facing the arrival of British colonial rule and Christian missionaries. It explores tradition, masculinity, social change, cultural conflict and colonial disruption.</w:t>
      </w:r>
    </w:p>
    <w:p>
      <w:pPr>
        <w:pStyle w:val="Heading2"/>
      </w:pPr>
      <w:r>
        <w:t>LONG NOTES</w:t>
      </w:r>
    </w:p>
    <w:p>
      <w:pPr>
        <w:pStyle w:val="Heading3"/>
      </w:pPr>
      <w:r>
        <w:t>Commonwealth Literature and Colonial Experience</w:t>
      </w:r>
    </w:p>
    <w:p>
      <w:r>
        <w:t>The syllabus introduces Commonwealth Literature through Helen Tiffin's discussion of comparison and judgement. The course does not claim that individual texts represent entire countries; instead, it uses selected works to explore hegemony, exploitation and cultural dilemmas associated with colonisation.</w:t>
        <w:br/>
        <w:br/>
        <w:t>Students should therefore read the texts in their specific settings while also considering larger questions of colonial power, identity, language and adaptation.</w:t>
      </w:r>
    </w:p>
    <w:p>
      <w:pPr>
        <w:pStyle w:val="Heading3"/>
      </w:pPr>
      <w:r>
        <w:t>Walcott, Wright and Curnow</w:t>
      </w:r>
    </w:p>
    <w:p>
      <w:r>
        <w:t>Derek Walcott's A Far Cry from Africa presents colonial violence and a divided sense of cultural belonging. Judith Wright's Man to Woman turns to the intimate experience of pregnancy and creation. Allen Curnow's House and Land examines settlement and belonging in New Zealand.</w:t>
        <w:br/>
        <w:br/>
        <w:t>These poems demonstrate the range of Commonwealth writing: political conflict, personal bodily experience and cultural identity can all become central literary concerns.</w:t>
      </w:r>
    </w:p>
    <w:p>
      <w:pPr>
        <w:pStyle w:val="Heading3"/>
      </w:pPr>
      <w:r>
        <w:t>I Will Marry When I Want</w:t>
      </w:r>
    </w:p>
    <w:p>
      <w:r>
        <w:t>Ngũgĩ wa Thiong'o's I Will Marry When I Want examines Kenyan society through class conflict and exploitation. The play focuses on ordinary people whose lives remain shaped by unequal economic structures even after formal colonial rule.</w:t>
        <w:br/>
        <w:br/>
        <w:t>It criticises the alliance of wealth, power and institutions that benefits elites while workers and peasants struggle. The drama therefore connects colonial history with continuing social and economic inequality.</w:t>
      </w:r>
    </w:p>
    <w:p>
      <w:pPr>
        <w:pStyle w:val="Heading3"/>
      </w:pPr>
      <w:r>
        <w:t>Things Fall Apart</w:t>
      </w:r>
    </w:p>
    <w:p>
      <w:r>
        <w:t>Chinua Achebe's Things Fall Apart portrays Igbo life before and during the arrival of British colonial rule. Okonkwo is a respected but deeply rigid man whose personal fears and ideals of masculinity shape his actions.</w:t>
        <w:br/>
        <w:br/>
        <w:t>The coming of missionaries and colonial administration creates divisions within the community and challenges established institutions. The novel explores tradition, change, masculinity, religion and colonial disruption while presenting African society with complexity rather than through colonial stereotypes.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English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