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ECONOMICS</w:t>
      </w:r>
    </w:p>
    <w:p>
      <w:pPr>
        <w:jc w:val="center"/>
      </w:pPr>
      <w:r>
        <w:rPr>
          <w:b/>
          <w:i w:val="0"/>
          <w:sz w:val="32"/>
        </w:rPr>
        <w:t>SEMESTER III &amp; IV</w:t>
      </w:r>
    </w:p>
    <w:p>
      <w:pPr>
        <w:jc w:val="center"/>
      </w:pPr>
      <w:r>
        <w:rPr>
          <w:b/>
          <w:i w:val="0"/>
          <w:sz w:val="28"/>
        </w:rPr>
        <w:t>SHORT NOTES &amp; LONG NOTES</w:t>
      </w:r>
    </w:p>
    <w:p>
      <w:pPr>
        <w:jc w:val="center"/>
      </w:pPr>
      <w:r>
        <w:rPr>
          <w:b w:val="0"/>
          <w:i/>
          <w:sz w:val="21"/>
        </w:rPr>
        <w:t>For use by students of Govt. T. Romana College only.</w:t>
      </w:r>
    </w:p>
    <w:p>
      <w:pPr>
        <w:pStyle w:val="Heading1"/>
      </w:pPr>
      <w:r>
        <w:t>SEMESTER III</w:t>
      </w:r>
    </w:p>
    <w:p>
      <w:pPr>
        <w:pStyle w:val="Heading2"/>
      </w:pPr>
      <w:r>
        <w:t>ECO/200 – ENVIRONMENTAL ECONOMICS</w:t>
      </w:r>
    </w:p>
    <w:p>
      <w:pPr>
        <w:pStyle w:val="Heading2"/>
      </w:pPr>
      <w:r>
        <w:t>SHORT NOTES</w:t>
      </w:r>
    </w:p>
    <w:p>
      <w:pPr>
        <w:pStyle w:val="Heading3"/>
      </w:pPr>
      <w:r>
        <w:t>Economy–Environment Inter-linkages</w:t>
      </w:r>
    </w:p>
    <w:p>
      <w:r>
        <w:t>The economy depends on the environment for natural resources and also uses it as a sink for wastes. Production and consumption therefore affect environmental quality, while environmental conditions influence economic welfare and development.</w:t>
      </w:r>
    </w:p>
    <w:p>
      <w:pPr>
        <w:pStyle w:val="Heading3"/>
      </w:pPr>
      <w:r>
        <w:t>Pareto Optimality and Market Failure</w:t>
      </w:r>
    </w:p>
    <w:p>
      <w:r>
        <w:t>Pareto optimality is a condition where no person can be made better off without making another worse off. Environmental problems often involve market failure because market prices do not fully reflect social costs and benefits.</w:t>
      </w:r>
    </w:p>
    <w:p>
      <w:pPr>
        <w:pStyle w:val="Heading3"/>
      </w:pPr>
      <w:r>
        <w:t>Externalities</w:t>
      </w:r>
    </w:p>
    <w:p>
      <w:r>
        <w:t>An externality occurs when an economic activity affects others without the effect being fully reflected in market prices. Pollution is a common negative externality.</w:t>
      </w:r>
    </w:p>
    <w:p>
      <w:pPr>
        <w:pStyle w:val="Heading3"/>
      </w:pPr>
      <w:r>
        <w:t>Public Goods and Public Bads</w:t>
      </w:r>
    </w:p>
    <w:p>
      <w:r>
        <w:t>Public goods are generally non-rival and difficult to exclude people from using. Public bads impose undesirable effects, such as pollution, that may affect many people.</w:t>
      </w:r>
    </w:p>
    <w:p>
      <w:pPr>
        <w:pStyle w:val="Heading3"/>
      </w:pPr>
      <w:r>
        <w:t>Tragedy of Commons</w:t>
      </w:r>
    </w:p>
    <w:p>
      <w:r>
        <w:t>The tragedy of commons describes overuse of a common resource when individual users have incentives to exploit it even though collective overuse damages the resource.</w:t>
      </w:r>
    </w:p>
    <w:p>
      <w:pPr>
        <w:pStyle w:val="Heading3"/>
      </w:pPr>
      <w:r>
        <w:t>Common Property Resources</w:t>
      </w:r>
    </w:p>
    <w:p>
      <w:r>
        <w:t>Common property resources are resources used by a community under shared or collective arrangements. Their sustainable management requires rules governing access and use.</w:t>
      </w:r>
    </w:p>
    <w:p>
      <w:pPr>
        <w:pStyle w:val="Heading3"/>
      </w:pPr>
      <w:r>
        <w:t>Coase Theorem</w:t>
      </w:r>
    </w:p>
    <w:p>
      <w:r>
        <w:t>The Coase theorem suggests that, under clearly defined property rights and very low transaction costs, parties may bargain over externalities and reach an efficient outcome.</w:t>
      </w:r>
    </w:p>
    <w:p>
      <w:pPr>
        <w:pStyle w:val="Heading3"/>
      </w:pPr>
      <w:r>
        <w:t>Sustainable Development</w:t>
      </w:r>
    </w:p>
    <w:p>
      <w:r>
        <w:t>Sustainable development seeks to meet present needs without undermining the ability of future generations to meet their needs. It combines economic development with environmental protection.</w:t>
      </w:r>
    </w:p>
    <w:p>
      <w:pPr>
        <w:pStyle w:val="Heading3"/>
      </w:pPr>
      <w:r>
        <w:t>Environment and Development</w:t>
      </w:r>
    </w:p>
    <w:p>
      <w:r>
        <w:t>Economic development can increase pressure on resources and pollution, but higher income, technology and regulation can also improve environmental management. Development and environment are therefore closely linked.</w:t>
      </w:r>
    </w:p>
    <w:p>
      <w:pPr>
        <w:pStyle w:val="Heading3"/>
      </w:pPr>
      <w:r>
        <w:t>Environmental Kuznets Curve</w:t>
      </w:r>
    </w:p>
    <w:p>
      <w:r>
        <w:t>The Environmental Kuznets Curve proposes that some forms of environmental degradation may first increase and later decrease as income rises, producing an inverted-U relationship. It is a hypothesis and does not apply automatically to every environmental problem.</w:t>
      </w:r>
    </w:p>
    <w:p>
      <w:pPr>
        <w:pStyle w:val="Heading3"/>
      </w:pPr>
      <w:r>
        <w:t>Population, Poverty and Environment</w:t>
      </w:r>
    </w:p>
    <w:p>
      <w:r>
        <w:t>Population pressure and poverty can contribute to environmental stress where livelihoods depend heavily on natural resources. Environmental degradation can also deepen poverty by reducing access to land, water and other resources.</w:t>
      </w:r>
    </w:p>
    <w:p>
      <w:pPr>
        <w:pStyle w:val="Heading3"/>
      </w:pPr>
      <w:r>
        <w:t>Environmental Degradation</w:t>
      </w:r>
    </w:p>
    <w:p>
      <w:r>
        <w:t>Environmental degradation means deterioration in the quality or productive capacity of the natural environment through pollution, resource depletion, deforestation, soil damage and related processes.</w:t>
      </w:r>
    </w:p>
    <w:p>
      <w:pPr>
        <w:pStyle w:val="Heading3"/>
      </w:pPr>
      <w:r>
        <w:t>Environmental Impact Assessment</w:t>
      </w:r>
    </w:p>
    <w:p>
      <w:r>
        <w:t>Environmental Impact Assessment is a process for identifying and evaluating likely environmental effects of a proposed project before major decisions are made.</w:t>
      </w:r>
    </w:p>
    <w:p>
      <w:pPr>
        <w:pStyle w:val="Heading3"/>
      </w:pPr>
      <w:r>
        <w:t>Sustainable Development Goals</w:t>
      </w:r>
    </w:p>
    <w:p>
      <w:r>
        <w:t>The Sustainable Development Goals are global goals covering economic, social and environmental dimensions of development, including poverty reduction, health, clean energy, climate action and protection of ecosystems.</w:t>
      </w:r>
    </w:p>
    <w:p>
      <w:pPr>
        <w:pStyle w:val="Heading3"/>
      </w:pPr>
      <w:r>
        <w:t>Air Pollution</w:t>
      </w:r>
    </w:p>
    <w:p>
      <w:r>
        <w:t>Air pollution occurs when harmful substances contaminate the atmosphere at levels that damage health, ecosystems or property.</w:t>
      </w:r>
    </w:p>
    <w:p>
      <w:pPr>
        <w:pStyle w:val="Heading3"/>
      </w:pPr>
      <w:r>
        <w:t>Water Pollution</w:t>
      </w:r>
    </w:p>
    <w:p>
      <w:r>
        <w:t>Water pollution is contamination of water bodies by harmful substances, making water unsafe or damaging aquatic ecosystems.</w:t>
      </w:r>
    </w:p>
    <w:p>
      <w:pPr>
        <w:pStyle w:val="Heading3"/>
      </w:pPr>
      <w:r>
        <w:t>Noise Pollution</w:t>
      </w:r>
    </w:p>
    <w:p>
      <w:r>
        <w:t>Noise pollution is excessive or unwanted sound that adversely affects health, comfort and the environment.</w:t>
      </w:r>
    </w:p>
    <w:p>
      <w:pPr>
        <w:pStyle w:val="Heading3"/>
      </w:pPr>
      <w:r>
        <w:t>Soil Degradation</w:t>
      </w:r>
    </w:p>
    <w:p>
      <w:r>
        <w:t>Soil degradation is decline in soil quality through erosion, nutrient loss, contamination and other processes. Conservation, proper land use and sustainable farming can reduce it.</w:t>
      </w:r>
    </w:p>
    <w:p>
      <w:pPr>
        <w:pStyle w:val="Heading3"/>
      </w:pPr>
      <w:r>
        <w:t>Water Act 1974</w:t>
      </w:r>
    </w:p>
    <w:p>
      <w:r>
        <w:t>The Water (Prevention and Control of Pollution) Act, 1974 provides a legal framework for prevention and control of water pollution and establishes pollution-control institutions.</w:t>
      </w:r>
    </w:p>
    <w:p>
      <w:pPr>
        <w:pStyle w:val="Heading3"/>
      </w:pPr>
      <w:r>
        <w:t>Forest Conservation Act 1980</w:t>
      </w:r>
    </w:p>
    <w:p>
      <w:r>
        <w:t>The Forest (Conservation) Act, 1980 was enacted to regulate diversion of forest land for non-forest purposes and strengthen conservation of forest resources.</w:t>
      </w:r>
    </w:p>
    <w:p>
      <w:pPr>
        <w:pStyle w:val="Heading3"/>
      </w:pPr>
      <w:r>
        <w:t>CPCB and SPCB</w:t>
      </w:r>
    </w:p>
    <w:p>
      <w:r>
        <w:t>The Central Pollution Control Board and State Pollution Control Boards perform important regulatory, monitoring and advisory functions in pollution prevention and control.</w:t>
      </w:r>
    </w:p>
    <w:p>
      <w:pPr>
        <w:pStyle w:val="Heading3"/>
      </w:pPr>
      <w:r>
        <w:t>Greenhouse Effect</w:t>
      </w:r>
    </w:p>
    <w:p>
      <w:r>
        <w:t>The greenhouse effect is warming caused when greenhouse gases retain heat in the atmosphere. Human activities can strengthen this natural effect and contribute to global warming.</w:t>
      </w:r>
    </w:p>
    <w:p>
      <w:pPr>
        <w:pStyle w:val="Heading3"/>
      </w:pPr>
      <w:r>
        <w:t>Ozone Layer Depletion</w:t>
      </w:r>
    </w:p>
    <w:p>
      <w:r>
        <w:t>Ozone depletion refers to reduction of stratospheric ozone that protects life from harmful ultraviolet radiation.</w:t>
      </w:r>
    </w:p>
    <w:p>
      <w:pPr>
        <w:pStyle w:val="Heading3"/>
      </w:pPr>
      <w:r>
        <w:t>Green Audit</w:t>
      </w:r>
    </w:p>
    <w:p>
      <w:r>
        <w:t>A green audit systematically examines the environmental performance of an institution or activity, including resource use, waste and environmental impacts.</w:t>
      </w:r>
    </w:p>
    <w:p>
      <w:pPr>
        <w:pStyle w:val="Heading3"/>
      </w:pPr>
      <w:r>
        <w:t>Rio Declaration</w:t>
      </w:r>
    </w:p>
    <w:p>
      <w:r>
        <w:t>The Rio Declaration emerged from the 1992 Earth Summit and set out principles linking environment and development.</w:t>
      </w:r>
    </w:p>
    <w:p>
      <w:pPr>
        <w:pStyle w:val="Heading3"/>
      </w:pPr>
      <w:r>
        <w:t>Kyoto Protocol</w:t>
      </w:r>
    </w:p>
    <w:p>
      <w:r>
        <w:t>The Kyoto Protocol is an international climate agreement under the UN climate framework that established emission-reduction commitments for specified developed countries.</w:t>
      </w:r>
    </w:p>
    <w:p>
      <w:pPr>
        <w:pStyle w:val="Heading3"/>
      </w:pPr>
      <w:r>
        <w:t>Polluter Pays Principle</w:t>
      </w:r>
    </w:p>
    <w:p>
      <w:r>
        <w:t>The polluter pays principle holds that those responsible for pollution should bear the costs of preventing, controlling or remedying environmental damage.</w:t>
      </w:r>
    </w:p>
    <w:p>
      <w:pPr>
        <w:pStyle w:val="Heading3"/>
      </w:pPr>
      <w:r>
        <w:t>Energy Security</w:t>
      </w:r>
    </w:p>
    <w:p>
      <w:r>
        <w:t>Energy security means reliable and adequate access to energy at acceptable cost while managing risks to supply and long-term sustainability.</w:t>
      </w:r>
    </w:p>
    <w:p>
      <w:pPr>
        <w:pStyle w:val="Heading2"/>
      </w:pPr>
      <w:r>
        <w:t>LONG NOTES</w:t>
      </w:r>
    </w:p>
    <w:p>
      <w:pPr>
        <w:pStyle w:val="Heading3"/>
      </w:pPr>
      <w:r>
        <w:t>Environmental Economics: Market Failure and Sustainable Development</w:t>
      </w:r>
    </w:p>
    <w:p>
      <w:r>
        <w:t>Environmental economics studies the relationship between economic activity and the natural environment. The economy obtains resources from nature and returns waste to it. Environmental damage can therefore arise when market decisions ignore wider social costs.</w:t>
        <w:br/>
        <w:br/>
        <w:t>Externalities are an important example of market failure. Pollution can impose costs on people who are not part of the transaction. Public goods, public bads and common-property resources create similar problems because private incentives may not lead to socially desirable outcomes. The tragedy of commons illustrates how shared resources may be overused.</w:t>
        <w:br/>
        <w:br/>
        <w:t>The Coase theorem examines bargaining over externalities under strict conditions of clear property rights and low transaction costs. Sustainable development provides a broader objective: economic and social improvement should be pursued without undermining environmental resources needed by future generations.</w:t>
      </w:r>
    </w:p>
    <w:p>
      <w:pPr>
        <w:pStyle w:val="Heading3"/>
      </w:pPr>
      <w:r>
        <w:t>Development and Environment</w:t>
      </w:r>
    </w:p>
    <w:p>
      <w:r>
        <w:t>Development and environmental quality are closely connected. Growth in production, population and consumption may increase resource use and pollution, while environmental degradation can damage health, productivity and livelihoods.</w:t>
        <w:br/>
        <w:br/>
        <w:t>The Environmental Kuznets Curve suggests an inverted-U relationship between income and certain environmental pressures, although it is not a universal law. Poverty and population pressures can intensify environmental stress, especially where livelihoods depend heavily on natural resources.</w:t>
        <w:br/>
        <w:br/>
        <w:t>Environmental Impact Assessment helps identify likely environmental consequences before projects are implemented. The Sustainable Development Goals integrate development with objectives such as clean water, sustainable energy, responsible consumption, climate action and ecosystem protection.</w:t>
      </w:r>
    </w:p>
    <w:p>
      <w:pPr>
        <w:pStyle w:val="Heading3"/>
      </w:pPr>
      <w:r>
        <w:t>Pollution Control in India</w:t>
      </w:r>
    </w:p>
    <w:p>
      <w:r>
        <w:t>Pollution may take the form of air, water or noise pollution. Soil degradation is another major environmental problem caused by erosion, depletion, contamination and unsustainable land use.</w:t>
        <w:br/>
        <w:br/>
        <w:t>India uses laws and institutions to prevent and control pollution. The Water (Prevention and Control of Pollution) Act, 1974 provides a framework for water-pollution control. The Forest (Conservation) Act, 1980 regulates diversion of forest land for non-forest use. The Central Pollution Control Board and State Pollution Control Boards perform monitoring, regulatory and advisory functions.</w:t>
        <w:br/>
        <w:br/>
        <w:t>Effective pollution control requires legal enforcement, cleaner technology, public awareness and sustainable management of natural resources.</w:t>
      </w:r>
    </w:p>
    <w:p>
      <w:pPr>
        <w:pStyle w:val="Heading3"/>
      </w:pPr>
      <w:r>
        <w:t>Global Environmental Issues</w:t>
      </w:r>
    </w:p>
    <w:p>
      <w:r>
        <w:t>Global environmental problems cross national boundaries. The enhanced greenhouse effect contributes to climate change, while ozone-layer depletion increases exposure to harmful ultraviolet radiation. Green audits help institutions examine their environmental performance.</w:t>
        <w:br/>
        <w:br/>
        <w:t>International environmental cooperation includes movements, laws and agreements. The Rio Declaration set out major principles linking environment and development. The Kyoto Protocol established climate-related commitments within the international climate framework.</w:t>
        <w:br/>
        <w:br/>
        <w:t>The polluter pays principle places the cost of pollution control on those responsible for environmental harm. Energy security concerns reliable access to energy and is increasingly linked with sustainability and environmental policy.</w:t>
      </w:r>
    </w:p>
    <w:p>
      <w:pPr>
        <w:pStyle w:val="Heading2"/>
      </w:pPr>
      <w:r>
        <w:t>ECO/201 – MACROECONOMICS – I</w:t>
      </w:r>
    </w:p>
    <w:p>
      <w:pPr>
        <w:pStyle w:val="Heading2"/>
      </w:pPr>
      <w:r>
        <w:t>SHORT NOTES</w:t>
      </w:r>
    </w:p>
    <w:p>
      <w:pPr>
        <w:pStyle w:val="Heading3"/>
      </w:pPr>
      <w:r>
        <w:t>National Income</w:t>
      </w:r>
    </w:p>
    <w:p>
      <w:r>
        <w:t>National income refers to the aggregate value of income or output generated by an economy during a period. Its measurement provides an important indicator of economic performance.</w:t>
      </w:r>
    </w:p>
    <w:p>
      <w:pPr>
        <w:pStyle w:val="Heading3"/>
      </w:pPr>
      <w:r>
        <w:t>Measurement of National Income</w:t>
      </w:r>
    </w:p>
    <w:p>
      <w:r>
        <w:t>National income can be measured through output, income and expenditure approaches. Care is needed to avoid double counting and to distinguish final from intermediate goods.</w:t>
      </w:r>
    </w:p>
    <w:p>
      <w:pPr>
        <w:pStyle w:val="Heading3"/>
      </w:pPr>
      <w:r>
        <w:t>Circular Flow: Closed Economy</w:t>
      </w:r>
    </w:p>
    <w:p>
      <w:r>
        <w:t>In a simple closed economy, households supply factors of production and receive income, while firms produce goods and services and receive consumption expenditure.</w:t>
      </w:r>
    </w:p>
    <w:p>
      <w:pPr>
        <w:pStyle w:val="Heading3"/>
      </w:pPr>
      <w:r>
        <w:t>Circular Flow: Open Economy</w:t>
      </w:r>
    </w:p>
    <w:p>
      <w:r>
        <w:t>An open economy includes foreign trade. Exports are an injection into domestic income, while imports represent expenditure on foreign output.</w:t>
      </w:r>
    </w:p>
    <w:p>
      <w:pPr>
        <w:pStyle w:val="Heading3"/>
      </w:pPr>
      <w:r>
        <w:t>National Income Identities with Government</w:t>
      </w:r>
    </w:p>
    <w:p>
      <w:r>
        <w:t>With government, taxes and public expenditure enter the circular flow. National-income identities show the relationships among output, income, consumption, investment, government activity and the foreign sector.</w:t>
      </w:r>
    </w:p>
    <w:p>
      <w:pPr>
        <w:pStyle w:val="Heading3"/>
      </w:pPr>
      <w:r>
        <w:t>Green Accounting</w:t>
      </w:r>
    </w:p>
    <w:p>
      <w:r>
        <w:t>Green accounting attempts to adjust conventional economic accounts for environmental depletion and degradation so that economic performance reflects environmental costs more clearly.</w:t>
      </w:r>
    </w:p>
    <w:p>
      <w:pPr>
        <w:pStyle w:val="Heading3"/>
      </w:pPr>
      <w:r>
        <w:t>Say's Law</w:t>
      </w:r>
    </w:p>
    <w:p>
      <w:r>
        <w:t>Say's Law is commonly expressed as the proposition that supply creates its own demand. Classical economists used it in explaining output and employment under flexible market conditions.</w:t>
      </w:r>
    </w:p>
    <w:p>
      <w:pPr>
        <w:pStyle w:val="Heading3"/>
      </w:pPr>
      <w:r>
        <w:t>Classical Theory of Employment</w:t>
      </w:r>
    </w:p>
    <w:p>
      <w:r>
        <w:t>The classical theory generally assumes flexible wages and prices and a tendency toward full employment through market adjustment.</w:t>
      </w:r>
    </w:p>
    <w:p>
      <w:pPr>
        <w:pStyle w:val="Heading3"/>
      </w:pPr>
      <w:r>
        <w:t>Aggregate Demand</w:t>
      </w:r>
    </w:p>
    <w:p>
      <w:r>
        <w:t>Aggregate demand represents total planned expenditure on goods and services at different levels of income or prices, depending on the analytical framework.</w:t>
      </w:r>
    </w:p>
    <w:p>
      <w:pPr>
        <w:pStyle w:val="Heading3"/>
      </w:pPr>
      <w:r>
        <w:t>Aggregate Supply</w:t>
      </w:r>
    </w:p>
    <w:p>
      <w:r>
        <w:t>Aggregate supply represents the total output producers are willing to supply under given economic conditions.</w:t>
      </w:r>
    </w:p>
    <w:p>
      <w:pPr>
        <w:pStyle w:val="Heading3"/>
      </w:pPr>
      <w:r>
        <w:t>Effective Demand</w:t>
      </w:r>
    </w:p>
    <w:p>
      <w:r>
        <w:t>Keynes's principle of effective demand states that the level of output and employment is determined where aggregate demand and aggregate supply conditions are consistent, and the economy can settle below full employment.</w:t>
      </w:r>
    </w:p>
    <w:p>
      <w:pPr>
        <w:pStyle w:val="Heading3"/>
      </w:pPr>
      <w:r>
        <w:t>Consumption Function</w:t>
      </w:r>
    </w:p>
    <w:p>
      <w:r>
        <w:t>The consumption function describes the relationship between consumption expenditure and income.</w:t>
      </w:r>
    </w:p>
    <w:p>
      <w:pPr>
        <w:pStyle w:val="Heading3"/>
      </w:pPr>
      <w:r>
        <w:t>APC and MPC</w:t>
      </w:r>
    </w:p>
    <w:p>
      <w:r>
        <w:t>Average propensity to consume is consumption divided by income. Marginal propensity to consume is the change in consumption resulting from a change in income.</w:t>
      </w:r>
    </w:p>
    <w:p>
      <w:pPr>
        <w:pStyle w:val="Heading3"/>
      </w:pPr>
      <w:r>
        <w:t>Factors Influencing Consumption</w:t>
      </w:r>
    </w:p>
    <w:p>
      <w:r>
        <w:t>Consumption is influenced by income, wealth, expectations, interest rates, distribution of income and other economic and social factors.</w:t>
      </w:r>
    </w:p>
    <w:p>
      <w:pPr>
        <w:pStyle w:val="Heading3"/>
      </w:pPr>
      <w:r>
        <w:t>Income Multiplier</w:t>
      </w:r>
    </w:p>
    <w:p>
      <w:r>
        <w:t>The income multiplier shows how an initial change in autonomous expenditure can produce a larger total change in equilibrium income through repeated rounds of spending.</w:t>
      </w:r>
    </w:p>
    <w:p>
      <w:pPr>
        <w:pStyle w:val="Heading3"/>
      </w:pPr>
      <w:r>
        <w:t>Absolute Income Hypothesis</w:t>
      </w:r>
    </w:p>
    <w:p>
      <w:r>
        <w:t>Keynes's absolute income theory relates consumption mainly to current absolute income and assumes consumption rises with income but generally by a smaller proportion.</w:t>
      </w:r>
    </w:p>
    <w:p>
      <w:pPr>
        <w:pStyle w:val="Heading3"/>
      </w:pPr>
      <w:r>
        <w:t>Relative Income Hypothesis</w:t>
      </w:r>
    </w:p>
    <w:p>
      <w:r>
        <w:t>Duesenberry's relative income hypothesis emphasizes consumption in relation to the income of others and previous peak income.</w:t>
      </w:r>
    </w:p>
    <w:p>
      <w:pPr>
        <w:pStyle w:val="Heading3"/>
      </w:pPr>
      <w:r>
        <w:t>Life Cycle Hypothesis</w:t>
      </w:r>
    </w:p>
    <w:p>
      <w:r>
        <w:t>The life-cycle hypothesis explains consumption and saving as choices made over a person's lifetime, with individuals seeking to smooth consumption across different stages.</w:t>
      </w:r>
    </w:p>
    <w:p>
      <w:pPr>
        <w:pStyle w:val="Heading3"/>
      </w:pPr>
      <w:r>
        <w:t>Saving and Investment Equilibrium</w:t>
      </w:r>
    </w:p>
    <w:p>
      <w:r>
        <w:t>Macroeconomic equilibrium requires planned saving and investment to be consistent at the equilibrium level of income.</w:t>
      </w:r>
    </w:p>
    <w:p>
      <w:pPr>
        <w:pStyle w:val="Heading3"/>
      </w:pPr>
      <w:r>
        <w:t>Investment Multiplier</w:t>
      </w:r>
    </w:p>
    <w:p>
      <w:r>
        <w:t>The investment multiplier measures the total change in income caused by an initial change in investment.</w:t>
      </w:r>
    </w:p>
    <w:p>
      <w:pPr>
        <w:pStyle w:val="Heading3"/>
      </w:pPr>
      <w:r>
        <w:t>Multiplier in LDCs</w:t>
      </w:r>
    </w:p>
    <w:p>
      <w:r>
        <w:t>The effectiveness of the multiplier in less developed countries may be reduced by supply constraints, imports, limited productive capacity and other leakages.</w:t>
      </w:r>
    </w:p>
    <w:p>
      <w:pPr>
        <w:pStyle w:val="Heading3"/>
      </w:pPr>
      <w:r>
        <w:t>Autonomous Investment</w:t>
      </w:r>
    </w:p>
    <w:p>
      <w:r>
        <w:t>Autonomous investment is investment that does not directly depend on current income or output.</w:t>
      </w:r>
    </w:p>
    <w:p>
      <w:pPr>
        <w:pStyle w:val="Heading3"/>
      </w:pPr>
      <w:r>
        <w:t>Induced Investment</w:t>
      </w:r>
    </w:p>
    <w:p>
      <w:r>
        <w:t>Induced investment changes in response to changes in income, output or demand.</w:t>
      </w:r>
    </w:p>
    <w:p>
      <w:pPr>
        <w:pStyle w:val="Heading3"/>
      </w:pPr>
      <w:r>
        <w:t>Marginal Efficiency of Capital</w:t>
      </w:r>
    </w:p>
    <w:p>
      <w:r>
        <w:t>MEC is the expected rate of return over cost from an additional capital asset, based on its expected future yields and supply price.</w:t>
      </w:r>
    </w:p>
    <w:p>
      <w:pPr>
        <w:pStyle w:val="Heading3"/>
      </w:pPr>
      <w:r>
        <w:t>Marginal Efficiency of Investment</w:t>
      </w:r>
    </w:p>
    <w:p>
      <w:r>
        <w:t>MEI relates the expected rate of return to the level of new investment and the conditions under which investment funds are supplied.</w:t>
      </w:r>
    </w:p>
    <w:p>
      <w:pPr>
        <w:pStyle w:val="Heading3"/>
      </w:pPr>
      <w:r>
        <w:t>Present Discounted Value</w:t>
      </w:r>
    </w:p>
    <w:p>
      <w:r>
        <w:t>Present discounted value is the current value of future income streams calculated by discounting them at an appropriate rate.</w:t>
      </w:r>
    </w:p>
    <w:p>
      <w:pPr>
        <w:pStyle w:val="Heading3"/>
      </w:pPr>
      <w:r>
        <w:t>Ex-ante Saving and Investment</w:t>
      </w:r>
    </w:p>
    <w:p>
      <w:r>
        <w:t>Ex-ante saving and investment are planned amounts before economic activity is realized.</w:t>
      </w:r>
    </w:p>
    <w:p>
      <w:pPr>
        <w:pStyle w:val="Heading3"/>
      </w:pPr>
      <w:r>
        <w:t>Ex-post Saving and Investment</w:t>
      </w:r>
    </w:p>
    <w:p>
      <w:r>
        <w:t>Ex-post saving and investment are actual realized magnitudes and are equal in national accounting.</w:t>
      </w:r>
    </w:p>
    <w:p>
      <w:pPr>
        <w:pStyle w:val="Heading2"/>
      </w:pPr>
      <w:r>
        <w:t>LONG NOTES</w:t>
      </w:r>
    </w:p>
    <w:p>
      <w:pPr>
        <w:pStyle w:val="Heading3"/>
      </w:pPr>
      <w:r>
        <w:t>National Income and Social Accounts</w:t>
      </w:r>
    </w:p>
    <w:p>
      <w:r>
        <w:t>National income accounting measures aggregate economic activity. Output, income and expenditure approaches provide alternative ways of measuring the same broad economic process when accounts are consistently defined.</w:t>
        <w:br/>
        <w:br/>
        <w:t>The circular flow shows the movement of income and expenditure among sectors. A closed economy focuses on domestic households and firms, while an open economy includes exports and imports. When government is included, taxation and public expenditure become part of the flow and national-income identities expand accordingly.</w:t>
        <w:br/>
        <w:br/>
        <w:t>Green accounting extends conventional accounting by recognizing environmental depletion and degradation. It therefore attempts to provide a broader view of sustainable economic performance.</w:t>
      </w:r>
    </w:p>
    <w:p>
      <w:pPr>
        <w:pStyle w:val="Heading3"/>
      </w:pPr>
      <w:r>
        <w:t>Output and Employment</w:t>
      </w:r>
    </w:p>
    <w:p>
      <w:r>
        <w:t>Classical employment theory is associated with Say's Law and the view that flexible markets tend toward full employment. Say's Law is commonly stated as supply creating its own demand.</w:t>
        <w:br/>
        <w:br/>
        <w:t>Keynes challenged the idea that an economy necessarily returns automatically to full employment. Aggregate demand represents planned expenditure, while aggregate supply reflects output conditions. The principle of effective demand explains the level of income and employment through their interaction.</w:t>
        <w:br/>
        <w:br/>
        <w:t>The important Keynesian conclusion is that equilibrium can occur below full employment when aggregate demand is insufficient. This gave a larger role to demand management in macroeconomic analysis.</w:t>
      </w:r>
    </w:p>
    <w:p>
      <w:pPr>
        <w:pStyle w:val="Heading3"/>
      </w:pPr>
      <w:r>
        <w:t>Consumption Function and Theories of Consumption</w:t>
      </w:r>
    </w:p>
    <w:p>
      <w:r>
        <w:t>The consumption function describes the relationship between consumption and income. APC measures consumption as a proportion of income, while MPC measures the change in consumption caused by a change in income. The multiplier depends importantly on the MPC.</w:t>
        <w:br/>
        <w:br/>
        <w:t>Keynes's absolute income hypothesis emphasizes current income. Duesenberry's relative income hypothesis argues that consumption is also influenced by relative social position and past peak income. The life-cycle hypothesis views consumption and saving over an individual's lifetime.</w:t>
        <w:br/>
        <w:br/>
        <w:t>These theories show that consumption depends not only on current income but can also be influenced by expectations, wealth, past experience and lifetime planning.</w:t>
      </w:r>
    </w:p>
    <w:p>
      <w:pPr>
        <w:pStyle w:val="Heading3"/>
      </w:pPr>
      <w:r>
        <w:t>Investment and Saving</w:t>
      </w:r>
    </w:p>
    <w:p>
      <w:r>
        <w:t>Saving and investment are central to macroeconomic equilibrium. Planned, or ex-ante, saving and investment may differ, but adjustments in income help bring planned magnitudes toward equilibrium. Ex-post saving and investment are equal as an accounting identity.</w:t>
        <w:br/>
        <w:br/>
        <w:t>Investment may be autonomous or induced. The investment multiplier shows how an initial change in investment can produce a larger change in income, though its effectiveness in less developed countries may be limited by supply constraints and leakages.</w:t>
        <w:br/>
        <w:br/>
        <w:t>MEC and MEI are concepts used in analysing investment decisions. Present discounted value compares future returns with their value today and helps determine whether an investment is worthwhile.</w:t>
      </w:r>
    </w:p>
    <w:p>
      <w:pPr>
        <w:pStyle w:val="Heading2"/>
      </w:pPr>
      <w:r>
        <w:t>ECO/202/MD – FUNDAMENTALS OF ECONOMICS – III</w:t>
      </w:r>
    </w:p>
    <w:p>
      <w:pPr>
        <w:pStyle w:val="Heading2"/>
      </w:pPr>
      <w:r>
        <w:t>SHORT NOTES</w:t>
      </w:r>
    </w:p>
    <w:p>
      <w:pPr>
        <w:pStyle w:val="Heading3"/>
      </w:pPr>
      <w:r>
        <w:t>Definitions of Economics</w:t>
      </w:r>
    </w:p>
    <w:p>
      <w:r>
        <w:t>Adam Smith emphasized wealth, while Lionel Robbins defined economics in terms of human ends, scarce means and alternative uses.</w:t>
      </w:r>
    </w:p>
    <w:p>
      <w:pPr>
        <w:pStyle w:val="Heading3"/>
      </w:pPr>
      <w:r>
        <w:t>Basic Economic Problems</w:t>
      </w:r>
    </w:p>
    <w:p>
      <w:r>
        <w:t>Scarcity creates the problems of what to produce, how to produce and for whom to produce.</w:t>
      </w:r>
    </w:p>
    <w:p>
      <w:pPr>
        <w:pStyle w:val="Heading3"/>
      </w:pPr>
      <w:r>
        <w:t>Demand and Supply</w:t>
      </w:r>
    </w:p>
    <w:p>
      <w:r>
        <w:t>Demand is the quantity buyers are willing and able to purchase, while supply is the quantity sellers are willing and able to offer. Their laws describe typical relationships with price.</w:t>
      </w:r>
    </w:p>
    <w:p>
      <w:pPr>
        <w:pStyle w:val="Heading3"/>
      </w:pPr>
      <w:r>
        <w:t>National Income in India</w:t>
      </w:r>
    </w:p>
    <w:p>
      <w:r>
        <w:t>National income measures aggregate economic activity. It can be approached through production, income and expenditure, subject to correct accounting.</w:t>
      </w:r>
    </w:p>
    <w:p>
      <w:pPr>
        <w:pStyle w:val="Heading3"/>
      </w:pPr>
      <w:r>
        <w:t>Budget</w:t>
      </w:r>
    </w:p>
    <w:p>
      <w:r>
        <w:t>A government budget is a statement of expected public receipts and expenditure. Budgets may be balanced, surplus or deficit.</w:t>
      </w:r>
    </w:p>
    <w:p>
      <w:pPr>
        <w:pStyle w:val="Heading3"/>
      </w:pPr>
      <w:r>
        <w:t>Public Revenue and Expenditure</w:t>
      </w:r>
    </w:p>
    <w:p>
      <w:r>
        <w:t>Public revenue is government income from tax and non-tax sources, while public expenditure is government spending on administration, development and public services.</w:t>
      </w:r>
    </w:p>
    <w:p>
      <w:pPr>
        <w:pStyle w:val="Heading3"/>
      </w:pPr>
      <w:r>
        <w:t>Characteristics of Indian Economy</w:t>
      </w:r>
    </w:p>
    <w:p>
      <w:r>
        <w:t>The Indian economy includes agriculture, industry and services and shows large regional and social diversity along with continuing development challenges.</w:t>
      </w:r>
    </w:p>
    <w:p>
      <w:pPr>
        <w:pStyle w:val="Heading3"/>
      </w:pPr>
      <w:r>
        <w:t>Population</w:t>
      </w:r>
    </w:p>
    <w:p>
      <w:r>
        <w:t>Population size, growth rate and sex ratio are important demographic indicators for understanding development.</w:t>
      </w:r>
    </w:p>
    <w:p>
      <w:pPr>
        <w:pStyle w:val="Heading3"/>
      </w:pPr>
      <w:r>
        <w:t>Growth and Development</w:t>
      </w:r>
    </w:p>
    <w:p>
      <w:r>
        <w:t>Economic growth means sustained increase in real output or income. Economic development is broader and includes structural and welfare improvements.</w:t>
      </w:r>
    </w:p>
    <w:p>
      <w:pPr>
        <w:pStyle w:val="Heading3"/>
      </w:pPr>
      <w:r>
        <w:t>Economic Reforms</w:t>
      </w:r>
    </w:p>
    <w:p>
      <w:r>
        <w:t>Economic reforms in India refer especially to policy changes associated with liberalization, privatization and globalization.</w:t>
      </w:r>
    </w:p>
    <w:p>
      <w:pPr>
        <w:pStyle w:val="Heading2"/>
      </w:pPr>
      <w:r>
        <w:t>LONG NOTES</w:t>
      </w:r>
    </w:p>
    <w:p>
      <w:pPr>
        <w:pStyle w:val="Heading3"/>
      </w:pPr>
      <w:r>
        <w:t>Unit I – Microeconomics</w:t>
      </w:r>
    </w:p>
    <w:p>
      <w:r>
        <w:t>Economics deals with scarcity and choice. Adam Smith emphasized wealth, while Lionel Robbins emphasized the relationship between unlimited ends and scarce means with alternative uses. Scarcity creates the basic economic questions of what, how and for whom to produce. Demand and supply help explain how markets allocate goods and determine prices.</w:t>
      </w:r>
    </w:p>
    <w:p>
      <w:pPr>
        <w:pStyle w:val="Heading3"/>
      </w:pPr>
      <w:r>
        <w:t>Unit II – Macroeconomics</w:t>
      </w:r>
    </w:p>
    <w:p>
      <w:r>
        <w:t>National income measures aggregate economic activity and can be measured through output, income and expenditure approaches. A government budget presents expected public receipts and expenditure and may be balanced, surplus or deficit. Public revenue comes from tax and non-tax sources, while public expenditure finances administration, development and services.</w:t>
      </w:r>
    </w:p>
    <w:p>
      <w:pPr>
        <w:pStyle w:val="Heading3"/>
      </w:pPr>
      <w:r>
        <w:t>Unit III – Indian Economy</w:t>
      </w:r>
    </w:p>
    <w:p>
      <w:r>
        <w:t>The Indian economy is a diverse developing economy consisting of agriculture, industry and services. Population size, growth and sex ratio influence economic planning. Growth refers mainly to increasing real output, while development includes broader structural and welfare improvement. Economic reforms are associated especially with liberalization, privatization and globalization.</w:t>
      </w:r>
    </w:p>
    <w:p>
      <w:pPr>
        <w:pStyle w:val="Heading1"/>
      </w:pPr>
      <w:r>
        <w:t>SEMESTER IV</w:t>
      </w:r>
    </w:p>
    <w:p>
      <w:pPr>
        <w:pStyle w:val="Heading2"/>
      </w:pPr>
      <w:r>
        <w:t>ECO/203 – PUBLIC FINANCE</w:t>
      </w:r>
    </w:p>
    <w:p>
      <w:pPr>
        <w:pStyle w:val="Heading2"/>
      </w:pPr>
      <w:r>
        <w:t>SHORT NOTES</w:t>
      </w:r>
    </w:p>
    <w:p>
      <w:pPr>
        <w:pStyle w:val="Heading3"/>
      </w:pPr>
      <w:r>
        <w:t>Public Finance</w:t>
      </w:r>
    </w:p>
    <w:p>
      <w:r>
        <w:t>Public finance studies government revenue, expenditure, borrowing, budgeting and their effects on the economy.</w:t>
      </w:r>
    </w:p>
    <w:p>
      <w:pPr>
        <w:pStyle w:val="Heading3"/>
      </w:pPr>
      <w:r>
        <w:t>Scope of Public Finance</w:t>
      </w:r>
    </w:p>
    <w:p>
      <w:r>
        <w:t>Its scope includes public revenue, taxation, public expenditure, public debt, fiscal policy and financial administration.</w:t>
      </w:r>
    </w:p>
    <w:p>
      <w:pPr>
        <w:pStyle w:val="Heading3"/>
      </w:pPr>
      <w:r>
        <w:t>Public and Private Finance</w:t>
      </w:r>
    </w:p>
    <w:p>
      <w:r>
        <w:t>Private finance concerns income and expenditure of individuals or firms, while public finance concerns government and is guided by collective objectives and public authority.</w:t>
      </w:r>
    </w:p>
    <w:p>
      <w:pPr>
        <w:pStyle w:val="Heading3"/>
      </w:pPr>
      <w:r>
        <w:t>Public and Private Goods</w:t>
      </w:r>
    </w:p>
    <w:p>
      <w:r>
        <w:t>Private goods are generally rival and excludable. Public goods are generally non-rival and non-excludable, which can make market provision inadequate.</w:t>
      </w:r>
    </w:p>
    <w:p>
      <w:pPr>
        <w:pStyle w:val="Heading3"/>
      </w:pPr>
      <w:r>
        <w:t>Maximum Social Advantage</w:t>
      </w:r>
    </w:p>
    <w:p>
      <w:r>
        <w:t>The principle of maximum social advantage states that public revenue and expenditure should be arranged so that the net social benefit from government fiscal activity is maximized.</w:t>
      </w:r>
    </w:p>
    <w:p>
      <w:pPr>
        <w:pStyle w:val="Heading3"/>
      </w:pPr>
      <w:r>
        <w:t>Market Failure and Government</w:t>
      </w:r>
    </w:p>
    <w:p>
      <w:r>
        <w:t>Market failure occurs when private markets do not allocate resources efficiently. Public goods, externalities, monopoly and information problems can justify government intervention.</w:t>
      </w:r>
    </w:p>
    <w:p>
      <w:pPr>
        <w:pStyle w:val="Heading3"/>
      </w:pPr>
      <w:r>
        <w:t>Public Revenue</w:t>
      </w:r>
    </w:p>
    <w:p>
      <w:r>
        <w:t>Public revenue is income received by government from tax and non-tax sources.</w:t>
      </w:r>
    </w:p>
    <w:p>
      <w:pPr>
        <w:pStyle w:val="Heading3"/>
      </w:pPr>
      <w:r>
        <w:t>Tax Revenue</w:t>
      </w:r>
    </w:p>
    <w:p>
      <w:r>
        <w:t>Tax revenue is compulsory payment collected by government without a direct proportional return to the taxpayer.</w:t>
      </w:r>
    </w:p>
    <w:p>
      <w:pPr>
        <w:pStyle w:val="Heading3"/>
      </w:pPr>
      <w:r>
        <w:t>Non-tax Revenue</w:t>
      </w:r>
    </w:p>
    <w:p>
      <w:r>
        <w:t>Non-tax revenue includes fees, fines, dividends, interest and other government receipts not classified as taxes.</w:t>
      </w:r>
    </w:p>
    <w:p>
      <w:pPr>
        <w:pStyle w:val="Heading3"/>
      </w:pPr>
      <w:r>
        <w:t>Canons of Taxation</w:t>
      </w:r>
    </w:p>
    <w:p>
      <w:r>
        <w:t>Canons of taxation are principles of a good tax system, including fairness, certainty, convenience and economy.</w:t>
      </w:r>
    </w:p>
    <w:p>
      <w:pPr>
        <w:pStyle w:val="Heading3"/>
      </w:pPr>
      <w:r>
        <w:t>Classification of Taxes</w:t>
      </w:r>
    </w:p>
    <w:p>
      <w:r>
        <w:t>Taxes may be classified in different ways, including direct and indirect taxes, and according to the base or rate structure.</w:t>
      </w:r>
    </w:p>
    <w:p>
      <w:pPr>
        <w:pStyle w:val="Heading3"/>
      </w:pPr>
      <w:r>
        <w:t>Benefit Principle</w:t>
      </w:r>
    </w:p>
    <w:p>
      <w:r>
        <w:t>The benefit approach argues that tax burdens may be related to benefits received from public services.</w:t>
      </w:r>
    </w:p>
    <w:p>
      <w:pPr>
        <w:pStyle w:val="Heading3"/>
      </w:pPr>
      <w:r>
        <w:t>Ability-to-Pay Principle</w:t>
      </w:r>
    </w:p>
    <w:p>
      <w:r>
        <w:t>The ability-to-pay approach holds that tax burdens should be distributed according to taxpayers' capacity to bear them.</w:t>
      </w:r>
    </w:p>
    <w:p>
      <w:pPr>
        <w:pStyle w:val="Heading3"/>
      </w:pPr>
      <w:r>
        <w:t>Impact and Incidence</w:t>
      </w:r>
    </w:p>
    <w:p>
      <w:r>
        <w:t>Impact refers to the initial imposition of a tax, while incidence refers to the person or group that ultimately bears its economic burden.</w:t>
      </w:r>
    </w:p>
    <w:p>
      <w:pPr>
        <w:pStyle w:val="Heading3"/>
      </w:pPr>
      <w:r>
        <w:t>Taxable Capacity</w:t>
      </w:r>
    </w:p>
    <w:p>
      <w:r>
        <w:t>Taxable capacity refers to the ability of individuals or an economy to bear taxation without unacceptable economic or social effects.</w:t>
      </w:r>
    </w:p>
    <w:p>
      <w:pPr>
        <w:pStyle w:val="Heading3"/>
      </w:pPr>
      <w:r>
        <w:t>Effects of Taxation</w:t>
      </w:r>
    </w:p>
    <w:p>
      <w:r>
        <w:t>Taxation can affect consumption, saving, investment, production, distribution and incentives.</w:t>
      </w:r>
    </w:p>
    <w:p>
      <w:pPr>
        <w:pStyle w:val="Heading3"/>
      </w:pPr>
      <w:r>
        <w:t>Deadweight Loss</w:t>
      </w:r>
    </w:p>
    <w:p>
      <w:r>
        <w:t>Deadweight loss is the loss of total economic welfare caused when taxation changes behaviour and prevents mutually beneficial economic activity.</w:t>
      </w:r>
    </w:p>
    <w:p>
      <w:pPr>
        <w:pStyle w:val="Heading3"/>
      </w:pPr>
      <w:r>
        <w:t>Good Tax System</w:t>
      </w:r>
    </w:p>
    <w:p>
      <w:r>
        <w:t>A good tax system seeks adequate revenue, fairness, simplicity, certainty, administrative efficiency and limited unnecessary distortion.</w:t>
      </w:r>
    </w:p>
    <w:p>
      <w:pPr>
        <w:pStyle w:val="Heading3"/>
      </w:pPr>
      <w:r>
        <w:t>Public Expenditure</w:t>
      </w:r>
    </w:p>
    <w:p>
      <w:r>
        <w:t>Public expenditure is government spending on administration, welfare, development, defence, infrastructure and other public purposes.</w:t>
      </w:r>
    </w:p>
    <w:p>
      <w:pPr>
        <w:pStyle w:val="Heading3"/>
      </w:pPr>
      <w:r>
        <w:t>Classification of Public Expenditure</w:t>
      </w:r>
    </w:p>
    <w:p>
      <w:r>
        <w:t>Public expenditure may be classified according to economic, functional, developmental or other budgetary categories.</w:t>
      </w:r>
    </w:p>
    <w:p>
      <w:pPr>
        <w:pStyle w:val="Heading3"/>
      </w:pPr>
      <w:r>
        <w:t>Principles and Canons of Public Expenditure</w:t>
      </w:r>
    </w:p>
    <w:p>
      <w:r>
        <w:t>Public expenditure should seek economy, social benefit, proper authorization, efficiency and consistency with public objectives.</w:t>
      </w:r>
    </w:p>
    <w:p>
      <w:pPr>
        <w:pStyle w:val="Heading3"/>
      </w:pPr>
      <w:r>
        <w:t>Growth of Public Expenditure</w:t>
      </w:r>
    </w:p>
    <w:p>
      <w:r>
        <w:t>Public expenditure grows because of expanding welfare functions, development responsibilities, defence, administration, infrastructure, population and rising public expectations.</w:t>
      </w:r>
    </w:p>
    <w:p>
      <w:pPr>
        <w:pStyle w:val="Heading3"/>
      </w:pPr>
      <w:r>
        <w:t>Public Debt</w:t>
      </w:r>
    </w:p>
    <w:p>
      <w:r>
        <w:t>Public debt is borrowing by government from domestic or external sources to finance expenditure not covered by current revenue.</w:t>
      </w:r>
    </w:p>
    <w:p>
      <w:pPr>
        <w:pStyle w:val="Heading3"/>
      </w:pPr>
      <w:r>
        <w:t>Effects of Public Debt</w:t>
      </w:r>
    </w:p>
    <w:p>
      <w:r>
        <w:t>Public debt can finance development and stabilization but also creates interest obligations and may affect taxation, investment and future budgets.</w:t>
      </w:r>
    </w:p>
    <w:p>
      <w:pPr>
        <w:pStyle w:val="Heading3"/>
      </w:pPr>
      <w:r>
        <w:t>Debt Redemption</w:t>
      </w:r>
    </w:p>
    <w:p>
      <w:r>
        <w:t>Debt redemption means repayment or retirement of public debt through methods such as budget surpluses, sinking funds, conversion or other fiscal arrangements.</w:t>
      </w:r>
    </w:p>
    <w:p>
      <w:pPr>
        <w:pStyle w:val="Heading3"/>
      </w:pPr>
      <w:r>
        <w:t>Fiscal Policy</w:t>
      </w:r>
    </w:p>
    <w:p>
      <w:r>
        <w:t>Fiscal policy uses government expenditure, taxation and borrowing to influence economic activity.</w:t>
      </w:r>
    </w:p>
    <w:p>
      <w:pPr>
        <w:pStyle w:val="Heading3"/>
      </w:pPr>
      <w:r>
        <w:t>Fiscal Policy in Developed Countries</w:t>
      </w:r>
    </w:p>
    <w:p>
      <w:r>
        <w:t>In developed economies fiscal policy may focus strongly on stabilization, employment, demand management and distribution.</w:t>
      </w:r>
    </w:p>
    <w:p>
      <w:pPr>
        <w:pStyle w:val="Heading3"/>
      </w:pPr>
      <w:r>
        <w:t>Fiscal Policy in Developing Countries</w:t>
      </w:r>
    </w:p>
    <w:p>
      <w:r>
        <w:t>In developing economies fiscal policy also has a major role in resource mobilization, infrastructure, development and reduction of inequality.</w:t>
      </w:r>
    </w:p>
    <w:p>
      <w:pPr>
        <w:pStyle w:val="Heading3"/>
      </w:pPr>
      <w:r>
        <w:t>Union and State Budgets</w:t>
      </w:r>
    </w:p>
    <w:p>
      <w:r>
        <w:t>India has budgets at Union and State levels reflecting the constitutional division of governmental responsibilities and finances.</w:t>
      </w:r>
    </w:p>
    <w:p>
      <w:pPr>
        <w:pStyle w:val="Heading3"/>
      </w:pPr>
      <w:r>
        <w:t>Balanced Budget</w:t>
      </w:r>
    </w:p>
    <w:p>
      <w:r>
        <w:t>A balanced budget has estimated revenue equal to estimated expenditure.</w:t>
      </w:r>
    </w:p>
    <w:p>
      <w:pPr>
        <w:pStyle w:val="Heading3"/>
      </w:pPr>
      <w:r>
        <w:t>Surplus Budget</w:t>
      </w:r>
    </w:p>
    <w:p>
      <w:r>
        <w:t>A surplus budget has revenue greater than expenditure.</w:t>
      </w:r>
    </w:p>
    <w:p>
      <w:pPr>
        <w:pStyle w:val="Heading3"/>
      </w:pPr>
      <w:r>
        <w:t>Deficit Budget</w:t>
      </w:r>
    </w:p>
    <w:p>
      <w:r>
        <w:t>A deficit budget has expenditure greater than revenue.</w:t>
      </w:r>
    </w:p>
    <w:p>
      <w:pPr>
        <w:pStyle w:val="Heading3"/>
      </w:pPr>
      <w:r>
        <w:t>Zero-Based Budgeting</w:t>
      </w:r>
    </w:p>
    <w:p>
      <w:r>
        <w:t>Zero-based budgeting requires expenditure proposals to be justified from a zero base rather than simply continuing previous allocations.</w:t>
      </w:r>
    </w:p>
    <w:p>
      <w:pPr>
        <w:pStyle w:val="Heading3"/>
      </w:pPr>
      <w:r>
        <w:t>Economic and Functional Classification</w:t>
      </w:r>
    </w:p>
    <w:p>
      <w:r>
        <w:t>Economic classification groups budget items by their economic nature, while functional classification groups them according to the functions or purposes of government.</w:t>
      </w:r>
    </w:p>
    <w:p>
      <w:pPr>
        <w:pStyle w:val="Heading3"/>
      </w:pPr>
      <w:r>
        <w:t>Finance Commission</w:t>
      </w:r>
    </w:p>
    <w:p>
      <w:r>
        <w:t>The Finance Commission is a constitutional body that recommends principles for distribution of certain financial resources between the Union and the States and among States.</w:t>
      </w:r>
    </w:p>
    <w:p>
      <w:pPr>
        <w:pStyle w:val="Heading2"/>
      </w:pPr>
      <w:r>
        <w:t>LONG NOTES</w:t>
      </w:r>
    </w:p>
    <w:p>
      <w:pPr>
        <w:pStyle w:val="Heading3"/>
      </w:pPr>
      <w:r>
        <w:t>Nature and Scope of Public Finance</w:t>
      </w:r>
    </w:p>
    <w:p>
      <w:r>
        <w:t>Public finance studies the financial activities of government, including revenue, expenditure, borrowing, budgeting and fiscal policy. It differs from private finance because government uses compulsory powers such as taxation and pursues collective social objectives.</w:t>
        <w:br/>
        <w:br/>
        <w:t>Public goods differ from private goods because they are generally non-rival and non-excludable. Markets may underprovide them. Externalities and other market failures also create a role for government.</w:t>
        <w:br/>
        <w:br/>
        <w:t>The principle of maximum social advantage argues that fiscal operations should maximize net social benefit. Public finance therefore examines not only how government raises and spends money but also how fiscal decisions affect efficiency, distribution and welfare.</w:t>
      </w:r>
    </w:p>
    <w:p>
      <w:pPr>
        <w:pStyle w:val="Heading3"/>
      </w:pPr>
      <w:r>
        <w:t>Public Revenue and Taxation</w:t>
      </w:r>
    </w:p>
    <w:p>
      <w:r>
        <w:t>Public revenue consists of tax and non-tax receipts. Taxes are compulsory payments to government, while non-tax revenue includes fees, fines, interest and dividends.</w:t>
        <w:br/>
        <w:br/>
        <w:t>A good tax system should reflect principles such as fairness, certainty, convenience, economy and administrative efficiency. The benefit principle links taxation with benefits received, while the ability-to-pay approach emphasizes capacity to bear the burden.</w:t>
        <w:br/>
        <w:br/>
        <w:t>Tax impact refers to the initial point of imposition and tax incidence to the final economic burden. Taxation can influence saving, investment, consumption and production. Excessive distortions can create deadweight loss. Taxable capacity concerns how much taxation can reasonably be borne.</w:t>
      </w:r>
    </w:p>
    <w:p>
      <w:pPr>
        <w:pStyle w:val="Heading3"/>
      </w:pPr>
      <w:r>
        <w:t>Public Expenditure and Public Debt</w:t>
      </w:r>
    </w:p>
    <w:p>
      <w:r>
        <w:t>Public expenditure includes government spending on administration, welfare, development, infrastructure and other public functions. It can be classified in different ways according to economic or functional purpose.</w:t>
        <w:br/>
        <w:br/>
        <w:t>Public expenditure has grown with the expansion of welfare and developmental responsibilities, population, infrastructure needs and public services. Proper expenditure should follow principles of economy, authorization and social benefit.</w:t>
        <w:br/>
        <w:br/>
        <w:t>Public debt is government borrowing from domestic or external sources. Borrowing can finance development and stabilization but creates future interest and repayment obligations. Debt redemption refers to methods used to repay or retire public debt.</w:t>
      </w:r>
    </w:p>
    <w:p>
      <w:pPr>
        <w:pStyle w:val="Heading3"/>
      </w:pPr>
      <w:r>
        <w:t>Fiscal Policy and Financial Administration</w:t>
      </w:r>
    </w:p>
    <w:p>
      <w:r>
        <w:t>Fiscal policy uses taxation, expenditure and borrowing to influence the economy. Developed countries may use it strongly for stabilization and employment, while developing countries also use it for resource mobilization, infrastructure and development.</w:t>
        <w:br/>
        <w:br/>
        <w:t>Budgets may be balanced, surplus or deficit. Zero-based budgeting requires fresh justification of expenditure instead of automatically carrying forward earlier allocations. Budget items can also be classified economically and functionally.</w:t>
        <w:br/>
        <w:br/>
        <w:t>India has Union and State budgets within a federal fiscal system. The Finance Commission recommends principles for sharing specified financial resources between the Union and States and among States.</w:t>
      </w:r>
    </w:p>
    <w:p>
      <w:pPr>
        <w:pStyle w:val="Heading2"/>
      </w:pPr>
      <w:r>
        <w:t>ECO/204 – MACROECONOMICS – II</w:t>
      </w:r>
    </w:p>
    <w:p>
      <w:pPr>
        <w:pStyle w:val="Heading2"/>
      </w:pPr>
      <w:r>
        <w:t>SHORT NOTES</w:t>
      </w:r>
    </w:p>
    <w:p>
      <w:pPr>
        <w:pStyle w:val="Heading3"/>
      </w:pPr>
      <w:r>
        <w:t>Money</w:t>
      </w:r>
    </w:p>
    <w:p>
      <w:r>
        <w:t>Money is anything generally accepted as a medium of exchange and means of payment. It also acts as a unit of account, store of value and standard of deferred payment.</w:t>
      </w:r>
    </w:p>
    <w:p>
      <w:pPr>
        <w:pStyle w:val="Heading3"/>
      </w:pPr>
      <w:r>
        <w:t>High-Powered Money</w:t>
      </w:r>
    </w:p>
    <w:p>
      <w:r>
        <w:t>High-powered money, or monetary base, consists broadly of currency and bank reserves that form the base for expansion of the money supply.</w:t>
      </w:r>
    </w:p>
    <w:p>
      <w:pPr>
        <w:pStyle w:val="Heading3"/>
      </w:pPr>
      <w:r>
        <w:t>Gresham's Law</w:t>
      </w:r>
    </w:p>
    <w:p>
      <w:r>
        <w:t>Gresham's Law states that when two forms of money are legally accepted at a fixed value but differ in intrinsic value, the overvalued 'bad' money tends to remain in circulation while 'good' money is hoarded or withdrawn.</w:t>
      </w:r>
    </w:p>
    <w:p>
      <w:pPr>
        <w:pStyle w:val="Heading3"/>
      </w:pPr>
      <w:r>
        <w:t>Monetary Standards</w:t>
      </w:r>
    </w:p>
    <w:p>
      <w:r>
        <w:t>A monetary standard is the basis on which a monetary system is organized. The syllabus distinguishes metallic and paper systems.</w:t>
      </w:r>
    </w:p>
    <w:p>
      <w:pPr>
        <w:pStyle w:val="Heading3"/>
      </w:pPr>
      <w:r>
        <w:t>Quantity Theory: Classical Version</w:t>
      </w:r>
    </w:p>
    <w:p>
      <w:r>
        <w:t>The classical quantity theory links the quantity of money with the general price level, assuming other relevant factors such as velocity and output are given.</w:t>
      </w:r>
    </w:p>
    <w:p>
      <w:pPr>
        <w:pStyle w:val="Heading3"/>
      </w:pPr>
      <w:r>
        <w:t>Cambridge Version</w:t>
      </w:r>
    </w:p>
    <w:p>
      <w:r>
        <w:t>The Cambridge approach expresses money demand in terms of the proportion of nominal income people wish to hold as cash balances.</w:t>
      </w:r>
    </w:p>
    <w:p>
      <w:pPr>
        <w:pStyle w:val="Heading3"/>
      </w:pPr>
      <w:r>
        <w:t>Keynesian Approach to Money</w:t>
      </w:r>
    </w:p>
    <w:p>
      <w:r>
        <w:t>Keynes emphasized motives for holding money and the role of interest rates and liquidity preference, moving beyond a simple mechanical link between money and prices.</w:t>
      </w:r>
    </w:p>
    <w:p>
      <w:pPr>
        <w:pStyle w:val="Heading3"/>
      </w:pPr>
      <w:r>
        <w:t>IS-LM Model</w:t>
      </w:r>
    </w:p>
    <w:p>
      <w:r>
        <w:t>The IS-LM model represents simultaneous equilibrium in the goods market and money market through the IS and LM curves.</w:t>
      </w:r>
    </w:p>
    <w:p>
      <w:pPr>
        <w:pStyle w:val="Heading3"/>
      </w:pPr>
      <w:r>
        <w:t>Limitations of IS-LM</w:t>
      </w:r>
    </w:p>
    <w:p>
      <w:r>
        <w:t>The model depends on simplifying assumptions and may not capture expectations, financial complexity, supply constraints and dynamic adjustment fully.</w:t>
      </w:r>
    </w:p>
    <w:p>
      <w:pPr>
        <w:pStyle w:val="Heading3"/>
      </w:pPr>
      <w:r>
        <w:t>Central Bank</w:t>
      </w:r>
    </w:p>
    <w:p>
      <w:r>
        <w:t>A central bank manages currency, acts as banker to government and banks, regulates credit and conducts monetary policy.</w:t>
      </w:r>
    </w:p>
    <w:p>
      <w:pPr>
        <w:pStyle w:val="Heading3"/>
      </w:pPr>
      <w:r>
        <w:t>Monetary Policy</w:t>
      </w:r>
    </w:p>
    <w:p>
      <w:r>
        <w:t>Monetary policy refers to central-bank action affecting money, credit and interest conditions.</w:t>
      </w:r>
    </w:p>
    <w:p>
      <w:pPr>
        <w:pStyle w:val="Heading3"/>
      </w:pPr>
      <w:r>
        <w:t>Commercial Bank</w:t>
      </w:r>
    </w:p>
    <w:p>
      <w:r>
        <w:t>Commercial banks accept deposits, provide loans and payment services and participate in credit creation.</w:t>
      </w:r>
    </w:p>
    <w:p>
      <w:pPr>
        <w:pStyle w:val="Heading3"/>
      </w:pPr>
      <w:r>
        <w:t>Credit Creation</w:t>
      </w:r>
    </w:p>
    <w:p>
      <w:r>
        <w:t>Banks create deposit credit through lending, subject to reserve requirements, regulations and the behaviour of depositors and borrowers.</w:t>
      </w:r>
    </w:p>
    <w:p>
      <w:pPr>
        <w:pStyle w:val="Heading3"/>
      </w:pPr>
      <w:r>
        <w:t>Credit Control</w:t>
      </w:r>
    </w:p>
    <w:p>
      <w:r>
        <w:t>Central banks use quantitative and qualitative instruments to influence the volume and direction of bank credit.</w:t>
      </w:r>
    </w:p>
    <w:p>
      <w:pPr>
        <w:pStyle w:val="Heading3"/>
      </w:pPr>
      <w:r>
        <w:t>Trade Cycle</w:t>
      </w:r>
    </w:p>
    <w:p>
      <w:r>
        <w:t>A trade or business cycle is a recurring fluctuation in economic activity around its longer-term trend, involving phases of expansion and contraction.</w:t>
      </w:r>
    </w:p>
    <w:p>
      <w:pPr>
        <w:pStyle w:val="Heading3"/>
      </w:pPr>
      <w:r>
        <w:t>Characteristics of Trade Cycle</w:t>
      </w:r>
    </w:p>
    <w:p>
      <w:r>
        <w:t>Trade cycles involve fluctuations in output, employment, investment, income and prices and tend to spread across sectors.</w:t>
      </w:r>
    </w:p>
    <w:p>
      <w:pPr>
        <w:pStyle w:val="Heading3"/>
      </w:pPr>
      <w:r>
        <w:t>Hawtrey's Monetary Theory</w:t>
      </w:r>
    </w:p>
    <w:p>
      <w:r>
        <w:t>Hawtrey emphasized changes in bank credit and monetary conditions as major causes of cyclical expansion and contraction.</w:t>
      </w:r>
    </w:p>
    <w:p>
      <w:pPr>
        <w:pStyle w:val="Heading3"/>
      </w:pPr>
      <w:r>
        <w:t>Hayek's Over-Investment Theory</w:t>
      </w:r>
    </w:p>
    <w:p>
      <w:r>
        <w:t>Hayek's theory links cycles with credit expansion, interest-rate distortions and excessive investment that eventually becomes unsustainable.</w:t>
      </w:r>
    </w:p>
    <w:p>
      <w:pPr>
        <w:pStyle w:val="Heading3"/>
      </w:pPr>
      <w:r>
        <w:t>Keynes on Trade Cycle</w:t>
      </w:r>
    </w:p>
    <w:p>
      <w:r>
        <w:t>Keynes connected cyclical fluctuations strongly with changes in investment, expectations and marginal efficiency of capital.</w:t>
      </w:r>
    </w:p>
    <w:p>
      <w:pPr>
        <w:pStyle w:val="Heading3"/>
      </w:pPr>
      <w:r>
        <w:t>Accelerator</w:t>
      </w:r>
    </w:p>
    <w:p>
      <w:r>
        <w:t>The accelerator principle explains how changes in demand or output can produce larger changes in induced investment.</w:t>
      </w:r>
    </w:p>
    <w:p>
      <w:pPr>
        <w:pStyle w:val="Heading3"/>
      </w:pPr>
      <w:r>
        <w:t>Control of Trade Cycles</w:t>
      </w:r>
    </w:p>
    <w:p>
      <w:r>
        <w:t>Measures include monetary and fiscal policies aimed at moderating excessive booms and recessions.</w:t>
      </w:r>
    </w:p>
    <w:p>
      <w:pPr>
        <w:pStyle w:val="Heading3"/>
      </w:pPr>
      <w:r>
        <w:t>Inflation</w:t>
      </w:r>
    </w:p>
    <w:p>
      <w:r>
        <w:t>Inflation is a sustained rise in the general price level, reducing the purchasing power of money.</w:t>
      </w:r>
    </w:p>
    <w:p>
      <w:pPr>
        <w:pStyle w:val="Heading3"/>
      </w:pPr>
      <w:r>
        <w:t>Deflation</w:t>
      </w:r>
    </w:p>
    <w:p>
      <w:r>
        <w:t>Deflation is a sustained fall in the general price level, often associated with weak demand and declining economic activity.</w:t>
      </w:r>
    </w:p>
    <w:p>
      <w:pPr>
        <w:pStyle w:val="Heading3"/>
      </w:pPr>
      <w:r>
        <w:t>Reflation</w:t>
      </w:r>
    </w:p>
    <w:p>
      <w:r>
        <w:t>Reflation refers to policies intended to raise demand, output and prices from depressed or deflationary conditions.</w:t>
      </w:r>
    </w:p>
    <w:p>
      <w:pPr>
        <w:pStyle w:val="Heading3"/>
      </w:pPr>
      <w:r>
        <w:t>Stagflation</w:t>
      </w:r>
    </w:p>
    <w:p>
      <w:r>
        <w:t>Stagflation is the coexistence of inflation with stagnant growth and high unemployment.</w:t>
      </w:r>
    </w:p>
    <w:p>
      <w:pPr>
        <w:pStyle w:val="Heading3"/>
      </w:pPr>
      <w:r>
        <w:t>Demand-Pull Inflation</w:t>
      </w:r>
    </w:p>
    <w:p>
      <w:r>
        <w:t>Demand-pull inflation occurs when aggregate demand grows faster than the economy's capacity to produce.</w:t>
      </w:r>
    </w:p>
    <w:p>
      <w:pPr>
        <w:pStyle w:val="Heading3"/>
      </w:pPr>
      <w:r>
        <w:t>Cost-Push Inflation</w:t>
      </w:r>
    </w:p>
    <w:p>
      <w:r>
        <w:t>Cost-push inflation arises when increases in production costs push the general price level upward.</w:t>
      </w:r>
    </w:p>
    <w:p>
      <w:pPr>
        <w:pStyle w:val="Heading3"/>
      </w:pPr>
      <w:r>
        <w:t>Causes of Inflation</w:t>
      </w:r>
    </w:p>
    <w:p>
      <w:r>
        <w:t>Inflation may result from excessive demand, rising costs, supply constraints, monetary expansion and expectations.</w:t>
      </w:r>
    </w:p>
    <w:p>
      <w:pPr>
        <w:pStyle w:val="Heading3"/>
      </w:pPr>
      <w:r>
        <w:t>Effects of Inflation</w:t>
      </w:r>
    </w:p>
    <w:p>
      <w:r>
        <w:t>Inflation affects purchasing power, saving, investment, income distribution and economic planning. Its effects vary among debtors, creditors, wage earners and asset holders.</w:t>
      </w:r>
    </w:p>
    <w:p>
      <w:pPr>
        <w:pStyle w:val="Heading3"/>
      </w:pPr>
      <w:r>
        <w:t>Control of Inflation</w:t>
      </w:r>
    </w:p>
    <w:p>
      <w:r>
        <w:t>Inflation may be controlled through monetary, fiscal and supply-side measures depending on its causes.</w:t>
      </w:r>
    </w:p>
    <w:p>
      <w:pPr>
        <w:pStyle w:val="Heading3"/>
      </w:pPr>
      <w:r>
        <w:t>Phillips Curve</w:t>
      </w:r>
    </w:p>
    <w:p>
      <w:r>
        <w:t>The Phillips curve describes a relationship between inflation and unemployment observed under certain conditions, though the relationship is not stable in all periods.</w:t>
      </w:r>
    </w:p>
    <w:p>
      <w:pPr>
        <w:pStyle w:val="Heading2"/>
      </w:pPr>
      <w:r>
        <w:t>LONG NOTES</w:t>
      </w:r>
    </w:p>
    <w:p>
      <w:pPr>
        <w:pStyle w:val="Heading3"/>
      </w:pPr>
      <w:r>
        <w:t>Money and the IS-LM Model</w:t>
      </w:r>
    </w:p>
    <w:p>
      <w:r>
        <w:t>Money functions as a medium of exchange, unit of account, store of value and standard of deferred payment. High-powered money forms the monetary base. Gresham's Law concerns circulation of differently valued forms of money under fixed legal equivalence.</w:t>
        <w:br/>
        <w:br/>
        <w:t>The quantity theory of money has classical and Cambridge versions. The classical version emphasizes the relation between money supply and prices, while Cambridge emphasizes desired cash balances. Keynes introduced liquidity preference and the importance of interest rates.</w:t>
        <w:br/>
        <w:br/>
        <w:t>The IS-LM model combines equilibrium in the goods market with equilibrium in the money market. It is useful for analysing income and interest rates but relies on simplifying assumptions and has limitations in dynamic and complex financial settings.</w:t>
      </w:r>
    </w:p>
    <w:p>
      <w:pPr>
        <w:pStyle w:val="Heading3"/>
      </w:pPr>
      <w:r>
        <w:t>Central and Commercial Banking</w:t>
      </w:r>
    </w:p>
    <w:p>
      <w:r>
        <w:t>The central bank performs functions such as currency management, banker to government and banks, credit regulation and monetary policy. Monetary policy influences money supply, credit and interest conditions.</w:t>
        <w:br/>
        <w:br/>
        <w:t>Commercial banks accept deposits, provide loans and facilitate payments. Through lending they create deposit credit, although this process is constrained by reserves, regulations and economic conditions.</w:t>
        <w:br/>
        <w:br/>
        <w:t>Central banks use instruments of credit control to influence bank lending. Quantitative methods affect the overall volume of credit, while qualitative methods can influence its direction or particular uses.</w:t>
      </w:r>
    </w:p>
    <w:p>
      <w:pPr>
        <w:pStyle w:val="Heading3"/>
      </w:pPr>
      <w:r>
        <w:t>Trade Cycles</w:t>
      </w:r>
    </w:p>
    <w:p>
      <w:r>
        <w:t>Trade cycles are recurring fluctuations in output, employment, investment and income. Expansions may be followed by downturns and contractions before recovery begins.</w:t>
        <w:br/>
        <w:br/>
        <w:t>Hawtrey's theory gives a major role to monetary conditions and bank credit. Hayek's over-investment theory links cycles with credit-driven investment distortions. Keynes emphasizes fluctuations in investment, expectations and marginal efficiency of capital. The accelerator principle explains how changes in output can produce larger changes in investment.</w:t>
        <w:br/>
        <w:br/>
        <w:t>Monetary and fiscal policies can be used to reduce severe cyclical instability, although the appropriate policy depends on the causes and phase of the cycle.</w:t>
      </w:r>
    </w:p>
    <w:p>
      <w:pPr>
        <w:pStyle w:val="Heading3"/>
      </w:pPr>
      <w:r>
        <w:t>Inflation and Related Concepts</w:t>
      </w:r>
    </w:p>
    <w:p>
      <w:r>
        <w:t>Inflation is a sustained increase in the general price level. Deflation is a sustained decline, reflation is deliberate expansion from depressed conditions, and stagflation combines inflation with weak growth and high unemployment.</w:t>
        <w:br/>
        <w:br/>
        <w:t>Demand-pull inflation arises from excessive aggregate demand, while cost-push inflation results from rising production costs. Inflation can reduce purchasing power and affect saving, investment and distribution of income.</w:t>
        <w:br/>
        <w:br/>
        <w:t>Control measures include monetary restraint, fiscal measures and policies that improve supply. The Phillips curve represents a relationship between inflation and unemployment under certain conditions, but experience shows that the relationship can change over time.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Economics – Semester III &amp; IV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