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GOVT. T. ROMANA COLLEGE NOTES</w:t>
      </w:r>
    </w:p>
    <w:p>
      <w:pPr>
        <w:jc w:val="center"/>
      </w:pPr>
      <w:r>
        <w:rPr>
          <w:b/>
          <w:sz w:val="44"/>
        </w:rPr>
        <w:t>HISTORY</w:t>
      </w:r>
    </w:p>
    <w:p>
      <w:pPr>
        <w:jc w:val="center"/>
      </w:pPr>
      <w:r>
        <w:rPr>
          <w:b/>
          <w:sz w:val="32"/>
        </w:rPr>
        <w:t>SEMESTER I &amp; II</w:t>
      </w:r>
    </w:p>
    <w:p>
      <w:pPr>
        <w:jc w:val="center"/>
      </w:pPr>
      <w:r>
        <w:rPr>
          <w:b/>
          <w:sz w:val="28"/>
        </w:rPr>
        <w:t>SHORT NOTES &amp; LONG NOTES</w:t>
      </w:r>
    </w:p>
    <w:p>
      <w:pPr>
        <w:jc w:val="center"/>
      </w:pPr>
      <w:r>
        <w:rPr>
          <w:i/>
        </w:rPr>
        <w:t>For use by students of Govt. T. Romana College only.</w:t>
      </w:r>
    </w:p>
    <w:p>
      <w:pPr>
        <w:pStyle w:val="Heading1"/>
      </w:pPr>
      <w:r>
        <w:t>SEMESTER I</w:t>
      </w:r>
    </w:p>
    <w:p>
      <w:pPr>
        <w:pStyle w:val="Heading2"/>
      </w:pPr>
      <w:r>
        <w:t>HIST 100 – HISTORY OF INDIA UP TO MAURYAN PERIOD</w:t>
      </w:r>
    </w:p>
    <w:p>
      <w:pPr>
        <w:pStyle w:val="Heading2"/>
      </w:pPr>
      <w:r>
        <w:t>SHORT NOTES</w:t>
      </w:r>
    </w:p>
    <w:p>
      <w:pPr>
        <w:pStyle w:val="Heading3"/>
      </w:pPr>
      <w:r>
        <w:t>Sources for Early Indian History</w:t>
      </w:r>
    </w:p>
    <w:p>
      <w:r>
        <w:t>Early Indian history is reconstructed from archaeological remains, inscriptions, coins, literary traditions and material objects. Archaeology is especially important for periods before extensive written records.</w:t>
      </w:r>
    </w:p>
    <w:p>
      <w:pPr>
        <w:pStyle w:val="Heading3"/>
      </w:pPr>
      <w:r>
        <w:t>Indus Valley Civilization</w:t>
      </w:r>
    </w:p>
    <w:p>
      <w:r>
        <w:t>The Indus or Harappan civilization was an important urban civilization of the north-western subcontinent. It is known for planned settlements, craft production, trade, material culture and an organised urban life.</w:t>
      </w:r>
    </w:p>
    <w:p>
      <w:pPr>
        <w:pStyle w:val="Heading3"/>
      </w:pPr>
      <w:r>
        <w:t>Economy and Trade of the Indus Civilization</w:t>
      </w:r>
    </w:p>
    <w:p>
      <w:r>
        <w:t>Agriculture, animal husbandry, crafts and trade formed the economic base. Standardised weights, seals and craft objects indicate organised exchange and commercial activity.</w:t>
      </w:r>
    </w:p>
    <w:p>
      <w:pPr>
        <w:pStyle w:val="Heading3"/>
      </w:pPr>
      <w:r>
        <w:t>Settlement and Material Culture</w:t>
      </w:r>
    </w:p>
    <w:p>
      <w:r>
        <w:t>Harappan settlements ranged from large urban centres to smaller settlements. Brick construction, drainage, pottery, seals, ornaments and specialised crafts are important features of its material culture.</w:t>
      </w:r>
    </w:p>
    <w:p>
      <w:pPr>
        <w:pStyle w:val="Heading3"/>
      </w:pPr>
      <w:r>
        <w:t>Decline of the Indus Civilization</w:t>
      </w:r>
    </w:p>
    <w:p>
      <w:r>
        <w:t>The urban Harappan system declined gradually rather than through one universally accepted cause. Historical study considers environmental change, settlement shifts and changes in economic networks among the explanations.</w:t>
      </w:r>
    </w:p>
    <w:p>
      <w:pPr>
        <w:pStyle w:val="Heading3"/>
      </w:pPr>
      <w:r>
        <w:t>Debate on Aryans in India</w:t>
      </w:r>
    </w:p>
    <w:p>
      <w:r>
        <w:t>The Aryan question concerns the origins and movement of Indo-Aryan-speaking peoples and the interpretation of linguistic, archaeological and textual evidence. The syllabus treats it as a historical debate rather than a simple settled story.</w:t>
      </w:r>
    </w:p>
    <w:p>
      <w:pPr>
        <w:pStyle w:val="Heading3"/>
      </w:pPr>
      <w:r>
        <w:t>Vedic Society</w:t>
      </w:r>
    </w:p>
    <w:p>
      <w:r>
        <w:t>Vedic society developed through family and kinship groups and gradually became more differentiated. Social divisions became more structured during the Later Vedic period.</w:t>
      </w:r>
    </w:p>
    <w:p>
      <w:pPr>
        <w:pStyle w:val="Heading3"/>
      </w:pPr>
      <w:r>
        <w:t>Vedic Economy</w:t>
      </w:r>
    </w:p>
    <w:p>
      <w:r>
        <w:t>The Early Vedic economy gave importance to pastoral activity, while agriculture and settled life became increasingly significant over time.</w:t>
      </w:r>
    </w:p>
    <w:p>
      <w:pPr>
        <w:pStyle w:val="Heading3"/>
      </w:pPr>
      <w:r>
        <w:t>Vedic Polity</w:t>
      </w:r>
    </w:p>
    <w:p>
      <w:r>
        <w:t>Early political organisation was connected with tribal and kinship structures. Later Vedic developments show stronger territorial political institutions and growing authority of rulers.</w:t>
      </w:r>
    </w:p>
    <w:p>
      <w:pPr>
        <w:pStyle w:val="Heading3"/>
      </w:pPr>
      <w:r>
        <w:t>Vedic Religion</w:t>
      </w:r>
    </w:p>
    <w:p>
      <w:r>
        <w:t>Vedic religion centred on deities, hymns and sacrificial rituals. Later developments encouraged deeper philosophical reflection.</w:t>
      </w:r>
    </w:p>
    <w:p>
      <w:pPr>
        <w:pStyle w:val="Heading3"/>
      </w:pPr>
      <w:r>
        <w:t>Upanishads</w:t>
      </w:r>
    </w:p>
    <w:p>
      <w:r>
        <w:t>The Upanishads developed philosophical discussions about existence, knowledge, the self and ultimate reality. They emerged from changes in the material and ideological world of the Later Vedic period.</w:t>
      </w:r>
    </w:p>
    <w:p>
      <w:pPr>
        <w:pStyle w:val="Heading3"/>
      </w:pPr>
      <w:r>
        <w:t>Janapadas and Mahajanapadas</w:t>
      </w:r>
    </w:p>
    <w:p>
      <w:r>
        <w:t>Territorial states known as Janapadas developed and some expanded into larger Mahajanapadas. Their rise marked an important stage in state formation in northern India.</w:t>
      </w:r>
    </w:p>
    <w:p>
      <w:pPr>
        <w:pStyle w:val="Heading3"/>
      </w:pPr>
      <w:r>
        <w:t>Rise of Magadha</w:t>
      </w:r>
    </w:p>
    <w:p>
      <w:r>
        <w:t>Magadha became a dominant political power because of a combination of strategic location, resources, military strength and capable rulers.</w:t>
      </w:r>
    </w:p>
    <w:p>
      <w:pPr>
        <w:pStyle w:val="Heading3"/>
      </w:pPr>
      <w:r>
        <w:t>Buddhism</w:t>
      </w:r>
    </w:p>
    <w:p>
      <w:r>
        <w:t>Buddhism arose as a heterodox religious tradition associated with Gautama Buddha. It emphasised the problem of suffering and a path toward liberation.</w:t>
      </w:r>
    </w:p>
    <w:p>
      <w:pPr>
        <w:pStyle w:val="Heading3"/>
      </w:pPr>
      <w:r>
        <w:t>Jainism</w:t>
      </w:r>
    </w:p>
    <w:p>
      <w:r>
        <w:t>Jainism, strongly associated with Mahavira, emphasised non-violence, discipline and liberation from the cycle of rebirth.</w:t>
      </w:r>
    </w:p>
    <w:p>
      <w:pPr>
        <w:pStyle w:val="Heading3"/>
      </w:pPr>
      <w:r>
        <w:t>Ajivikas</w:t>
      </w:r>
    </w:p>
    <w:p>
      <w:r>
        <w:t>The Ajivikas were one of the heterodox sects that emerged in ancient India. They formed part of the wider religious and philosophical ferment of the period.</w:t>
      </w:r>
    </w:p>
    <w:p>
      <w:pPr>
        <w:pStyle w:val="Heading3"/>
      </w:pPr>
      <w:r>
        <w:t>Macedonian Invasion</w:t>
      </w:r>
    </w:p>
    <w:p>
      <w:r>
        <w:t>Alexander of Macedon's invasion brought north-western India into direct military contact with the Macedonian world. Its long-term significance is considered in relation to political and cultural contacts.</w:t>
      </w:r>
    </w:p>
    <w:p>
      <w:pPr>
        <w:pStyle w:val="Heading3"/>
      </w:pPr>
      <w:r>
        <w:t>Rise of the Mauryan Empire</w:t>
      </w:r>
    </w:p>
    <w:p>
      <w:r>
        <w:t>The Mauryan Empire emerged under Chandragupta Maurya and became one of the largest early empires of the subcontinent.</w:t>
      </w:r>
    </w:p>
    <w:p>
      <w:pPr>
        <w:pStyle w:val="Heading3"/>
      </w:pPr>
      <w:r>
        <w:t>Mauryan Administration</w:t>
      </w:r>
    </w:p>
    <w:p>
      <w:r>
        <w:t>Mauryan rule involved a monarchy supported by officials and administrative arrangements across a large territory. The nature and degree of central control remain important subjects of historical study.</w:t>
      </w:r>
    </w:p>
    <w:p>
      <w:pPr>
        <w:pStyle w:val="Heading3"/>
      </w:pPr>
      <w:r>
        <w:t>Mauryan Economy</w:t>
      </w:r>
    </w:p>
    <w:p>
      <w:r>
        <w:t>Agriculture, taxation, crafts and trade supported the Mauryan state. The empire's size connected several economic regions.</w:t>
      </w:r>
    </w:p>
    <w:p>
      <w:pPr>
        <w:pStyle w:val="Heading3"/>
      </w:pPr>
      <w:r>
        <w:t>Mauryan Art and Architecture</w:t>
      </w:r>
    </w:p>
    <w:p>
      <w:r>
        <w:t>Mauryan cultural remains include pillars, polished stone work, stupas and other monuments associated particularly with imperial patronage.</w:t>
      </w:r>
    </w:p>
    <w:p>
      <w:pPr>
        <w:pStyle w:val="Heading3"/>
      </w:pPr>
      <w:r>
        <w:t>Ashoka's Dhamma</w:t>
      </w:r>
    </w:p>
    <w:p>
      <w:r>
        <w:t>Ashoka's Dhamma was a policy of ethical conduct communicated through inscriptions. It stressed values such as restraint, respect, humane behaviour and concern for social harmony.</w:t>
      </w:r>
    </w:p>
    <w:p>
      <w:pPr>
        <w:pStyle w:val="Heading3"/>
      </w:pPr>
      <w:r>
        <w:t>Decline of the Mauryan Empire</w:t>
      </w:r>
    </w:p>
    <w:p>
      <w:r>
        <w:t>The Mauryan Empire weakened after Ashoka. Historians examine succession problems, regional forces, administrative pressures and other factors rather than relying on one single cause.</w:t>
      </w:r>
    </w:p>
    <w:p>
      <w:pPr>
        <w:pStyle w:val="Heading2"/>
      </w:pPr>
      <w:r>
        <w:t>LONG NOTES</w:t>
      </w:r>
    </w:p>
    <w:p>
      <w:pPr>
        <w:pStyle w:val="Heading3"/>
      </w:pPr>
      <w:r>
        <w:t>Indus Valley Civilization</w:t>
      </w:r>
    </w:p>
    <w:p>
      <w:r>
        <w:t>The Indus Valley Civilization represents one of the earliest major urban developments in South Asian history. Historical understanding of it depends largely on archaeological evidence. Its settlements show planned construction, drainage, craft specialisation and a developed material culture.</w:t>
        <w:br/>
        <w:br/>
        <w:t>Agriculture and animal husbandry supported the economy, while seals, standardised weights and specialised products indicate organised trade and commerce. The civilization also had distinctive religious and social practices, although the undeciphered script limits certainty about its political organisation and beliefs.</w:t>
        <w:br/>
        <w:br/>
        <w:t>Its decline was a gradual historical process. Rather than explaining it through a single event, historians examine environmental changes, shifting settlements and changes in economic and social networks.</w:t>
      </w:r>
    </w:p>
    <w:p>
      <w:pPr>
        <w:pStyle w:val="Heading3"/>
      </w:pPr>
      <w:r>
        <w:t>Vedic Period</w:t>
      </w:r>
    </w:p>
    <w:p>
      <w:r>
        <w:t>The Vedic period is studied through literary traditions together with archaeological and linguistic evidence. The syllabus specifically includes the debate on Aryans in India, reminding students that questions of origin and migration require critical examination of different kinds of evidence.</w:t>
        <w:br/>
        <w:br/>
        <w:t>Vedic society, economy, polity and religion changed over time. Pastoralism was important in the earlier phase, while agriculture and territorial settlement became more significant later. Political institutions also moved toward stronger territorial organisation.</w:t>
        <w:br/>
        <w:br/>
        <w:t>Religious life centred on Vedic deities and sacrifice, while the later intellectual environment contributed to the philosophical discussions found in the Upanishads.</w:t>
      </w:r>
    </w:p>
    <w:p>
      <w:pPr>
        <w:pStyle w:val="Heading3"/>
      </w:pPr>
      <w:r>
        <w:t>Post-Vedic Political and Religious Developments</w:t>
      </w:r>
    </w:p>
    <w:p>
      <w:r>
        <w:t>The post-Vedic period witnessed the rise of territorial states known as Janapadas and Mahajanapadas. Among them, Magadha achieved political ascendancy because of favourable resources, strategic position, military power and political leadership.</w:t>
        <w:br/>
        <w:br/>
        <w:t>The period also witnessed important heterodox traditions. Buddhism, Jainism and the Ajivikas challenged or offered alternatives to established religious practices. Buddhism and Jainism in particular became major traditions with lasting influence.</w:t>
        <w:br/>
        <w:br/>
        <w:t>Alexander's Macedonian invasion affected north-western India and created another point of contact between India and the wider Hellenistic world.</w:t>
      </w:r>
    </w:p>
    <w:p>
      <w:pPr>
        <w:pStyle w:val="Heading3"/>
      </w:pPr>
      <w:r>
        <w:t>Mauryan Empire</w:t>
      </w:r>
    </w:p>
    <w:p>
      <w:r>
        <w:t>The Mauryan Empire emerged under Chandragupta Maurya and created an extensive political structure. Administration required officials, taxation and arrangements for governing different regions. Agriculture, crafts and trade supported the imperial economy.</w:t>
        <w:br/>
        <w:br/>
        <w:t>Mauryan art and architecture include important examples of stone work, pillars and Buddhist monuments. Ashoka is especially remembered for inscriptions communicating his Dhamma, an ethical policy stressing restraint, humane conduct and social harmony.</w:t>
        <w:br/>
        <w:br/>
        <w:t>After Ashoka, Mauryan power weakened. The decline is best understood through several political, administrative and regional factors rather than a single explanation.</w:t>
      </w:r>
    </w:p>
    <w:p>
      <w:pPr>
        <w:pStyle w:val="Heading2"/>
      </w:pPr>
      <w:r>
        <w:t>HIST 101 – HISTORY OF INDIA FROM POST-MAURYA TO GUPTA PERIOD</w:t>
      </w:r>
    </w:p>
    <w:p>
      <w:pPr>
        <w:pStyle w:val="Heading2"/>
      </w:pPr>
      <w:r>
        <w:t>SHORT NOTES</w:t>
      </w:r>
    </w:p>
    <w:p>
      <w:pPr>
        <w:pStyle w:val="Heading3"/>
      </w:pPr>
      <w:r>
        <w:t>Post-Mauryan Invasions</w:t>
      </w:r>
    </w:p>
    <w:p>
      <w:r>
        <w:t>After the Mauryas, north-western India experienced the arrival and rule of groups such as Indo-Greeks, Shakas and Kushanas. These contacts influenced politics, trade and culture.</w:t>
      </w:r>
    </w:p>
    <w:p>
      <w:pPr>
        <w:pStyle w:val="Heading3"/>
      </w:pPr>
      <w:r>
        <w:t>Satavahanas</w:t>
      </w:r>
    </w:p>
    <w:p>
      <w:r>
        <w:t>The Satavahanas became an important power in the Deccan and played a major role in regional politics and economic networks.</w:t>
      </w:r>
    </w:p>
    <w:p>
      <w:pPr>
        <w:pStyle w:val="Heading3"/>
      </w:pPr>
      <w:r>
        <w:t>Kushanas</w:t>
      </w:r>
    </w:p>
    <w:p>
      <w:r>
        <w:t>The Kushanas controlled important territories in north-western and northern India and were closely connected with long-distance trade and cultural exchange.</w:t>
      </w:r>
    </w:p>
    <w:p>
      <w:pPr>
        <w:pStyle w:val="Heading3"/>
      </w:pPr>
      <w:r>
        <w:t>Crafts and Guilds</w:t>
      </w:r>
    </w:p>
    <w:p>
      <w:r>
        <w:t>Craft production expanded in many centres. Guilds organised artisans and merchants and became important institutions in urban and commercial life.</w:t>
      </w:r>
    </w:p>
    <w:p>
      <w:pPr>
        <w:pStyle w:val="Heading3"/>
      </w:pPr>
      <w:r>
        <w:t>Indo-Roman Trade</w:t>
      </w:r>
    </w:p>
    <w:p>
      <w:r>
        <w:t>Commercial connections linked India with the Roman world through maritime and overland routes. Indian products participated in wider exchange networks.</w:t>
      </w:r>
    </w:p>
    <w:p>
      <w:pPr>
        <w:pStyle w:val="Heading3"/>
      </w:pPr>
      <w:r>
        <w:t>Post-Mauryan Architecture and Sculpture</w:t>
      </w:r>
    </w:p>
    <w:p>
      <w:r>
        <w:t>The period saw major developments in architecture and sculpture, including Buddhist monuments and important artistic traditions.</w:t>
      </w:r>
    </w:p>
    <w:p>
      <w:pPr>
        <w:pStyle w:val="Heading3"/>
      </w:pPr>
      <w:r>
        <w:t>Sangam Age</w:t>
      </w:r>
    </w:p>
    <w:p>
      <w:r>
        <w:t>The Sangam Age is associated with early historic South India and Tamil literary traditions. Sangam literature provides evidence about society, culture, economy and political life.</w:t>
      </w:r>
    </w:p>
    <w:p>
      <w:pPr>
        <w:pStyle w:val="Heading3"/>
      </w:pPr>
      <w:r>
        <w:t>Gupta Empire</w:t>
      </w:r>
    </w:p>
    <w:p>
      <w:r>
        <w:t>The Guptas established a major political power in northern India. Their administration combined imperial authority with significant regional and local elements.</w:t>
      </w:r>
    </w:p>
    <w:p>
      <w:pPr>
        <w:pStyle w:val="Heading3"/>
      </w:pPr>
      <w:r>
        <w:t>Decentralised Administration</w:t>
      </w:r>
    </w:p>
    <w:p>
      <w:r>
        <w:t>The Gupta political structure is studied for tendencies toward decentralisation, including the growing importance of local authorities and land grants.</w:t>
      </w:r>
    </w:p>
    <w:p>
      <w:pPr>
        <w:pStyle w:val="Heading3"/>
      </w:pPr>
      <w:r>
        <w:t>Jatidharma</w:t>
      </w:r>
    </w:p>
    <w:p>
      <w:r>
        <w:t>Jatidharma refers to social duties and norms connected with caste or social groups. It forms part of the study of Gupta social structure.</w:t>
      </w:r>
    </w:p>
    <w:p>
      <w:pPr>
        <w:pStyle w:val="Heading3"/>
      </w:pPr>
      <w:r>
        <w:t>Position of Women</w:t>
      </w:r>
    </w:p>
    <w:p>
      <w:r>
        <w:t>The position of women in Gupta society varied by social context. Historical study considers family norms, property, marriage and restrictions described in literary and legal traditions.</w:t>
      </w:r>
    </w:p>
    <w:p>
      <w:pPr>
        <w:pStyle w:val="Heading3"/>
      </w:pPr>
      <w:r>
        <w:t>Untouchability</w:t>
      </w:r>
    </w:p>
    <w:p>
      <w:r>
        <w:t>The syllabus includes untouchability as an important feature in examining hierarchy and exclusion in Gupta society.</w:t>
      </w:r>
    </w:p>
    <w:p>
      <w:pPr>
        <w:pStyle w:val="Heading3"/>
      </w:pPr>
      <w:r>
        <w:t>Land Grants</w:t>
      </w:r>
    </w:p>
    <w:p>
      <w:r>
        <w:t>Land grants became increasingly important and transferred revenue or rights over land to religious beneficiaries and others.</w:t>
      </w:r>
    </w:p>
    <w:p>
      <w:pPr>
        <w:pStyle w:val="Heading3"/>
      </w:pPr>
      <w:r>
        <w:t>Feudalization Debate</w:t>
      </w:r>
    </w:p>
    <w:p>
      <w:r>
        <w:t>The idea of feudalization is used by historians to discuss changes in land rights, political authority and agrarian relations. It is an interpretive debate, not simply a label.</w:t>
      </w:r>
    </w:p>
    <w:p>
      <w:pPr>
        <w:pStyle w:val="Heading3"/>
      </w:pPr>
      <w:r>
        <w:t>Gupta Agrarian Structure</w:t>
      </w:r>
    </w:p>
    <w:p>
      <w:r>
        <w:t>Agriculture remained the economic base. Land grants and changing relations between rulers, intermediaries and cultivators are important to understanding the agrarian structure.</w:t>
      </w:r>
    </w:p>
    <w:p>
      <w:pPr>
        <w:pStyle w:val="Heading3"/>
      </w:pPr>
      <w:r>
        <w:t>Gupta Trade and Coinage</w:t>
      </w:r>
    </w:p>
    <w:p>
      <w:r>
        <w:t>Coins, especially gold issues, are important evidence for Gupta political and economic history. Historians also study changes in trade and currency circulation.</w:t>
      </w:r>
    </w:p>
    <w:p>
      <w:pPr>
        <w:pStyle w:val="Heading3"/>
      </w:pPr>
      <w:r>
        <w:t>Gupta Art and Architecture</w:t>
      </w:r>
    </w:p>
    <w:p>
      <w:r>
        <w:t>The Gupta period witnessed important developments in temples, sculpture, painting and artistic styles.</w:t>
      </w:r>
    </w:p>
    <w:p>
      <w:pPr>
        <w:pStyle w:val="Heading3"/>
      </w:pPr>
      <w:r>
        <w:t>Gupta Literature</w:t>
      </w:r>
    </w:p>
    <w:p>
      <w:r>
        <w:t>Literary activity developed in Sanskrit and other traditions. Literature is an important source for understanding elite culture and intellectual life.</w:t>
      </w:r>
    </w:p>
    <w:p>
      <w:pPr>
        <w:pStyle w:val="Heading3"/>
      </w:pPr>
      <w:r>
        <w:t>Puranic Tradition</w:t>
      </w:r>
    </w:p>
    <w:p>
      <w:r>
        <w:t>Puranic religious traditions became increasingly significant and contributed to developments in Hindu religious practice and sacred narratives.</w:t>
      </w:r>
    </w:p>
    <w:p>
      <w:pPr>
        <w:pStyle w:val="Heading2"/>
      </w:pPr>
      <w:r>
        <w:t>LONG NOTES</w:t>
      </w:r>
    </w:p>
    <w:p>
      <w:pPr>
        <w:pStyle w:val="Heading3"/>
      </w:pPr>
      <w:r>
        <w:t>Post-Mauryan Developments</w:t>
      </w:r>
    </w:p>
    <w:p>
      <w:r>
        <w:t>The period after the Mauryas saw major political and cultural changes. Invasions and migrations brought Indo-Greeks, Shakas, Kushanas and other groups into the subcontinent. The Satavahanas became important in the Deccan, while the Kushanas connected northern India with wider Central Asian networks.</w:t>
        <w:br/>
        <w:br/>
        <w:t>Crafts, guilds and commercial centres developed, and Indo-Roman trade linked Indian producers and merchants with long-distance markets. Architecture and sculpture also flourished.</w:t>
        <w:br/>
        <w:br/>
        <w:t>In South India, Sangam literature provides valuable evidence about society, culture, economy and political life during the early historic period.</w:t>
      </w:r>
    </w:p>
    <w:p>
      <w:pPr>
        <w:pStyle w:val="Heading3"/>
      </w:pPr>
      <w:r>
        <w:t>Gupta Administration and Society</w:t>
      </w:r>
    </w:p>
    <w:p>
      <w:r>
        <w:t>The Gupta Empire exercised authority over a large part of northern India, but its administration also contained decentralised features. Regional and local authorities gained importance, and land grants contributed to changing patterns of political and economic power.</w:t>
        <w:br/>
        <w:br/>
        <w:t>Gupta society was hierarchical. The syllabus highlights jatidharma, women's position and untouchability as important areas of study. These topics help students understand how social status, duties and exclusion operated in the period.</w:t>
      </w:r>
    </w:p>
    <w:p>
      <w:pPr>
        <w:pStyle w:val="Heading3"/>
      </w:pPr>
      <w:r>
        <w:t>Gupta Economy</w:t>
      </w:r>
    </w:p>
    <w:p>
      <w:r>
        <w:t>Agriculture remained central to the Gupta economy. Land grants are important because they could transfer revenue rights and contributed to changes in agrarian relations. Historians have used these developments in debates about feudalization.</w:t>
        <w:br/>
        <w:br/>
        <w:t>Trade, coinage and currency are also important. Gupta coins provide evidence of rulers, political authority and economic life. At the same time, historians examine regional differences and changes in commercial activity.</w:t>
      </w:r>
    </w:p>
    <w:p>
      <w:pPr>
        <w:pStyle w:val="Heading3"/>
      </w:pPr>
      <w:r>
        <w:t>Cultural Developments under the Guptas</w:t>
      </w:r>
    </w:p>
    <w:p>
      <w:r>
        <w:t>The Gupta period witnessed significant developments in art, architecture, painting and literature. Temples and sculpture show changing religious and artistic forms, while literary activity reflects a rich intellectual culture.</w:t>
        <w:br/>
        <w:br/>
        <w:t>Religion also changed through the growing significance of Puranic traditions. These developments are important for understanding both continuity with earlier traditions and new cultural forms.</w:t>
      </w:r>
    </w:p>
    <w:p>
      <w:pPr>
        <w:pStyle w:val="Heading2"/>
      </w:pPr>
      <w:r>
        <w:t>HIST 102 – SOUTH ASIAN PREHISTORY (MAJOR OPTIONAL)</w:t>
      </w:r>
    </w:p>
    <w:p>
      <w:pPr>
        <w:pStyle w:val="Heading2"/>
      </w:pPr>
      <w:r>
        <w:t>SHORT NOTES</w:t>
      </w:r>
    </w:p>
    <w:p>
      <w:pPr>
        <w:pStyle w:val="Heading3"/>
      </w:pPr>
      <w:r>
        <w:t>South Asian Prehistory</w:t>
      </w:r>
    </w:p>
    <w:p>
      <w:r>
        <w:t>South Asian prehistory studies human societies before extensive written records through archaeological evidence. The course stresses geography, chronology, terminology and the history of archaeological research.</w:t>
      </w:r>
    </w:p>
    <w:p>
      <w:pPr>
        <w:pStyle w:val="Heading3"/>
      </w:pPr>
      <w:r>
        <w:t>Chronology and Terminology</w:t>
      </w:r>
    </w:p>
    <w:p>
      <w:r>
        <w:t>Terms such as Palaeolithic, Mesolithic and Neolithic classify broad technological and economic phases. Their dates and characteristics can vary across regions.</w:t>
      </w:r>
    </w:p>
    <w:p>
      <w:pPr>
        <w:pStyle w:val="Heading3"/>
      </w:pPr>
      <w:r>
        <w:t>Geography of South Asia</w:t>
      </w:r>
    </w:p>
    <w:p>
      <w:r>
        <w:t>South Asia includes diverse landscapes such as mountains, river plains, plateaus, deserts and coastal regions. Geography strongly influenced prehistoric settlement and subsistence.</w:t>
      </w:r>
    </w:p>
    <w:p>
      <w:pPr>
        <w:pStyle w:val="Heading3"/>
      </w:pPr>
      <w:r>
        <w:t>Environmental Change</w:t>
      </w:r>
    </w:p>
    <w:p>
      <w:r>
        <w:t>Environmental changes during the last 10,000 years affected resources, settlement patterns and ways of life across South Asia.</w:t>
      </w:r>
    </w:p>
    <w:p>
      <w:pPr>
        <w:pStyle w:val="Heading3"/>
      </w:pPr>
      <w:r>
        <w:t>Linguistic Families</w:t>
      </w:r>
    </w:p>
    <w:p>
      <w:r>
        <w:t>South Asia contains several major linguistic families. Their distribution forms part of the region's long cultural history.</w:t>
      </w:r>
    </w:p>
    <w:p>
      <w:pPr>
        <w:pStyle w:val="Heading3"/>
      </w:pPr>
      <w:r>
        <w:t>Colonial Archaeology</w:t>
      </w:r>
    </w:p>
    <w:p>
      <w:r>
        <w:t>Archaeological research in South Asia developed partly within colonial institutions and was shaped by the priorities and assumptions of its time.</w:t>
      </w:r>
    </w:p>
    <w:p>
      <w:pPr>
        <w:pStyle w:val="Heading3"/>
      </w:pPr>
      <w:r>
        <w:t>Postcolonial Archaeology</w:t>
      </w:r>
    </w:p>
    <w:p>
      <w:r>
        <w:t>After independence and Partition, archaeological institutions and research developed within new national contexts and expanded regional investigation.</w:t>
      </w:r>
    </w:p>
    <w:p>
      <w:pPr>
        <w:pStyle w:val="Heading3"/>
      </w:pPr>
      <w:r>
        <w:t>Lower Palaeolithic</w:t>
      </w:r>
    </w:p>
    <w:p>
      <w:r>
        <w:t>The Lower Palaeolithic represents early stone-tool traditions and very long periods of human activity in South Asia.</w:t>
      </w:r>
    </w:p>
    <w:p>
      <w:pPr>
        <w:pStyle w:val="Heading3"/>
      </w:pPr>
      <w:r>
        <w:t>Middle Palaeolithic</w:t>
      </w:r>
    </w:p>
    <w:p>
      <w:r>
        <w:t>The Middle Palaeolithic is distinguished through changes in stone-tool technologies and archaeological assemblages.</w:t>
      </w:r>
    </w:p>
    <w:p>
      <w:pPr>
        <w:pStyle w:val="Heading3"/>
      </w:pPr>
      <w:r>
        <w:t>Upper Palaeolithic</w:t>
      </w:r>
    </w:p>
    <w:p>
      <w:r>
        <w:t>The Upper Palaeolithic represents later Palaeolithic developments and forms part of the study of changing human behaviour and technology.</w:t>
      </w:r>
    </w:p>
    <w:p>
      <w:pPr>
        <w:pStyle w:val="Heading3"/>
      </w:pPr>
      <w:r>
        <w:t>Mesolithic</w:t>
      </w:r>
    </w:p>
    <w:p>
      <w:r>
        <w:t>The Mesolithic is associated with microlithic technologies and changing subsistence and settlement patterns after the Palaeolithic.</w:t>
      </w:r>
    </w:p>
    <w:p>
      <w:pPr>
        <w:pStyle w:val="Heading3"/>
      </w:pPr>
      <w:r>
        <w:t>Peopling of South Asia</w:t>
      </w:r>
    </w:p>
    <w:p>
      <w:r>
        <w:t>Palaeoanthropology studies human origins and populations through fossil, archaeological and related evidence. The peopling of South Asia is studied as a long process.</w:t>
      </w:r>
    </w:p>
    <w:p>
      <w:pPr>
        <w:pStyle w:val="Heading3"/>
      </w:pPr>
      <w:r>
        <w:t>Neolithic Villages</w:t>
      </w:r>
    </w:p>
    <w:p>
      <w:r>
        <w:t>The Neolithic is associated with food production and settled village life in several regions of South Asia, though developments occurred differently in different areas.</w:t>
      </w:r>
    </w:p>
    <w:p>
      <w:pPr>
        <w:pStyle w:val="Heading3"/>
      </w:pPr>
      <w:r>
        <w:t>Western Pakistan Neolithic</w:t>
      </w:r>
    </w:p>
    <w:p>
      <w:r>
        <w:t>Western Pakistan contains important evidence for early food production and village settlement.</w:t>
      </w:r>
    </w:p>
    <w:p>
      <w:pPr>
        <w:pStyle w:val="Heading3"/>
      </w:pPr>
      <w:r>
        <w:t>Kashmir and Swat Valley</w:t>
      </w:r>
    </w:p>
    <w:p>
      <w:r>
        <w:t>These regions provide evidence for distinct Neolithic adaptations shaped by local environments.</w:t>
      </w:r>
    </w:p>
    <w:p>
      <w:pPr>
        <w:pStyle w:val="Heading3"/>
      </w:pPr>
      <w:r>
        <w:t>Ganga Basin Neolithic</w:t>
      </w:r>
    </w:p>
    <w:p>
      <w:r>
        <w:t>The Ganga Basin developed regional forms of early agriculture and settlement.</w:t>
      </w:r>
    </w:p>
    <w:p>
      <w:pPr>
        <w:pStyle w:val="Heading3"/>
      </w:pPr>
      <w:r>
        <w:t>Peninsular Neolithic</w:t>
      </w:r>
    </w:p>
    <w:p>
      <w:r>
        <w:t>Peninsular India had its own patterns of pastoralism, cultivation and village life.</w:t>
      </w:r>
    </w:p>
    <w:p>
      <w:pPr>
        <w:pStyle w:val="Heading3"/>
      </w:pPr>
      <w:r>
        <w:t>Kot Diji</w:t>
      </w:r>
    </w:p>
    <w:p>
      <w:r>
        <w:t>Kot Diji represents an Early Harappan or proto-urban phase and provides evidence for developments leading toward the Indus Civilization.</w:t>
      </w:r>
    </w:p>
    <w:p>
      <w:pPr>
        <w:pStyle w:val="Heading2"/>
      </w:pPr>
      <w:r>
        <w:t>LONG NOTES</w:t>
      </w:r>
    </w:p>
    <w:p>
      <w:pPr>
        <w:pStyle w:val="Heading3"/>
      </w:pPr>
      <w:r>
        <w:t>Introduction to South Asian Prehistory</w:t>
      </w:r>
    </w:p>
    <w:p>
      <w:r>
        <w:t>South Asian prehistory requires careful attention to geography, chronology and terminology. Labels such as Palaeolithic, Mesolithic and Neolithic are useful, but their timing and expression differ across regions.</w:t>
        <w:br/>
        <w:br/>
        <w:t>The environment of South Asia includes mountains, plains, plateaus and coasts. Environmental change influenced resources and human adaptation. The course also recognises the region's linguistic and cultural diversity.</w:t>
      </w:r>
    </w:p>
    <w:p>
      <w:pPr>
        <w:pStyle w:val="Heading3"/>
      </w:pPr>
      <w:r>
        <w:t>History of South Asian Archaeology</w:t>
      </w:r>
    </w:p>
    <w:p>
      <w:r>
        <w:t>Archaeological study in South Asia developed through trading and colonial encounters, followed by more systematic research in the twentieth century. Colonial institutions shaped early interpretations and research priorities.</w:t>
        <w:br/>
        <w:br/>
        <w:t>Partition and independence changed the institutional setting of archaeology. Postcolonial archaeology developed new research programmes in India, Pakistan and other South Asian contexts. Understanding this history helps students critically evaluate how archaeological knowledge itself is produced.</w:t>
      </w:r>
    </w:p>
    <w:p>
      <w:pPr>
        <w:pStyle w:val="Heading3"/>
      </w:pPr>
      <w:r>
        <w:t>Palaeolithic, Mesolithic and Peopling of South Asia</w:t>
      </w:r>
    </w:p>
    <w:p>
      <w:r>
        <w:t>The Palaeolithic is divided into Lower, Middle and Upper phases on the basis of archaeological sequences and technological change. These periods cover a very long history of human occupation.</w:t>
        <w:br/>
        <w:br/>
        <w:t>The Mesolithic includes important microlithic traditions and changes in settlement and subsistence. Palaeoanthropological research addresses the peopling of South Asia by combining archaeological evidence with evidence about human populations.</w:t>
      </w:r>
    </w:p>
    <w:p>
      <w:pPr>
        <w:pStyle w:val="Heading3"/>
      </w:pPr>
      <w:r>
        <w:t>Neolithic Villages and Early Harappan Developments</w:t>
      </w:r>
    </w:p>
    <w:p>
      <w:r>
        <w:t>The Neolithic marks major developments in food production and settled village life, but there was no single uniform South Asian pattern. Western Pakistan, Kashmir and the Swat Valley, the Ganga Basin and Peninsular India each show regional trajectories.</w:t>
        <w:br/>
        <w:br/>
        <w:t>The course ends with early regionalisation and proto-urban developments. Kot Diji is important for understanding Early Harappan forms and developments that point toward the later Indus Civilization.</w:t>
      </w:r>
    </w:p>
    <w:p>
      <w:pPr>
        <w:pStyle w:val="Heading2"/>
      </w:pPr>
      <w:r>
        <w:t>HIST 103 – CULTURAL PRACTICES OF MIZORAM (MULTIDISCIPLINARY)</w:t>
      </w:r>
    </w:p>
    <w:p>
      <w:pPr>
        <w:pStyle w:val="Heading2"/>
      </w:pPr>
      <w:r>
        <w:t>SHORT NOTES</w:t>
      </w:r>
    </w:p>
    <w:p>
      <w:pPr>
        <w:pStyle w:val="Heading3"/>
      </w:pPr>
      <w:r>
        <w:t>Mizoram: Geography, History and People</w:t>
      </w:r>
    </w:p>
    <w:p>
      <w:r>
        <w:t>Mizoram's cultural practices developed within its hill environment and among diverse Mizo and related communities. Geography, migration and historical experience shaped social and cultural life.</w:t>
      </w:r>
    </w:p>
    <w:p>
      <w:pPr>
        <w:pStyle w:val="Heading3"/>
      </w:pPr>
      <w:r>
        <w:t>Traditional Village Life</w:t>
      </w:r>
    </w:p>
    <w:p>
      <w:r>
        <w:t>Traditional villages were important centres of political, social and economic organisation. Community relations, customary authority and collective activities shaped everyday life.</w:t>
      </w:r>
    </w:p>
    <w:p>
      <w:pPr>
        <w:pStyle w:val="Heading3"/>
      </w:pPr>
      <w:r>
        <w:t>Traditional Family Life</w:t>
      </w:r>
    </w:p>
    <w:p>
      <w:r>
        <w:t>Family and kinship were central to social organisation and the transmission of customs and responsibilities.</w:t>
      </w:r>
    </w:p>
    <w:p>
      <w:pPr>
        <w:pStyle w:val="Heading3"/>
      </w:pPr>
      <w:r>
        <w:t>Material Culture</w:t>
      </w:r>
    </w:p>
    <w:p>
      <w:r>
        <w:t>Traditional material culture includes dress, weapons, domestic tools and agricultural implements. These objects reflect environment, technology and everyday life.</w:t>
      </w:r>
    </w:p>
    <w:p>
      <w:pPr>
        <w:pStyle w:val="Heading3"/>
      </w:pPr>
      <w:r>
        <w:t>Traditional Cuisine</w:t>
      </w:r>
    </w:p>
    <w:p>
      <w:r>
        <w:t>Cuisine includes traditional dishes and cooking methods based on locally available resources and inherited food practices.</w:t>
      </w:r>
    </w:p>
    <w:p>
      <w:pPr>
        <w:pStyle w:val="Heading3"/>
      </w:pPr>
      <w:r>
        <w:t>Status of Women</w:t>
      </w:r>
    </w:p>
    <w:p>
      <w:r>
        <w:t>The syllabus includes women's status as part of understanding traditional Mizo society and cultural life.</w:t>
      </w:r>
    </w:p>
    <w:p>
      <w:pPr>
        <w:pStyle w:val="Heading3"/>
      </w:pPr>
      <w:r>
        <w:t>Cultural Identity</w:t>
      </w:r>
    </w:p>
    <w:p>
      <w:r>
        <w:t>Cultural practices contribute to Mizoram's identity by preserving collective memory, customs and community belonging.</w:t>
      </w:r>
    </w:p>
    <w:p>
      <w:pPr>
        <w:pStyle w:val="Heading3"/>
      </w:pPr>
      <w:r>
        <w:t>Chapchar Kut</w:t>
      </w:r>
    </w:p>
    <w:p>
      <w:r>
        <w:t>Chapchar Kut is one of the major festivals listed in the syllabus and is connected with the traditional agricultural cycle.</w:t>
      </w:r>
    </w:p>
    <w:p>
      <w:pPr>
        <w:pStyle w:val="Heading3"/>
      </w:pPr>
      <w:r>
        <w:t>Mim Kut and Pawl Kut</w:t>
      </w:r>
    </w:p>
    <w:p>
      <w:r>
        <w:t>Mim Kut and Pawl Kut are traditional festivals associated with agricultural life and community observance.</w:t>
      </w:r>
    </w:p>
    <w:p>
      <w:pPr>
        <w:pStyle w:val="Heading3"/>
      </w:pPr>
      <w:r>
        <w:t>Other Festivals</w:t>
      </w:r>
    </w:p>
    <w:p>
      <w:r>
        <w:t>The syllabus also includes Lyuva Khutla, Hlukhla, Chavang Kut, Sikpui Ruoi and other festivals, reflecting the cultural diversity of Mizoram.</w:t>
      </w:r>
    </w:p>
    <w:p>
      <w:pPr>
        <w:pStyle w:val="Heading3"/>
      </w:pPr>
      <w:r>
        <w:t>Cheraw</w:t>
      </w:r>
    </w:p>
    <w:p>
      <w:r>
        <w:t>Cheraw is a well-known traditional dance performed with bamboo poles and coordinated movement.</w:t>
      </w:r>
    </w:p>
    <w:p>
      <w:pPr>
        <w:pStyle w:val="Heading3"/>
      </w:pPr>
      <w:r>
        <w:t>Khuallam and Chai</w:t>
      </w:r>
    </w:p>
    <w:p>
      <w:r>
        <w:t>Khuallam and Chai are among the major dances listed in the syllabus and form part of Mizoram's traditional performance culture.</w:t>
      </w:r>
    </w:p>
    <w:p>
      <w:pPr>
        <w:pStyle w:val="Heading3"/>
      </w:pPr>
      <w:r>
        <w:t>Other Traditional Dances</w:t>
      </w:r>
    </w:p>
    <w:p>
      <w:r>
        <w:t>Solakia, Pawhlohtlawh, Conglaizawn and Zangtalam are included in the syllabus as important traditional dances.</w:t>
      </w:r>
    </w:p>
    <w:p>
      <w:pPr>
        <w:pStyle w:val="Heading3"/>
      </w:pPr>
      <w:r>
        <w:t>Traditional Music</w:t>
      </w:r>
    </w:p>
    <w:p>
      <w:r>
        <w:t>Traditional music accompanies social, cultural and ceremonial life and is linked with songs, dances and community memory.</w:t>
      </w:r>
    </w:p>
    <w:p>
      <w:pPr>
        <w:pStyle w:val="Heading3"/>
      </w:pPr>
      <w:r>
        <w:t>Traditional Musical Instruments</w:t>
      </w:r>
    </w:p>
    <w:p>
      <w:r>
        <w:t>Traditional instruments formed part of performance and ceremonial culture and helped sustain musical traditions.</w:t>
      </w:r>
    </w:p>
    <w:p>
      <w:pPr>
        <w:pStyle w:val="Heading3"/>
      </w:pPr>
      <w:r>
        <w:t>Supernatural Beings and Life after Death</w:t>
      </w:r>
    </w:p>
    <w:p>
      <w:r>
        <w:t>Traditional belief systems included ideas about supernatural beings and existence after death.</w:t>
      </w:r>
    </w:p>
    <w:p>
      <w:pPr>
        <w:pStyle w:val="Heading3"/>
      </w:pPr>
      <w:r>
        <w:t>Sacrifices</w:t>
      </w:r>
    </w:p>
    <w:p>
      <w:r>
        <w:t>Sacrificial practices formed part of traditional religious and ritual life.</w:t>
      </w:r>
    </w:p>
    <w:p>
      <w:pPr>
        <w:pStyle w:val="Heading3"/>
      </w:pPr>
      <w:r>
        <w:t>Feasts</w:t>
      </w:r>
    </w:p>
    <w:p>
      <w:r>
        <w:t>Feasts had social and ritual significance and could express status, community participation and cultural values.</w:t>
      </w:r>
    </w:p>
    <w:p>
      <w:pPr>
        <w:pStyle w:val="Heading3"/>
      </w:pPr>
      <w:r>
        <w:t>Thangchhuah</w:t>
      </w:r>
    </w:p>
    <w:p>
      <w:r>
        <w:t>Thangchhuah was a prestigious traditional status associated with prescribed achievements and feasts.</w:t>
      </w:r>
    </w:p>
    <w:p>
      <w:pPr>
        <w:pStyle w:val="Heading3"/>
      </w:pPr>
      <w:r>
        <w:t>Sadawt and Bawlpu</w:t>
      </w:r>
    </w:p>
    <w:p>
      <w:r>
        <w:t>Sadawt and Bawlpu performed important priestly or ritual functions within traditional belief systems.</w:t>
      </w:r>
    </w:p>
    <w:p>
      <w:pPr>
        <w:pStyle w:val="Heading3"/>
      </w:pPr>
      <w:r>
        <w:t>Marriage and Divorce</w:t>
      </w:r>
    </w:p>
    <w:p>
      <w:r>
        <w:t>Traditional marriage and divorce operated according to customary practices and social norms.</w:t>
      </w:r>
    </w:p>
    <w:p>
      <w:pPr>
        <w:pStyle w:val="Heading3"/>
      </w:pPr>
      <w:r>
        <w:t>Traditional Judicial System</w:t>
      </w:r>
    </w:p>
    <w:p>
      <w:r>
        <w:t>Customary institutions and practices were used to settle disputes and regulate community life.</w:t>
      </w:r>
    </w:p>
    <w:p>
      <w:pPr>
        <w:pStyle w:val="Heading3"/>
      </w:pPr>
      <w:r>
        <w:t>Funerary Practices</w:t>
      </w:r>
    </w:p>
    <w:p>
      <w:r>
        <w:t>Death and funeral customs reflected beliefs about community, the dead and the afterlife.</w:t>
      </w:r>
    </w:p>
    <w:p>
      <w:pPr>
        <w:pStyle w:val="Heading2"/>
      </w:pPr>
      <w:r>
        <w:t>LONG NOTES</w:t>
      </w:r>
    </w:p>
    <w:p>
      <w:pPr>
        <w:pStyle w:val="Heading3"/>
      </w:pPr>
      <w:r>
        <w:t>Traditional Society and Material Culture of Mizoram</w:t>
      </w:r>
    </w:p>
    <w:p>
      <w:r>
        <w:t>The course introduces Mizoram through its geography, history and people and then examines traditional village and family life. Social organisation was closely connected with community, kinship and inherited customs.</w:t>
        <w:br/>
        <w:br/>
        <w:t>Material culture includes dress, weapons, household objects and agricultural implements. Traditional cuisine and cooking methods also reveal the relationship between environment and everyday life. The status of women is included as an important part of the social structure.</w:t>
        <w:br/>
        <w:br/>
        <w:t>Together these practices contribute to cultural identity by preserving collective memory and a sense of belonging.</w:t>
      </w:r>
    </w:p>
    <w:p>
      <w:pPr>
        <w:pStyle w:val="Heading3"/>
      </w:pPr>
      <w:r>
        <w:t>Festivals, Dances and Music</w:t>
      </w:r>
    </w:p>
    <w:p>
      <w:r>
        <w:t>The syllabus includes Chapchar Kut, Mim Kut, Pawl Kut, Lyuva Khutla, Hlukhla, Chavang Kut, Sikpui Ruoi and other festivals. These celebrations reflect agricultural cycles, community life and the diversity of cultural traditions in Mizoram.</w:t>
        <w:br/>
        <w:br/>
        <w:t>Traditional dances include Cheraw, Khuallam, Chai, Solakia, Pawhlohtlawh, Conglaizawn and Zangtalam. Music and musical instruments accompany performance and social life.</w:t>
        <w:br/>
        <w:br/>
        <w:t>Festivals, dances and music therefore function not only as entertainment but also as expressions of cultural memory and identity.</w:t>
      </w:r>
    </w:p>
    <w:p>
      <w:pPr>
        <w:pStyle w:val="Heading3"/>
      </w:pPr>
      <w:r>
        <w:t>Traditional Belief System and Social Practices</w:t>
      </w:r>
    </w:p>
    <w:p>
      <w:r>
        <w:t>Traditional belief systems included supernatural beings, beliefs concerning life after death, sacrifices and ritual feasts. Thangchhuah represented an important traditional status connected with prescribed achievements and feasting.</w:t>
        <w:br/>
        <w:br/>
        <w:t>Religious specialists such as Sadawt and Bawlpu performed ritual functions. The syllabus also includes marriage and divorce, customary judicial practices and funerary customs.</w:t>
        <w:br/>
        <w:br/>
        <w:t>These topics show that traditional religious, legal and social practices were closely interconnected within community life.</w:t>
      </w:r>
    </w:p>
    <w:p>
      <w:pPr>
        <w:pStyle w:val="Heading1"/>
      </w:pPr>
      <w:r>
        <w:t>SEMESTER II</w:t>
      </w:r>
    </w:p>
    <w:p>
      <w:pPr>
        <w:pStyle w:val="Heading2"/>
      </w:pPr>
      <w:r>
        <w:t>HIST 104 – HISTORY OF MIZORAM UP TO 1986</w:t>
      </w:r>
    </w:p>
    <w:p>
      <w:pPr>
        <w:pStyle w:val="Heading2"/>
      </w:pPr>
      <w:r>
        <w:t>SHORT NOTES</w:t>
      </w:r>
    </w:p>
    <w:p>
      <w:pPr>
        <w:pStyle w:val="Heading3"/>
      </w:pPr>
      <w:r>
        <w:t>Sources of Mizo History</w:t>
      </w:r>
    </w:p>
    <w:p>
      <w:r>
        <w:t>The history of Mizoram is reconstructed from written accounts, oral traditions, myths, legends and later documentary materials.</w:t>
      </w:r>
    </w:p>
    <w:p>
      <w:pPr>
        <w:pStyle w:val="Heading3"/>
      </w:pPr>
      <w:r>
        <w:t>Origin Myths and Legends</w:t>
      </w:r>
    </w:p>
    <w:p>
      <w:r>
        <w:t>Origin traditions preserve collective memories about beginnings and identity. Historians use them critically alongside other evidence.</w:t>
      </w:r>
    </w:p>
    <w:p>
      <w:pPr>
        <w:pStyle w:val="Heading3"/>
      </w:pPr>
      <w:r>
        <w:t>Migration of Mizo Tribes</w:t>
      </w:r>
    </w:p>
    <w:p>
      <w:r>
        <w:t>Mizo groups migrated through different regions before establishing settlements in the areas that became Mizoram. Migration is central to understanding settlement and identity.</w:t>
      </w:r>
    </w:p>
    <w:p>
      <w:pPr>
        <w:pStyle w:val="Heading3"/>
      </w:pPr>
      <w:r>
        <w:t>Traditional Social Structure</w:t>
      </w:r>
    </w:p>
    <w:p>
      <w:r>
        <w:t>Traditional society was organised through family, clan, village institutions and customary relationships.</w:t>
      </w:r>
    </w:p>
    <w:p>
      <w:pPr>
        <w:pStyle w:val="Heading3"/>
      </w:pPr>
      <w:r>
        <w:t>Chieftainship</w:t>
      </w:r>
    </w:p>
    <w:p>
      <w:r>
        <w:t>The chief was a central political authority in the traditional village system and exercised customary administrative and social functions.</w:t>
      </w:r>
    </w:p>
    <w:p>
      <w:pPr>
        <w:pStyle w:val="Heading3"/>
      </w:pPr>
      <w:r>
        <w:t>Zawlbuk</w:t>
      </w:r>
    </w:p>
    <w:p>
      <w:r>
        <w:t>The Zawlbuk was a traditional institution associated especially with young men and played a role in training, discipline, community responsibility and social life.</w:t>
      </w:r>
    </w:p>
    <w:p>
      <w:pPr>
        <w:pStyle w:val="Heading3"/>
      </w:pPr>
      <w:r>
        <w:t>Traditional Economy</w:t>
      </w:r>
    </w:p>
    <w:p>
      <w:r>
        <w:t>The traditional economy was closely connected with agriculture and local resource use, together with exchange and community labour.</w:t>
      </w:r>
    </w:p>
    <w:p>
      <w:pPr>
        <w:pStyle w:val="Heading3"/>
      </w:pPr>
      <w:r>
        <w:t>Raids and British Military Offensive</w:t>
      </w:r>
    </w:p>
    <w:p>
      <w:r>
        <w:t>Nineteenth-century frontier conflict involved raids and British military expeditions, creating increasing direct contact between Mizo communities and colonial power.</w:t>
      </w:r>
    </w:p>
    <w:p>
      <w:pPr>
        <w:pStyle w:val="Heading3"/>
      </w:pPr>
      <w:r>
        <w:t>Mizo Resistance</w:t>
      </w:r>
    </w:p>
    <w:p>
      <w:r>
        <w:t>Mizo chiefs and communities resisted British military and political expansion in different ways.</w:t>
      </w:r>
    </w:p>
    <w:p>
      <w:pPr>
        <w:pStyle w:val="Heading3"/>
      </w:pPr>
      <w:r>
        <w:t>Establishment of British Rule</w:t>
      </w:r>
    </w:p>
    <w:p>
      <w:r>
        <w:t>British authority was gradually established after military campaigns and pacification, bringing the hills under colonial administration.</w:t>
      </w:r>
    </w:p>
    <w:p>
      <w:pPr>
        <w:pStyle w:val="Heading3"/>
      </w:pPr>
      <w:r>
        <w:t>Administrative Changes</w:t>
      </w:r>
    </w:p>
    <w:p>
      <w:r>
        <w:t>Colonial rule introduced new administrative arrangements that altered traditional political authority and governance.</w:t>
      </w:r>
    </w:p>
    <w:p>
      <w:pPr>
        <w:pStyle w:val="Heading3"/>
      </w:pPr>
      <w:r>
        <w:t>Introduction of Christianity</w:t>
      </w:r>
    </w:p>
    <w:p>
      <w:r>
        <w:t>Christian missionaries introduced Christianity into Mizoram in the late nineteenth century, beginning a major religious and social transformation.</w:t>
      </w:r>
    </w:p>
    <w:p>
      <w:pPr>
        <w:pStyle w:val="Heading3"/>
      </w:pPr>
      <w:r>
        <w:t>Growth of Churches</w:t>
      </w:r>
    </w:p>
    <w:p>
      <w:r>
        <w:t>Christianity expanded rapidly and churches developed into major religious and social institutions.</w:t>
      </w:r>
    </w:p>
    <w:p>
      <w:pPr>
        <w:pStyle w:val="Heading3"/>
      </w:pPr>
      <w:r>
        <w:t>Medical and Educational Mission</w:t>
      </w:r>
    </w:p>
    <w:p>
      <w:r>
        <w:t>Mission work contributed to education and medical services and influenced literacy and social development.</w:t>
      </w:r>
    </w:p>
    <w:p>
      <w:pPr>
        <w:pStyle w:val="Heading3"/>
      </w:pPr>
      <w:r>
        <w:t>Revival Movements</w:t>
      </w:r>
    </w:p>
    <w:p>
      <w:r>
        <w:t>Christian revival movements became important features of religious life and contributed to the growth and character of Christianity in Mizoram.</w:t>
      </w:r>
    </w:p>
    <w:p>
      <w:pPr>
        <w:pStyle w:val="Heading3"/>
      </w:pPr>
      <w:r>
        <w:t>Christianity and Social Transformation</w:t>
      </w:r>
    </w:p>
    <w:p>
      <w:r>
        <w:t>Christian teachings and institutions affected beliefs, customs, education, social practices and community organisation.</w:t>
      </w:r>
    </w:p>
    <w:p>
      <w:pPr>
        <w:pStyle w:val="Heading3"/>
      </w:pPr>
      <w:r>
        <w:t>Political Consciousness</w:t>
      </w:r>
    </w:p>
    <w:p>
      <w:r>
        <w:t>Modern political consciousness developed through new associations, educated groups and organised political activity.</w:t>
      </w:r>
    </w:p>
    <w:p>
      <w:pPr>
        <w:pStyle w:val="Heading3"/>
      </w:pPr>
      <w:r>
        <w:t>Political Parties</w:t>
      </w:r>
    </w:p>
    <w:p>
      <w:r>
        <w:t>Political parties emerged as people increasingly participated in modern representative and territorial politics.</w:t>
      </w:r>
    </w:p>
    <w:p>
      <w:pPr>
        <w:pStyle w:val="Heading3"/>
      </w:pPr>
      <w:r>
        <w:t>Mizo District Council</w:t>
      </w:r>
    </w:p>
    <w:p>
      <w:r>
        <w:t>The Mizo District Council became an important institution of local political administration under the constitutional arrangements for tribal areas.</w:t>
      </w:r>
    </w:p>
    <w:p>
      <w:pPr>
        <w:pStyle w:val="Heading3"/>
      </w:pPr>
      <w:r>
        <w:t>Pawi-Lakher Regional Council</w:t>
      </w:r>
    </w:p>
    <w:p>
      <w:r>
        <w:t>The Pawi-Lakher Regional Council represented an important political and administrative development in southern Mizoram.</w:t>
      </w:r>
    </w:p>
    <w:p>
      <w:pPr>
        <w:pStyle w:val="Heading3"/>
      </w:pPr>
      <w:r>
        <w:t>MNF Movement</w:t>
      </w:r>
    </w:p>
    <w:p>
      <w:r>
        <w:t>The Mizo National Front movement became the central insurgent political conflict in Mizoram's post-independence history.</w:t>
      </w:r>
    </w:p>
    <w:p>
      <w:pPr>
        <w:pStyle w:val="Heading3"/>
      </w:pPr>
      <w:r>
        <w:t>Peace Accord 1986</w:t>
      </w:r>
    </w:p>
    <w:p>
      <w:r>
        <w:t>The 1986 Peace Accord brought the long conflict between the MNF and the Government of India toward a political settlement and became a decisive turning point in Mizoram's modern history.</w:t>
      </w:r>
    </w:p>
    <w:p>
      <w:pPr>
        <w:pStyle w:val="Heading2"/>
      </w:pPr>
      <w:r>
        <w:t>LONG NOTES</w:t>
      </w:r>
    </w:p>
    <w:p>
      <w:pPr>
        <w:pStyle w:val="Heading3"/>
      </w:pPr>
      <w:r>
        <w:t>Traditional Mizo Society</w:t>
      </w:r>
    </w:p>
    <w:p>
      <w:r>
        <w:t>The study of traditional Mizo society begins with written sources, oral traditions, origin myths and legends. Migration traditions help explain how different Mizo groups moved and established settlements.</w:t>
        <w:br/>
        <w:br/>
        <w:t>Social organisation centred on village, clan and family. Chieftainship was a major political institution, while the Zawlbuk played an important role in social training and community life. The economy depended heavily on agriculture and local resources.</w:t>
        <w:br/>
        <w:br/>
        <w:t>These institutions formed the social and political background against which later colonial and modern changes occurred.</w:t>
      </w:r>
    </w:p>
    <w:p>
      <w:pPr>
        <w:pStyle w:val="Heading3"/>
      </w:pPr>
      <w:r>
        <w:t>Mizo Encounter with the British</w:t>
      </w:r>
    </w:p>
    <w:p>
      <w:r>
        <w:t>Mizo interaction with British power intensified through frontier raids and military expeditions. Colonial expansion produced armed resistance as chiefs and communities attempted to defend their autonomy.</w:t>
        <w:br/>
        <w:br/>
        <w:t>British military campaigns eventually established colonial rule. New administrative systems changed political authority and gradually reduced the independence of traditional chiefs.</w:t>
        <w:br/>
        <w:br/>
        <w:t>The encounter therefore involved conflict, resistance, conquest and administrative transformation rather than a single event.</w:t>
      </w:r>
    </w:p>
    <w:p>
      <w:pPr>
        <w:pStyle w:val="Heading3"/>
      </w:pPr>
      <w:r>
        <w:t>Christianity in Mizoram</w:t>
      </w:r>
    </w:p>
    <w:p>
      <w:r>
        <w:t>Christianity was introduced by missionaries in the late nineteenth century and grew rapidly. Churches became major institutions in Mizo society.</w:t>
        <w:br/>
        <w:br/>
        <w:t>Missionaries contributed to education and medical work, while revival movements shaped religious life. Christian teaching also affected customs, social behaviour and community values.</w:t>
        <w:br/>
        <w:br/>
        <w:t>The growth of Christianity was therefore not only a religious change; it was connected with wider educational and social transformation.</w:t>
      </w:r>
    </w:p>
    <w:p>
      <w:pPr>
        <w:pStyle w:val="Heading3"/>
      </w:pPr>
      <w:r>
        <w:t>Political Movements and the Peace Accord</w:t>
      </w:r>
    </w:p>
    <w:p>
      <w:r>
        <w:t>Modern political consciousness developed through associations, political parties and new institutions. The Mizo District Council and the Pawi-Lakher Regional Council formed important parts of the changing political structure.</w:t>
        <w:br/>
        <w:br/>
        <w:t>Later, the MNF movement created a prolonged political and armed conflict. The Peace Accord of 1986 produced a political settlement between the MNF and the Government of India.</w:t>
        <w:br/>
        <w:br/>
        <w:t>The Accord is a major landmark because it ended a long period of insurgency and opened a new phase in Mizoram's political development.</w:t>
      </w:r>
    </w:p>
    <w:p>
      <w:pPr>
        <w:pStyle w:val="Heading2"/>
      </w:pPr>
      <w:r>
        <w:t>HIST 105 – HISTORY OF INDIA: REGIONAL KINGDOMS AND THE SULTANATE PERIOD</w:t>
      </w:r>
    </w:p>
    <w:p>
      <w:pPr>
        <w:pStyle w:val="Heading2"/>
      </w:pPr>
      <w:r>
        <w:t>SHORT NOTES</w:t>
      </w:r>
    </w:p>
    <w:p>
      <w:pPr>
        <w:pStyle w:val="Heading3"/>
      </w:pPr>
      <w:r>
        <w:t>Harshavardhana</w:t>
      </w:r>
    </w:p>
    <w:p>
      <w:r>
        <w:t>Harshavardhana became an important ruler of northern India after the Gupta period and built a kingdom centred in north India.</w:t>
      </w:r>
    </w:p>
    <w:p>
      <w:pPr>
        <w:pStyle w:val="Heading3"/>
      </w:pPr>
      <w:r>
        <w:t>Tripartite Struggle</w:t>
      </w:r>
    </w:p>
    <w:p>
      <w:r>
        <w:t>The Gurjara-Pratiharas, Palas and Rashtrakutas competed for influence over Kannauj. This rivalry is known as the Tripartite Struggle.</w:t>
      </w:r>
    </w:p>
    <w:p>
      <w:pPr>
        <w:pStyle w:val="Heading3"/>
      </w:pPr>
      <w:r>
        <w:t>Bhaskara Varman</w:t>
      </w:r>
    </w:p>
    <w:p>
      <w:r>
        <w:t>Bhaskara Varman was an important ruler of Kamarupa in eastern India and a contemporary of Harshavardhana.</w:t>
      </w:r>
    </w:p>
    <w:p>
      <w:pPr>
        <w:pStyle w:val="Heading3"/>
      </w:pPr>
      <w:r>
        <w:t>Hiuen Tsang</w:t>
      </w:r>
    </w:p>
    <w:p>
      <w:r>
        <w:t>The Chinese Buddhist pilgrim Xuanzang or Hiuen Tsang travelled in India and left an important account of political, religious and social conditions.</w:t>
      </w:r>
    </w:p>
    <w:p>
      <w:pPr>
        <w:pStyle w:val="Heading3"/>
      </w:pPr>
      <w:r>
        <w:t>Pallavas</w:t>
      </w:r>
    </w:p>
    <w:p>
      <w:r>
        <w:t>The Pallavas were an important South Indian dynasty associated with political power, temple building and cultural development.</w:t>
      </w:r>
    </w:p>
    <w:p>
      <w:pPr>
        <w:pStyle w:val="Heading3"/>
      </w:pPr>
      <w:r>
        <w:t>Cholas</w:t>
      </w:r>
    </w:p>
    <w:p>
      <w:r>
        <w:t>The Cholas created a major South Indian state with strong administration, temple institutions and maritime connections.</w:t>
      </w:r>
    </w:p>
    <w:p>
      <w:pPr>
        <w:pStyle w:val="Heading3"/>
      </w:pPr>
      <w:r>
        <w:t>Role of Temples</w:t>
      </w:r>
    </w:p>
    <w:p>
      <w:r>
        <w:t>Temples were not only religious centres; they could also function as centres of landholding, redistribution, employment, craft activity and political legitimacy.</w:t>
      </w:r>
    </w:p>
    <w:p>
      <w:pPr>
        <w:pStyle w:val="Heading3"/>
      </w:pPr>
      <w:r>
        <w:t>Rise and Spread of Islam</w:t>
      </w:r>
    </w:p>
    <w:p>
      <w:r>
        <w:t>Islam emerged in Arabia in the seventh century and spread through conquest, trade and religious networks. Indian Ocean connections were important in contacts with India.</w:t>
      </w:r>
    </w:p>
    <w:p>
      <w:pPr>
        <w:pStyle w:val="Heading3"/>
      </w:pPr>
      <w:r>
        <w:t>Arab Invasion of Sind</w:t>
      </w:r>
    </w:p>
    <w:p>
      <w:r>
        <w:t>The Arab conquest of Sind created an early Muslim political presence in the subcontinent.</w:t>
      </w:r>
    </w:p>
    <w:p>
      <w:pPr>
        <w:pStyle w:val="Heading3"/>
      </w:pPr>
      <w:r>
        <w:t>Ghaznavid Invasions</w:t>
      </w:r>
    </w:p>
    <w:p>
      <w:r>
        <w:t>Mahmud of Ghazni conducted repeated campaigns into the Indian subcontinent. Their political and economic impact forms part of early medieval history.</w:t>
      </w:r>
    </w:p>
    <w:p>
      <w:pPr>
        <w:pStyle w:val="Heading3"/>
      </w:pPr>
      <w:r>
        <w:t>Ghurid Invasion</w:t>
      </w:r>
    </w:p>
    <w:p>
      <w:r>
        <w:t>Ghurid expansion in north India helped create the political conditions for the establishment of the Delhi Sultanate.</w:t>
      </w:r>
    </w:p>
    <w:p>
      <w:pPr>
        <w:pStyle w:val="Heading3"/>
      </w:pPr>
      <w:r>
        <w:t>Delhi Sultanate</w:t>
      </w:r>
    </w:p>
    <w:p>
      <w:r>
        <w:t>The Delhi Sultanate was a major medieval political system centred on Delhi and ruled by successive dynasties.</w:t>
      </w:r>
    </w:p>
    <w:p>
      <w:pPr>
        <w:pStyle w:val="Heading3"/>
      </w:pPr>
      <w:r>
        <w:t>Sultanate Administration</w:t>
      </w:r>
    </w:p>
    <w:p>
      <w:r>
        <w:t>Administration involved the sultan, military and civil officials, revenue arrangements and territorial assignments.</w:t>
      </w:r>
    </w:p>
    <w:p>
      <w:pPr>
        <w:pStyle w:val="Heading3"/>
      </w:pPr>
      <w:r>
        <w:t>Sultanate Architecture</w:t>
      </w:r>
    </w:p>
    <w:p>
      <w:r>
        <w:t>The period saw new architectural forms and the interaction of different building traditions.</w:t>
      </w:r>
    </w:p>
    <w:p>
      <w:pPr>
        <w:pStyle w:val="Heading3"/>
      </w:pPr>
      <w:r>
        <w:t>Sultanate Society and Economy</w:t>
      </w:r>
    </w:p>
    <w:p>
      <w:r>
        <w:t>Agriculture formed the economic base, while towns, crafts and trade were also important. Society included diverse religious, occupational and social groups.</w:t>
      </w:r>
    </w:p>
    <w:p>
      <w:pPr>
        <w:pStyle w:val="Heading3"/>
      </w:pPr>
      <w:r>
        <w:t>Feudalism in South India</w:t>
      </w:r>
    </w:p>
    <w:p>
      <w:r>
        <w:t>The concept of feudalism is used in debates about land rights, political authority and social relations in medieval South India.</w:t>
      </w:r>
    </w:p>
    <w:p>
      <w:pPr>
        <w:pStyle w:val="Heading3"/>
      </w:pPr>
      <w:r>
        <w:t>Vijayanagara Kingdom</w:t>
      </w:r>
    </w:p>
    <w:p>
      <w:r>
        <w:t>Vijayanagara became a major South Indian empire and an important centre of political, economic and cultural life.</w:t>
      </w:r>
    </w:p>
    <w:p>
      <w:pPr>
        <w:pStyle w:val="Heading3"/>
      </w:pPr>
      <w:r>
        <w:t>Bahmani Sultanate</w:t>
      </w:r>
    </w:p>
    <w:p>
      <w:r>
        <w:t>The Bahmani Sultanate was a major Deccan state and an important rival and contemporary of Vijayanagara.</w:t>
      </w:r>
    </w:p>
    <w:p>
      <w:pPr>
        <w:pStyle w:val="Heading3"/>
      </w:pPr>
      <w:r>
        <w:t>Bhakti Movement</w:t>
      </w:r>
    </w:p>
    <w:p>
      <w:r>
        <w:t>Bhakti traditions emphasised personal devotion and developed in different regional and religious forms.</w:t>
      </w:r>
    </w:p>
    <w:p>
      <w:pPr>
        <w:pStyle w:val="Heading3"/>
      </w:pPr>
      <w:r>
        <w:t>Sufi Movement</w:t>
      </w:r>
    </w:p>
    <w:p>
      <w:r>
        <w:t>Sufi traditions emphasised spiritual discipline and devotion and contributed to religious and cultural life in medieval India.</w:t>
      </w:r>
    </w:p>
    <w:p>
      <w:pPr>
        <w:pStyle w:val="Heading3"/>
      </w:pPr>
      <w:r>
        <w:t>Portuguese in India</w:t>
      </w:r>
    </w:p>
    <w:p>
      <w:r>
        <w:t>The arrival of the Portuguese by sea at the end of the fifteenth century changed maritime trade and introduced a new European political and commercial presence.</w:t>
      </w:r>
    </w:p>
    <w:p>
      <w:pPr>
        <w:pStyle w:val="Heading2"/>
      </w:pPr>
      <w:r>
        <w:t>LONG NOTES</w:t>
      </w:r>
    </w:p>
    <w:p>
      <w:pPr>
        <w:pStyle w:val="Heading3"/>
      </w:pPr>
      <w:r>
        <w:t>Regional Kingdoms after the Guptas</w:t>
      </w:r>
    </w:p>
    <w:p>
      <w:r>
        <w:t>After the Gupta period, political power was distributed among regional kingdoms. Harshavardhana became an important ruler in northern India, while the Palas, Gurjara-Pratiharas and Rashtrakutas later competed in the Tripartite Struggle for Kannauj.</w:t>
        <w:br/>
        <w:br/>
        <w:t>In eastern India, Bhaskara Varman of Kamarupa was a significant contemporary ruler. Hiuen Tsang's travel account provides valuable evidence about the political, social and religious world of the period.</w:t>
      </w:r>
    </w:p>
    <w:p>
      <w:pPr>
        <w:pStyle w:val="Heading3"/>
      </w:pPr>
      <w:r>
        <w:t>South India and the Rise of Islam</w:t>
      </w:r>
    </w:p>
    <w:p>
      <w:r>
        <w:t>The Pallavas and Cholas were major South Indian powers. Temples played religious, economic, social and political roles and could become centres of land, labour and local authority.</w:t>
        <w:br/>
        <w:br/>
        <w:t>Islam arose in Arabia and spread into wider trade and political networks. The Arab conquest of Sind established an early Muslim political presence, while later Ghaznavid campaigns connected north-western India with new political forces.</w:t>
      </w:r>
    </w:p>
    <w:p>
      <w:pPr>
        <w:pStyle w:val="Heading3"/>
      </w:pPr>
      <w:r>
        <w:t>Delhi Sultanate</w:t>
      </w:r>
    </w:p>
    <w:p>
      <w:r>
        <w:t>The Ghurid invasions prepared the way for the establishment of the Delhi Sultanate. The Sultanate developed administrative structures based on monarchy, officials, military organisation, revenue collection and territorial control.</w:t>
        <w:br/>
        <w:br/>
        <w:t>The period also witnessed important developments in architecture and literature. Agriculture remained central to the economy, while towns, crafts and commerce contributed to economic life. Society was diverse and changed through political and cultural interaction.</w:t>
      </w:r>
    </w:p>
    <w:p>
      <w:pPr>
        <w:pStyle w:val="Heading3"/>
      </w:pPr>
      <w:r>
        <w:t>Supra-Regional Kingdoms, Bhakti, Sufism and Portuguese Arrival</w:t>
      </w:r>
    </w:p>
    <w:p>
      <w:r>
        <w:t>Vijayanagara and the Bahmani Sultanate became major political powers in South India and the Deccan. Historians also debate the usefulness of feudalism for understanding medieval South Indian political and agrarian relations.</w:t>
        <w:br/>
        <w:br/>
        <w:t>Bhakti and Sufi traditions transformed religious life through varied forms of devotion and spiritual practice. At the end of the fifteenth century, Portuguese arrival by sea altered Indian Ocean commerce and began a new phase of European involvement in India.</w:t>
      </w:r>
    </w:p>
    <w:p>
      <w:pPr>
        <w:pStyle w:val="Heading2"/>
      </w:pPr>
      <w:r>
        <w:t>HIST 106 – INDIA AND SOUTHEAST ASIA (MAJOR OPTIONAL)</w:t>
      </w:r>
    </w:p>
    <w:p>
      <w:pPr>
        <w:pStyle w:val="Heading2"/>
      </w:pPr>
      <w:r>
        <w:t>SHORT NOTES</w:t>
      </w:r>
    </w:p>
    <w:p>
      <w:pPr>
        <w:pStyle w:val="Heading3"/>
      </w:pPr>
      <w:r>
        <w:t>Ancient Trade Routes</w:t>
      </w:r>
    </w:p>
    <w:p>
      <w:r>
        <w:t>India and Southeast Asia were connected through maritime routes including networks described in the syllabus as the Maritime Silk Road and Spice Route.</w:t>
      </w:r>
    </w:p>
    <w:p>
      <w:pPr>
        <w:pStyle w:val="Heading3"/>
      </w:pPr>
      <w:r>
        <w:t>Indian Traders</w:t>
      </w:r>
    </w:p>
    <w:p>
      <w:r>
        <w:t>Indian merchants participated in long-distance exchange and helped carry religious and cultural ideas across maritime networks.</w:t>
      </w:r>
    </w:p>
    <w:p>
      <w:pPr>
        <w:pStyle w:val="Heading3"/>
      </w:pPr>
      <w:r>
        <w:t>Spread of Buddhism and Hinduism</w:t>
      </w:r>
    </w:p>
    <w:p>
      <w:r>
        <w:t>Buddhist and Hindu traditions spread into Southeast Asia through long processes involving merchants, monks, rulers and local adaptation.</w:t>
      </w:r>
    </w:p>
    <w:p>
      <w:pPr>
        <w:pStyle w:val="Heading3"/>
      </w:pPr>
      <w:r>
        <w:t>Art and Architecture</w:t>
      </w:r>
    </w:p>
    <w:p>
      <w:r>
        <w:t>India and Southeast Asia participated in cross-cultural artistic exchange. Influences were adapted within local traditions rather than simply copied.</w:t>
      </w:r>
    </w:p>
    <w:p>
      <w:pPr>
        <w:pStyle w:val="Heading3"/>
      </w:pPr>
      <w:r>
        <w:t>Cholas and Southeast Asia</w:t>
      </w:r>
    </w:p>
    <w:p>
      <w:r>
        <w:t>The Cholas were involved in maritime trade and political interaction with Southeast Asia and influenced regional connections.</w:t>
      </w:r>
    </w:p>
    <w:p>
      <w:pPr>
        <w:pStyle w:val="Heading3"/>
      </w:pPr>
      <w:r>
        <w:t>Vijayanagara and Southeast Asia</w:t>
      </w:r>
    </w:p>
    <w:p>
      <w:r>
        <w:t>The syllabus includes Vijayanagara in examining medieval links involving religion, language and literature.</w:t>
      </w:r>
    </w:p>
    <w:p>
      <w:pPr>
        <w:pStyle w:val="Heading3"/>
      </w:pPr>
      <w:r>
        <w:t>Islam and Indian Ocean Trade</w:t>
      </w:r>
    </w:p>
    <w:p>
      <w:r>
        <w:t>Islam spread through Southeast Asian maritime networks in which merchants and Indian Ocean connections played an important role.</w:t>
      </w:r>
    </w:p>
    <w:p>
      <w:pPr>
        <w:pStyle w:val="Heading3"/>
      </w:pPr>
      <w:r>
        <w:t>British Colonialism in India</w:t>
      </w:r>
    </w:p>
    <w:p>
      <w:r>
        <w:t>British colonialism transformed India's economy and politics and contributed to the growth of nationalism and the struggle for independence.</w:t>
      </w:r>
    </w:p>
    <w:p>
      <w:pPr>
        <w:pStyle w:val="Heading3"/>
      </w:pPr>
      <w:r>
        <w:t>Colonialism in Southeast Asia</w:t>
      </w:r>
    </w:p>
    <w:p>
      <w:r>
        <w:t>Dutch, French and British colonial regimes exploited labour and resources and stimulated different nationalist responses.</w:t>
      </w:r>
    </w:p>
    <w:p>
      <w:pPr>
        <w:pStyle w:val="Heading3"/>
      </w:pPr>
      <w:r>
        <w:t>Postcolonial Relations</w:t>
      </w:r>
    </w:p>
    <w:p>
      <w:r>
        <w:t>After independence, India and Southeast Asian countries developed new diplomatic, political and cultural relationships.</w:t>
      </w:r>
    </w:p>
    <w:p>
      <w:pPr>
        <w:pStyle w:val="Heading3"/>
      </w:pPr>
      <w:r>
        <w:t>Economic Ties</w:t>
      </w:r>
    </w:p>
    <w:p>
      <w:r>
        <w:t>Trade, investment and tourism are important areas of contemporary India-Southeast Asia relations.</w:t>
      </w:r>
    </w:p>
    <w:p>
      <w:pPr>
        <w:pStyle w:val="Heading3"/>
      </w:pPr>
      <w:r>
        <w:t>Cultural Exchange</w:t>
      </w:r>
    </w:p>
    <w:p>
      <w:r>
        <w:t>Modern cultural exchange includes popular culture, education and media, including the influence of Indian cinema mentioned in the syllabus.</w:t>
      </w:r>
    </w:p>
    <w:p>
      <w:pPr>
        <w:pStyle w:val="Heading2"/>
      </w:pPr>
      <w:r>
        <w:t>LONG NOTES</w:t>
      </w:r>
    </w:p>
    <w:p>
      <w:pPr>
        <w:pStyle w:val="Heading3"/>
      </w:pPr>
      <w:r>
        <w:t>Ancient India and Southeast Asia</w:t>
      </w:r>
    </w:p>
    <w:p>
      <w:r>
        <w:t>Ancient connections between India and Southeast Asia developed through maritime trade routes. Merchants, religious specialists and political elites participated in networks that carried goods and ideas.</w:t>
        <w:br/>
        <w:br/>
        <w:t>Buddhism and Hinduism spread through these connections but were adapted by Southeast Asian societies according to local conditions. Art and architecture also show cross-cultural exchange. These relations are best understood as interaction rather than one-way cultural transfer.</w:t>
      </w:r>
    </w:p>
    <w:p>
      <w:pPr>
        <w:pStyle w:val="Heading3"/>
      </w:pPr>
      <w:r>
        <w:t>Medieval Connections</w:t>
      </w:r>
    </w:p>
    <w:p>
      <w:r>
        <w:t>During the medieval period, Indian states such as the Cholas participated in maritime networks connecting the Bay of Bengal and Southeast Asia. The syllabus also includes Vijayanagara in examining influence in religion, language and literature.</w:t>
        <w:br/>
        <w:br/>
        <w:t>Islam spread widely in Southeast Asia through Indian Ocean commercial and religious networks. Trade therefore served as an important channel for cultural and religious interaction.</w:t>
      </w:r>
    </w:p>
    <w:p>
      <w:pPr>
        <w:pStyle w:val="Heading3"/>
      </w:pPr>
      <w:r>
        <w:t>Colonialism in India and Southeast Asia</w:t>
      </w:r>
    </w:p>
    <w:p>
      <w:r>
        <w:t>British colonialism deeply affected India and contributed to the growth of nationalism and the independence struggle. Southeast Asia experienced Dutch, French and British colonial rule in different regions.</w:t>
        <w:br/>
        <w:br/>
        <w:t>Colonial systems exploited resources and labour and restructured economies and administration. They also produced new political responses and nationalist movements. Comparing the two regions helps students see both shared colonial experiences and important differences.</w:t>
      </w:r>
    </w:p>
    <w:p>
      <w:pPr>
        <w:pStyle w:val="Heading3"/>
      </w:pPr>
      <w:r>
        <w:t>Postcolonial India-Southeast Asia Relations</w:t>
      </w:r>
    </w:p>
    <w:p>
      <w:r>
        <w:t>After independence, India and Southeast Asian states developed new ties based on diplomacy, trade and regional cooperation. Economic relations include trade, investment and tourism.</w:t>
        <w:br/>
        <w:br/>
        <w:t>Cultural exchanges also continue through media and popular culture. The syllabus specifically mentions Indian cinema as one influence in Southeast Asian popular culture. Modern relations therefore combine historical connections with contemporary political and economic interests.</w:t>
      </w:r>
    </w:p>
    <w:p>
      <w:pPr>
        <w:pStyle w:val="Heading2"/>
      </w:pPr>
      <w:r>
        <w:t>HIST 107 – ECONOMIC HISTORY OF INDIA (MULTIDISCIPLINARY)</w:t>
      </w:r>
    </w:p>
    <w:p>
      <w:pPr>
        <w:pStyle w:val="Heading2"/>
      </w:pPr>
      <w:r>
        <w:t>SHORT NOTES</w:t>
      </w:r>
    </w:p>
    <w:p>
      <w:pPr>
        <w:pStyle w:val="Heading3"/>
      </w:pPr>
      <w:r>
        <w:t>Harappan Economy</w:t>
      </w:r>
    </w:p>
    <w:p>
      <w:r>
        <w:t>The Harappan economy was based on agriculture, animal husbandry, craft production and trade supported by urban settlements.</w:t>
      </w:r>
    </w:p>
    <w:p>
      <w:pPr>
        <w:pStyle w:val="Heading3"/>
      </w:pPr>
      <w:r>
        <w:t>Early Vedic Economy</w:t>
      </w:r>
    </w:p>
    <w:p>
      <w:r>
        <w:t>Pastoralism was highly important in the Early Vedic economy, though cultivation and exchange were also present.</w:t>
      </w:r>
    </w:p>
    <w:p>
      <w:pPr>
        <w:pStyle w:val="Heading3"/>
      </w:pPr>
      <w:r>
        <w:t>Later Vedic Economy</w:t>
      </w:r>
    </w:p>
    <w:p>
      <w:r>
        <w:t>Agriculture and settled territorial life became more prominent during the Later Vedic period.</w:t>
      </w:r>
    </w:p>
    <w:p>
      <w:pPr>
        <w:pStyle w:val="Heading3"/>
      </w:pPr>
      <w:r>
        <w:t>Post-Vedic Economy</w:t>
      </w:r>
    </w:p>
    <w:p>
      <w:r>
        <w:t>The post-Vedic period saw expanding agriculture, towns, crafts, trade and monetary exchange alongside the rise of states.</w:t>
      </w:r>
    </w:p>
    <w:p>
      <w:pPr>
        <w:pStyle w:val="Heading3"/>
      </w:pPr>
      <w:r>
        <w:t>Mauryan Economy</w:t>
      </w:r>
    </w:p>
    <w:p>
      <w:r>
        <w:t>Agriculture, taxation, crafts and trade supported the Mauryan Empire and linked different economic regions.</w:t>
      </w:r>
    </w:p>
    <w:p>
      <w:pPr>
        <w:pStyle w:val="Heading3"/>
      </w:pPr>
      <w:r>
        <w:t>Gupta Economy</w:t>
      </w:r>
    </w:p>
    <w:p>
      <w:r>
        <w:t>The Gupta economy remained agrarian, while land grants, trade and coinage are important subjects of historical debate.</w:t>
      </w:r>
    </w:p>
    <w:p>
      <w:pPr>
        <w:pStyle w:val="Heading3"/>
      </w:pPr>
      <w:r>
        <w:t>Feudalism</w:t>
      </w:r>
    </w:p>
    <w:p>
      <w:r>
        <w:t>Feudalism is an interpretive concept used to discuss changing land rights, political authority and agrarian relations in early medieval India.</w:t>
      </w:r>
    </w:p>
    <w:p>
      <w:pPr>
        <w:pStyle w:val="Heading3"/>
      </w:pPr>
      <w:r>
        <w:t>Indo-Roman Trade</w:t>
      </w:r>
    </w:p>
    <w:p>
      <w:r>
        <w:t>Indo-Roman trade connected Indian producers and ports with Mediterranean markets.</w:t>
      </w:r>
    </w:p>
    <w:p>
      <w:pPr>
        <w:pStyle w:val="Heading3"/>
      </w:pPr>
      <w:r>
        <w:t>Indian Ocean Trade</w:t>
      </w:r>
    </w:p>
    <w:p>
      <w:r>
        <w:t>Indian Ocean networks connected India with West Asia, East Africa and Southeast Asia through maritime commerce.</w:t>
      </w:r>
    </w:p>
    <w:p>
      <w:pPr>
        <w:pStyle w:val="Heading3"/>
      </w:pPr>
      <w:r>
        <w:t>Alauddin Khalji's Economic Measures</w:t>
      </w:r>
    </w:p>
    <w:p>
      <w:r>
        <w:t>Alauddin Khalji is associated with market regulations and revenue measures designed partly to support the military and strengthen state control.</w:t>
      </w:r>
    </w:p>
    <w:p>
      <w:pPr>
        <w:pStyle w:val="Heading3"/>
      </w:pPr>
      <w:r>
        <w:t>Muhammad bin Tughlaq's Economic Policies</w:t>
      </w:r>
    </w:p>
    <w:p>
      <w:r>
        <w:t>Muhammad bin Tughlaq introduced ambitious fiscal and monetary experiments whose implementation created serious difficulties.</w:t>
      </w:r>
    </w:p>
    <w:p>
      <w:pPr>
        <w:pStyle w:val="Heading3"/>
      </w:pPr>
      <w:r>
        <w:t>Mughal Economy</w:t>
      </w:r>
    </w:p>
    <w:p>
      <w:r>
        <w:t>The Mughal economy rested largely on agriculture and land revenue, supported by towns, crafts, internal commerce and international trade.</w:t>
      </w:r>
    </w:p>
    <w:p>
      <w:pPr>
        <w:pStyle w:val="Heading3"/>
      </w:pPr>
      <w:r>
        <w:t>British Land Revenue Policy</w:t>
      </w:r>
    </w:p>
    <w:p>
      <w:r>
        <w:t>Colonial land revenue systems reshaped relations among the state, landlords and cultivators and had major effects on rural society.</w:t>
      </w:r>
    </w:p>
    <w:p>
      <w:pPr>
        <w:pStyle w:val="Heading3"/>
      </w:pPr>
      <w:r>
        <w:t>Rural Indebtedness</w:t>
      </w:r>
    </w:p>
    <w:p>
      <w:r>
        <w:t>Many cultivators became dependent on credit and moneylenders, making indebtedness an important feature of the colonial rural economy.</w:t>
      </w:r>
    </w:p>
    <w:p>
      <w:pPr>
        <w:pStyle w:val="Heading3"/>
      </w:pPr>
      <w:r>
        <w:t>Drain of Wealth</w:t>
      </w:r>
    </w:p>
    <w:p>
      <w:r>
        <w:t>The Drain of Wealth theory argued that colonial rule transferred Indian resources to Britain without an equivalent economic return to India.</w:t>
      </w:r>
    </w:p>
    <w:p>
      <w:pPr>
        <w:pStyle w:val="Heading3"/>
      </w:pPr>
      <w:r>
        <w:t>Rise of Modern Industries</w:t>
      </w:r>
    </w:p>
    <w:p>
      <w:r>
        <w:t>Modern industries such as cotton, jute and other factory sectors developed during colonial rule, though industrial growth took place within a colonial economic structure.</w:t>
      </w:r>
    </w:p>
    <w:p>
      <w:pPr>
        <w:pStyle w:val="Heading2"/>
      </w:pPr>
      <w:r>
        <w:t>LONG NOTES</w:t>
      </w:r>
    </w:p>
    <w:p>
      <w:pPr>
        <w:pStyle w:val="Heading3"/>
      </w:pPr>
      <w:r>
        <w:t>From Pastoralism to Settled Economy</w:t>
      </w:r>
    </w:p>
    <w:p>
      <w:r>
        <w:t>The course traces economic change from the Harappan period to the Guptas. Harappan society combined agriculture with craft production and trade. Early Vedic life gave strong importance to pastoralism, while agriculture became increasingly significant in the Later Vedic period.</w:t>
        <w:br/>
        <w:br/>
        <w:t>The post-Vedic period saw expanding states, towns, crafts and exchange. The Mauryan economy was supported by agriculture, taxation and trade. Gupta economic history includes agrarian change, land grants, trade and coinage.</w:t>
        <w:br/>
        <w:br/>
        <w:t>The long-term picture is therefore one of changing relationships between pastoralism, agriculture, state formation, crafts and commerce.</w:t>
      </w:r>
    </w:p>
    <w:p>
      <w:pPr>
        <w:pStyle w:val="Heading3"/>
      </w:pPr>
      <w:r>
        <w:t>Medieval Economy</w:t>
      </w:r>
    </w:p>
    <w:p>
      <w:r>
        <w:t>The syllabus includes feudalism as a way of examining changes in land and political relations. Long-distance commerce remained important through Indo-Roman and Indian Ocean networks.</w:t>
        <w:br/>
        <w:br/>
        <w:t>Under the Delhi Sultanate, rulers such as Alauddin Khalji and Muhammad bin Tughlaq introduced important economic and fiscal measures. The Mughal economy was strongly agrarian but also supported large towns, craft production and extensive internal and external trade.</w:t>
      </w:r>
    </w:p>
    <w:p>
      <w:pPr>
        <w:pStyle w:val="Heading3"/>
      </w:pPr>
      <w:r>
        <w:t>British Economic Policies and Economic Development</w:t>
      </w:r>
    </w:p>
    <w:p>
      <w:r>
        <w:t>British rule introduced and expanded land revenue systems that changed rural relationships and placed heavy demands on cultivators in many regions. Rural credit and indebtedness became major economic problems.</w:t>
        <w:br/>
        <w:br/>
        <w:t>Indian nationalist thinkers developed the Drain of Wealth critique to explain the transfer of resources from India to Britain. At the same time, modern industries emerged, including factory-based sectors.</w:t>
        <w:br/>
        <w:br/>
        <w:t>Colonial economic history therefore includes both structural exploitation and important changes in agriculture, finance, trade and industrial production.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History – Semester I &amp; II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