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№7: Анализ файловой системы Linux. Команды для работы с файлами и каталогами</w:t>
      </w:r>
    </w:p>
    <w:p>
      <w:pPr>
        <w:pStyle w:val="Author"/>
      </w:pPr>
      <w:r>
        <w:t xml:space="preserve">Ниязов Санджар</w:t>
      </w:r>
    </w:p>
    <w:p>
      <w:pPr>
        <w:pStyle w:val="Date"/>
      </w:pPr>
      <w:r>
        <w:t xml:space="preserve">2026-03-26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содержимым каталогов. Приобретение практических навыков по применению команд для работы с файлами и каталогами, управлению процессами,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для работы с файлами и каталогами: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практические примеры:</w:t>
      </w:r>
    </w:p>
    <w:p>
      <w:pPr>
        <w:pStyle w:val="Compact"/>
        <w:numPr>
          <w:ilvl w:val="1"/>
          <w:numId w:val="1002"/>
        </w:numPr>
      </w:pPr>
      <w:r>
        <w:t xml:space="preserve">Создание файлов.</w:t>
      </w:r>
    </w:p>
    <w:p>
      <w:pPr>
        <w:pStyle w:val="Compact"/>
        <w:numPr>
          <w:ilvl w:val="1"/>
          <w:numId w:val="1002"/>
        </w:numPr>
      </w:pPr>
      <w:r>
        <w:t xml:space="preserve">Копирование файлов и каталогов.</w:t>
      </w:r>
    </w:p>
    <w:p>
      <w:pPr>
        <w:pStyle w:val="Compact"/>
        <w:numPr>
          <w:ilvl w:val="1"/>
          <w:numId w:val="1002"/>
        </w:numPr>
      </w:pPr>
      <w:r>
        <w:t xml:space="preserve">Перемещение и переименование файлов и каталогов.</w:t>
      </w:r>
    </w:p>
    <w:p>
      <w:pPr>
        <w:pStyle w:val="Compact"/>
        <w:numPr>
          <w:ilvl w:val="1"/>
          <w:numId w:val="1002"/>
        </w:numPr>
      </w:pPr>
      <w:r>
        <w:t xml:space="preserve">Изменение прав доступа к файлам и каталогам.</w:t>
      </w:r>
    </w:p>
    <w:p>
      <w:pPr>
        <w:pStyle w:val="Compact"/>
        <w:numPr>
          <w:ilvl w:val="1"/>
          <w:numId w:val="1002"/>
        </w:numPr>
      </w:pPr>
      <w:r>
        <w:t xml:space="preserve">Анализ файловой системы (просмотр смонтированных ФС,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свободного места, проверка целостности).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21"/>
    <w:bookmarkStart w:id="85" w:name="ход-выполнения-работы"/>
    <w:p>
      <w:pPr>
        <w:pStyle w:val="Heading1"/>
      </w:pPr>
      <w:r>
        <w:t xml:space="preserve">3. Ход выполнения работы</w:t>
      </w:r>
    </w:p>
    <w:bookmarkStart w:id="28" w:name="создание-файлов-и-первичные-операции"/>
    <w:p>
      <w:pPr>
        <w:pStyle w:val="Heading2"/>
      </w:pPr>
      <w:r>
        <w:t xml:space="preserve">3.1 Создание файлов и первичные операции</w:t>
      </w:r>
    </w:p>
    <w:p>
      <w:pPr>
        <w:pStyle w:val="FirstParagraph"/>
      </w:pPr>
      <w:r>
        <w:t xml:space="preserve">Перешли в домашний каталог:</w:t>
      </w:r>
    </w:p>
    <w:p>
      <w:pPr>
        <w:pStyle w:val="SourceCode"/>
      </w:pPr>
      <w:r>
        <w:rPr>
          <w:rStyle w:val="BuiltInTok"/>
        </w:rPr>
        <w:t xml:space="preserve">cd</w:t>
      </w:r>
    </w:p>
    <w:p>
      <w:pPr>
        <w:pStyle w:val="FirstParagraph"/>
      </w:pPr>
      <w:r>
        <w:t xml:space="preserve">Создали пустые файлы</w:t>
      </w:r>
      <w:r>
        <w:t xml:space="preserve"> </w:t>
      </w:r>
      <w:r>
        <w:rPr>
          <w:rStyle w:val="VerbatimChar"/>
        </w:rPr>
        <w:t xml:space="preserve">abc1</w:t>
      </w:r>
      <w:r>
        <w:t xml:space="preserve">,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,</w:t>
      </w:r>
      <w:r>
        <w:t xml:space="preserve"> </w:t>
      </w:r>
      <w:r>
        <w:rPr>
          <w:rStyle w:val="VerbatimChar"/>
        </w:rPr>
        <w:t xml:space="preserve">may</w:t>
      </w:r>
      <w:r>
        <w:t xml:space="preserve">,</w:t>
      </w:r>
      <w:r>
        <w:t xml:space="preserve"> </w:t>
      </w:r>
      <w:r>
        <w:rPr>
          <w:rStyle w:val="VerbatimChar"/>
        </w:rPr>
        <w:t xml:space="preserve">june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abc1 april may june</w:t>
      </w:r>
    </w:p>
    <w:p>
      <w:pPr>
        <w:pStyle w:val="FirstParagraph"/>
      </w:pPr>
      <w:r>
        <w:t xml:space="preserve">Проверили создание: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CaptionedFigure"/>
      </w:pPr>
      <w:r>
        <w:drawing>
          <wp:inline>
            <wp:extent cx="5334000" cy="1953638"/>
            <wp:effectExtent b="0" l="0" r="0" t="0"/>
            <wp:docPr descr="Результат ls -l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3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ls -l</w:t>
      </w:r>
    </w:p>
    <w:p>
      <w:pPr>
        <w:pStyle w:val="BodyText"/>
      </w:pPr>
      <w:r>
        <w:t xml:space="preserve">Скопировали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в файлы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abc1 april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may</w:t>
      </w:r>
    </w:p>
    <w:p>
      <w:pPr>
        <w:pStyle w:val="FirstParagraph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появились в домашнем каталоге:</w:t>
      </w:r>
    </w:p>
    <w:p>
      <w:pPr>
        <w:pStyle w:val="CaptionedFigure"/>
      </w:pPr>
      <w:r>
        <w:drawing>
          <wp:inline>
            <wp:extent cx="5334000" cy="1808416"/>
            <wp:effectExtent b="0" l="0" r="0" t="0"/>
            <wp:docPr descr="Копирование в текущем каталог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текущем каталоге</w:t>
      </w:r>
    </w:p>
    <w:bookmarkEnd w:id="28"/>
    <w:bookmarkStart w:id="35" w:name="копирование-файлов-в-каталог"/>
    <w:p>
      <w:pPr>
        <w:pStyle w:val="Heading2"/>
      </w:pPr>
      <w:r>
        <w:t xml:space="preserve">3.2 Копирование файлов в каталог</w:t>
      </w:r>
    </w:p>
    <w:p>
      <w:pPr>
        <w:pStyle w:val="FirstParagraph"/>
      </w:pPr>
      <w:r>
        <w:t xml:space="preserve">Создали 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</w:t>
      </w:r>
    </w:p>
    <w:p>
      <w:pPr>
        <w:pStyle w:val="FirstParagraph"/>
      </w:pPr>
      <w:r>
        <w:t xml:space="preserve">Скопировали файлы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april may monthly/</w:t>
      </w:r>
    </w:p>
    <w:p>
      <w:pPr>
        <w:pStyle w:val="FirstParagraph"/>
      </w:pPr>
      <w:r>
        <w:t xml:space="preserve">Проверили содержимое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monthly</w:t>
      </w:r>
    </w:p>
    <w:p>
      <w:pPr>
        <w:pStyle w:val="CaptionedFigure"/>
      </w:pPr>
      <w:r>
        <w:drawing>
          <wp:inline>
            <wp:extent cx="5334000" cy="1275938"/>
            <wp:effectExtent b="0" l="0" r="0" t="0"/>
            <wp:docPr descr="Содержимое monthly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5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monthly</w:t>
      </w:r>
    </w:p>
    <w:p>
      <w:pPr>
        <w:pStyle w:val="BodyText"/>
      </w:pPr>
      <w:r>
        <w:t xml:space="preserve">Скопировали файл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из каталога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в тот же каталог с именем</w:t>
      </w:r>
      <w:r>
        <w:t xml:space="preserve"> </w:t>
      </w:r>
      <w:r>
        <w:rPr>
          <w:rStyle w:val="VerbatimChar"/>
        </w:rPr>
        <w:t xml:space="preserve">june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monthly/may monthly/june</w:t>
      </w:r>
    </w:p>
    <w:p>
      <w:pPr>
        <w:pStyle w:val="CaptionedFigure"/>
      </w:pPr>
      <w:r>
        <w:drawing>
          <wp:inline>
            <wp:extent cx="5334000" cy="1086196"/>
            <wp:effectExtent b="0" l="0" r="0" t="0"/>
            <wp:docPr descr="Копирование в том же каталоге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том же каталоге</w:t>
      </w:r>
    </w:p>
    <w:bookmarkEnd w:id="35"/>
    <w:bookmarkStart w:id="39" w:name="рекурсивное-копирование-каталогов"/>
    <w:p>
      <w:pPr>
        <w:pStyle w:val="Heading2"/>
      </w:pPr>
      <w:r>
        <w:t xml:space="preserve">3.3 Рекурсивное копирование каталогов</w:t>
      </w:r>
    </w:p>
    <w:p>
      <w:pPr>
        <w:pStyle w:val="FirstParagraph"/>
      </w:pPr>
      <w:r>
        <w:t xml:space="preserve">Создали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monthly.00</w:t>
      </w:r>
    </w:p>
    <w:p>
      <w:pPr>
        <w:pStyle w:val="FirstParagraph"/>
      </w:pPr>
      <w:r>
        <w:t xml:space="preserve">Скопировали содержимое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 monthly.00/</w:t>
      </w:r>
    </w:p>
    <w:p>
      <w:pPr>
        <w:pStyle w:val="FirstParagraph"/>
      </w:pPr>
      <w:r>
        <w:t xml:space="preserve">Проверили: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monthly.00</w:t>
      </w:r>
    </w:p>
    <w:p>
      <w:pPr>
        <w:pStyle w:val="FirstParagraph"/>
      </w:pPr>
      <w:r>
        <w:t xml:space="preserve">Внутри появился подкаталог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:</w:t>
      </w:r>
    </w:p>
    <w:p>
      <w:pPr>
        <w:pStyle w:val="CaptionedFigure"/>
      </w:pPr>
      <w:r>
        <w:drawing>
          <wp:inline>
            <wp:extent cx="5334000" cy="969818"/>
            <wp:effectExtent b="0" l="0" r="0" t="0"/>
            <wp:docPr descr="Рекурсивное копирование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9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Рекурсивное копирование</w:t>
      </w:r>
    </w:p>
    <w:bookmarkEnd w:id="39"/>
    <w:bookmarkStart w:id="58" w:name="X1773232f1befcbe4e73d4b077cd94c9f30bd1c3"/>
    <w:p>
      <w:pPr>
        <w:pStyle w:val="Heading2"/>
      </w:pPr>
      <w:r>
        <w:t xml:space="preserve">3.4 Переименование и перемещение файлов и каталогов</w:t>
      </w:r>
    </w:p>
    <w:p>
      <w:pPr>
        <w:pStyle w:val="FirstParagraph"/>
      </w:pPr>
      <w:r>
        <w:t xml:space="preserve">Переименовали файл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july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april july</w:t>
      </w:r>
    </w:p>
    <w:p>
      <w:pPr>
        <w:pStyle w:val="CaptionedFigure"/>
      </w:pPr>
      <w:r>
        <w:drawing>
          <wp:inline>
            <wp:extent cx="5334000" cy="1641859"/>
            <wp:effectExtent b="0" l="0" r="0" t="0"/>
            <wp:docPr descr="Переименование файла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файла</w:t>
      </w:r>
    </w:p>
    <w:p>
      <w:pPr>
        <w:pStyle w:val="BodyText"/>
      </w:pPr>
      <w:r>
        <w:t xml:space="preserve">Переместили файл</w:t>
      </w:r>
      <w:r>
        <w:t xml:space="preserve"> </w:t>
      </w:r>
      <w:r>
        <w:rPr>
          <w:rStyle w:val="VerbatimChar"/>
        </w:rPr>
        <w:t xml:space="preserve">july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july monthly.00/</w:t>
      </w:r>
    </w:p>
    <w:p>
      <w:pPr>
        <w:pStyle w:val="CaptionedFigure"/>
      </w:pPr>
      <w:r>
        <w:drawing>
          <wp:inline>
            <wp:extent cx="5334000" cy="795185"/>
            <wp:effectExtent b="0" l="0" r="0" t="0"/>
            <wp:docPr descr="Перемещение файла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файла</w:t>
      </w:r>
    </w:p>
    <w:p>
      <w:pPr>
        <w:pStyle w:val="BodyText"/>
      </w:pPr>
      <w:r>
        <w:t xml:space="preserve">Переименовали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monthly.01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monthly.00 monthly.01</w:t>
      </w:r>
    </w:p>
    <w:p>
      <w:pPr>
        <w:pStyle w:val="CaptionedFigure"/>
      </w:pPr>
      <w:r>
        <w:drawing>
          <wp:inline>
            <wp:extent cx="5334000" cy="521432"/>
            <wp:effectExtent b="0" l="0" r="0" t="0"/>
            <wp:docPr descr="Переименование каталога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каталога</w:t>
      </w:r>
    </w:p>
    <w:p>
      <w:pPr>
        <w:pStyle w:val="BodyText"/>
      </w:pPr>
      <w:r>
        <w:t xml:space="preserve">Создали каталог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и переместили</w:t>
      </w:r>
      <w:r>
        <w:t xml:space="preserve"> </w:t>
      </w:r>
      <w:r>
        <w:rPr>
          <w:rStyle w:val="VerbatimChar"/>
        </w:rPr>
        <w:t xml:space="preserve">monthly.01</w:t>
      </w:r>
      <w:r>
        <w:t xml:space="preserve"> </w:t>
      </w:r>
      <w:r>
        <w:t xml:space="preserve">в него: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reports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monthly.01 reports/</w:t>
      </w:r>
    </w:p>
    <w:p>
      <w:pPr>
        <w:pStyle w:val="CaptionedFigure"/>
      </w:pPr>
      <w:r>
        <w:drawing>
          <wp:inline>
            <wp:extent cx="5334000" cy="977614"/>
            <wp:effectExtent b="0" l="0" r="0" t="0"/>
            <wp:docPr descr="Перемещение каталога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каталога</w:t>
      </w:r>
    </w:p>
    <w:p>
      <w:pPr>
        <w:pStyle w:val="BodyText"/>
      </w:pPr>
      <w:r>
        <w:t xml:space="preserve">Переименовали</w:t>
      </w:r>
      <w:r>
        <w:t xml:space="preserve"> </w:t>
      </w:r>
      <w:r>
        <w:rPr>
          <w:rStyle w:val="VerbatimChar"/>
        </w:rPr>
        <w:t xml:space="preserve">reports/monthly.01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reports/monthly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reports/monthly.01 reports/monthly</w:t>
      </w:r>
    </w:p>
    <w:p>
      <w:pPr>
        <w:pStyle w:val="CaptionedFigure"/>
      </w:pPr>
      <w:r>
        <w:drawing>
          <wp:inline>
            <wp:extent cx="5334000" cy="819922"/>
            <wp:effectExtent b="0" l="0" r="0" t="0"/>
            <wp:docPr descr="Переименование не текущего каталога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не текущего каталога</w:t>
      </w:r>
    </w:p>
    <w:p>
      <w:pPr>
        <w:pStyle w:val="BodyText"/>
      </w:pPr>
      <w:r>
        <w:t xml:space="preserve">После всех операций содержимое домашнего каталога: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CaptionedFigure"/>
      </w:pPr>
      <w:r>
        <w:drawing>
          <wp:inline>
            <wp:extent cx="5334000" cy="1705263"/>
            <wp:effectExtent b="0" l="0" r="0" t="0"/>
            <wp:docPr descr="Финальное состояние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5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Финальное состояние</w:t>
      </w:r>
    </w:p>
    <w:bookmarkEnd w:id="58"/>
    <w:bookmarkStart w:id="71" w:name="изменение-прав-доступа"/>
    <w:p>
      <w:pPr>
        <w:pStyle w:val="Heading2"/>
      </w:pPr>
      <w:r>
        <w:t xml:space="preserve">3.5 Изменение прав доступа</w:t>
      </w:r>
    </w:p>
    <w:p>
      <w:pPr>
        <w:pStyle w:val="FirstParagraph"/>
      </w:pPr>
      <w:r>
        <w:t xml:space="preserve">Добавили право выполнения для владельца файла</w:t>
      </w:r>
      <w:r>
        <w:t xml:space="preserve"> </w:t>
      </w:r>
      <w:r>
        <w:rPr>
          <w:rStyle w:val="VerbatimChar"/>
        </w:rPr>
        <w:t xml:space="preserve">may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u+x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</w:p>
    <w:p>
      <w:pPr>
        <w:pStyle w:val="FirstParagraph"/>
      </w:pPr>
      <w:r>
        <w:t xml:space="preserve">Права стали</w:t>
      </w:r>
      <w:r>
        <w:t xml:space="preserve"> </w:t>
      </w:r>
      <w:r>
        <w:rPr>
          <w:rStyle w:val="VerbatimChar"/>
        </w:rPr>
        <w:t xml:space="preserve">-rwxr--r--</w:t>
      </w:r>
      <w:r>
        <w:t xml:space="preserve">:</w:t>
      </w:r>
    </w:p>
    <w:p>
      <w:pPr>
        <w:pStyle w:val="CaptionedFigure"/>
      </w:pPr>
      <w:r>
        <w:drawing>
          <wp:inline>
            <wp:extent cx="5334000" cy="945882"/>
            <wp:effectExtent b="0" l="0" r="0" t="0"/>
            <wp:docPr descr="chmod u+x may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5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u+x may</w:t>
      </w:r>
    </w:p>
    <w:p>
      <w:pPr>
        <w:pStyle w:val="BodyText"/>
      </w:pPr>
      <w:r>
        <w:t xml:space="preserve">Убрали право выполнения: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u-x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</w:p>
    <w:p>
      <w:pPr>
        <w:pStyle w:val="FirstParagraph"/>
      </w:pPr>
      <w:r>
        <w:t xml:space="preserve">Права вернулись к</w:t>
      </w:r>
      <w:r>
        <w:t xml:space="preserve"> </w:t>
      </w:r>
      <w:r>
        <w:rPr>
          <w:rStyle w:val="VerbatimChar"/>
        </w:rPr>
        <w:t xml:space="preserve">-rw-r--r--</w:t>
      </w:r>
      <w:r>
        <w:t xml:space="preserve">:</w:t>
      </w:r>
    </w:p>
    <w:p>
      <w:pPr>
        <w:pStyle w:val="CaptionedFigure"/>
      </w:pPr>
      <w:r>
        <w:drawing>
          <wp:inline>
            <wp:extent cx="5334000" cy="692347"/>
            <wp:effectExtent b="0" l="0" r="0" t="0"/>
            <wp:docPr descr="chmod u-x may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u-x may</w:t>
      </w:r>
    </w:p>
    <w:p>
      <w:pPr>
        <w:pStyle w:val="BodyText"/>
      </w:pPr>
      <w:r>
        <w:t xml:space="preserve">Лишили группу права чтения для каталога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g-r monthly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monthly</w:t>
      </w:r>
    </w:p>
    <w:p>
      <w:pPr>
        <w:pStyle w:val="FirstParagraph"/>
      </w:pPr>
      <w:r>
        <w:t xml:space="preserve">Права каталога стали</w:t>
      </w:r>
      <w:r>
        <w:t xml:space="preserve"> </w:t>
      </w:r>
      <w:r>
        <w:rPr>
          <w:rStyle w:val="VerbatimChar"/>
        </w:rPr>
        <w:t xml:space="preserve">drwx--x--x</w:t>
      </w:r>
      <w:r>
        <w:t xml:space="preserve">:</w:t>
      </w:r>
    </w:p>
    <w:p>
      <w:pPr>
        <w:pStyle w:val="CaptionedFigure"/>
      </w:pPr>
      <w:r>
        <w:drawing>
          <wp:inline>
            <wp:extent cx="5334000" cy="608577"/>
            <wp:effectExtent b="0" l="0" r="0" t="0"/>
            <wp:docPr descr="chmod g-r monthly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g-r monthly</w:t>
      </w:r>
    </w:p>
    <w:p>
      <w:pPr>
        <w:pStyle w:val="BodyText"/>
      </w:pPr>
      <w:r>
        <w:t xml:space="preserve">Добавили группе право записи для файла</w:t>
      </w:r>
      <w:r>
        <w:t xml:space="preserve"> </w:t>
      </w:r>
      <w:r>
        <w:rPr>
          <w:rStyle w:val="VerbatimChar"/>
        </w:rPr>
        <w:t xml:space="preserve">abc1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g+w abc1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abc1</w:t>
      </w:r>
    </w:p>
    <w:p>
      <w:pPr>
        <w:pStyle w:val="FirstParagraph"/>
      </w:pPr>
      <w:r>
        <w:t xml:space="preserve">Права стали</w:t>
      </w:r>
      <w:r>
        <w:t xml:space="preserve"> </w:t>
      </w:r>
      <w:r>
        <w:rPr>
          <w:rStyle w:val="VerbatimChar"/>
        </w:rPr>
        <w:t xml:space="preserve">-rw-rw-r--</w:t>
      </w:r>
      <w:r>
        <w:t xml:space="preserve">:</w:t>
      </w:r>
    </w:p>
    <w:p>
      <w:pPr>
        <w:pStyle w:val="CaptionedFigure"/>
      </w:pPr>
      <w:r>
        <w:drawing>
          <wp:inline>
            <wp:extent cx="5334000" cy="688570"/>
            <wp:effectExtent b="0" l="0" r="0" t="0"/>
            <wp:docPr descr="chmod g+w abc1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g+w abc1</w:t>
      </w:r>
    </w:p>
    <w:bookmarkEnd w:id="71"/>
    <w:bookmarkStart w:id="84" w:name="анализ-файловой-системы"/>
    <w:p>
      <w:pPr>
        <w:pStyle w:val="Heading2"/>
      </w:pPr>
      <w:r>
        <w:t xml:space="preserve">3.6 Анализ файловой системы</w:t>
      </w:r>
    </w:p>
    <w:p>
      <w:pPr>
        <w:pStyle w:val="FirstParagraph"/>
      </w:pPr>
      <w:r>
        <w:t xml:space="preserve">Просмотр смонтированных файловых систем (первые 10 строк):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aptionedFigure"/>
      </w:pPr>
      <w:r>
        <w:drawing>
          <wp:inline>
            <wp:extent cx="5334000" cy="2594022"/>
            <wp:effectExtent b="0" l="0" r="0" t="0"/>
            <wp:docPr descr="mount | head -10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4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mount | head -10</w:t>
      </w:r>
    </w:p>
    <w:p>
      <w:pPr>
        <w:pStyle w:val="BodyText"/>
      </w:pPr>
      <w:r>
        <w:t xml:space="preserve">Просмотр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/etc/fstab</w:t>
      </w:r>
    </w:p>
    <w:p>
      <w:pPr>
        <w:pStyle w:val="CaptionedFigure"/>
      </w:pPr>
      <w:r>
        <w:drawing>
          <wp:inline>
            <wp:extent cx="5334000" cy="2730579"/>
            <wp:effectExtent b="0" l="0" r="0" t="0"/>
            <wp:docPr descr="cat /etc/fstab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0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 /etc/fstab</w:t>
      </w:r>
    </w:p>
    <w:p>
      <w:pPr>
        <w:pStyle w:val="BodyText"/>
      </w:pPr>
      <w:r>
        <w:t xml:space="preserve">Определение свободного места на дисках: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CaptionedFigure"/>
      </w:pPr>
      <w:r>
        <w:drawing>
          <wp:inline>
            <wp:extent cx="5334000" cy="3062234"/>
            <wp:effectExtent b="0" l="0" r="0" t="0"/>
            <wp:docPr descr="df -h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 -h</w:t>
      </w:r>
    </w:p>
    <w:p>
      <w:pPr>
        <w:pStyle w:val="BodyText"/>
      </w:pPr>
      <w:r>
        <w:t xml:space="preserve">Получение справки по команде</w:t>
      </w:r>
      <w:r>
        <w:t xml:space="preserve"> </w:t>
      </w:r>
      <w:r>
        <w:rPr>
          <w:rStyle w:val="VerbatimChar"/>
        </w:rPr>
        <w:t xml:space="preserve">fsck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fsck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pPr>
        <w:pStyle w:val="CaptionedFigure"/>
      </w:pPr>
      <w:r>
        <w:drawing>
          <wp:inline>
            <wp:extent cx="5334000" cy="4457884"/>
            <wp:effectExtent b="0" l="0" r="0" t="0"/>
            <wp:docPr descr="fsck –help" title="" id="82" name="Picture"/>
            <a:graphic>
              <a:graphicData uri="http://schemas.openxmlformats.org/drawingml/2006/picture">
                <pic:pic>
                  <pic:nvPicPr>
                    <pic:cNvPr descr="image/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7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fsck –help</w:t>
      </w:r>
    </w:p>
    <w:bookmarkEnd w:id="84"/>
    <w:bookmarkEnd w:id="85"/>
    <w:bookmarkStart w:id="86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Какие команды используются для создания текстового файла?</w:t>
      </w:r>
      <w:r>
        <w:br/>
      </w:r>
      <w:r>
        <w:t xml:space="preserve">Для создания пустого файла используется команда</w:t>
      </w:r>
      <w:r>
        <w:t xml:space="preserve"> </w:t>
      </w:r>
      <w:r>
        <w:rPr>
          <w:rStyle w:val="VerbatimChar"/>
        </w:rPr>
        <w:t xml:space="preserve">touch &lt;имя_файла&gt;</w:t>
      </w:r>
      <w:r>
        <w:t xml:space="preserve">. Для создания файла с содержимым можно использовать перенаправление вывода, например</w:t>
      </w:r>
      <w:r>
        <w:t xml:space="preserve"> </w:t>
      </w:r>
      <w:r>
        <w:rPr>
          <w:rStyle w:val="VerbatimChar"/>
        </w:rPr>
        <w:t xml:space="preserve">echo "текст" &gt; файл</w:t>
      </w:r>
      <w:r>
        <w:t xml:space="preserve"> </w:t>
      </w:r>
      <w:r>
        <w:t xml:space="preserve">или редакторы (</w:t>
      </w:r>
      <w:r>
        <w:rPr>
          <w:rStyle w:val="VerbatimChar"/>
        </w:rPr>
        <w:t xml:space="preserve">nano</w:t>
      </w:r>
      <w:r>
        <w:t xml:space="preserve">,</w:t>
      </w:r>
      <w:r>
        <w:t xml:space="preserve"> </w:t>
      </w:r>
      <w:r>
        <w:rPr>
          <w:rStyle w:val="VerbatimChar"/>
        </w:rPr>
        <w:t xml:space="preserve">vim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Какие команды используются для просмотра содержимого файла?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cat</w:t>
      </w:r>
      <w:r>
        <w:t xml:space="preserve"> </w:t>
      </w:r>
      <w:r>
        <w:t xml:space="preserve">– выводит содержимое целиком (для небольших файлов).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less</w:t>
      </w:r>
      <w:r>
        <w:t xml:space="preserve"> </w:t>
      </w:r>
      <w:r>
        <w:t xml:space="preserve">– постраничный просмотр, позволяет прокручивать (пробел – вперёд,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– назад,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– выход).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– выводит первые 10 строк (можно указать</w:t>
      </w:r>
      <w:r>
        <w:t xml:space="preserve"> </w:t>
      </w:r>
      <w:r>
        <w:rPr>
          <w:rStyle w:val="VerbatimChar"/>
        </w:rPr>
        <w:t xml:space="preserve">-n</w:t>
      </w:r>
      <w:r>
        <w:t xml:space="preserve">).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– выводит последние 10 строк.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скопировать файл в текущем каталоге?</w:t>
      </w:r>
      <w:r>
        <w:br/>
      </w:r>
      <w:r>
        <w:rPr>
          <w:rStyle w:val="VerbatimChar"/>
        </w:rPr>
        <w:t xml:space="preserve">cp исходный_файл целевой_файл</w:t>
      </w:r>
      <w:r>
        <w:t xml:space="preserve"> </w:t>
      </w:r>
      <w:r>
        <w:t xml:space="preserve">– создаёт копию с новым именем.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скопировать несколько файлов в другой каталог?</w:t>
      </w:r>
      <w:r>
        <w:br/>
      </w:r>
      <w:r>
        <w:rPr>
          <w:rStyle w:val="VerbatimChar"/>
        </w:rPr>
        <w:t xml:space="preserve">cp файл1 файл2 каталог/</w:t>
      </w:r>
      <w:r>
        <w:t xml:space="preserve"> </w:t>
      </w:r>
      <w:r>
        <w:t xml:space="preserve">– файлы копируются в указанный каталог.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скопировать каталог с его содержимым?</w:t>
      </w:r>
      <w:r>
        <w:br/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cp -r исходный_каталог целевой_каталог</w:t>
      </w:r>
      <w:r>
        <w:t xml:space="preserve"> </w:t>
      </w:r>
      <w:r>
        <w:t xml:space="preserve">(рекурсивное копирование).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переместить файл в другой каталог?</w:t>
      </w:r>
      <w:r>
        <w:br/>
      </w:r>
      <w:r>
        <w:rPr>
          <w:rStyle w:val="VerbatimChar"/>
        </w:rPr>
        <w:t xml:space="preserve">mv файл каталог/</w:t>
      </w:r>
      <w:r>
        <w:t xml:space="preserve"> </w:t>
      </w:r>
      <w:r>
        <w:t xml:space="preserve">– перемещает файл в указанный каталог.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Как переименовать файл?</w:t>
      </w:r>
      <w:r>
        <w:br/>
      </w:r>
      <w:r>
        <w:rPr>
          <w:rStyle w:val="VerbatimChar"/>
        </w:rPr>
        <w:t xml:space="preserve">mv старое_имя новое_имя</w:t>
      </w:r>
      <w:r>
        <w:t xml:space="preserve"> </w:t>
      </w:r>
      <w:r>
        <w:t xml:space="preserve">– переименование в пределах одного каталога.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Основные возможности команды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mv</w:t>
      </w:r>
      <w:r>
        <w:rPr>
          <w:b/>
          <w:bCs/>
        </w:rPr>
        <w:t xml:space="preserve"> </w:t>
      </w:r>
      <w:r>
        <w:rPr>
          <w:b/>
          <w:bCs/>
        </w:rPr>
        <w:t xml:space="preserve">в Linux.</w:t>
      </w:r>
      <w:r>
        <w:br/>
      </w:r>
      <w:r>
        <w:rPr>
          <w:rStyle w:val="VerbatimChar"/>
        </w:rPr>
        <w:t xml:space="preserve">mv</w:t>
      </w:r>
      <w:r>
        <w:t xml:space="preserve"> </w:t>
      </w:r>
      <w:r>
        <w:t xml:space="preserve">используется для перемещения файлов и каталогов, а также для их переименования. При перемещении между разделами происходит копирование с последующим удалением оригинала. Опция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запрашивает подтверждение перед перезаписью.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Что такое права доступа? Как они могут быть изменены?</w:t>
      </w:r>
      <w:r>
        <w:br/>
      </w:r>
      <w:r>
        <w:t xml:space="preserve">Права доступа определяют, какие действия (чтение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, запись</w:t>
      </w:r>
      <w:r>
        <w:t xml:space="preserve"> </w:t>
      </w:r>
      <w:r>
        <w:rPr>
          <w:rStyle w:val="VerbatimChar"/>
        </w:rPr>
        <w:t xml:space="preserve">w</w:t>
      </w:r>
      <w:r>
        <w:t xml:space="preserve">, выполнение</w:t>
      </w:r>
      <w:r>
        <w:t xml:space="preserve"> </w:t>
      </w:r>
      <w:r>
        <w:rPr>
          <w:rStyle w:val="VerbatimChar"/>
        </w:rPr>
        <w:t xml:space="preserve">x</w:t>
      </w:r>
      <w:r>
        <w:t xml:space="preserve">) разрешены владельцу, группе и остальным пользователям.</w:t>
      </w:r>
      <w:r>
        <w:br/>
      </w:r>
      <w:r>
        <w:t xml:space="preserve">Для изменения прав используется команда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 Она может принимать символьную запись (</w:t>
      </w:r>
      <w:r>
        <w:rPr>
          <w:rStyle w:val="VerbatimChar"/>
        </w:rPr>
        <w:t xml:space="preserve">u+rwx</w:t>
      </w:r>
      <w:r>
        <w:t xml:space="preserve">,</w:t>
      </w:r>
      <w:r>
        <w:t xml:space="preserve"> </w:t>
      </w:r>
      <w:r>
        <w:rPr>
          <w:rStyle w:val="VerbatimChar"/>
        </w:rPr>
        <w:t xml:space="preserve">g-w</w:t>
      </w:r>
      <w:r>
        <w:t xml:space="preserve">,</w:t>
      </w:r>
      <w:r>
        <w:t xml:space="preserve"> </w:t>
      </w:r>
      <w:r>
        <w:rPr>
          <w:rStyle w:val="VerbatimChar"/>
        </w:rPr>
        <w:t xml:space="preserve">o=r</w:t>
      </w:r>
      <w:r>
        <w:t xml:space="preserve"> </w:t>
      </w:r>
      <w:r>
        <w:t xml:space="preserve">и т.п.) или восьмеричные коды (например,</w:t>
      </w:r>
      <w:r>
        <w:t xml:space="preserve"> </w:t>
      </w:r>
      <w:r>
        <w:rPr>
          <w:rStyle w:val="VerbatimChar"/>
        </w:rPr>
        <w:t xml:space="preserve">755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rwxr-xr-x</w:t>
      </w:r>
      <w:r>
        <w:t xml:space="preserve">).</w:t>
      </w:r>
      <w:r>
        <w:br/>
      </w:r>
      <w:r>
        <w:t xml:space="preserve">Также можно использовать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для смены владельца,</w:t>
      </w:r>
      <w:r>
        <w:t xml:space="preserve"> </w:t>
      </w:r>
      <w:r>
        <w:rPr>
          <w:rStyle w:val="VerbatimChar"/>
        </w:rPr>
        <w:t xml:space="preserve">chgrp</w:t>
      </w:r>
      <w:r>
        <w:t xml:space="preserve"> </w:t>
      </w:r>
      <w:r>
        <w:t xml:space="preserve">для смены группы.</w:t>
      </w:r>
    </w:p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освоены основные команды Linux для работы с файловой системой:</w:t>
      </w:r>
      <w:r>
        <w:t xml:space="preserve"> </w:t>
      </w:r>
      <w:r>
        <w:t xml:space="preserve">- Создание, копирование, перемещение и переименование файлов и каталогов.</w:t>
      </w:r>
      <w:r>
        <w:t xml:space="preserve"> </w:t>
      </w:r>
      <w:r>
        <w:t xml:space="preserve">- Изменение прав доступа символьным способом.</w:t>
      </w:r>
      <w:r>
        <w:t xml:space="preserve"> </w:t>
      </w:r>
      <w:r>
        <w:t xml:space="preserve">- Просмотр информации о смонтированных файловых системах, использовании дискового пространства и целостности ФС.</w:t>
      </w:r>
    </w:p>
    <w:p>
      <w:pPr>
        <w:pStyle w:val="BodyText"/>
      </w:pPr>
      <w:r>
        <w:t xml:space="preserve">Полученные навыки необходимы для эффективного администрирования и работы в среде Linux.</w:t>
      </w:r>
    </w:p>
    <w:bookmarkEnd w:id="87"/>
    <w:bookmarkStart w:id="88" w:name="приложение"/>
    <w:p>
      <w:pPr>
        <w:pStyle w:val="Heading1"/>
      </w:pPr>
      <w:r>
        <w:t xml:space="preserve">6. Приложение</w:t>
      </w:r>
    </w:p>
    <w:p>
      <w:pPr>
        <w:pStyle w:val="FirstParagraph"/>
      </w:pPr>
      <w:r>
        <w:t xml:space="preserve">Все скриншоты, подтверждающие выполнение команд, приведены в тексте отчёта.</w:t>
      </w:r>
      <w:r>
        <w:br/>
      </w:r>
      <w:r>
        <w:t xml:space="preserve">Листинги команд и их вывод сохранены в виде изображений (image/</w:t>
      </w:r>
      <w:r>
        <w:rPr>
          <w:rStyle w:val="VerbatimChar"/>
        </w:rPr>
        <w:t xml:space="preserve">1.png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19.png</w:t>
      </w:r>
      <w:r>
        <w:t xml:space="preserve">).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№7: Анализ файловой системы Linux. Команды для работы с файлами и каталогами</dc:title>
  <dc:creator>Ниязов Санджар</dc:creator>
  <dc:language>ru-RU</dc:language>
  <cp:keywords/>
  <dcterms:created xsi:type="dcterms:W3CDTF">2026-03-26T09:54:02Z</dcterms:created>
  <dcterms:modified xsi:type="dcterms:W3CDTF">2026-03-26T09:54:02Z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ate">
    <vt:lpwstr>2026-03-26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Содержание</vt:lpwstr>
  </property>
</Properties>
</file>