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C60" w:rsidRPr="006D26D0" w:rsidRDefault="00311C60" w:rsidP="00311C60">
      <w:pPr>
        <w:pStyle w:val="a3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D26D0">
        <w:rPr>
          <w:rFonts w:ascii="Times New Roman" w:hAnsi="Times New Roman" w:cs="Times New Roman"/>
          <w:b/>
          <w:sz w:val="36"/>
          <w:szCs w:val="28"/>
        </w:rPr>
        <w:t>Тест-план сайта «Единая система учета запчастей</w:t>
      </w:r>
      <w:r w:rsidRPr="006D26D0">
        <w:rPr>
          <w:rFonts w:ascii="Times New Roman" w:hAnsi="Times New Roman" w:cs="Times New Roman"/>
          <w:b/>
          <w:sz w:val="36"/>
          <w:szCs w:val="28"/>
        </w:rPr>
        <w:t>»</w:t>
      </w:r>
    </w:p>
    <w:p w:rsidR="00311C60" w:rsidRPr="006D26D0" w:rsidRDefault="00311C60" w:rsidP="00311C60">
      <w:pPr>
        <w:rPr>
          <w:rFonts w:ascii="Times New Roman" w:hAnsi="Times New Roman" w:cs="Times New Roman"/>
          <w:b/>
          <w:sz w:val="28"/>
          <w:szCs w:val="28"/>
        </w:rPr>
      </w:pPr>
    </w:p>
    <w:p w:rsidR="00311C60" w:rsidRPr="006D26D0" w:rsidRDefault="00311C60" w:rsidP="00311C60">
      <w:pPr>
        <w:rPr>
          <w:rFonts w:ascii="Times New Roman" w:hAnsi="Times New Roman" w:cs="Times New Roman"/>
          <w:sz w:val="28"/>
          <w:szCs w:val="28"/>
        </w:rPr>
      </w:pPr>
      <w:r w:rsidRPr="006D26D0">
        <w:rPr>
          <w:rFonts w:ascii="Times New Roman" w:hAnsi="Times New Roman" w:cs="Times New Roman"/>
          <w:sz w:val="28"/>
          <w:szCs w:val="28"/>
        </w:rPr>
        <w:t xml:space="preserve">Наименования сайта: </w:t>
      </w:r>
      <w:r w:rsidRPr="006D26D0">
        <w:rPr>
          <w:rFonts w:ascii="Times New Roman" w:hAnsi="Times New Roman" w:cs="Times New Roman"/>
          <w:sz w:val="28"/>
          <w:szCs w:val="28"/>
        </w:rPr>
        <w:t>Единая система учета запчастей</w:t>
      </w:r>
    </w:p>
    <w:p w:rsidR="00311C60" w:rsidRPr="006D26D0" w:rsidRDefault="00311C60" w:rsidP="00311C60">
      <w:pPr>
        <w:rPr>
          <w:rFonts w:ascii="Times New Roman" w:hAnsi="Times New Roman" w:cs="Times New Roman"/>
          <w:sz w:val="28"/>
          <w:szCs w:val="28"/>
        </w:rPr>
      </w:pPr>
      <w:r w:rsidRPr="006D26D0">
        <w:rPr>
          <w:rFonts w:ascii="Times New Roman" w:hAnsi="Times New Roman" w:cs="Times New Roman"/>
          <w:sz w:val="28"/>
          <w:szCs w:val="28"/>
        </w:rPr>
        <w:t>Версия 1.0</w:t>
      </w:r>
    </w:p>
    <w:p w:rsidR="00311C60" w:rsidRPr="006D26D0" w:rsidRDefault="00311C60" w:rsidP="00311C60">
      <w:pPr>
        <w:rPr>
          <w:rFonts w:ascii="Times New Roman" w:hAnsi="Times New Roman" w:cs="Times New Roman"/>
          <w:sz w:val="28"/>
          <w:szCs w:val="28"/>
        </w:rPr>
      </w:pPr>
      <w:r w:rsidRPr="006D26D0">
        <w:rPr>
          <w:rFonts w:ascii="Times New Roman" w:hAnsi="Times New Roman" w:cs="Times New Roman"/>
          <w:sz w:val="28"/>
          <w:szCs w:val="28"/>
        </w:rPr>
        <w:t xml:space="preserve">Сайт: </w:t>
      </w:r>
      <w:r w:rsidRPr="006D26D0">
        <w:rPr>
          <w:rFonts w:ascii="Times New Roman" w:hAnsi="Times New Roman" w:cs="Times New Roman"/>
          <w:sz w:val="28"/>
          <w:szCs w:val="28"/>
        </w:rPr>
        <w:t>Единая система учета запчастей</w:t>
      </w:r>
      <w:r w:rsidRPr="006D26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C60" w:rsidRPr="006D26D0" w:rsidRDefault="00311C60" w:rsidP="00311C60">
      <w:pPr>
        <w:pStyle w:val="a6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6D26D0">
        <w:rPr>
          <w:sz w:val="28"/>
          <w:szCs w:val="28"/>
        </w:rPr>
        <w:t xml:space="preserve">Сайт предназначен для предоставления </w:t>
      </w:r>
      <w:r w:rsidRPr="006D26D0">
        <w:rPr>
          <w:color w:val="202122"/>
          <w:sz w:val="28"/>
          <w:szCs w:val="28"/>
        </w:rPr>
        <w:t>полного спектра страховых услуг.</w:t>
      </w:r>
    </w:p>
    <w:p w:rsidR="00311C60" w:rsidRPr="006D26D0" w:rsidRDefault="00311C60" w:rsidP="00311C60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6D26D0">
        <w:rPr>
          <w:sz w:val="28"/>
          <w:szCs w:val="28"/>
        </w:rPr>
        <w:t>Данный сайт содержит возможность просмотра предоставляемых услуг, полез</w:t>
      </w:r>
      <w:r w:rsidRPr="006D26D0">
        <w:rPr>
          <w:sz w:val="28"/>
          <w:szCs w:val="28"/>
        </w:rPr>
        <w:t>ную информацию, сделки</w:t>
      </w:r>
      <w:r w:rsidRPr="006D26D0">
        <w:rPr>
          <w:sz w:val="28"/>
          <w:szCs w:val="28"/>
        </w:rPr>
        <w:t xml:space="preserve">, </w:t>
      </w:r>
      <w:r w:rsidRPr="006D26D0">
        <w:rPr>
          <w:sz w:val="28"/>
          <w:szCs w:val="28"/>
        </w:rPr>
        <w:t>справочники</w:t>
      </w:r>
      <w:r w:rsidRPr="006D26D0">
        <w:rPr>
          <w:sz w:val="28"/>
          <w:szCs w:val="28"/>
        </w:rPr>
        <w:t>,</w:t>
      </w:r>
      <w:r w:rsidRPr="006D26D0">
        <w:rPr>
          <w:sz w:val="28"/>
          <w:szCs w:val="28"/>
        </w:rPr>
        <w:t xml:space="preserve"> отчеты</w:t>
      </w:r>
      <w:r w:rsidRPr="006D26D0">
        <w:rPr>
          <w:sz w:val="28"/>
          <w:szCs w:val="28"/>
        </w:rPr>
        <w:t>.</w:t>
      </w:r>
    </w:p>
    <w:p w:rsidR="00311C60" w:rsidRPr="006D26D0" w:rsidRDefault="00311C60" w:rsidP="00311C60">
      <w:pPr>
        <w:pStyle w:val="a6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:rsidR="00311C60" w:rsidRPr="006D26D0" w:rsidRDefault="00311C60" w:rsidP="00311C60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6D26D0">
        <w:rPr>
          <w:sz w:val="28"/>
          <w:szCs w:val="28"/>
        </w:rPr>
        <w:t xml:space="preserve">Для тестирования используется браузер </w:t>
      </w:r>
      <w:proofErr w:type="spellStart"/>
      <w:r w:rsidRPr="006D26D0">
        <w:rPr>
          <w:sz w:val="28"/>
          <w:szCs w:val="28"/>
        </w:rPr>
        <w:t>Google</w:t>
      </w:r>
      <w:proofErr w:type="spellEnd"/>
      <w:r w:rsidRPr="006D26D0">
        <w:rPr>
          <w:sz w:val="28"/>
          <w:szCs w:val="28"/>
        </w:rPr>
        <w:t xml:space="preserve"> </w:t>
      </w:r>
      <w:proofErr w:type="spellStart"/>
      <w:r w:rsidRPr="006D26D0">
        <w:rPr>
          <w:sz w:val="28"/>
          <w:szCs w:val="28"/>
        </w:rPr>
        <w:t>Chrome</w:t>
      </w:r>
      <w:proofErr w:type="spellEnd"/>
      <w:r w:rsidRPr="006D26D0">
        <w:rPr>
          <w:sz w:val="28"/>
          <w:szCs w:val="28"/>
        </w:rPr>
        <w:t xml:space="preserve"> 18.0 и выше, доступ к сети интернет, расширение экрана 1920х1080.</w:t>
      </w:r>
    </w:p>
    <w:p w:rsidR="00311C60" w:rsidRPr="006D26D0" w:rsidRDefault="00311C60" w:rsidP="00311C60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:rsidR="00311C60" w:rsidRPr="006D26D0" w:rsidRDefault="00311C60" w:rsidP="00311C60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6D26D0">
        <w:rPr>
          <w:sz w:val="28"/>
          <w:szCs w:val="28"/>
        </w:rPr>
        <w:t>Цел</w:t>
      </w:r>
      <w:r w:rsidRPr="006D26D0">
        <w:rPr>
          <w:sz w:val="28"/>
          <w:szCs w:val="28"/>
        </w:rPr>
        <w:t>и тестирования сайта «</w:t>
      </w:r>
      <w:r w:rsidRPr="006D26D0">
        <w:rPr>
          <w:sz w:val="28"/>
          <w:szCs w:val="28"/>
        </w:rPr>
        <w:t xml:space="preserve">Единая система учета запчастей»: </w:t>
      </w:r>
    </w:p>
    <w:p w:rsidR="00311C60" w:rsidRPr="006D26D0" w:rsidRDefault="00311C60" w:rsidP="00311C60">
      <w:pPr>
        <w:pStyle w:val="a6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6D26D0">
        <w:rPr>
          <w:sz w:val="28"/>
          <w:szCs w:val="28"/>
        </w:rPr>
        <w:t>выявить уязвимости и функциональные ошибки данного сайта</w:t>
      </w:r>
    </w:p>
    <w:p w:rsidR="00311C60" w:rsidRPr="006D26D0" w:rsidRDefault="00311C60" w:rsidP="00311C60">
      <w:pPr>
        <w:pStyle w:val="a6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6D26D0">
        <w:rPr>
          <w:sz w:val="28"/>
          <w:szCs w:val="28"/>
        </w:rPr>
        <w:t>выявить неграмотные дизайнерские решения интерфейса веб-страницы</w:t>
      </w:r>
    </w:p>
    <w:p w:rsidR="00311C60" w:rsidRPr="006D26D0" w:rsidRDefault="00311C60" w:rsidP="00311C60">
      <w:pPr>
        <w:pStyle w:val="a6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6D26D0">
        <w:rPr>
          <w:sz w:val="28"/>
          <w:szCs w:val="28"/>
        </w:rPr>
        <w:t>улучшить удобство использования сайта</w:t>
      </w:r>
    </w:p>
    <w:p w:rsidR="00311C60" w:rsidRPr="006D26D0" w:rsidRDefault="00311C60" w:rsidP="00311C60">
      <w:pPr>
        <w:pStyle w:val="a6"/>
        <w:shd w:val="clear" w:color="auto" w:fill="FFFFFF"/>
        <w:spacing w:before="120" w:beforeAutospacing="0" w:after="120" w:afterAutospacing="0"/>
        <w:ind w:left="720"/>
        <w:rPr>
          <w:sz w:val="28"/>
          <w:szCs w:val="28"/>
        </w:rPr>
      </w:pPr>
    </w:p>
    <w:p w:rsidR="00311C60" w:rsidRPr="006D26D0" w:rsidRDefault="00311C60" w:rsidP="00311C60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6D26D0">
        <w:rPr>
          <w:sz w:val="28"/>
          <w:szCs w:val="28"/>
        </w:rPr>
        <w:t>Ресурсы для тестирования</w:t>
      </w:r>
      <w:r w:rsidRPr="006D26D0">
        <w:rPr>
          <w:sz w:val="28"/>
          <w:szCs w:val="28"/>
          <w:lang w:val="en-US"/>
        </w:rPr>
        <w:t>:</w:t>
      </w:r>
    </w:p>
    <w:p w:rsidR="00311C60" w:rsidRPr="006D26D0" w:rsidRDefault="00311C60" w:rsidP="00311C60">
      <w:pPr>
        <w:pStyle w:val="a6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6D26D0">
        <w:rPr>
          <w:sz w:val="28"/>
          <w:szCs w:val="28"/>
        </w:rPr>
        <w:t>мощность процессора 2.06Ггц</w:t>
      </w:r>
    </w:p>
    <w:p w:rsidR="00311C60" w:rsidRPr="006D26D0" w:rsidRDefault="00311C60" w:rsidP="00311C60">
      <w:pPr>
        <w:pStyle w:val="a6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6D26D0">
        <w:rPr>
          <w:sz w:val="28"/>
          <w:szCs w:val="28"/>
        </w:rPr>
        <w:t>объем оперативной памяти 2Гб</w:t>
      </w:r>
    </w:p>
    <w:p w:rsidR="00311C60" w:rsidRPr="006D26D0" w:rsidRDefault="00311C60" w:rsidP="00311C60">
      <w:pPr>
        <w:pStyle w:val="a6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6D26D0">
        <w:rPr>
          <w:sz w:val="28"/>
          <w:szCs w:val="28"/>
        </w:rPr>
        <w:t>расширение монитора 1024х768</w:t>
      </w:r>
    </w:p>
    <w:p w:rsidR="00311C60" w:rsidRPr="006D26D0" w:rsidRDefault="00311C60" w:rsidP="00311C60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:rsidR="00311C60" w:rsidRPr="006D26D0" w:rsidRDefault="00311C60" w:rsidP="00311C60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  <w:lang w:val="en-US"/>
        </w:rPr>
      </w:pPr>
      <w:r w:rsidRPr="006D26D0">
        <w:rPr>
          <w:sz w:val="28"/>
          <w:szCs w:val="28"/>
        </w:rPr>
        <w:t>Виды тестирования и риски</w:t>
      </w:r>
      <w:r w:rsidRPr="006D26D0">
        <w:rPr>
          <w:sz w:val="28"/>
          <w:szCs w:val="28"/>
          <w:lang w:val="en-US"/>
        </w:rPr>
        <w:t>:</w:t>
      </w:r>
    </w:p>
    <w:p w:rsidR="00311C60" w:rsidRPr="006D26D0" w:rsidRDefault="00311C60" w:rsidP="00311C60">
      <w:pPr>
        <w:pStyle w:val="a6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6D26D0">
        <w:rPr>
          <w:sz w:val="28"/>
          <w:szCs w:val="28"/>
        </w:rPr>
        <w:t>проверка ввода ошибок и способы их устранения</w:t>
      </w:r>
    </w:p>
    <w:p w:rsidR="00311C60" w:rsidRPr="006D26D0" w:rsidRDefault="00311C60" w:rsidP="00311C60">
      <w:pPr>
        <w:pStyle w:val="a6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6D26D0">
        <w:rPr>
          <w:sz w:val="28"/>
          <w:szCs w:val="28"/>
        </w:rPr>
        <w:t xml:space="preserve">негативное тестирование </w:t>
      </w:r>
    </w:p>
    <w:p w:rsidR="00311C60" w:rsidRPr="006D26D0" w:rsidRDefault="00311C60" w:rsidP="00311C60">
      <w:pPr>
        <w:pStyle w:val="a6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6D26D0">
        <w:rPr>
          <w:sz w:val="28"/>
          <w:szCs w:val="28"/>
        </w:rPr>
        <w:t>нагрузочное тестирование</w:t>
      </w:r>
    </w:p>
    <w:p w:rsidR="00311C60" w:rsidRPr="006D26D0" w:rsidRDefault="00311C60" w:rsidP="00311C60">
      <w:pPr>
        <w:pStyle w:val="a6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6D26D0">
        <w:rPr>
          <w:sz w:val="28"/>
          <w:szCs w:val="28"/>
        </w:rPr>
        <w:t>функциональное тестирование</w:t>
      </w:r>
    </w:p>
    <w:p w:rsidR="00311C60" w:rsidRPr="006D26D0" w:rsidRDefault="00311C60" w:rsidP="00311C60">
      <w:pPr>
        <w:pStyle w:val="a6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6D26D0">
        <w:rPr>
          <w:sz w:val="28"/>
          <w:szCs w:val="28"/>
        </w:rPr>
        <w:t>безопасность (защита от дурака)</w:t>
      </w:r>
    </w:p>
    <w:p w:rsidR="00311C60" w:rsidRPr="006D26D0" w:rsidRDefault="00311C60" w:rsidP="00311C60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:rsidR="00311C60" w:rsidRPr="006D26D0" w:rsidRDefault="00311C60" w:rsidP="00311C60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:rsidR="006D26D0" w:rsidRPr="006D26D0" w:rsidRDefault="006D26D0" w:rsidP="00311C60">
      <w:pPr>
        <w:pStyle w:val="a3"/>
        <w:rPr>
          <w:rFonts w:ascii="Times New Roman" w:hAnsi="Times New Roman" w:cs="Times New Roman"/>
          <w:b/>
          <w:sz w:val="36"/>
          <w:szCs w:val="28"/>
        </w:rPr>
      </w:pPr>
    </w:p>
    <w:p w:rsidR="00311C60" w:rsidRPr="006D26D0" w:rsidRDefault="00311C60" w:rsidP="006D26D0">
      <w:pPr>
        <w:pStyle w:val="a3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D26D0">
        <w:rPr>
          <w:rFonts w:ascii="Times New Roman" w:hAnsi="Times New Roman" w:cs="Times New Roman"/>
          <w:b/>
          <w:sz w:val="36"/>
          <w:szCs w:val="28"/>
        </w:rPr>
        <w:t>Функциональное тестирование</w:t>
      </w:r>
    </w:p>
    <w:p w:rsidR="00311C60" w:rsidRPr="006D26D0" w:rsidRDefault="00311C60" w:rsidP="00311C60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6D26D0">
        <w:rPr>
          <w:sz w:val="28"/>
          <w:szCs w:val="28"/>
        </w:rPr>
        <w:lastRenderedPageBreak/>
        <w:t>Функциональное тестирование должно быть сосредоточено на любых требованиях к тестированию, которые можно на прямую проследить для использования. Цель теста – проверить ввод и правильность обработки и вывода информации</w:t>
      </w:r>
    </w:p>
    <w:p w:rsidR="00311C60" w:rsidRPr="006D26D0" w:rsidRDefault="00311C60" w:rsidP="00311C60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311C60" w:rsidRPr="006D26D0" w:rsidTr="00FA28B5">
        <w:tc>
          <w:tcPr>
            <w:tcW w:w="2972" w:type="dxa"/>
          </w:tcPr>
          <w:p w:rsidR="00311C60" w:rsidRPr="006D26D0" w:rsidRDefault="00311C60" w:rsidP="00FA28B5">
            <w:pPr>
              <w:pStyle w:val="a6"/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Цель теста</w:t>
            </w:r>
          </w:p>
        </w:tc>
        <w:tc>
          <w:tcPr>
            <w:tcW w:w="6373" w:type="dxa"/>
          </w:tcPr>
          <w:p w:rsidR="00311C60" w:rsidRPr="006D26D0" w:rsidRDefault="00311C60" w:rsidP="00FA28B5">
            <w:pPr>
              <w:pStyle w:val="a6"/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Данный тип тестирования проводится с целью обеспечения надлежащей функцион</w:t>
            </w:r>
            <w:r w:rsidRPr="006D26D0">
              <w:rPr>
                <w:sz w:val="28"/>
                <w:szCs w:val="28"/>
              </w:rPr>
              <w:t>альности всего сайта «</w:t>
            </w:r>
            <w:r w:rsidRPr="006D26D0">
              <w:rPr>
                <w:sz w:val="28"/>
                <w:szCs w:val="28"/>
              </w:rPr>
              <w:t>Единая система учета запчастей»</w:t>
            </w:r>
          </w:p>
        </w:tc>
      </w:tr>
      <w:tr w:rsidR="00311C60" w:rsidRPr="006D26D0" w:rsidTr="00FA28B5">
        <w:tc>
          <w:tcPr>
            <w:tcW w:w="2972" w:type="dxa"/>
          </w:tcPr>
          <w:p w:rsidR="00311C60" w:rsidRPr="006D26D0" w:rsidRDefault="00311C60" w:rsidP="00FA28B5">
            <w:pPr>
              <w:pStyle w:val="a6"/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Техника</w:t>
            </w:r>
          </w:p>
        </w:tc>
        <w:tc>
          <w:tcPr>
            <w:tcW w:w="6373" w:type="dxa"/>
          </w:tcPr>
          <w:p w:rsidR="00311C60" w:rsidRPr="006D26D0" w:rsidRDefault="00311C60" w:rsidP="00FA28B5">
            <w:pPr>
              <w:pStyle w:val="a6"/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 xml:space="preserve">Выполните каждый вариант использования или функцию, использовать допустимые или не допустимые данные, чтобы проверить: </w:t>
            </w:r>
          </w:p>
          <w:p w:rsidR="00311C60" w:rsidRPr="006D26D0" w:rsidRDefault="00311C60" w:rsidP="00FA28B5">
            <w:pPr>
              <w:pStyle w:val="a6"/>
              <w:numPr>
                <w:ilvl w:val="0"/>
                <w:numId w:val="3"/>
              </w:numPr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 xml:space="preserve">Ожидаемые результаты, достигаемые при использовании достоверных данных </w:t>
            </w:r>
          </w:p>
          <w:p w:rsidR="00311C60" w:rsidRPr="006D26D0" w:rsidRDefault="00311C60" w:rsidP="00FA28B5">
            <w:pPr>
              <w:pStyle w:val="a6"/>
              <w:numPr>
                <w:ilvl w:val="0"/>
                <w:numId w:val="3"/>
              </w:numPr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Использование не достоверных данных при  выводе сообщениях об ошибках</w:t>
            </w:r>
          </w:p>
        </w:tc>
      </w:tr>
      <w:tr w:rsidR="00311C60" w:rsidRPr="006D26D0" w:rsidTr="00FA28B5">
        <w:tc>
          <w:tcPr>
            <w:tcW w:w="2972" w:type="dxa"/>
          </w:tcPr>
          <w:p w:rsidR="00311C60" w:rsidRPr="006D26D0" w:rsidRDefault="00311C60" w:rsidP="00FA28B5">
            <w:pPr>
              <w:pStyle w:val="a6"/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Критерии завершения</w:t>
            </w:r>
          </w:p>
        </w:tc>
        <w:tc>
          <w:tcPr>
            <w:tcW w:w="6373" w:type="dxa"/>
          </w:tcPr>
          <w:p w:rsidR="00311C60" w:rsidRPr="006D26D0" w:rsidRDefault="00311C60" w:rsidP="00FA28B5">
            <w:pPr>
              <w:pStyle w:val="a6"/>
              <w:numPr>
                <w:ilvl w:val="0"/>
                <w:numId w:val="4"/>
              </w:numPr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Все запланированные результаты выполнены</w:t>
            </w:r>
          </w:p>
          <w:p w:rsidR="00311C60" w:rsidRPr="006D26D0" w:rsidRDefault="00311C60" w:rsidP="00FA28B5">
            <w:pPr>
              <w:pStyle w:val="a6"/>
              <w:numPr>
                <w:ilvl w:val="0"/>
                <w:numId w:val="4"/>
              </w:numPr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Все выявленные дефекты устранены</w:t>
            </w:r>
          </w:p>
        </w:tc>
      </w:tr>
    </w:tbl>
    <w:p w:rsidR="00311C60" w:rsidRPr="006D26D0" w:rsidRDefault="00311C60" w:rsidP="00311C60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  <w:lang w:val="en-US"/>
        </w:rPr>
      </w:pPr>
    </w:p>
    <w:p w:rsidR="00311C60" w:rsidRPr="006D26D0" w:rsidRDefault="00311C60" w:rsidP="006D26D0">
      <w:pPr>
        <w:pStyle w:val="a3"/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6D26D0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Тестирование пользовательского интерфейса</w:t>
      </w:r>
    </w:p>
    <w:p w:rsidR="00311C60" w:rsidRPr="006D26D0" w:rsidRDefault="00311C60" w:rsidP="00311C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6D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пользовательского интерфейса проверяет взаимодействие пользователя с ПО. Цель данного типа тестирования убедиться, что пользовательский интерфейс предоставляет пользователю соответствующий доступ и навигацию по функциям объектам тестирования.</w:t>
      </w:r>
    </w:p>
    <w:p w:rsidR="00311C60" w:rsidRPr="006D26D0" w:rsidRDefault="00311C60" w:rsidP="00311C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311C60" w:rsidRPr="006D26D0" w:rsidTr="00FA28B5">
        <w:tc>
          <w:tcPr>
            <w:tcW w:w="2830" w:type="dxa"/>
          </w:tcPr>
          <w:p w:rsidR="00311C60" w:rsidRPr="006D26D0" w:rsidRDefault="00311C60" w:rsidP="00FA28B5">
            <w:pPr>
              <w:pStyle w:val="a6"/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Цель теста</w:t>
            </w:r>
          </w:p>
        </w:tc>
        <w:tc>
          <w:tcPr>
            <w:tcW w:w="6515" w:type="dxa"/>
          </w:tcPr>
          <w:p w:rsidR="00311C60" w:rsidRPr="006D26D0" w:rsidRDefault="00311C60" w:rsidP="00FA28B5">
            <w:pPr>
              <w:pStyle w:val="a6"/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Проверить следующее</w:t>
            </w:r>
            <w:r w:rsidRPr="006D26D0">
              <w:rPr>
                <w:sz w:val="28"/>
                <w:szCs w:val="28"/>
                <w:lang w:val="en-US"/>
              </w:rPr>
              <w:t>:</w:t>
            </w:r>
          </w:p>
          <w:p w:rsidR="00311C60" w:rsidRPr="006D26D0" w:rsidRDefault="00311C60" w:rsidP="00FA28B5">
            <w:pPr>
              <w:pStyle w:val="a6"/>
              <w:numPr>
                <w:ilvl w:val="0"/>
                <w:numId w:val="5"/>
              </w:numPr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 xml:space="preserve">Навигация объектов тестирования должным образом отражает услуги и требования, в том числе от веб-страницы к веб-странице, от поля к </w:t>
            </w:r>
            <w:proofErr w:type="gramStart"/>
            <w:r w:rsidRPr="006D26D0">
              <w:rPr>
                <w:sz w:val="28"/>
                <w:szCs w:val="28"/>
              </w:rPr>
              <w:t>полю(</w:t>
            </w:r>
            <w:proofErr w:type="gramEnd"/>
            <w:r w:rsidRPr="006D26D0">
              <w:rPr>
                <w:sz w:val="28"/>
                <w:szCs w:val="28"/>
              </w:rPr>
              <w:t>клавиши табуляции, движения мыши)</w:t>
            </w:r>
          </w:p>
          <w:p w:rsidR="00311C60" w:rsidRPr="006D26D0" w:rsidRDefault="00311C60" w:rsidP="00FA28B5">
            <w:pPr>
              <w:pStyle w:val="a6"/>
              <w:numPr>
                <w:ilvl w:val="0"/>
                <w:numId w:val="5"/>
              </w:numPr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Объекты и характеристики веб-страницы такие как меню, размер, положение и т.д., соответствуют стандартам, описанной документации</w:t>
            </w:r>
          </w:p>
        </w:tc>
      </w:tr>
      <w:tr w:rsidR="00311C60" w:rsidRPr="006D26D0" w:rsidTr="00FA28B5">
        <w:tc>
          <w:tcPr>
            <w:tcW w:w="2830" w:type="dxa"/>
          </w:tcPr>
          <w:p w:rsidR="00311C60" w:rsidRPr="006D26D0" w:rsidRDefault="00311C60" w:rsidP="00FA28B5">
            <w:pPr>
              <w:pStyle w:val="a6"/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lastRenderedPageBreak/>
              <w:t>Техника</w:t>
            </w:r>
          </w:p>
        </w:tc>
        <w:tc>
          <w:tcPr>
            <w:tcW w:w="6515" w:type="dxa"/>
          </w:tcPr>
          <w:p w:rsidR="00311C60" w:rsidRPr="006D26D0" w:rsidRDefault="00311C60" w:rsidP="00FA28B5">
            <w:pPr>
              <w:pStyle w:val="a6"/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Проверить правильность навигации и состояние объектов для каждого окна и объектов на сайте.</w:t>
            </w:r>
          </w:p>
        </w:tc>
      </w:tr>
      <w:tr w:rsidR="00311C60" w:rsidRPr="006D26D0" w:rsidTr="00FA28B5">
        <w:tc>
          <w:tcPr>
            <w:tcW w:w="2830" w:type="dxa"/>
          </w:tcPr>
          <w:p w:rsidR="00311C60" w:rsidRPr="006D26D0" w:rsidRDefault="00311C60" w:rsidP="00FA28B5">
            <w:pPr>
              <w:pStyle w:val="a6"/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Критерии завершения</w:t>
            </w:r>
          </w:p>
        </w:tc>
        <w:tc>
          <w:tcPr>
            <w:tcW w:w="6515" w:type="dxa"/>
          </w:tcPr>
          <w:p w:rsidR="00311C60" w:rsidRPr="006D26D0" w:rsidRDefault="00311C60" w:rsidP="00FA28B5">
            <w:pPr>
              <w:pStyle w:val="a6"/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Каждая веб-страница успешно проверена на соответствие эталонной версии или приемлемому стандарту.</w:t>
            </w:r>
          </w:p>
        </w:tc>
      </w:tr>
    </w:tbl>
    <w:p w:rsidR="00311C60" w:rsidRPr="006D26D0" w:rsidRDefault="00311C60" w:rsidP="00311C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1C60" w:rsidRPr="006D26D0" w:rsidRDefault="00311C60" w:rsidP="00311C60">
      <w:pPr>
        <w:pStyle w:val="a3"/>
        <w:rPr>
          <w:rFonts w:ascii="Times New Roman" w:hAnsi="Times New Roman" w:cs="Times New Roman"/>
          <w:sz w:val="28"/>
          <w:szCs w:val="28"/>
        </w:rPr>
      </w:pPr>
      <w:r w:rsidRPr="006D26D0">
        <w:rPr>
          <w:rFonts w:ascii="Times New Roman" w:hAnsi="Times New Roman" w:cs="Times New Roman"/>
          <w:sz w:val="28"/>
          <w:szCs w:val="28"/>
        </w:rPr>
        <w:t>Юзабилити тестирование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311C60" w:rsidRPr="006D26D0" w:rsidTr="00FA28B5">
        <w:tc>
          <w:tcPr>
            <w:tcW w:w="2830" w:type="dxa"/>
          </w:tcPr>
          <w:p w:rsidR="00311C60" w:rsidRPr="006D26D0" w:rsidRDefault="00311C60" w:rsidP="00FA28B5">
            <w:pPr>
              <w:pStyle w:val="a6"/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Цель теста</w:t>
            </w:r>
          </w:p>
        </w:tc>
        <w:tc>
          <w:tcPr>
            <w:tcW w:w="6515" w:type="dxa"/>
          </w:tcPr>
          <w:p w:rsidR="00311C60" w:rsidRPr="006D26D0" w:rsidRDefault="00311C60" w:rsidP="00FA28B5">
            <w:pPr>
              <w:pStyle w:val="a6"/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Проверить следующее</w:t>
            </w:r>
            <w:r w:rsidRPr="006D26D0">
              <w:rPr>
                <w:sz w:val="28"/>
                <w:szCs w:val="28"/>
                <w:lang w:val="en-US"/>
              </w:rPr>
              <w:t>:</w:t>
            </w:r>
          </w:p>
          <w:p w:rsidR="00311C60" w:rsidRPr="006D26D0" w:rsidRDefault="00311C60" w:rsidP="00FA28B5">
            <w:pPr>
              <w:pStyle w:val="a6"/>
              <w:numPr>
                <w:ilvl w:val="0"/>
                <w:numId w:val="6"/>
              </w:numPr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Скорость загрузки интерфейса</w:t>
            </w:r>
          </w:p>
          <w:p w:rsidR="00311C60" w:rsidRPr="006D26D0" w:rsidRDefault="00311C60" w:rsidP="00FA28B5">
            <w:pPr>
              <w:pStyle w:val="a6"/>
              <w:numPr>
                <w:ilvl w:val="0"/>
                <w:numId w:val="6"/>
              </w:numPr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Качество контента на странице</w:t>
            </w:r>
          </w:p>
          <w:p w:rsidR="00311C60" w:rsidRPr="006D26D0" w:rsidRDefault="00311C60" w:rsidP="00FA28B5">
            <w:pPr>
              <w:pStyle w:val="a6"/>
              <w:numPr>
                <w:ilvl w:val="0"/>
                <w:numId w:val="6"/>
              </w:numPr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Отсутствие раздражительных деталей</w:t>
            </w:r>
          </w:p>
          <w:p w:rsidR="00311C60" w:rsidRPr="006D26D0" w:rsidRDefault="00311C60" w:rsidP="00FA28B5">
            <w:pPr>
              <w:pStyle w:val="a6"/>
              <w:numPr>
                <w:ilvl w:val="0"/>
                <w:numId w:val="6"/>
              </w:numPr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Присутствие информационных контактов</w:t>
            </w:r>
          </w:p>
          <w:p w:rsidR="00311C60" w:rsidRPr="006D26D0" w:rsidRDefault="00311C60" w:rsidP="00FA28B5">
            <w:pPr>
              <w:pStyle w:val="a6"/>
              <w:numPr>
                <w:ilvl w:val="0"/>
                <w:numId w:val="6"/>
              </w:numPr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Полезные данные о базовых разделах</w:t>
            </w:r>
          </w:p>
          <w:p w:rsidR="00311C60" w:rsidRPr="006D26D0" w:rsidRDefault="00311C60" w:rsidP="00FA28B5">
            <w:pPr>
              <w:pStyle w:val="a6"/>
              <w:numPr>
                <w:ilvl w:val="0"/>
                <w:numId w:val="6"/>
              </w:numPr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Качество верстки</w:t>
            </w:r>
          </w:p>
        </w:tc>
      </w:tr>
      <w:tr w:rsidR="00311C60" w:rsidRPr="006D26D0" w:rsidTr="00FA28B5">
        <w:tc>
          <w:tcPr>
            <w:tcW w:w="2830" w:type="dxa"/>
          </w:tcPr>
          <w:p w:rsidR="00311C60" w:rsidRPr="006D26D0" w:rsidRDefault="00311C60" w:rsidP="00FA28B5">
            <w:pPr>
              <w:pStyle w:val="a6"/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Техника</w:t>
            </w:r>
          </w:p>
        </w:tc>
        <w:tc>
          <w:tcPr>
            <w:tcW w:w="6515" w:type="dxa"/>
          </w:tcPr>
          <w:p w:rsidR="00311C60" w:rsidRPr="006D26D0" w:rsidRDefault="00311C60" w:rsidP="00FA28B5">
            <w:pPr>
              <w:pStyle w:val="a6"/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Проверка и выявление недостатков сайта «Единая система учета запчастей»</w:t>
            </w:r>
          </w:p>
        </w:tc>
      </w:tr>
      <w:tr w:rsidR="00311C60" w:rsidRPr="006D26D0" w:rsidTr="00FA28B5">
        <w:tc>
          <w:tcPr>
            <w:tcW w:w="2830" w:type="dxa"/>
          </w:tcPr>
          <w:p w:rsidR="00311C60" w:rsidRPr="006D26D0" w:rsidRDefault="00311C60" w:rsidP="00FA28B5">
            <w:pPr>
              <w:pStyle w:val="a6"/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Критерии завершения</w:t>
            </w:r>
          </w:p>
        </w:tc>
        <w:tc>
          <w:tcPr>
            <w:tcW w:w="6515" w:type="dxa"/>
          </w:tcPr>
          <w:p w:rsidR="00311C60" w:rsidRPr="006D26D0" w:rsidRDefault="00311C60" w:rsidP="00FA28B5">
            <w:pPr>
              <w:pStyle w:val="a6"/>
              <w:spacing w:before="120" w:beforeAutospacing="0" w:after="120" w:afterAutospacing="0"/>
              <w:rPr>
                <w:sz w:val="28"/>
                <w:szCs w:val="28"/>
              </w:rPr>
            </w:pPr>
            <w:r w:rsidRPr="006D26D0">
              <w:rPr>
                <w:sz w:val="28"/>
                <w:szCs w:val="28"/>
              </w:rPr>
              <w:t>Все дефекты на сайте «Единая система учета запчастей» устранены.</w:t>
            </w:r>
          </w:p>
        </w:tc>
      </w:tr>
    </w:tbl>
    <w:p w:rsidR="00311C60" w:rsidRPr="006D26D0" w:rsidRDefault="00311C60" w:rsidP="00311C60">
      <w:pPr>
        <w:rPr>
          <w:rFonts w:ascii="Times New Roman" w:hAnsi="Times New Roman" w:cs="Times New Roman"/>
          <w:sz w:val="28"/>
          <w:szCs w:val="28"/>
        </w:rPr>
      </w:pPr>
    </w:p>
    <w:p w:rsidR="00311C60" w:rsidRPr="006D26D0" w:rsidRDefault="00311C60" w:rsidP="00311C60">
      <w:pPr>
        <w:rPr>
          <w:rFonts w:ascii="Times New Roman" w:hAnsi="Times New Roman" w:cs="Times New Roman"/>
          <w:sz w:val="28"/>
          <w:szCs w:val="28"/>
        </w:rPr>
      </w:pPr>
      <w:r w:rsidRPr="006D26D0">
        <w:rPr>
          <w:rFonts w:ascii="Times New Roman" w:hAnsi="Times New Roman" w:cs="Times New Roman"/>
          <w:sz w:val="28"/>
          <w:szCs w:val="28"/>
        </w:rPr>
        <w:t>Тестирование заключается в том, чтобы тестировщик представлял себя пользователем, который впервые видит сайт.</w:t>
      </w:r>
    </w:p>
    <w:p w:rsidR="002C13B7" w:rsidRPr="006D26D0" w:rsidRDefault="00311C60" w:rsidP="00311C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26D0">
        <w:rPr>
          <w:rFonts w:ascii="Times New Roman" w:hAnsi="Times New Roman" w:cs="Times New Roman"/>
          <w:sz w:val="28"/>
          <w:szCs w:val="28"/>
        </w:rPr>
        <w:t>Сроки выполнения 01.06</w:t>
      </w:r>
      <w:r w:rsidRPr="006D26D0">
        <w:rPr>
          <w:rFonts w:ascii="Times New Roman" w:hAnsi="Times New Roman" w:cs="Times New Roman"/>
          <w:sz w:val="28"/>
          <w:szCs w:val="28"/>
        </w:rPr>
        <w:t>.2022 1</w:t>
      </w:r>
      <w:r w:rsidRPr="006D26D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D26D0">
        <w:rPr>
          <w:rFonts w:ascii="Times New Roman" w:hAnsi="Times New Roman" w:cs="Times New Roman"/>
          <w:sz w:val="28"/>
          <w:szCs w:val="28"/>
        </w:rPr>
        <w:t>:15</w:t>
      </w:r>
      <w:r w:rsidRPr="006D26D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D26D0">
        <w:rPr>
          <w:rFonts w:ascii="Times New Roman" w:hAnsi="Times New Roman" w:cs="Times New Roman"/>
          <w:sz w:val="28"/>
          <w:szCs w:val="28"/>
        </w:rPr>
        <w:t>01.06</w:t>
      </w:r>
      <w:r w:rsidRPr="006D26D0">
        <w:rPr>
          <w:rFonts w:ascii="Times New Roman" w:hAnsi="Times New Roman" w:cs="Times New Roman"/>
          <w:sz w:val="28"/>
          <w:szCs w:val="28"/>
        </w:rPr>
        <w:t>.2022 1</w:t>
      </w:r>
      <w:r w:rsidRPr="006D26D0">
        <w:rPr>
          <w:rFonts w:ascii="Times New Roman" w:hAnsi="Times New Roman" w:cs="Times New Roman"/>
          <w:sz w:val="28"/>
          <w:szCs w:val="28"/>
          <w:lang w:val="en-US"/>
        </w:rPr>
        <w:t>1:5</w:t>
      </w:r>
      <w:r w:rsidRPr="006D26D0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8D0F78" w:rsidRPr="006D26D0" w:rsidRDefault="008D0F78" w:rsidP="00311C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0F78" w:rsidRPr="006D26D0" w:rsidRDefault="008D0F78" w:rsidP="008D0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6D26D0">
        <w:rPr>
          <w:rFonts w:ascii="Times New Roman" w:hAnsi="Times New Roman" w:cs="Times New Roman"/>
          <w:sz w:val="28"/>
          <w:szCs w:val="28"/>
        </w:rPr>
        <w:t>Чек-лист</w:t>
      </w:r>
    </w:p>
    <w:tbl>
      <w:tblPr>
        <w:tblW w:w="10516" w:type="dxa"/>
        <w:tblInd w:w="-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2"/>
        <w:gridCol w:w="3494"/>
        <w:gridCol w:w="1422"/>
        <w:gridCol w:w="3688"/>
      </w:tblGrid>
      <w:tr w:rsidR="008D0F78" w:rsidRPr="006D26D0" w:rsidTr="00FA28B5">
        <w:trPr>
          <w:trHeight w:val="345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8D0F78" w:rsidRPr="006D26D0" w:rsidTr="00FA28B5">
        <w:trPr>
          <w:trHeight w:val="608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Одинаковый шрифт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некорректно</w:t>
            </w:r>
          </w:p>
        </w:tc>
      </w:tr>
      <w:tr w:rsidR="008D0F78" w:rsidRPr="006D26D0" w:rsidTr="00FA28B5">
        <w:trPr>
          <w:trHeight w:val="734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Ввод правильных данных в поля на сайте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корректно</w:t>
            </w:r>
          </w:p>
        </w:tc>
      </w:tr>
      <w:tr w:rsidR="008D0F78" w:rsidRPr="006D26D0" w:rsidTr="00FA28B5">
        <w:trPr>
          <w:trHeight w:val="860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</w:p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отрицательных значений в поля на сайте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корректно</w:t>
            </w:r>
          </w:p>
        </w:tc>
      </w:tr>
      <w:tr w:rsidR="008D0F78" w:rsidRPr="006D26D0" w:rsidTr="00FA28B5">
        <w:trPr>
          <w:trHeight w:val="422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Корректный ввод даты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некорректно</w:t>
            </w:r>
          </w:p>
        </w:tc>
      </w:tr>
      <w:tr w:rsidR="008D0F78" w:rsidRPr="006D26D0" w:rsidTr="00FA28B5">
        <w:trPr>
          <w:trHeight w:val="566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5 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Проверка на не целые числа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некорректно</w:t>
            </w:r>
          </w:p>
        </w:tc>
      </w:tr>
      <w:tr w:rsidR="008D0F78" w:rsidRPr="006D26D0" w:rsidTr="00FA28B5">
        <w:trPr>
          <w:trHeight w:val="854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Отправка форм работает корректно.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корректно</w:t>
            </w:r>
          </w:p>
        </w:tc>
      </w:tr>
      <w:tr w:rsidR="008D0F78" w:rsidRPr="006D26D0" w:rsidTr="00FA28B5">
        <w:trPr>
          <w:trHeight w:val="529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кнопок на работу 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корректно</w:t>
            </w:r>
          </w:p>
        </w:tc>
      </w:tr>
      <w:tr w:rsidR="008D0F78" w:rsidRPr="006D26D0" w:rsidTr="00FA28B5">
        <w:trPr>
          <w:trHeight w:val="408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Копирование ссылки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некорректно</w:t>
            </w:r>
          </w:p>
        </w:tc>
      </w:tr>
      <w:tr w:rsidR="008D0F78" w:rsidRPr="006D26D0" w:rsidTr="00FA28B5">
        <w:trPr>
          <w:trHeight w:val="893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Все данные в списках в хронологическом порядке.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некорректно</w:t>
            </w:r>
          </w:p>
        </w:tc>
      </w:tr>
      <w:tr w:rsidR="008D0F78" w:rsidRPr="006D26D0" w:rsidTr="00FA28B5">
        <w:trPr>
          <w:trHeight w:val="595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8D0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некорректно</w:t>
            </w:r>
          </w:p>
        </w:tc>
      </w:tr>
      <w:tr w:rsidR="008D0F78" w:rsidRPr="006D26D0" w:rsidTr="00FA28B5">
        <w:trPr>
          <w:trHeight w:val="595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корректно</w:t>
            </w:r>
          </w:p>
        </w:tc>
      </w:tr>
      <w:tr w:rsidR="008D0F78" w:rsidRPr="006D26D0" w:rsidTr="00FA28B5">
        <w:trPr>
          <w:trHeight w:val="595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некорректно</w:t>
            </w:r>
          </w:p>
        </w:tc>
      </w:tr>
      <w:tr w:rsidR="008D0F78" w:rsidRPr="006D26D0" w:rsidTr="00FA28B5">
        <w:trPr>
          <w:trHeight w:val="595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Кнопки навигации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некорректно</w:t>
            </w:r>
          </w:p>
        </w:tc>
      </w:tr>
      <w:tr w:rsidR="008D0F78" w:rsidRPr="006D26D0" w:rsidTr="00FA28B5">
        <w:trPr>
          <w:trHeight w:val="595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Установка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некорректно</w:t>
            </w:r>
          </w:p>
        </w:tc>
      </w:tr>
      <w:tr w:rsidR="008D0F78" w:rsidRPr="006D26D0" w:rsidTr="00FA28B5">
        <w:trPr>
          <w:trHeight w:val="595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Обслуживание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некорректно</w:t>
            </w:r>
          </w:p>
        </w:tc>
      </w:tr>
      <w:tr w:rsidR="008D0F78" w:rsidRPr="006D26D0" w:rsidTr="00FA28B5">
        <w:trPr>
          <w:trHeight w:val="595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Сделки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некорректно</w:t>
            </w:r>
          </w:p>
        </w:tc>
      </w:tr>
      <w:tr w:rsidR="008D0F78" w:rsidRPr="006D26D0" w:rsidTr="00FA28B5">
        <w:trPr>
          <w:trHeight w:val="595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Справочники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некорректно</w:t>
            </w:r>
          </w:p>
        </w:tc>
      </w:tr>
      <w:tr w:rsidR="008D0F78" w:rsidRPr="006D26D0" w:rsidTr="00FA28B5">
        <w:trPr>
          <w:trHeight w:val="595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Отчеты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некорректно</w:t>
            </w:r>
          </w:p>
        </w:tc>
      </w:tr>
      <w:tr w:rsidR="008D0F78" w:rsidRPr="006D26D0" w:rsidTr="00FA28B5">
        <w:trPr>
          <w:trHeight w:val="595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Главная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некорректно</w:t>
            </w:r>
          </w:p>
        </w:tc>
      </w:tr>
      <w:tr w:rsidR="008D0F78" w:rsidRPr="006D26D0" w:rsidTr="00FA28B5">
        <w:trPr>
          <w:trHeight w:val="595"/>
        </w:trPr>
        <w:tc>
          <w:tcPr>
            <w:tcW w:w="191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494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Обратная связь</w:t>
            </w:r>
          </w:p>
        </w:tc>
        <w:tc>
          <w:tcPr>
            <w:tcW w:w="1422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8" w:type="dxa"/>
            <w:shd w:val="clear" w:color="auto" w:fill="auto"/>
          </w:tcPr>
          <w:p w:rsidR="008D0F78" w:rsidRPr="006D26D0" w:rsidRDefault="008D0F78" w:rsidP="00FA28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6D0">
              <w:rPr>
                <w:rFonts w:ascii="Times New Roman" w:hAnsi="Times New Roman" w:cs="Times New Roman"/>
                <w:sz w:val="28"/>
                <w:szCs w:val="28"/>
              </w:rPr>
              <w:t>Сайт работает некорректно</w:t>
            </w:r>
          </w:p>
        </w:tc>
      </w:tr>
    </w:tbl>
    <w:p w:rsidR="008D0F78" w:rsidRDefault="006D26D0" w:rsidP="008D0F78">
      <w:pPr>
        <w:jc w:val="both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</w:p>
    <w:p w:rsidR="006D26D0" w:rsidRDefault="006D26D0" w:rsidP="006D26D0">
      <w:pPr>
        <w:jc w:val="center"/>
        <w:rPr>
          <w:sz w:val="36"/>
        </w:rPr>
      </w:pPr>
      <w:r>
        <w:rPr>
          <w:sz w:val="36"/>
        </w:rPr>
        <w:t>Тест кейс</w:t>
      </w:r>
    </w:p>
    <w:tbl>
      <w:tblPr>
        <w:tblW w:w="9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7586"/>
      </w:tblGrid>
      <w:tr w:rsidR="006D26D0" w:rsidRPr="00710519" w:rsidTr="00FA28B5">
        <w:trPr>
          <w:trHeight w:val="157"/>
        </w:trPr>
        <w:tc>
          <w:tcPr>
            <w:tcW w:w="1946" w:type="dxa"/>
            <w:shd w:val="clear" w:color="auto" w:fill="auto"/>
          </w:tcPr>
          <w:p w:rsidR="006D26D0" w:rsidRPr="00710519" w:rsidRDefault="006D26D0" w:rsidP="00FA28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0519">
              <w:rPr>
                <w:rFonts w:ascii="Times New Roman" w:hAnsi="Times New Roman"/>
                <w:sz w:val="24"/>
                <w:szCs w:val="24"/>
              </w:rPr>
              <w:t>Баг №</w:t>
            </w:r>
          </w:p>
        </w:tc>
        <w:tc>
          <w:tcPr>
            <w:tcW w:w="7586" w:type="dxa"/>
            <w:shd w:val="clear" w:color="auto" w:fill="auto"/>
          </w:tcPr>
          <w:p w:rsidR="006D26D0" w:rsidRPr="00710519" w:rsidRDefault="006D26D0" w:rsidP="00FA28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051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D26D0" w:rsidRPr="00710519" w:rsidTr="00FA28B5">
        <w:trPr>
          <w:trHeight w:val="52"/>
        </w:trPr>
        <w:tc>
          <w:tcPr>
            <w:tcW w:w="1946" w:type="dxa"/>
            <w:shd w:val="clear" w:color="auto" w:fill="auto"/>
          </w:tcPr>
          <w:p w:rsidR="006D26D0" w:rsidRPr="00710519" w:rsidRDefault="006D26D0" w:rsidP="00FA28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0519">
              <w:rPr>
                <w:rFonts w:ascii="Times New Roman" w:hAnsi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7586" w:type="dxa"/>
            <w:shd w:val="clear" w:color="auto" w:fill="auto"/>
          </w:tcPr>
          <w:p w:rsidR="006D26D0" w:rsidRPr="00710519" w:rsidRDefault="006D26D0" w:rsidP="006D26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Сайт «Единая система учета запчастей</w:t>
            </w:r>
            <w:r>
              <w:rPr>
                <w:rFonts w:ascii="Times New Roman" w:hAnsi="Times New Roman"/>
                <w:sz w:val="24"/>
                <w:szCs w:val="24"/>
              </w:rPr>
              <w:t>» раздел «</w:t>
            </w:r>
            <w:r>
              <w:rPr>
                <w:rFonts w:ascii="Times New Roman" w:hAnsi="Times New Roman"/>
                <w:sz w:val="24"/>
                <w:szCs w:val="24"/>
              </w:rPr>
              <w:t>Справочники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6D26D0" w:rsidRPr="00710519" w:rsidTr="00FA28B5">
        <w:trPr>
          <w:trHeight w:val="52"/>
        </w:trPr>
        <w:tc>
          <w:tcPr>
            <w:tcW w:w="1946" w:type="dxa"/>
            <w:shd w:val="clear" w:color="auto" w:fill="auto"/>
          </w:tcPr>
          <w:p w:rsidR="006D26D0" w:rsidRPr="00710519" w:rsidRDefault="006D26D0" w:rsidP="00FA28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0519">
              <w:rPr>
                <w:rFonts w:ascii="Times New Roman" w:hAnsi="Times New Roman"/>
                <w:sz w:val="24"/>
                <w:szCs w:val="24"/>
              </w:rPr>
              <w:t xml:space="preserve">Дата тестирования </w:t>
            </w:r>
          </w:p>
        </w:tc>
        <w:tc>
          <w:tcPr>
            <w:tcW w:w="7586" w:type="dxa"/>
            <w:shd w:val="clear" w:color="auto" w:fill="auto"/>
          </w:tcPr>
          <w:p w:rsidR="006D26D0" w:rsidRPr="00710519" w:rsidRDefault="006D26D0" w:rsidP="00FA28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01.06</w:t>
            </w:r>
            <w:r w:rsidRPr="00710519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</w:tr>
      <w:tr w:rsidR="006D26D0" w:rsidRPr="00710519" w:rsidTr="00FA28B5">
        <w:trPr>
          <w:trHeight w:val="52"/>
        </w:trPr>
        <w:tc>
          <w:tcPr>
            <w:tcW w:w="1946" w:type="dxa"/>
            <w:shd w:val="clear" w:color="auto" w:fill="auto"/>
          </w:tcPr>
          <w:p w:rsidR="006D26D0" w:rsidRPr="00710519" w:rsidRDefault="006D26D0" w:rsidP="00FA28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0519">
              <w:rPr>
                <w:rFonts w:ascii="Times New Roman" w:hAnsi="Times New Roman"/>
                <w:sz w:val="24"/>
                <w:szCs w:val="24"/>
              </w:rPr>
              <w:t>Тестировщик</w:t>
            </w:r>
          </w:p>
        </w:tc>
        <w:tc>
          <w:tcPr>
            <w:tcW w:w="7586" w:type="dxa"/>
            <w:shd w:val="clear" w:color="auto" w:fill="auto"/>
          </w:tcPr>
          <w:p w:rsidR="006D26D0" w:rsidRPr="002930EC" w:rsidRDefault="006D26D0" w:rsidP="00FA28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Николаев Никита</w:t>
            </w:r>
          </w:p>
        </w:tc>
      </w:tr>
      <w:tr w:rsidR="006D26D0" w:rsidRPr="00710519" w:rsidTr="00FA28B5">
        <w:trPr>
          <w:trHeight w:val="157"/>
        </w:trPr>
        <w:tc>
          <w:tcPr>
            <w:tcW w:w="1946" w:type="dxa"/>
            <w:shd w:val="clear" w:color="auto" w:fill="auto"/>
          </w:tcPr>
          <w:p w:rsidR="006D26D0" w:rsidRPr="00710519" w:rsidRDefault="006D26D0" w:rsidP="00FA28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0519">
              <w:rPr>
                <w:rFonts w:ascii="Times New Roman" w:hAnsi="Times New Roman"/>
                <w:sz w:val="24"/>
                <w:szCs w:val="24"/>
              </w:rPr>
              <w:t>Название бага</w:t>
            </w:r>
          </w:p>
        </w:tc>
        <w:tc>
          <w:tcPr>
            <w:tcW w:w="7586" w:type="dxa"/>
            <w:shd w:val="clear" w:color="auto" w:fill="auto"/>
          </w:tcPr>
          <w:p w:rsidR="006D26D0" w:rsidRPr="00710519" w:rsidRDefault="006D26D0" w:rsidP="00FA28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0519">
              <w:rPr>
                <w:rFonts w:ascii="Times New Roman" w:hAnsi="Times New Roman"/>
                <w:sz w:val="24"/>
                <w:szCs w:val="24"/>
              </w:rPr>
              <w:t xml:space="preserve">Ввод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нецелых </w:t>
            </w:r>
            <w:r w:rsidRPr="00710519">
              <w:rPr>
                <w:rFonts w:ascii="Times New Roman" w:hAnsi="Times New Roman"/>
                <w:sz w:val="24"/>
                <w:szCs w:val="24"/>
              </w:rPr>
              <w:t>значений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адресе регистрации</w:t>
            </w:r>
            <w:r w:rsidRPr="00710519">
              <w:rPr>
                <w:rFonts w:ascii="Times New Roman" w:hAnsi="Times New Roman"/>
                <w:sz w:val="24"/>
                <w:szCs w:val="24"/>
              </w:rPr>
              <w:t xml:space="preserve"> в поля на сайте</w:t>
            </w:r>
          </w:p>
        </w:tc>
      </w:tr>
      <w:tr w:rsidR="006D26D0" w:rsidRPr="00710519" w:rsidTr="00FA28B5">
        <w:trPr>
          <w:trHeight w:val="638"/>
        </w:trPr>
        <w:tc>
          <w:tcPr>
            <w:tcW w:w="1946" w:type="dxa"/>
            <w:shd w:val="clear" w:color="auto" w:fill="auto"/>
          </w:tcPr>
          <w:p w:rsidR="006D26D0" w:rsidRPr="00710519" w:rsidRDefault="006D26D0" w:rsidP="00FA28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0519">
              <w:rPr>
                <w:rFonts w:ascii="Times New Roman" w:hAnsi="Times New Roman"/>
                <w:sz w:val="24"/>
                <w:szCs w:val="24"/>
              </w:rPr>
              <w:t>Короткое описание</w:t>
            </w:r>
          </w:p>
        </w:tc>
        <w:tc>
          <w:tcPr>
            <w:tcW w:w="7586" w:type="dxa"/>
            <w:shd w:val="clear" w:color="auto" w:fill="auto"/>
          </w:tcPr>
          <w:p w:rsidR="006D26D0" w:rsidRPr="00710519" w:rsidRDefault="006D26D0" w:rsidP="00FA28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вводе в адресе регистрации в поля нецелые числа не выдает сообщение об ошибке.</w:t>
            </w:r>
            <w:r>
              <w:rPr>
                <w:rFonts w:ascii="Times New Roman" w:hAnsi="Times New Roman"/>
                <w:sz w:val="24"/>
                <w:szCs w:val="24"/>
              </w:rPr>
              <w:t>ыы</w:t>
            </w:r>
            <w:bookmarkStart w:id="0" w:name="_GoBack"/>
            <w:bookmarkEnd w:id="0"/>
          </w:p>
        </w:tc>
      </w:tr>
      <w:tr w:rsidR="006D26D0" w:rsidRPr="00710519" w:rsidTr="00FA28B5">
        <w:trPr>
          <w:trHeight w:val="646"/>
        </w:trPr>
        <w:tc>
          <w:tcPr>
            <w:tcW w:w="1946" w:type="dxa"/>
            <w:shd w:val="clear" w:color="auto" w:fill="auto"/>
          </w:tcPr>
          <w:p w:rsidR="006D26D0" w:rsidRPr="00710519" w:rsidRDefault="006D26D0" w:rsidP="00FA28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0519">
              <w:rPr>
                <w:rFonts w:ascii="Times New Roman" w:hAnsi="Times New Roman"/>
                <w:sz w:val="24"/>
                <w:szCs w:val="24"/>
              </w:rPr>
              <w:lastRenderedPageBreak/>
              <w:t>Проект</w:t>
            </w:r>
          </w:p>
        </w:tc>
        <w:tc>
          <w:tcPr>
            <w:tcW w:w="7586" w:type="dxa"/>
            <w:shd w:val="clear" w:color="auto" w:fill="auto"/>
          </w:tcPr>
          <w:p w:rsidR="006D26D0" w:rsidRPr="00710519" w:rsidRDefault="006D26D0" w:rsidP="00FA28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>
                <w:rPr>
                  <w:rStyle w:val="a5"/>
                </w:rPr>
                <w:t>Купить страхование от несчастного случая онлайн | Рассчитать стоимость и оформить полис страхования несчастного случая | ИНГОССТРАХ (ingos.ru)</w:t>
              </w:r>
            </w:hyperlink>
          </w:p>
        </w:tc>
      </w:tr>
      <w:tr w:rsidR="006D26D0" w:rsidRPr="00710519" w:rsidTr="00FA28B5">
        <w:trPr>
          <w:trHeight w:val="480"/>
        </w:trPr>
        <w:tc>
          <w:tcPr>
            <w:tcW w:w="1946" w:type="dxa"/>
            <w:shd w:val="clear" w:color="auto" w:fill="auto"/>
          </w:tcPr>
          <w:p w:rsidR="006D26D0" w:rsidRPr="00710519" w:rsidRDefault="006D26D0" w:rsidP="00FA28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0519">
              <w:rPr>
                <w:rFonts w:ascii="Times New Roman" w:hAnsi="Times New Roman"/>
                <w:sz w:val="24"/>
                <w:szCs w:val="24"/>
              </w:rPr>
              <w:t xml:space="preserve">Шаги </w:t>
            </w:r>
          </w:p>
        </w:tc>
        <w:tc>
          <w:tcPr>
            <w:tcW w:w="7586" w:type="dxa"/>
            <w:shd w:val="clear" w:color="auto" w:fill="auto"/>
          </w:tcPr>
          <w:p w:rsidR="006D26D0" w:rsidRPr="00710519" w:rsidRDefault="006D26D0" w:rsidP="006D26D0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Открыть раздел сайта страхования здоровья</w:t>
            </w:r>
          </w:p>
          <w:p w:rsidR="006D26D0" w:rsidRPr="00710519" w:rsidRDefault="006D26D0" w:rsidP="006D26D0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0519">
              <w:rPr>
                <w:rFonts w:ascii="Times New Roman" w:hAnsi="Times New Roman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/>
                <w:sz w:val="24"/>
                <w:szCs w:val="24"/>
              </w:rPr>
              <w:t>не целое в поля адреса регистрации</w:t>
            </w:r>
          </w:p>
          <w:p w:rsidR="006D26D0" w:rsidRPr="00710519" w:rsidRDefault="006D26D0" w:rsidP="006D26D0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получить предупреждение об ошибке</w:t>
            </w:r>
          </w:p>
        </w:tc>
      </w:tr>
      <w:tr w:rsidR="006D26D0" w:rsidRPr="00710519" w:rsidTr="00FA28B5">
        <w:trPr>
          <w:trHeight w:val="638"/>
        </w:trPr>
        <w:tc>
          <w:tcPr>
            <w:tcW w:w="1946" w:type="dxa"/>
            <w:shd w:val="clear" w:color="auto" w:fill="auto"/>
          </w:tcPr>
          <w:p w:rsidR="006D26D0" w:rsidRPr="00710519" w:rsidRDefault="006D26D0" w:rsidP="00FA28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0519">
              <w:rPr>
                <w:rFonts w:ascii="Times New Roman" w:hAnsi="Times New Roman"/>
                <w:sz w:val="24"/>
                <w:szCs w:val="24"/>
              </w:rPr>
              <w:t>Ожидаемый результат фактический результат</w:t>
            </w:r>
          </w:p>
        </w:tc>
        <w:tc>
          <w:tcPr>
            <w:tcW w:w="7586" w:type="dxa"/>
            <w:shd w:val="clear" w:color="auto" w:fill="auto"/>
          </w:tcPr>
          <w:p w:rsidR="006D26D0" w:rsidRDefault="006D26D0" w:rsidP="00FA28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  <w:r w:rsidRPr="009B22F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При вводе в адресе регистрации в поля нецелые числа выдает сообщение об ошибке.</w:t>
            </w:r>
          </w:p>
          <w:p w:rsidR="006D26D0" w:rsidRPr="00710519" w:rsidRDefault="006D26D0" w:rsidP="00FA28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</w:t>
            </w:r>
            <w:r w:rsidRPr="00710519">
              <w:rPr>
                <w:rFonts w:ascii="Times New Roman" w:hAnsi="Times New Roman"/>
                <w:sz w:val="24"/>
                <w:szCs w:val="24"/>
              </w:rPr>
              <w:t>актический результат</w:t>
            </w:r>
            <w:r w:rsidRPr="009B22F5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При вводе в адресе регистрации в поля нецелые числа не выдает сообщение об ошибке.</w:t>
            </w:r>
          </w:p>
        </w:tc>
      </w:tr>
      <w:tr w:rsidR="006D26D0" w:rsidRPr="00710519" w:rsidTr="00FA28B5">
        <w:trPr>
          <w:trHeight w:val="2553"/>
        </w:trPr>
        <w:tc>
          <w:tcPr>
            <w:tcW w:w="1946" w:type="dxa"/>
            <w:shd w:val="clear" w:color="auto" w:fill="auto"/>
          </w:tcPr>
          <w:p w:rsidR="006D26D0" w:rsidRPr="00710519" w:rsidRDefault="006D26D0" w:rsidP="00FA28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0519">
              <w:rPr>
                <w:rFonts w:ascii="Times New Roman" w:hAnsi="Times New Roman"/>
                <w:sz w:val="24"/>
                <w:szCs w:val="24"/>
              </w:rPr>
              <w:t>Приложение</w:t>
            </w:r>
          </w:p>
        </w:tc>
        <w:tc>
          <w:tcPr>
            <w:tcW w:w="7586" w:type="dxa"/>
            <w:shd w:val="clear" w:color="auto" w:fill="auto"/>
          </w:tcPr>
          <w:p w:rsidR="006D26D0" w:rsidRDefault="006D26D0" w:rsidP="00FA28B5">
            <w:pPr>
              <w:spacing w:after="0" w:line="240" w:lineRule="auto"/>
              <w:rPr>
                <w:noProof/>
                <w:lang w:eastAsia="ru-RU"/>
              </w:rPr>
            </w:pPr>
          </w:p>
          <w:p w:rsidR="006D26D0" w:rsidRPr="002930EC" w:rsidRDefault="006D26D0" w:rsidP="00FA28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7B9742" wp14:editId="4466C03A">
                  <wp:extent cx="4675193" cy="1367943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9506" t="27614" r="43301" b="53170"/>
                          <a:stretch/>
                        </pic:blipFill>
                        <pic:spPr bwMode="auto">
                          <a:xfrm>
                            <a:off x="0" y="0"/>
                            <a:ext cx="4897993" cy="1433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1051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6D26D0" w:rsidRPr="006D26D0" w:rsidRDefault="006D26D0" w:rsidP="006D26D0">
      <w:pPr>
        <w:jc w:val="center"/>
        <w:rPr>
          <w:sz w:val="36"/>
        </w:rPr>
      </w:pPr>
    </w:p>
    <w:sectPr w:rsidR="006D26D0" w:rsidRPr="006D2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458C"/>
    <w:multiLevelType w:val="hybridMultilevel"/>
    <w:tmpl w:val="A436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CEB"/>
    <w:multiLevelType w:val="hybridMultilevel"/>
    <w:tmpl w:val="20CC9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97B02"/>
    <w:multiLevelType w:val="hybridMultilevel"/>
    <w:tmpl w:val="90743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D0DDC"/>
    <w:multiLevelType w:val="hybridMultilevel"/>
    <w:tmpl w:val="DBC82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4714"/>
    <w:multiLevelType w:val="hybridMultilevel"/>
    <w:tmpl w:val="146E2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2F952"/>
    <w:multiLevelType w:val="singleLevel"/>
    <w:tmpl w:val="51E2F95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D974D7A"/>
    <w:multiLevelType w:val="hybridMultilevel"/>
    <w:tmpl w:val="FE628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FB"/>
    <w:rsid w:val="002C13B7"/>
    <w:rsid w:val="00311C60"/>
    <w:rsid w:val="005667FB"/>
    <w:rsid w:val="006D26D0"/>
    <w:rsid w:val="008D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C152"/>
  <w15:chartTrackingRefBased/>
  <w15:docId w15:val="{68D1F20E-9A7D-4E07-B90A-B3529423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C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1C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1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semiHidden/>
    <w:unhideWhenUsed/>
    <w:rsid w:val="00311C60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1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31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311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gos.ru/health_life/ns/cal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Stud306</dc:creator>
  <cp:keywords/>
  <dc:description/>
  <cp:lastModifiedBy>Stud306</cp:lastModifiedBy>
  <cp:revision>3</cp:revision>
  <dcterms:created xsi:type="dcterms:W3CDTF">2022-06-01T07:14:00Z</dcterms:created>
  <dcterms:modified xsi:type="dcterms:W3CDTF">2022-06-01T07:43:00Z</dcterms:modified>
</cp:coreProperties>
</file>