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13BF3" w:rsidR="00493A48" w:rsidP="00E13BF3" w:rsidRDefault="00E13BF3" w14:paraId="5D0733ED" w14:textId="337DABC2">
      <w:proofErr w:type="gramStart"/>
      <w:proofErr w:type="spellStart"/>
      <w:proofErr w:type="gramEnd"/>
      <w:proofErr w:type="spellEnd"/>
      <w:r>
        <w:t>Ontario Superior Court of Justice</w:t>
      </w:r>
    </w:p>
    <w:sectPr w:rsidRPr="00E13BF3" w:rsidR="00493A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6B"/>
    <w:rsid w:val="00155E2A"/>
    <w:rsid w:val="001C334D"/>
    <w:rsid w:val="00493A48"/>
    <w:rsid w:val="005E136B"/>
    <w:rsid w:val="00AE573F"/>
    <w:rsid w:val="00E1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9C9A"/>
  <w15:chartTrackingRefBased/>
  <w15:docId w15:val="{945C7103-6405-4852-9311-B62468C5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4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GHUFRAN ULLAH</dc:creator>
  <cp:keywords/>
  <dc:description/>
  <cp:lastModifiedBy>GHUFRAN ULLAH</cp:lastModifiedBy>
  <cp:revision>2</cp:revision>
  <dcterms:created xsi:type="dcterms:W3CDTF">2025-06-06T18:17:00Z</dcterms:created>
  <dcterms:modified xsi:type="dcterms:W3CDTF">2025-06-06T18:17:00Z</dcterms:modified>
</cp:coreProperties>
</file>