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EA8F" w14:textId="65F02656" w:rsidR="00542922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549C3"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 w:rsidRPr="005549C3"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7FDCE5BC" w14:textId="4867247A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0DEB9B7A" w14:textId="4FA49F98" w:rsidR="005549C3" w:rsidRP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37F436D3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E203E86" w14:textId="345A2BD9" w:rsidR="005549C3" w:rsidRDefault="00FC6515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LED Traffic Light</w:t>
      </w:r>
    </w:p>
    <w:p w14:paraId="6985E287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49533D0" w14:textId="5E2157C1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14:paraId="2B565074" w14:textId="11724502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129E411" w14:textId="0D2014BA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ghufronrhomadhon2310@gmail.com</w:t>
      </w:r>
    </w:p>
    <w:p w14:paraId="19AAE653" w14:textId="27808AEC" w:rsidR="005549C3" w:rsidRDefault="00F36166" w:rsidP="00F3616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36166">
        <w:rPr>
          <w:rFonts w:ascii="Times New Roman" w:hAnsi="Times New Roman" w:cs="Times New Roman"/>
          <w:b/>
          <w:bCs/>
          <w:sz w:val="20"/>
          <w:szCs w:val="20"/>
        </w:rPr>
        <w:t>Abs</w:t>
      </w:r>
      <w:r>
        <w:rPr>
          <w:rFonts w:ascii="Times New Roman" w:hAnsi="Times New Roman" w:cs="Times New Roman"/>
          <w:b/>
          <w:bCs/>
          <w:sz w:val="20"/>
          <w:szCs w:val="20"/>
        </w:rPr>
        <w:t>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1E0BE4" w14:textId="60EF7D95" w:rsidR="00545248" w:rsidRDefault="00F36166" w:rsidP="00B52CB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memfalisitasi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Internet of Think </w:t>
      </w:r>
      <w:r w:rsidR="00B52CB2">
        <w:rPr>
          <w:rFonts w:ascii="Times New Roman" w:hAnsi="Times New Roman" w:cs="Times New Roman"/>
          <w:sz w:val="20"/>
          <w:szCs w:val="20"/>
        </w:rPr>
        <w:t xml:space="preserve">(IoT)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berkemabang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simulator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menunjukan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52CB2">
        <w:rPr>
          <w:rFonts w:ascii="Times New Roman" w:hAnsi="Times New Roman" w:cs="Times New Roman"/>
          <w:sz w:val="20"/>
          <w:szCs w:val="20"/>
        </w:rPr>
        <w:t>kode,dokumentasi</w:t>
      </w:r>
      <w:proofErr w:type="spellEnd"/>
      <w:proofErr w:type="gram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tim,dengan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>.</w:t>
      </w:r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r w:rsidR="00FC6515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(LED Traffic Light)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. </w:t>
      </w:r>
      <w:r w:rsidR="00F36B11">
        <w:rPr>
          <w:rFonts w:ascii="Times New Roman" w:hAnsi="Times New Roman" w:cs="Times New Roman"/>
          <w:sz w:val="20"/>
          <w:szCs w:val="20"/>
        </w:rPr>
        <w:t xml:space="preserve">Metode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regristrasi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eksplorasi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masing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masing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visual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>.</w:t>
      </w:r>
      <w:r w:rsidR="00B52CB2">
        <w:rPr>
          <w:rFonts w:ascii="Times New Roman" w:hAnsi="Times New Roman" w:cs="Times New Roman"/>
          <w:sz w:val="20"/>
          <w:szCs w:val="20"/>
        </w:rPr>
        <w:t xml:space="preserve"> Kesimpulan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tim.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menghadapi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di dunia industry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>.</w:t>
      </w:r>
    </w:p>
    <w:p w14:paraId="140B6E40" w14:textId="1BC14BFF" w:rsidR="00545248" w:rsidRDefault="00545248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proofErr w:type="spellStart"/>
      <w:r>
        <w:rPr>
          <w:rFonts w:ascii="Times" w:eastAsia="Times New Roman" w:hAnsi="Times" w:cs="Arial"/>
          <w:i/>
          <w:color w:val="000000"/>
          <w:sz w:val="20"/>
          <w:szCs w:val="20"/>
        </w:rPr>
        <w:t>Pembuatan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 Akun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, Internet of Things,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>,</w:t>
      </w:r>
      <w:r w:rsidR="00FC6515">
        <w:rPr>
          <w:rFonts w:ascii="Times" w:eastAsia="Times New Roman" w:hAnsi="Times" w:cs="Times New Roman"/>
          <w:i/>
          <w:sz w:val="20"/>
          <w:szCs w:val="20"/>
        </w:rPr>
        <w:t xml:space="preserve"> LED Traffic Light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. </w:t>
      </w:r>
    </w:p>
    <w:p w14:paraId="44AEF7A0" w14:textId="77777777" w:rsidR="00F36B11" w:rsidRDefault="00F36B11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50ED336B" w14:textId="15CEB8B6" w:rsidR="00F36B11" w:rsidRDefault="00F36B11" w:rsidP="00F36B11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360F8E1" w14:textId="55AD6D2E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5D53145" w14:textId="77777777" w:rsidR="003A1363" w:rsidRDefault="00F1769D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Kemajuan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berkembang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pesat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setiap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para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perusahaan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menyediakan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macam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membantu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produk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Internet of Things. Dalam dunia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akademik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pemahaman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mengenai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sangat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dibutuhkan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terutama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pengembangan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A3C9643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BC84BF8" w14:textId="7F1D8BDA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Salah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tantangan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pembelajaran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meliputi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keterbatasan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menghambat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eksplorasi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langsung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Oleh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karena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lunak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web (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efisien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fisik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50B21B7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FAEFC27" w14:textId="4FF40F26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lastRenderedPageBreak/>
        <w:tab/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Latihan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(Traffic Light)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mengelola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programnya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kelancaran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disuatu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persimpangan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memberi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kesempatan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pengguna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masing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masing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BAC1B54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6C8C82" w14:textId="5C8F2C32" w:rsidR="00F1769D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latihan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pengendalian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sederhana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mulai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penyusunan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kontrol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lainnya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3BB323A9" w14:textId="506927D0" w:rsidR="003A1363" w:rsidRPr="009173D0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CEE9BC5" w14:textId="3C50B509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5545CC6A" w14:textId="77777777" w:rsidR="00577475" w:rsidRDefault="003A1363" w:rsidP="003A1363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r w:rsidR="00613D4B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 </w:t>
      </w:r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577475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4B6D3267" w14:textId="03FF2B7C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Mempelajari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penggunaan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system Traffic Light.</w:t>
      </w:r>
    </w:p>
    <w:p w14:paraId="52D933D2" w14:textId="2ABA86C3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merancang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menyusun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443D88A" w14:textId="61E1A3AE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LED.</w:t>
      </w:r>
    </w:p>
    <w:p w14:paraId="1C764E49" w14:textId="02813869" w:rsid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perantara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45C6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9F45C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visual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216B3BA1" w14:textId="77777777" w:rsidR="00FB6B79" w:rsidRPr="00577475" w:rsidRDefault="00FB6B79" w:rsidP="00FB6B79">
      <w:pPr>
        <w:pStyle w:val="ListParagraph"/>
        <w:tabs>
          <w:tab w:val="left" w:pos="1134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523385" w14:textId="3702D8CC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5086CA0B" w14:textId="280968DC" w:rsidR="009F45C6" w:rsidRDefault="00111C51" w:rsidP="0072652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 w:rsidRPr="00B476AC"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449778E2" w14:textId="6BE46107" w:rsidR="00FB6B79" w:rsidRDefault="00FB6B79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1A0F1FC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8DD40B7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EA60587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82DEF34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5F1D038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DCCEBD1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0BE478D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A7D055B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560EA1D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CBC54B9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5D609A3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7C636E9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BD0EF14" w14:textId="77777777" w:rsidR="008C346B" w:rsidRPr="00FB6B79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631F889" w14:textId="48708B81" w:rsidR="009F45C6" w:rsidRDefault="00111C51" w:rsidP="009F45C6">
      <w:pPr>
        <w:pStyle w:val="ListParagraph"/>
        <w:numPr>
          <w:ilvl w:val="1"/>
          <w:numId w:val="5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5640042C" w14:textId="40904701" w:rsidR="00797301" w:rsidRDefault="0014472C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</w:p>
    <w:p w14:paraId="600AFBA9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02226D5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FE6B4C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4AC779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9A32E08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0661377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2FE427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E486E9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BFB3012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BCA000A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3C94CC5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A767C7A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6894904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54E3DCB" w14:textId="77777777" w:rsidR="009F0B9F" w:rsidRDefault="009F0B9F" w:rsidP="009F0B9F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E477E26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DBC863B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6D8434" w14:textId="77777777" w:rsidR="00797301" w:rsidRPr="002B1583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4F26761" w14:textId="6CF84643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4389DC5" w14:textId="36D6768D" w:rsidR="00111C51" w:rsidRDefault="00111C51" w:rsidP="00111C5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0A9A2F99" w14:textId="223F372D" w:rsidR="00205F64" w:rsidRDefault="00CB5D54" w:rsidP="00FB3090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4162C040" w14:textId="0BAC7C5E" w:rsidR="00377DB2" w:rsidRDefault="00FB3090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28E11E9" wp14:editId="166DF661">
            <wp:simplePos x="0" y="0"/>
            <wp:positionH relativeFrom="column">
              <wp:posOffset>777240</wp:posOffset>
            </wp:positionH>
            <wp:positionV relativeFrom="paragraph">
              <wp:posOffset>57150</wp:posOffset>
            </wp:positionV>
            <wp:extent cx="1531620" cy="2041525"/>
            <wp:effectExtent l="0" t="0" r="0" b="0"/>
            <wp:wrapTight wrapText="bothSides">
              <wp:wrapPolygon edited="0">
                <wp:start x="0" y="0"/>
                <wp:lineTo x="0" y="21365"/>
                <wp:lineTo x="21224" y="21365"/>
                <wp:lineTo x="21224" y="0"/>
                <wp:lineTo x="0" y="0"/>
              </wp:wrapPolygon>
            </wp:wrapTight>
            <wp:docPr id="67628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56A18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BC4D44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40D91A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C0398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93DCE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BF756A" w14:textId="77777777" w:rsidR="007E2C48" w:rsidRPr="00C00FF6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D30BD5" w14:textId="643A0CCF" w:rsidR="00AC1063" w:rsidRPr="00FB3090" w:rsidRDefault="00AC1063" w:rsidP="00FB3090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C1063" w:rsidRPr="00F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2F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96955"/>
    <w:multiLevelType w:val="hybridMultilevel"/>
    <w:tmpl w:val="A1C6D366"/>
    <w:lvl w:ilvl="0" w:tplc="2A7055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50D4236"/>
    <w:multiLevelType w:val="hybridMultilevel"/>
    <w:tmpl w:val="D4A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66DE2"/>
    <w:multiLevelType w:val="hybridMultilevel"/>
    <w:tmpl w:val="B088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03787"/>
    <w:multiLevelType w:val="hybridMultilevel"/>
    <w:tmpl w:val="6D5E5044"/>
    <w:lvl w:ilvl="0" w:tplc="D438FAB2">
      <w:start w:val="1"/>
      <w:numFmt w:val="lowerLetter"/>
      <w:lvlText w:val="%1)"/>
      <w:lvlJc w:val="left"/>
      <w:pPr>
        <w:ind w:left="21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65819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1013337">
    <w:abstractNumId w:val="9"/>
  </w:num>
  <w:num w:numId="3" w16cid:durableId="1803690176">
    <w:abstractNumId w:val="2"/>
  </w:num>
  <w:num w:numId="4" w16cid:durableId="1008798099">
    <w:abstractNumId w:val="0"/>
  </w:num>
  <w:num w:numId="5" w16cid:durableId="1677726599">
    <w:abstractNumId w:val="7"/>
  </w:num>
  <w:num w:numId="6" w16cid:durableId="2068920212">
    <w:abstractNumId w:val="8"/>
  </w:num>
  <w:num w:numId="7" w16cid:durableId="9761078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500068">
    <w:abstractNumId w:val="3"/>
  </w:num>
  <w:num w:numId="9" w16cid:durableId="1330134780">
    <w:abstractNumId w:val="6"/>
  </w:num>
  <w:num w:numId="10" w16cid:durableId="716317421">
    <w:abstractNumId w:val="1"/>
  </w:num>
  <w:num w:numId="11" w16cid:durableId="1876231625">
    <w:abstractNumId w:val="4"/>
  </w:num>
  <w:num w:numId="12" w16cid:durableId="98844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3"/>
    <w:rsid w:val="0001608F"/>
    <w:rsid w:val="00051DF6"/>
    <w:rsid w:val="00081591"/>
    <w:rsid w:val="00094BE1"/>
    <w:rsid w:val="000B38C2"/>
    <w:rsid w:val="000F699F"/>
    <w:rsid w:val="00100805"/>
    <w:rsid w:val="00104687"/>
    <w:rsid w:val="00111C51"/>
    <w:rsid w:val="00117A54"/>
    <w:rsid w:val="0014472C"/>
    <w:rsid w:val="001518E6"/>
    <w:rsid w:val="0016518B"/>
    <w:rsid w:val="001711EE"/>
    <w:rsid w:val="001B32B8"/>
    <w:rsid w:val="001F0E34"/>
    <w:rsid w:val="001F58A0"/>
    <w:rsid w:val="00205F64"/>
    <w:rsid w:val="002067A3"/>
    <w:rsid w:val="0023033E"/>
    <w:rsid w:val="00264134"/>
    <w:rsid w:val="00287854"/>
    <w:rsid w:val="002B1583"/>
    <w:rsid w:val="002D607D"/>
    <w:rsid w:val="0030389C"/>
    <w:rsid w:val="00343D6A"/>
    <w:rsid w:val="00352B7A"/>
    <w:rsid w:val="00360DC0"/>
    <w:rsid w:val="00372660"/>
    <w:rsid w:val="00377DB2"/>
    <w:rsid w:val="003A1363"/>
    <w:rsid w:val="003B0DA7"/>
    <w:rsid w:val="003E5EA1"/>
    <w:rsid w:val="004036F2"/>
    <w:rsid w:val="00454B86"/>
    <w:rsid w:val="004636F7"/>
    <w:rsid w:val="00464B64"/>
    <w:rsid w:val="00466AE6"/>
    <w:rsid w:val="00485FD8"/>
    <w:rsid w:val="004B4F96"/>
    <w:rsid w:val="004C6CCF"/>
    <w:rsid w:val="0050551E"/>
    <w:rsid w:val="00516C13"/>
    <w:rsid w:val="0052345E"/>
    <w:rsid w:val="0053079F"/>
    <w:rsid w:val="00533C3B"/>
    <w:rsid w:val="00542922"/>
    <w:rsid w:val="00545248"/>
    <w:rsid w:val="00550389"/>
    <w:rsid w:val="005549C3"/>
    <w:rsid w:val="005703D3"/>
    <w:rsid w:val="00577475"/>
    <w:rsid w:val="0059674F"/>
    <w:rsid w:val="005A2FE3"/>
    <w:rsid w:val="005D3B22"/>
    <w:rsid w:val="00613D4B"/>
    <w:rsid w:val="006239FA"/>
    <w:rsid w:val="006662CC"/>
    <w:rsid w:val="006B3FED"/>
    <w:rsid w:val="006C42BA"/>
    <w:rsid w:val="006D34BE"/>
    <w:rsid w:val="006F64EB"/>
    <w:rsid w:val="00747114"/>
    <w:rsid w:val="007900A4"/>
    <w:rsid w:val="00797301"/>
    <w:rsid w:val="007A2F1E"/>
    <w:rsid w:val="007B495C"/>
    <w:rsid w:val="007C451B"/>
    <w:rsid w:val="007E2C48"/>
    <w:rsid w:val="008B1207"/>
    <w:rsid w:val="008B4DFE"/>
    <w:rsid w:val="008C346B"/>
    <w:rsid w:val="00900F3A"/>
    <w:rsid w:val="009173D0"/>
    <w:rsid w:val="00917D67"/>
    <w:rsid w:val="009614A3"/>
    <w:rsid w:val="00981BD3"/>
    <w:rsid w:val="00983970"/>
    <w:rsid w:val="009A1092"/>
    <w:rsid w:val="009A2488"/>
    <w:rsid w:val="009E7810"/>
    <w:rsid w:val="009F0B9F"/>
    <w:rsid w:val="009F45C6"/>
    <w:rsid w:val="009F5E12"/>
    <w:rsid w:val="00A332EC"/>
    <w:rsid w:val="00A47A83"/>
    <w:rsid w:val="00A55821"/>
    <w:rsid w:val="00AC1063"/>
    <w:rsid w:val="00B22E2D"/>
    <w:rsid w:val="00B476AC"/>
    <w:rsid w:val="00B52CB2"/>
    <w:rsid w:val="00B6514E"/>
    <w:rsid w:val="00B71CB7"/>
    <w:rsid w:val="00B72E06"/>
    <w:rsid w:val="00B900F2"/>
    <w:rsid w:val="00B95E1E"/>
    <w:rsid w:val="00BA1A4A"/>
    <w:rsid w:val="00BD25B3"/>
    <w:rsid w:val="00C00BDD"/>
    <w:rsid w:val="00C00FF6"/>
    <w:rsid w:val="00C22810"/>
    <w:rsid w:val="00C43C23"/>
    <w:rsid w:val="00C65934"/>
    <w:rsid w:val="00C65DE0"/>
    <w:rsid w:val="00C66134"/>
    <w:rsid w:val="00C729AE"/>
    <w:rsid w:val="00CB2507"/>
    <w:rsid w:val="00CB5D54"/>
    <w:rsid w:val="00CD425C"/>
    <w:rsid w:val="00CF4577"/>
    <w:rsid w:val="00D60535"/>
    <w:rsid w:val="00D61250"/>
    <w:rsid w:val="00DA4D6D"/>
    <w:rsid w:val="00DD25C7"/>
    <w:rsid w:val="00DF1158"/>
    <w:rsid w:val="00E40742"/>
    <w:rsid w:val="00E423C7"/>
    <w:rsid w:val="00E44ADB"/>
    <w:rsid w:val="00E54808"/>
    <w:rsid w:val="00E73CC6"/>
    <w:rsid w:val="00E93F4F"/>
    <w:rsid w:val="00EC788B"/>
    <w:rsid w:val="00F01BB8"/>
    <w:rsid w:val="00F12EC3"/>
    <w:rsid w:val="00F1769D"/>
    <w:rsid w:val="00F22C2B"/>
    <w:rsid w:val="00F308BF"/>
    <w:rsid w:val="00F36166"/>
    <w:rsid w:val="00F36B11"/>
    <w:rsid w:val="00F615E8"/>
    <w:rsid w:val="00F661D5"/>
    <w:rsid w:val="00F71555"/>
    <w:rsid w:val="00F719DF"/>
    <w:rsid w:val="00FB3090"/>
    <w:rsid w:val="00FB34EC"/>
    <w:rsid w:val="00FB6B79"/>
    <w:rsid w:val="00FC6515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7DFE"/>
  <w15:chartTrackingRefBased/>
  <w15:docId w15:val="{08FBFA9C-04E1-4896-8378-3A2BDE2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F36B11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5C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D25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C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2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6ABD-845C-4CE2-A72F-FBD3981A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2</cp:revision>
  <dcterms:created xsi:type="dcterms:W3CDTF">2025-04-09T09:48:00Z</dcterms:created>
  <dcterms:modified xsi:type="dcterms:W3CDTF">2025-04-09T09:48:00Z</dcterms:modified>
</cp:coreProperties>
</file>