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BE8" w:rsidRDefault="00832430">
      <w:pPr>
        <w:pStyle w:val="Heading1"/>
      </w:pPr>
      <w:bookmarkStart w:id="0" w:name="_GoBack"/>
      <w:bookmarkEnd w:id="0"/>
      <w:r>
        <w:t>Executive Summary: Pakistan Climate–Economy Dashboard (2000–2025)</w:t>
      </w:r>
    </w:p>
    <w:p w:rsidR="00B24BE8" w:rsidRDefault="00832430">
      <w:r>
        <w:t>This dashboard tells the story of how Pakistan's climate and economy have evolved over the last 25 years. Through well-crafted charts and insightful analysis, it highlights some of the most</w:t>
      </w:r>
      <w:r>
        <w:t xml:space="preserve"> pressing challenges and promising shifts in the country's development journey.</w:t>
      </w:r>
    </w:p>
    <w:p w:rsidR="00B24BE8" w:rsidRDefault="00832430">
      <w:r>
        <w:t>🌡</w:t>
      </w:r>
      <w:r>
        <w:t>️</w:t>
      </w:r>
      <w:r>
        <w:t xml:space="preserve"> Climate is Changing — And Fast</w:t>
      </w:r>
    </w:p>
    <w:p w:rsidR="00B24BE8" w:rsidRDefault="00832430">
      <w:r>
        <w:t>- Temperatures and CO₂ emissions have steadily increased, showing clear signs of climate stress.</w:t>
      </w:r>
    </w:p>
    <w:p w:rsidR="00B24BE8" w:rsidRDefault="00832430">
      <w:r>
        <w:t>- In nearly 4 out of 10 years, the country e</w:t>
      </w:r>
      <w:r>
        <w:t>xperienced medium to high levels of natural disasters, pointing to growing environmental volatility.</w:t>
      </w:r>
    </w:p>
    <w:p w:rsidR="00B24BE8" w:rsidRDefault="00832430">
      <w:r>
        <w:t>- One-third of the years saw low rainfall, raising serious concerns about drought and water availability.</w:t>
      </w:r>
    </w:p>
    <w:p w:rsidR="00B24BE8" w:rsidRDefault="00832430">
      <w:r>
        <w:t>💧</w:t>
      </w:r>
      <w:r>
        <w:t xml:space="preserve"> Water &amp; Air — Two Critical Concerns</w:t>
      </w:r>
    </w:p>
    <w:p w:rsidR="00B24BE8" w:rsidRDefault="00832430">
      <w:r>
        <w:t>- More tha</w:t>
      </w:r>
      <w:r>
        <w:t>n half of the years show moderate to high water stress, meaning access to clean water is becoming a major issue.</w:t>
      </w:r>
    </w:p>
    <w:p w:rsidR="00B24BE8" w:rsidRDefault="00832430">
      <w:r>
        <w:t>- Air pollution has also been on the rise — with around 60% of the years marked as medium or high PM2.5 levels.</w:t>
      </w:r>
    </w:p>
    <w:p w:rsidR="00B24BE8" w:rsidRDefault="00832430">
      <w:r>
        <w:t>🌆</w:t>
      </w:r>
      <w:r>
        <w:t xml:space="preserve"> A Shift Toward Urban Life &amp; </w:t>
      </w:r>
      <w:r>
        <w:t>Clean Energy</w:t>
      </w:r>
    </w:p>
    <w:p w:rsidR="00B24BE8" w:rsidRDefault="00832430">
      <w:r>
        <w:t>- Urbanization has been rising steadily, and the urban population has now crossed the 50% mark.</w:t>
      </w:r>
    </w:p>
    <w:p w:rsidR="00B24BE8" w:rsidRDefault="00832430">
      <w:r>
        <w:t>- The use of renewable energy is slowly improving — about 1 in 3 years now show moderate to high adoption, which is a positive step towards sustain</w:t>
      </w:r>
      <w:r>
        <w:t>ability.</w:t>
      </w:r>
    </w:p>
    <w:p w:rsidR="00B24BE8" w:rsidRDefault="00832430">
      <w:r>
        <w:t>📈</w:t>
      </w:r>
      <w:r>
        <w:t xml:space="preserve"> Economic Growth — Steady but Slow</w:t>
      </w:r>
    </w:p>
    <w:p w:rsidR="00B24BE8" w:rsidRDefault="00832430">
      <w:r>
        <w:t>- GDP per capita has been rising, but mostly stays in the low to medium range. Growth is happening, but there’s still a long way to go.</w:t>
      </w:r>
    </w:p>
    <w:p w:rsidR="00B24BE8" w:rsidRDefault="00832430">
      <w:r>
        <w:t xml:space="preserve">- Agricultural land use has stayed fairly stable, but climate issues like </w:t>
      </w:r>
      <w:r>
        <w:t>floods and droughts are making farming riskier year by year.</w:t>
      </w:r>
    </w:p>
    <w:p w:rsidR="00B24BE8" w:rsidRDefault="00832430">
      <w:r>
        <w:t>📊</w:t>
      </w:r>
      <w:r>
        <w:t xml:space="preserve"> What You Did Well</w:t>
      </w:r>
    </w:p>
    <w:p w:rsidR="00B24BE8" w:rsidRDefault="00832430">
      <w:r>
        <w:t>You've built 9 powerful visualizations that break down the data in a clean and easy-to-understand way. Using color-coded comparisons between groups of years, your charts make</w:t>
      </w:r>
      <w:r>
        <w:t xml:space="preserve"> it clear how trends have shifted — and where we need to pay attention. Categories like disasters, CO₂ levels, renewable energy, and GDP are all well-highlighted.</w:t>
      </w:r>
    </w:p>
    <w:p w:rsidR="00B24BE8" w:rsidRDefault="00832430">
      <w:r>
        <w:lastRenderedPageBreak/>
        <w:t>✅</w:t>
      </w:r>
      <w:r>
        <w:t xml:space="preserve"> Final Thoughts</w:t>
      </w:r>
    </w:p>
    <w:p w:rsidR="00B24BE8" w:rsidRDefault="00832430">
      <w:r>
        <w:t>This dashboard does more than show numbers — it reveals how deeply climate c</w:t>
      </w:r>
      <w:r>
        <w:t>hange is linked to our daily lives and long-term progress. It clearly shows the need for smarter policies in energy, urban planning, and climate resilience. You’ve created a valuable tool that can guide meaningful conversations and real-world actions.</w:t>
      </w:r>
    </w:p>
    <w:sectPr w:rsidR="00B24B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32430"/>
    <w:rsid w:val="00AA1D8D"/>
    <w:rsid w:val="00B24BE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58B21E7-85AA-419A-ACF6-B6BA21DA1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F74F22-4FC0-46A5-B33C-7957F6291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3</cp:revision>
  <dcterms:created xsi:type="dcterms:W3CDTF">2013-12-23T23:15:00Z</dcterms:created>
  <dcterms:modified xsi:type="dcterms:W3CDTF">2025-05-25T08:55:00Z</dcterms:modified>
  <cp:category/>
</cp:coreProperties>
</file>