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2EC" w:rsidRDefault="009C7E73" w:rsidP="00EE19F7">
      <w:pPr>
        <w:pStyle w:val="Title"/>
        <w:rPr>
          <w:lang w:bidi="ur-PK"/>
        </w:rPr>
      </w:pPr>
      <w:r>
        <w:rPr>
          <w:lang w:bidi="ur-PK"/>
        </w:rPr>
        <w:t xml:space="preserve">Operating </w:t>
      </w:r>
      <w:r w:rsidR="00D122EC" w:rsidRPr="00D122EC">
        <w:rPr>
          <w:lang w:bidi="ur-PK"/>
        </w:rPr>
        <w:t>Instructions</w:t>
      </w:r>
    </w:p>
    <w:p w:rsidR="00F34192" w:rsidRDefault="00F34192" w:rsidP="009C7E73">
      <w:pPr>
        <w:pStyle w:val="Heading1"/>
        <w:rPr>
          <w:lang w:bidi="ur-PK"/>
        </w:rPr>
      </w:pPr>
      <w:r>
        <w:rPr>
          <w:lang w:bidi="ur-PK"/>
        </w:rPr>
        <w:t>Installation</w:t>
      </w:r>
      <w:r w:rsidR="00A44707">
        <w:rPr>
          <w:lang w:bidi="ur-PK"/>
        </w:rPr>
        <w:t xml:space="preserve"> [Version </w:t>
      </w:r>
      <w:r w:rsidR="009C7E73">
        <w:rPr>
          <w:lang w:bidi="ur-PK"/>
        </w:rPr>
        <w:t>6.0</w:t>
      </w:r>
      <w:r w:rsidR="00A44707">
        <w:rPr>
          <w:lang w:bidi="ur-PK"/>
        </w:rPr>
        <w:t>]</w:t>
      </w:r>
    </w:p>
    <w:p w:rsidR="00EE19F7" w:rsidRPr="00EE19F7" w:rsidRDefault="00EE19F7" w:rsidP="00EE19F7">
      <w:pPr>
        <w:rPr>
          <w:lang w:bidi="ur-PK"/>
        </w:rPr>
      </w:pPr>
    </w:p>
    <w:p w:rsidR="00D122EC" w:rsidRDefault="00D122EC" w:rsidP="00B3579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>Install Student Register Software provided on the CD.</w:t>
      </w:r>
    </w:p>
    <w:p w:rsidR="00D122EC" w:rsidRDefault="00D122EC" w:rsidP="00B3579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 xml:space="preserve">Install Urdu Language provided as an installed component – </w:t>
      </w:r>
      <w:r w:rsidR="0077234D">
        <w:rPr>
          <w:rFonts w:asciiTheme="majorBidi" w:hAnsiTheme="majorBidi" w:cstheme="majorBidi"/>
          <w:sz w:val="24"/>
          <w:szCs w:val="24"/>
          <w:lang w:bidi="ur-PK"/>
        </w:rPr>
        <w:t>‘</w:t>
      </w:r>
      <w:r>
        <w:rPr>
          <w:rFonts w:asciiTheme="majorBidi" w:hAnsiTheme="majorBidi" w:cstheme="majorBidi"/>
          <w:sz w:val="24"/>
          <w:szCs w:val="24"/>
          <w:lang w:bidi="ur-PK"/>
        </w:rPr>
        <w:t>language</w:t>
      </w:r>
      <w:r w:rsidR="0077234D">
        <w:rPr>
          <w:rFonts w:asciiTheme="majorBidi" w:hAnsiTheme="majorBidi" w:cstheme="majorBidi"/>
          <w:sz w:val="24"/>
          <w:szCs w:val="24"/>
          <w:lang w:bidi="ur-PK"/>
        </w:rPr>
        <w:t>’</w:t>
      </w:r>
      <w:r>
        <w:rPr>
          <w:rFonts w:asciiTheme="majorBidi" w:hAnsiTheme="majorBidi" w:cstheme="majorBidi"/>
          <w:sz w:val="24"/>
          <w:szCs w:val="24"/>
          <w:lang w:bidi="ur-PK"/>
        </w:rPr>
        <w:t xml:space="preserve"> directory</w:t>
      </w:r>
      <w:r w:rsidR="0077234D">
        <w:rPr>
          <w:rFonts w:asciiTheme="majorBidi" w:hAnsiTheme="majorBidi" w:cstheme="majorBidi"/>
          <w:sz w:val="24"/>
          <w:szCs w:val="24"/>
          <w:lang w:bidi="ur-PK"/>
        </w:rPr>
        <w:t xml:space="preserve"> on the target machine</w:t>
      </w:r>
      <w:r>
        <w:rPr>
          <w:rFonts w:asciiTheme="majorBidi" w:hAnsiTheme="majorBidi" w:cstheme="majorBidi"/>
          <w:sz w:val="24"/>
          <w:szCs w:val="24"/>
          <w:lang w:bidi="ur-PK"/>
        </w:rPr>
        <w:t>.</w:t>
      </w:r>
    </w:p>
    <w:p w:rsidR="00D122EC" w:rsidRDefault="002C7606" w:rsidP="00B3579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 xml:space="preserve">Install Font </w:t>
      </w:r>
      <w:r w:rsidR="0077234D">
        <w:rPr>
          <w:rFonts w:asciiTheme="majorBidi" w:hAnsiTheme="majorBidi" w:cstheme="majorBidi"/>
          <w:sz w:val="24"/>
          <w:szCs w:val="24"/>
          <w:lang w:bidi="ur-PK"/>
        </w:rPr>
        <w:t>(</w:t>
      </w:r>
      <w:proofErr w:type="spellStart"/>
      <w:r w:rsidR="0077234D">
        <w:rPr>
          <w:rFonts w:asciiTheme="majorBidi" w:hAnsiTheme="majorBidi" w:cstheme="majorBidi"/>
          <w:sz w:val="24"/>
          <w:szCs w:val="24"/>
          <w:lang w:bidi="ur-PK"/>
        </w:rPr>
        <w:t>Alvi</w:t>
      </w:r>
      <w:proofErr w:type="spellEnd"/>
      <w:r w:rsidR="0077234D">
        <w:rPr>
          <w:rFonts w:asciiTheme="majorBidi" w:hAnsiTheme="majorBidi" w:cstheme="majorBidi"/>
          <w:sz w:val="24"/>
          <w:szCs w:val="24"/>
          <w:lang w:bidi="ur-PK"/>
        </w:rPr>
        <w:t xml:space="preserve"> </w:t>
      </w:r>
      <w:proofErr w:type="spellStart"/>
      <w:r w:rsidR="0077234D">
        <w:rPr>
          <w:rFonts w:asciiTheme="majorBidi" w:hAnsiTheme="majorBidi" w:cstheme="majorBidi"/>
          <w:sz w:val="24"/>
          <w:szCs w:val="24"/>
          <w:lang w:bidi="ur-PK"/>
        </w:rPr>
        <w:t>Nastaleeq</w:t>
      </w:r>
      <w:proofErr w:type="spellEnd"/>
      <w:r w:rsidR="0077234D">
        <w:rPr>
          <w:rFonts w:asciiTheme="majorBidi" w:hAnsiTheme="majorBidi" w:cstheme="majorBidi"/>
          <w:sz w:val="24"/>
          <w:szCs w:val="24"/>
          <w:lang w:bidi="ur-PK"/>
        </w:rPr>
        <w:t>)</w:t>
      </w:r>
      <w:r w:rsidR="00D122EC">
        <w:rPr>
          <w:rFonts w:asciiTheme="majorBidi" w:hAnsiTheme="majorBidi" w:cstheme="majorBidi"/>
          <w:sz w:val="24"/>
          <w:szCs w:val="24"/>
          <w:lang w:bidi="ur-PK"/>
        </w:rPr>
        <w:t xml:space="preserve"> provided as an installed component – </w:t>
      </w:r>
      <w:r w:rsidR="0077234D">
        <w:rPr>
          <w:rFonts w:asciiTheme="majorBidi" w:hAnsiTheme="majorBidi" w:cstheme="majorBidi"/>
          <w:sz w:val="24"/>
          <w:szCs w:val="24"/>
          <w:lang w:bidi="ur-PK"/>
        </w:rPr>
        <w:t>‘</w:t>
      </w:r>
      <w:proofErr w:type="spellStart"/>
      <w:r w:rsidR="0077234D">
        <w:rPr>
          <w:rFonts w:asciiTheme="majorBidi" w:hAnsiTheme="majorBidi" w:cstheme="majorBidi"/>
          <w:sz w:val="24"/>
          <w:szCs w:val="24"/>
          <w:lang w:bidi="ur-PK"/>
        </w:rPr>
        <w:t>urdu</w:t>
      </w:r>
      <w:proofErr w:type="spellEnd"/>
      <w:r w:rsidR="0077234D">
        <w:rPr>
          <w:rFonts w:asciiTheme="majorBidi" w:hAnsiTheme="majorBidi" w:cstheme="majorBidi"/>
          <w:sz w:val="24"/>
          <w:szCs w:val="24"/>
          <w:lang w:bidi="ur-PK"/>
        </w:rPr>
        <w:t xml:space="preserve"> </w:t>
      </w:r>
      <w:r w:rsidR="00D122EC">
        <w:rPr>
          <w:rFonts w:asciiTheme="majorBidi" w:hAnsiTheme="majorBidi" w:cstheme="majorBidi"/>
          <w:sz w:val="24"/>
          <w:szCs w:val="24"/>
          <w:lang w:bidi="ur-PK"/>
        </w:rPr>
        <w:t>f</w:t>
      </w:r>
      <w:r w:rsidR="0077234D">
        <w:rPr>
          <w:rFonts w:asciiTheme="majorBidi" w:hAnsiTheme="majorBidi" w:cstheme="majorBidi"/>
          <w:sz w:val="24"/>
          <w:szCs w:val="24"/>
          <w:lang w:bidi="ur-PK"/>
        </w:rPr>
        <w:t>onts’</w:t>
      </w:r>
      <w:r w:rsidR="00D122EC">
        <w:rPr>
          <w:rFonts w:asciiTheme="majorBidi" w:hAnsiTheme="majorBidi" w:cstheme="majorBidi"/>
          <w:sz w:val="24"/>
          <w:szCs w:val="24"/>
          <w:lang w:bidi="ur-PK"/>
        </w:rPr>
        <w:t xml:space="preserve"> </w:t>
      </w:r>
      <w:r w:rsidR="0077234D">
        <w:rPr>
          <w:rFonts w:asciiTheme="majorBidi" w:hAnsiTheme="majorBidi" w:cstheme="majorBidi"/>
          <w:sz w:val="24"/>
          <w:szCs w:val="24"/>
          <w:lang w:bidi="ur-PK"/>
        </w:rPr>
        <w:t>directory on the target machine.</w:t>
      </w:r>
    </w:p>
    <w:p w:rsidR="00D122EC" w:rsidRDefault="0077234D" w:rsidP="00B3579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 xml:space="preserve">Now go to Control Panel, in the ‘Region and Language’ select country as Pakistan, language as </w:t>
      </w:r>
      <w:proofErr w:type="gramStart"/>
      <w:r>
        <w:rPr>
          <w:rFonts w:asciiTheme="majorBidi" w:hAnsiTheme="majorBidi" w:cstheme="majorBidi"/>
          <w:sz w:val="24"/>
          <w:szCs w:val="24"/>
          <w:lang w:bidi="ur-PK"/>
        </w:rPr>
        <w:t>Urdu(</w:t>
      </w:r>
      <w:proofErr w:type="gramEnd"/>
      <w:r>
        <w:rPr>
          <w:rFonts w:asciiTheme="majorBidi" w:hAnsiTheme="majorBidi" w:cstheme="majorBidi"/>
          <w:sz w:val="24"/>
          <w:szCs w:val="24"/>
          <w:lang w:bidi="ur-PK"/>
        </w:rPr>
        <w:t>Islamic Republic of Pakistan) and input language(Keyboard, i.e., Phonetic Keyboard).</w:t>
      </w:r>
    </w:p>
    <w:p w:rsidR="00F34192" w:rsidRDefault="00F34192" w:rsidP="00EE19F7">
      <w:pPr>
        <w:pStyle w:val="Heading1"/>
        <w:rPr>
          <w:lang w:bidi="ur-PK"/>
        </w:rPr>
      </w:pPr>
      <w:r>
        <w:rPr>
          <w:lang w:bidi="ur-PK"/>
        </w:rPr>
        <w:t>Operation</w:t>
      </w:r>
    </w:p>
    <w:p w:rsidR="00EE19F7" w:rsidRPr="00EE19F7" w:rsidRDefault="00EE19F7" w:rsidP="00EE19F7">
      <w:pPr>
        <w:rPr>
          <w:lang w:bidi="ur-PK"/>
        </w:rPr>
      </w:pPr>
    </w:p>
    <w:p w:rsidR="00172AAD" w:rsidRDefault="00172AAD" w:rsidP="002C760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>After installation, I hope you confirmed \database directory inside product directory.</w:t>
      </w:r>
    </w:p>
    <w:p w:rsidR="006B0E6B" w:rsidRPr="006B0E6B" w:rsidRDefault="006B0E6B" w:rsidP="006B0E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 xml:space="preserve">The installer has created an icon showing </w:t>
      </w:r>
      <w:r w:rsidRPr="002C7606">
        <w:rPr>
          <w:rFonts w:ascii="Alvi Nastaleeq" w:hAnsi="Alvi Nastaleeq" w:cs="Alvi Nastaleeq" w:hint="cs"/>
          <w:color w:val="FF0000"/>
          <w:sz w:val="32"/>
          <w:szCs w:val="32"/>
          <w:rtl/>
          <w:lang w:bidi="ur-PK"/>
        </w:rPr>
        <w:t>میرا سکول</w:t>
      </w:r>
      <w:r>
        <w:rPr>
          <w:rFonts w:asciiTheme="majorBidi" w:hAnsiTheme="majorBidi" w:cstheme="majorBidi"/>
          <w:sz w:val="24"/>
          <w:szCs w:val="24"/>
          <w:lang w:bidi="ur-PK"/>
        </w:rPr>
        <w:t xml:space="preserve"> on your desktop which you can double-click to run the software.</w:t>
      </w:r>
    </w:p>
    <w:p w:rsidR="002C7606" w:rsidRDefault="002C7606" w:rsidP="002C7606">
      <w:pPr>
        <w:pStyle w:val="ListParagraph"/>
        <w:rPr>
          <w:rFonts w:asciiTheme="majorBidi" w:hAnsiTheme="majorBidi" w:cstheme="majorBidi"/>
          <w:sz w:val="24"/>
          <w:szCs w:val="24"/>
          <w:lang w:bidi="ur-PK"/>
        </w:rPr>
      </w:pPr>
    </w:p>
    <w:p w:rsidR="002C7606" w:rsidRDefault="002C7606" w:rsidP="002C7606">
      <w:pPr>
        <w:pStyle w:val="ListParagraph"/>
        <w:jc w:val="center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D75375A" wp14:editId="64D93FC6">
            <wp:extent cx="4743450" cy="2962275"/>
            <wp:effectExtent l="0" t="0" r="0" b="9525"/>
            <wp:docPr id="1" name="Picture 1" descr="C:\Users\GRA\Desktop\mainScree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A\Desktop\mainScreen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606" w:rsidRDefault="002C7606" w:rsidP="002C7606">
      <w:pPr>
        <w:pStyle w:val="ListParagraph"/>
        <w:jc w:val="center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>Fig. 1</w:t>
      </w:r>
    </w:p>
    <w:p w:rsidR="002C7606" w:rsidRDefault="002C7606" w:rsidP="002C7606">
      <w:pPr>
        <w:pStyle w:val="ListParagraph"/>
        <w:rPr>
          <w:rFonts w:asciiTheme="majorBidi" w:hAnsiTheme="majorBidi" w:cstheme="majorBidi"/>
          <w:sz w:val="24"/>
          <w:szCs w:val="24"/>
          <w:lang w:bidi="ur-PK"/>
        </w:rPr>
      </w:pPr>
    </w:p>
    <w:p w:rsidR="002C7606" w:rsidRDefault="002C7606" w:rsidP="00172AA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>Fig. 1 is the main screen of the software.</w:t>
      </w:r>
    </w:p>
    <w:p w:rsidR="002C7606" w:rsidRDefault="002C7606" w:rsidP="006B0E6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lastRenderedPageBreak/>
        <w:t xml:space="preserve">On the bottom-right corner a drop-down Combo box is given showing </w:t>
      </w:r>
      <w:r>
        <w:rPr>
          <w:rFonts w:ascii="Alvi Nastaleeq" w:hAnsi="Alvi Nastaleeq" w:cs="Alvi Nastaleeq" w:hint="cs"/>
          <w:color w:val="FF0000"/>
          <w:sz w:val="32"/>
          <w:szCs w:val="32"/>
          <w:rtl/>
          <w:lang w:bidi="ur-PK"/>
        </w:rPr>
        <w:t>سیکشن</w:t>
      </w:r>
      <w:r>
        <w:rPr>
          <w:rFonts w:asciiTheme="majorBidi" w:hAnsiTheme="majorBidi" w:cstheme="majorBidi"/>
          <w:sz w:val="24"/>
          <w:szCs w:val="24"/>
          <w:lang w:bidi="ur-PK"/>
        </w:rPr>
        <w:t xml:space="preserve"> as its title. </w:t>
      </w:r>
      <w:r w:rsidR="006B0E6B">
        <w:rPr>
          <w:rFonts w:asciiTheme="majorBidi" w:hAnsiTheme="majorBidi" w:cstheme="majorBidi"/>
          <w:sz w:val="24"/>
          <w:szCs w:val="24"/>
          <w:lang w:bidi="ur-PK"/>
        </w:rPr>
        <w:t>It</w:t>
      </w:r>
      <w:r>
        <w:rPr>
          <w:rFonts w:asciiTheme="majorBidi" w:hAnsiTheme="majorBidi" w:cstheme="majorBidi"/>
          <w:sz w:val="24"/>
          <w:szCs w:val="24"/>
          <w:lang w:bidi="ur-PK"/>
        </w:rPr>
        <w:t xml:space="preserve"> is used to select the section of the school. This will set one of the following databases as your </w:t>
      </w:r>
      <w:r w:rsidR="006B0E6B">
        <w:rPr>
          <w:rFonts w:asciiTheme="majorBidi" w:hAnsiTheme="majorBidi" w:cstheme="majorBidi"/>
          <w:sz w:val="24"/>
          <w:szCs w:val="24"/>
          <w:lang w:bidi="ur-PK"/>
        </w:rPr>
        <w:t>current</w:t>
      </w:r>
      <w:r>
        <w:rPr>
          <w:rFonts w:asciiTheme="majorBidi" w:hAnsiTheme="majorBidi" w:cstheme="majorBidi"/>
          <w:sz w:val="24"/>
          <w:szCs w:val="24"/>
          <w:lang w:bidi="ur-PK"/>
        </w:rPr>
        <w:t xml:space="preserve"> database.</w:t>
      </w:r>
    </w:p>
    <w:p w:rsidR="00052525" w:rsidRDefault="00052525" w:rsidP="00052525">
      <w:pPr>
        <w:pStyle w:val="ListParagraph"/>
        <w:rPr>
          <w:rFonts w:asciiTheme="majorBidi" w:hAnsiTheme="majorBidi" w:cstheme="majorBidi"/>
          <w:sz w:val="24"/>
          <w:szCs w:val="24"/>
          <w:lang w:bidi="ur-PK"/>
        </w:rPr>
      </w:pPr>
    </w:p>
    <w:p w:rsidR="00052525" w:rsidRDefault="00052525" w:rsidP="00052525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>StudentPrimary.accdb</w:t>
      </w:r>
    </w:p>
    <w:p w:rsidR="00052525" w:rsidRDefault="00052525" w:rsidP="00052525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>StudentMiddle.accdb</w:t>
      </w:r>
    </w:p>
    <w:p w:rsidR="00052525" w:rsidRDefault="00052525" w:rsidP="00052525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>StudentHigh.accdb</w:t>
      </w:r>
    </w:p>
    <w:p w:rsidR="00052525" w:rsidRDefault="00052525" w:rsidP="00052525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bidi="ur-PK"/>
        </w:rPr>
      </w:pPr>
    </w:p>
    <w:p w:rsidR="00052525" w:rsidRDefault="00052525" w:rsidP="00052525">
      <w:pPr>
        <w:pStyle w:val="ListParagraph"/>
        <w:rPr>
          <w:rFonts w:asciiTheme="majorBidi" w:hAnsiTheme="majorBidi" w:cstheme="majorBidi"/>
          <w:sz w:val="24"/>
          <w:szCs w:val="24"/>
          <w:lang w:bidi="ur-PK"/>
        </w:rPr>
      </w:pPr>
    </w:p>
    <w:p w:rsidR="00052525" w:rsidRDefault="00052525" w:rsidP="00052525">
      <w:pPr>
        <w:pStyle w:val="ListParagraph"/>
        <w:jc w:val="center"/>
        <w:rPr>
          <w:rFonts w:ascii="Alvi Nastaleeq" w:hAnsi="Alvi Nastaleeq" w:cs="Alvi Nastaleeq"/>
          <w:color w:val="FF0000"/>
          <w:sz w:val="32"/>
          <w:szCs w:val="32"/>
          <w:lang w:bidi="ur-PK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297D5B0" wp14:editId="45EDC63C">
            <wp:extent cx="4791075" cy="3301542"/>
            <wp:effectExtent l="0" t="0" r="0" b="0"/>
            <wp:docPr id="2" name="Picture 2" descr="C:\Users\GRA\Desktop\DataEntr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RA\Desktop\DataEntry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30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525" w:rsidRDefault="00052525" w:rsidP="00052525">
      <w:pPr>
        <w:pStyle w:val="ListParagraph"/>
        <w:jc w:val="center"/>
        <w:rPr>
          <w:rFonts w:ascii="Alvi Nastaleeq" w:hAnsi="Alvi Nastaleeq" w:cs="Alvi Nastaleeq"/>
          <w:sz w:val="32"/>
          <w:szCs w:val="32"/>
          <w:lang w:bidi="ur-PK"/>
        </w:rPr>
      </w:pPr>
      <w:r w:rsidRPr="00052525">
        <w:rPr>
          <w:rFonts w:ascii="Alvi Nastaleeq" w:hAnsi="Alvi Nastaleeq" w:cs="Alvi Nastaleeq"/>
          <w:sz w:val="32"/>
          <w:szCs w:val="32"/>
          <w:lang w:bidi="ur-PK"/>
        </w:rPr>
        <w:t>Fig. 2</w:t>
      </w:r>
    </w:p>
    <w:p w:rsidR="002A0F34" w:rsidRDefault="002A0F34" w:rsidP="002A0F3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 xml:space="preserve">On the left-top corner a help button is provided showing basic help as well as some historical pictures of pioneers of Govt. High School, </w:t>
      </w:r>
      <w:proofErr w:type="spellStart"/>
      <w:r>
        <w:rPr>
          <w:rFonts w:asciiTheme="majorBidi" w:hAnsiTheme="majorBidi" w:cstheme="majorBidi"/>
          <w:sz w:val="24"/>
          <w:szCs w:val="24"/>
          <w:lang w:bidi="ur-PK"/>
        </w:rPr>
        <w:t>Mian</w:t>
      </w:r>
      <w:proofErr w:type="spellEnd"/>
      <w:r>
        <w:rPr>
          <w:rFonts w:asciiTheme="majorBidi" w:hAnsiTheme="majorBidi" w:cstheme="majorBidi"/>
          <w:sz w:val="24"/>
          <w:szCs w:val="24"/>
          <w:lang w:bidi="ur-PK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bidi="ur-PK"/>
        </w:rPr>
        <w:t>Rahiman</w:t>
      </w:r>
      <w:proofErr w:type="spellEnd"/>
      <w:r>
        <w:rPr>
          <w:rFonts w:asciiTheme="majorBidi" w:hAnsiTheme="majorBidi" w:cstheme="majorBidi"/>
          <w:sz w:val="24"/>
          <w:szCs w:val="24"/>
          <w:lang w:bidi="ur-PK"/>
        </w:rPr>
        <w:t>.</w:t>
      </w:r>
    </w:p>
    <w:p w:rsidR="002A0F34" w:rsidRDefault="002A0F34" w:rsidP="002A0F3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="Alvi Nastaleeq" w:hAnsi="Alvi Nastaleeq" w:cs="Alvi Nastaleeq" w:hint="cs"/>
          <w:color w:val="FF0000"/>
          <w:sz w:val="32"/>
          <w:szCs w:val="32"/>
          <w:rtl/>
          <w:lang w:bidi="ur-PK"/>
        </w:rPr>
        <w:t>داخلہ کریں</w:t>
      </w:r>
      <w:r w:rsidRPr="00052525">
        <w:rPr>
          <w:rFonts w:asciiTheme="majorBidi" w:hAnsiTheme="majorBidi" w:cstheme="majorBidi"/>
          <w:sz w:val="24"/>
          <w:szCs w:val="24"/>
          <w:lang w:bidi="ur-PK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ur-PK"/>
        </w:rPr>
        <w:t>is the data entry screen opening button. It will show a screen as Fig. 2</w:t>
      </w:r>
    </w:p>
    <w:p w:rsidR="002A0F34" w:rsidRPr="00F71ADC" w:rsidRDefault="002A0F34" w:rsidP="002A0F34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r w:rsidRPr="00F71ADC">
        <w:rPr>
          <w:rFonts w:asciiTheme="majorBidi" w:hAnsiTheme="majorBidi" w:cstheme="majorBidi"/>
          <w:sz w:val="24"/>
          <w:szCs w:val="24"/>
          <w:lang w:bidi="ur-PK"/>
        </w:rPr>
        <w:t>Here you can enter data for newly registering students</w:t>
      </w:r>
      <w:r>
        <w:rPr>
          <w:rFonts w:asciiTheme="majorBidi" w:hAnsiTheme="majorBidi" w:cstheme="majorBidi"/>
          <w:sz w:val="24"/>
          <w:szCs w:val="24"/>
          <w:lang w:bidi="ur-PK"/>
        </w:rPr>
        <w:t>.</w:t>
      </w:r>
    </w:p>
    <w:p w:rsidR="00052525" w:rsidRDefault="00052525" w:rsidP="001F1034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>It has a few features. Top-right box is used to enter Registration No of the new student. It should be unique and start after the already entered number.</w:t>
      </w:r>
    </w:p>
    <w:p w:rsidR="00CA557D" w:rsidRDefault="00052525" w:rsidP="00CA557D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r w:rsidRPr="00F71ADC">
        <w:rPr>
          <w:rFonts w:asciiTheme="majorBidi" w:hAnsiTheme="majorBidi" w:cstheme="majorBidi"/>
          <w:sz w:val="24"/>
          <w:szCs w:val="24"/>
          <w:lang w:bidi="ur-PK"/>
        </w:rPr>
        <w:t xml:space="preserve">Enter name of the new student. </w:t>
      </w:r>
      <w:r w:rsidR="00F71ADC" w:rsidRPr="00F71ADC">
        <w:rPr>
          <w:rFonts w:asciiTheme="majorBidi" w:hAnsiTheme="majorBidi" w:cstheme="majorBidi"/>
          <w:sz w:val="24"/>
          <w:szCs w:val="24"/>
          <w:lang w:bidi="ur-PK"/>
        </w:rPr>
        <w:t>It provides auto complete names for student name and father name text boxes.</w:t>
      </w:r>
      <w:r w:rsidR="00F71ADC">
        <w:rPr>
          <w:rFonts w:asciiTheme="majorBidi" w:hAnsiTheme="majorBidi" w:cstheme="majorBidi"/>
          <w:sz w:val="24"/>
          <w:szCs w:val="24"/>
          <w:lang w:bidi="ur-PK"/>
        </w:rPr>
        <w:t xml:space="preserve"> </w:t>
      </w:r>
      <w:r w:rsidR="00CA557D">
        <w:rPr>
          <w:rFonts w:asciiTheme="majorBidi" w:hAnsiTheme="majorBidi" w:cstheme="majorBidi"/>
          <w:sz w:val="24"/>
          <w:szCs w:val="24"/>
          <w:lang w:bidi="ur-PK"/>
        </w:rPr>
        <w:t xml:space="preserve">To reject or accept auto complete suggestion, press Escape or enter respectively. </w:t>
      </w:r>
    </w:p>
    <w:p w:rsidR="002A0F34" w:rsidRPr="00F359AA" w:rsidRDefault="00F71ADC" w:rsidP="002A0F34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r w:rsidRPr="00F359AA">
        <w:rPr>
          <w:rFonts w:asciiTheme="majorBidi" w:hAnsiTheme="majorBidi" w:cstheme="majorBidi"/>
          <w:sz w:val="24"/>
          <w:szCs w:val="24"/>
          <w:lang w:bidi="ur-PK"/>
        </w:rPr>
        <w:t>Y</w:t>
      </w:r>
      <w:r w:rsidR="00052525" w:rsidRPr="00F359AA">
        <w:rPr>
          <w:rFonts w:asciiTheme="majorBidi" w:hAnsiTheme="majorBidi" w:cstheme="majorBidi"/>
          <w:sz w:val="24"/>
          <w:szCs w:val="24"/>
          <w:lang w:bidi="ur-PK"/>
        </w:rPr>
        <w:t xml:space="preserve">ou can take reference from the other databases to get already entered data. To do this click </w:t>
      </w:r>
      <w:r w:rsidR="00052525" w:rsidRPr="00F359AA">
        <w:rPr>
          <w:rFonts w:ascii="Alvi Nastaleeq" w:hAnsi="Alvi Nastaleeq" w:cs="Alvi Nastaleeq" w:hint="cs"/>
          <w:color w:val="FF0000"/>
          <w:sz w:val="32"/>
          <w:szCs w:val="32"/>
          <w:rtl/>
          <w:lang w:bidi="ur-PK"/>
        </w:rPr>
        <w:t>ریفرنس فائل</w:t>
      </w:r>
      <w:r w:rsidR="00052525" w:rsidRPr="00F359AA">
        <w:rPr>
          <w:rFonts w:ascii="Alvi Nastaleeq" w:hAnsi="Alvi Nastaleeq" w:cs="Alvi Nastaleeq"/>
          <w:color w:val="FF0000"/>
          <w:sz w:val="32"/>
          <w:szCs w:val="32"/>
          <w:lang w:bidi="ur-PK"/>
        </w:rPr>
        <w:t xml:space="preserve"> </w:t>
      </w:r>
      <w:r w:rsidR="00052525" w:rsidRPr="00F359AA">
        <w:rPr>
          <w:rFonts w:asciiTheme="majorBidi" w:hAnsiTheme="majorBidi" w:cstheme="majorBidi"/>
          <w:sz w:val="24"/>
          <w:szCs w:val="24"/>
          <w:lang w:bidi="ur-PK"/>
        </w:rPr>
        <w:t>button and select a file. This will enable you to get already entered data</w:t>
      </w:r>
      <w:r w:rsidR="00C1073E" w:rsidRPr="00F359AA">
        <w:rPr>
          <w:rFonts w:asciiTheme="majorBidi" w:hAnsiTheme="majorBidi" w:cstheme="majorBidi"/>
          <w:sz w:val="24"/>
          <w:szCs w:val="24"/>
          <w:lang w:bidi="ur-PK"/>
        </w:rPr>
        <w:t xml:space="preserve"> quickly filled into you right-column of input boxes. Right-click on the entered name a list will be appeared on the screen with similar names. If the name you </w:t>
      </w:r>
    </w:p>
    <w:p w:rsidR="002A0F34" w:rsidRDefault="002A0F34" w:rsidP="002A0F34">
      <w:pPr>
        <w:pStyle w:val="ListParagraph"/>
        <w:jc w:val="both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4498148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223" cy="312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F34" w:rsidRDefault="002A0F34" w:rsidP="002A0F34">
      <w:pPr>
        <w:ind w:left="360"/>
        <w:jc w:val="center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>Fig. 3</w:t>
      </w:r>
    </w:p>
    <w:p w:rsidR="00F359AA" w:rsidRPr="00F359AA" w:rsidRDefault="00F359AA" w:rsidP="00F359AA">
      <w:pPr>
        <w:ind w:left="720"/>
        <w:jc w:val="both"/>
        <w:rPr>
          <w:rFonts w:asciiTheme="majorBidi" w:hAnsiTheme="majorBidi" w:cstheme="majorBidi"/>
          <w:sz w:val="24"/>
          <w:szCs w:val="24"/>
          <w:lang w:bidi="ur-PK"/>
        </w:rPr>
      </w:pPr>
      <w:proofErr w:type="gramStart"/>
      <w:r w:rsidRPr="00F359AA">
        <w:rPr>
          <w:rFonts w:asciiTheme="majorBidi" w:hAnsiTheme="majorBidi" w:cstheme="majorBidi"/>
          <w:sz w:val="24"/>
          <w:szCs w:val="24"/>
          <w:lang w:bidi="ur-PK"/>
        </w:rPr>
        <w:t>need</w:t>
      </w:r>
      <w:proofErr w:type="gramEnd"/>
      <w:r w:rsidRPr="00F359AA">
        <w:rPr>
          <w:rFonts w:asciiTheme="majorBidi" w:hAnsiTheme="majorBidi" w:cstheme="majorBidi"/>
          <w:sz w:val="24"/>
          <w:szCs w:val="24"/>
          <w:lang w:bidi="ur-PK"/>
        </w:rPr>
        <w:t xml:space="preserve"> is there in the list click on it. Otherwise click outside the list and go on entering data for the new student.</w:t>
      </w:r>
    </w:p>
    <w:p w:rsidR="00052525" w:rsidRDefault="006B0E6B" w:rsidP="006B0E6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>The</w:t>
      </w:r>
      <w:r w:rsidR="00C1073E">
        <w:rPr>
          <w:rFonts w:asciiTheme="majorBidi" w:hAnsiTheme="majorBidi" w:cstheme="majorBidi"/>
          <w:sz w:val="24"/>
          <w:szCs w:val="24"/>
          <w:lang w:bidi="ur-PK"/>
        </w:rPr>
        <w:t xml:space="preserve"> up-down box shown on the upper-right corner after </w:t>
      </w:r>
      <w:r w:rsidR="00C1073E">
        <w:rPr>
          <w:rFonts w:ascii="Alvi Nastaleeq" w:hAnsi="Alvi Nastaleeq" w:cs="Alvi Nastaleeq" w:hint="cs"/>
          <w:color w:val="FF0000"/>
          <w:sz w:val="32"/>
          <w:szCs w:val="32"/>
          <w:rtl/>
          <w:lang w:bidi="ur-PK"/>
        </w:rPr>
        <w:t>نمبر سلسلہ</w:t>
      </w:r>
      <w:r w:rsidR="00C1073E">
        <w:rPr>
          <w:rFonts w:asciiTheme="majorBidi" w:hAnsiTheme="majorBidi" w:cstheme="majorBidi"/>
          <w:sz w:val="24"/>
          <w:szCs w:val="24"/>
          <w:lang w:bidi="ur-PK"/>
        </w:rPr>
        <w:t xml:space="preserve"> can </w:t>
      </w:r>
      <w:r>
        <w:rPr>
          <w:rFonts w:asciiTheme="majorBidi" w:hAnsiTheme="majorBidi" w:cstheme="majorBidi"/>
          <w:sz w:val="24"/>
          <w:szCs w:val="24"/>
          <w:lang w:bidi="ur-PK"/>
        </w:rPr>
        <w:t xml:space="preserve">be </w:t>
      </w:r>
      <w:r w:rsidR="00C1073E">
        <w:rPr>
          <w:rFonts w:asciiTheme="majorBidi" w:hAnsiTheme="majorBidi" w:cstheme="majorBidi"/>
          <w:sz w:val="24"/>
          <w:szCs w:val="24"/>
          <w:lang w:bidi="ur-PK"/>
        </w:rPr>
        <w:t>use</w:t>
      </w:r>
      <w:r>
        <w:rPr>
          <w:rFonts w:asciiTheme="majorBidi" w:hAnsiTheme="majorBidi" w:cstheme="majorBidi"/>
          <w:sz w:val="24"/>
          <w:szCs w:val="24"/>
          <w:lang w:bidi="ur-PK"/>
        </w:rPr>
        <w:t>d</w:t>
      </w:r>
      <w:r w:rsidR="00C1073E">
        <w:rPr>
          <w:rFonts w:asciiTheme="majorBidi" w:hAnsiTheme="majorBidi" w:cstheme="majorBidi"/>
          <w:sz w:val="24"/>
          <w:szCs w:val="24"/>
          <w:lang w:bidi="ur-PK"/>
        </w:rPr>
        <w:t xml:space="preserve"> to navigate between newly entered records.</w:t>
      </w:r>
    </w:p>
    <w:p w:rsidR="002A0F34" w:rsidRDefault="002A0F34" w:rsidP="002A0F34">
      <w:pPr>
        <w:pStyle w:val="ListParagraph"/>
        <w:jc w:val="both"/>
        <w:rPr>
          <w:rFonts w:asciiTheme="majorBidi" w:hAnsiTheme="majorBidi" w:cstheme="majorBidi"/>
          <w:sz w:val="24"/>
          <w:szCs w:val="24"/>
          <w:lang w:bidi="ur-PK"/>
        </w:rPr>
      </w:pPr>
    </w:p>
    <w:p w:rsidR="002A0F34" w:rsidRDefault="002A0F34" w:rsidP="002A0F34">
      <w:pPr>
        <w:pStyle w:val="ListParagraph"/>
        <w:jc w:val="both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557833" cy="3171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892" cy="317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9AA" w:rsidRDefault="00F359AA" w:rsidP="00F359AA">
      <w:pPr>
        <w:ind w:left="360"/>
        <w:jc w:val="center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>Fig. 4</w:t>
      </w:r>
    </w:p>
    <w:p w:rsidR="00F359AA" w:rsidRDefault="00F359AA" w:rsidP="002A0F34">
      <w:pPr>
        <w:pStyle w:val="ListParagraph"/>
        <w:jc w:val="both"/>
        <w:rPr>
          <w:rFonts w:asciiTheme="majorBidi" w:hAnsiTheme="majorBidi" w:cstheme="majorBidi"/>
          <w:sz w:val="24"/>
          <w:szCs w:val="24"/>
          <w:lang w:bidi="ur-PK"/>
        </w:rPr>
      </w:pPr>
    </w:p>
    <w:p w:rsidR="00F359AA" w:rsidRDefault="00F359AA" w:rsidP="00F359AA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lastRenderedPageBreak/>
        <w:t>A name in the lower right corner shows the name of the active database.</w:t>
      </w:r>
    </w:p>
    <w:p w:rsidR="00F359AA" w:rsidRDefault="00F359AA" w:rsidP="00F359AA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r w:rsidRPr="00C1073E">
        <w:rPr>
          <w:rFonts w:asciiTheme="majorBidi" w:hAnsiTheme="majorBidi" w:cstheme="majorBidi"/>
          <w:sz w:val="24"/>
          <w:szCs w:val="24"/>
          <w:lang w:bidi="ur-PK"/>
        </w:rPr>
        <w:t xml:space="preserve">Once you entered the complete record fields, press </w:t>
      </w:r>
      <w:r w:rsidRPr="00C1073E">
        <w:rPr>
          <w:rFonts w:ascii="Alvi Nastaleeq" w:hAnsi="Alvi Nastaleeq" w:cs="Alvi Nastaleeq" w:hint="cs"/>
          <w:color w:val="FF0000"/>
          <w:sz w:val="32"/>
          <w:szCs w:val="32"/>
          <w:rtl/>
          <w:lang w:bidi="ur-PK"/>
        </w:rPr>
        <w:t>آگے</w:t>
      </w:r>
      <w:r w:rsidRPr="00C1073E">
        <w:rPr>
          <w:rFonts w:asciiTheme="majorBidi" w:hAnsiTheme="majorBidi" w:cstheme="majorBidi"/>
          <w:sz w:val="24"/>
          <w:szCs w:val="24"/>
          <w:lang w:bidi="ur-PK"/>
        </w:rPr>
        <w:t xml:space="preserve"> to get ready for next record.</w:t>
      </w:r>
    </w:p>
    <w:p w:rsidR="00C1073E" w:rsidRDefault="003401D8" w:rsidP="00C1073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>After entering all record you can quit the data entry form.</w:t>
      </w:r>
    </w:p>
    <w:p w:rsidR="006B0E6B" w:rsidRPr="006B0E6B" w:rsidRDefault="003401D8" w:rsidP="001F1034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 xml:space="preserve">On the main form </w:t>
      </w:r>
      <w:r w:rsidRPr="00C1073E">
        <w:rPr>
          <w:rFonts w:asciiTheme="majorBidi" w:hAnsiTheme="majorBidi" w:cstheme="majorBidi"/>
          <w:sz w:val="24"/>
          <w:szCs w:val="24"/>
          <w:lang w:bidi="ur-PK"/>
        </w:rPr>
        <w:t xml:space="preserve">press </w:t>
      </w:r>
      <w:r>
        <w:rPr>
          <w:rFonts w:ascii="Alvi Nastaleeq" w:hAnsi="Alvi Nastaleeq" w:cs="Alvi Nastaleeq" w:hint="cs"/>
          <w:color w:val="FF0000"/>
          <w:sz w:val="32"/>
          <w:szCs w:val="32"/>
          <w:rtl/>
          <w:lang w:bidi="ur-PK"/>
        </w:rPr>
        <w:t>معلومات</w:t>
      </w:r>
      <w:r w:rsidRPr="00C1073E">
        <w:rPr>
          <w:rFonts w:asciiTheme="majorBidi" w:hAnsiTheme="majorBidi" w:cstheme="majorBidi"/>
          <w:sz w:val="24"/>
          <w:szCs w:val="24"/>
          <w:lang w:bidi="ur-PK"/>
        </w:rPr>
        <w:t xml:space="preserve"> button</w:t>
      </w:r>
      <w:r>
        <w:rPr>
          <w:rFonts w:asciiTheme="majorBidi" w:hAnsiTheme="majorBidi" w:cstheme="majorBidi"/>
          <w:sz w:val="24"/>
          <w:szCs w:val="24"/>
          <w:lang w:bidi="ur-PK"/>
        </w:rPr>
        <w:t xml:space="preserve"> to see interesting queries on the databases. Here you can search, change and print records of your choice.</w:t>
      </w:r>
      <w:r w:rsidR="006B0E6B" w:rsidRPr="006B0E6B">
        <w:rPr>
          <w:noProof/>
        </w:rPr>
        <w:t xml:space="preserve"> </w:t>
      </w:r>
    </w:p>
    <w:p w:rsidR="006B0E6B" w:rsidRPr="006B0E6B" w:rsidRDefault="006B0E6B" w:rsidP="006B0E6B">
      <w:pPr>
        <w:pStyle w:val="ListParagraph"/>
        <w:jc w:val="both"/>
        <w:rPr>
          <w:rFonts w:asciiTheme="majorBidi" w:hAnsiTheme="majorBidi" w:cstheme="majorBidi"/>
          <w:sz w:val="24"/>
          <w:szCs w:val="24"/>
          <w:lang w:bidi="ur-PK"/>
        </w:rPr>
      </w:pPr>
    </w:p>
    <w:p w:rsidR="006B0E6B" w:rsidRPr="006B0E6B" w:rsidRDefault="006B0E6B" w:rsidP="006B0E6B">
      <w:pPr>
        <w:pStyle w:val="ListParagraph"/>
        <w:jc w:val="both"/>
        <w:rPr>
          <w:rFonts w:asciiTheme="majorBidi" w:hAnsiTheme="majorBidi" w:cstheme="majorBidi"/>
          <w:sz w:val="24"/>
          <w:szCs w:val="24"/>
          <w:lang w:bidi="ur-PK"/>
        </w:rPr>
      </w:pPr>
    </w:p>
    <w:p w:rsidR="003401D8" w:rsidRDefault="006B0E6B" w:rsidP="006B0E6B">
      <w:pPr>
        <w:pStyle w:val="ListParagraph"/>
        <w:jc w:val="both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noProof/>
        </w:rPr>
        <w:drawing>
          <wp:inline distT="0" distB="0" distL="0" distR="0" wp14:anchorId="7B3BD685" wp14:editId="41A1990A">
            <wp:extent cx="5438775" cy="3675320"/>
            <wp:effectExtent l="0" t="0" r="0" b="1905"/>
            <wp:docPr id="3" name="Picture 3" descr="C:\Users\GRA\Desktop\display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RA\Desktop\displayDat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67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E6B" w:rsidRDefault="006B0E6B" w:rsidP="00F359AA">
      <w:pPr>
        <w:ind w:left="360"/>
        <w:jc w:val="center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 xml:space="preserve">Fig. </w:t>
      </w:r>
      <w:r w:rsidR="00F359AA">
        <w:rPr>
          <w:rFonts w:asciiTheme="majorBidi" w:hAnsiTheme="majorBidi" w:cstheme="majorBidi"/>
          <w:sz w:val="24"/>
          <w:szCs w:val="24"/>
          <w:lang w:bidi="ur-PK"/>
        </w:rPr>
        <w:t>5</w:t>
      </w:r>
    </w:p>
    <w:p w:rsidR="006B0E6B" w:rsidRDefault="006B0E6B" w:rsidP="006B0E6B">
      <w:pPr>
        <w:pStyle w:val="ListParagraph"/>
        <w:jc w:val="both"/>
        <w:rPr>
          <w:rFonts w:asciiTheme="majorBidi" w:hAnsiTheme="majorBidi" w:cstheme="majorBidi"/>
          <w:sz w:val="24"/>
          <w:szCs w:val="24"/>
          <w:lang w:bidi="ur-PK"/>
        </w:rPr>
      </w:pPr>
    </w:p>
    <w:p w:rsidR="003401D8" w:rsidRDefault="00834B02" w:rsidP="00834B02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 xml:space="preserve">It also shows </w:t>
      </w:r>
      <w:r w:rsidR="006B0E6B">
        <w:rPr>
          <w:rFonts w:asciiTheme="majorBidi" w:hAnsiTheme="majorBidi" w:cstheme="majorBidi"/>
          <w:sz w:val="24"/>
          <w:szCs w:val="24"/>
          <w:lang w:bidi="ur-PK"/>
        </w:rPr>
        <w:t>diffe</w:t>
      </w:r>
      <w:r>
        <w:rPr>
          <w:rFonts w:asciiTheme="majorBidi" w:hAnsiTheme="majorBidi" w:cstheme="majorBidi"/>
          <w:sz w:val="24"/>
          <w:szCs w:val="24"/>
          <w:lang w:bidi="ur-PK"/>
        </w:rPr>
        <w:t>rent types of statistical graphical</w:t>
      </w:r>
      <w:r w:rsidR="006B0E6B">
        <w:rPr>
          <w:rFonts w:asciiTheme="majorBidi" w:hAnsiTheme="majorBidi" w:cstheme="majorBidi"/>
          <w:sz w:val="24"/>
          <w:szCs w:val="24"/>
          <w:lang w:bidi="ur-PK"/>
        </w:rPr>
        <w:t xml:space="preserve"> </w:t>
      </w:r>
      <w:r w:rsidR="003401D8">
        <w:rPr>
          <w:rFonts w:asciiTheme="majorBidi" w:hAnsiTheme="majorBidi" w:cstheme="majorBidi"/>
          <w:sz w:val="24"/>
          <w:szCs w:val="24"/>
          <w:lang w:bidi="ur-PK"/>
        </w:rPr>
        <w:t>dis</w:t>
      </w:r>
      <w:r>
        <w:rPr>
          <w:rFonts w:asciiTheme="majorBidi" w:hAnsiTheme="majorBidi" w:cstheme="majorBidi"/>
          <w:sz w:val="24"/>
          <w:szCs w:val="24"/>
          <w:lang w:bidi="ur-PK"/>
        </w:rPr>
        <w:t>tribution of the school student</w:t>
      </w:r>
      <w:r w:rsidR="003401D8">
        <w:rPr>
          <w:rFonts w:asciiTheme="majorBidi" w:hAnsiTheme="majorBidi" w:cstheme="majorBidi"/>
          <w:sz w:val="24"/>
          <w:szCs w:val="24"/>
          <w:lang w:bidi="ur-PK"/>
        </w:rPr>
        <w:t>.</w:t>
      </w:r>
      <w:r w:rsidR="00A51ADA">
        <w:rPr>
          <w:rFonts w:asciiTheme="majorBidi" w:hAnsiTheme="majorBidi" w:cstheme="majorBidi"/>
          <w:sz w:val="24"/>
          <w:szCs w:val="24"/>
          <w:lang w:bidi="ur-PK"/>
        </w:rPr>
        <w:t xml:space="preserve"> This is shown in Fig. 4 on the next page.</w:t>
      </w:r>
    </w:p>
    <w:p w:rsidR="00834B02" w:rsidRDefault="00834B02" w:rsidP="00834B02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>It includes strength distribution across different sessions, %age Fail/Pass distribution of students belonging to different villages.</w:t>
      </w:r>
    </w:p>
    <w:p w:rsidR="00834B02" w:rsidRDefault="00834B02" w:rsidP="00F71ADC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 xml:space="preserve">A complete printing facility is provided on the type of query you applied. It gives print of a single student in the form of </w:t>
      </w:r>
      <w:r w:rsidRPr="00F71ADC">
        <w:rPr>
          <w:rFonts w:asciiTheme="majorBidi" w:hAnsiTheme="majorBidi" w:cstheme="majorBidi"/>
          <w:i/>
          <w:iCs/>
          <w:sz w:val="24"/>
          <w:szCs w:val="24"/>
          <w:u w:val="single"/>
          <w:lang w:bidi="ur-PK"/>
        </w:rPr>
        <w:t>admission slip</w:t>
      </w:r>
      <w:r>
        <w:rPr>
          <w:rFonts w:asciiTheme="majorBidi" w:hAnsiTheme="majorBidi" w:cstheme="majorBidi"/>
          <w:sz w:val="24"/>
          <w:szCs w:val="24"/>
          <w:lang w:bidi="ur-PK"/>
        </w:rPr>
        <w:t xml:space="preserve"> if you select a single row out of the query results</w:t>
      </w:r>
      <w:r w:rsidR="009950C5">
        <w:rPr>
          <w:rFonts w:asciiTheme="majorBidi" w:hAnsiTheme="majorBidi" w:cstheme="majorBidi"/>
          <w:sz w:val="24"/>
          <w:szCs w:val="24"/>
          <w:lang w:bidi="ur-PK"/>
        </w:rPr>
        <w:t xml:space="preserve"> </w:t>
      </w:r>
      <w:r w:rsidR="00E60B70">
        <w:rPr>
          <w:rFonts w:asciiTheme="majorBidi" w:hAnsiTheme="majorBidi" w:cstheme="majorBidi"/>
          <w:sz w:val="24"/>
          <w:szCs w:val="24"/>
          <w:lang w:bidi="ur-PK"/>
        </w:rPr>
        <w:t>(Fig.7).</w:t>
      </w:r>
    </w:p>
    <w:p w:rsidR="00E60B70" w:rsidRDefault="00E60B70" w:rsidP="00E60B7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 xml:space="preserve">In March-April 1917, I spared some time and fed 2500 records of students from different sections of Govt. High School, </w:t>
      </w:r>
      <w:proofErr w:type="spellStart"/>
      <w:r>
        <w:rPr>
          <w:rFonts w:asciiTheme="majorBidi" w:hAnsiTheme="majorBidi" w:cstheme="majorBidi"/>
          <w:sz w:val="24"/>
          <w:szCs w:val="24"/>
          <w:lang w:bidi="ur-PK"/>
        </w:rPr>
        <w:t>Misn</w:t>
      </w:r>
      <w:proofErr w:type="spellEnd"/>
      <w:r>
        <w:rPr>
          <w:rFonts w:asciiTheme="majorBidi" w:hAnsiTheme="majorBidi" w:cstheme="majorBidi"/>
          <w:sz w:val="24"/>
          <w:szCs w:val="24"/>
          <w:lang w:bidi="ur-PK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bidi="ur-PK"/>
        </w:rPr>
        <w:t>Rahiman</w:t>
      </w:r>
      <w:proofErr w:type="spellEnd"/>
      <w:r>
        <w:rPr>
          <w:rFonts w:asciiTheme="majorBidi" w:hAnsiTheme="majorBidi" w:cstheme="majorBidi"/>
          <w:sz w:val="24"/>
          <w:szCs w:val="24"/>
          <w:lang w:bidi="ur-PK"/>
        </w:rPr>
        <w:t>. These records are part of this program. These include,</w:t>
      </w:r>
    </w:p>
    <w:p w:rsidR="00E60B70" w:rsidRDefault="00E60B70" w:rsidP="00E60B70">
      <w:pPr>
        <w:pStyle w:val="ListParagraph"/>
        <w:rPr>
          <w:rFonts w:asciiTheme="majorBidi" w:hAnsiTheme="majorBidi" w:cstheme="majorBidi"/>
          <w:sz w:val="24"/>
          <w:szCs w:val="24"/>
          <w:lang w:bidi="ur-PK"/>
        </w:rPr>
      </w:pPr>
    </w:p>
    <w:p w:rsidR="00E60B70" w:rsidRDefault="00E60B70" w:rsidP="00E60B70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>Primary data (1938-1982) ~ 992 records</w:t>
      </w:r>
    </w:p>
    <w:p w:rsidR="00E60B70" w:rsidRDefault="00E60B70" w:rsidP="00E60B70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>Middle data (1973-1991) ~ 1084 records</w:t>
      </w:r>
    </w:p>
    <w:p w:rsidR="00E60B70" w:rsidRDefault="00E60B70" w:rsidP="00E60B70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lastRenderedPageBreak/>
        <w:t>High data(1988-2000) ~ 444 records</w:t>
      </w:r>
    </w:p>
    <w:p w:rsidR="00E60B70" w:rsidRPr="00AA2996" w:rsidRDefault="00E60B70" w:rsidP="00E60B70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  <w:lang w:bidi="ur-PK"/>
        </w:rPr>
      </w:pPr>
    </w:p>
    <w:p w:rsidR="00F359AA" w:rsidRDefault="00F359AA" w:rsidP="00AA2996">
      <w:pPr>
        <w:pStyle w:val="ListParagraph"/>
        <w:jc w:val="both"/>
        <w:rPr>
          <w:rFonts w:asciiTheme="majorBidi" w:hAnsiTheme="majorBidi" w:cstheme="majorBidi"/>
          <w:sz w:val="24"/>
          <w:szCs w:val="24"/>
          <w:lang w:bidi="ur-PK"/>
        </w:rPr>
      </w:pPr>
    </w:p>
    <w:p w:rsidR="00A51ADA" w:rsidRDefault="00A51ADA" w:rsidP="00A51ADA">
      <w:pPr>
        <w:pStyle w:val="ListParagraph"/>
        <w:jc w:val="center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360261" cy="3648075"/>
            <wp:effectExtent l="0" t="0" r="0" b="0"/>
            <wp:docPr id="4" name="Picture 4" descr="C:\Users\GRA\Desktop\chartWindow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RA\Desktop\chartWindow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76" cy="365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ADA" w:rsidRDefault="00F359AA" w:rsidP="00A51ADA">
      <w:pPr>
        <w:pStyle w:val="ListParagraph"/>
        <w:jc w:val="center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>Fig. 6</w:t>
      </w:r>
    </w:p>
    <w:p w:rsidR="00A51ADA" w:rsidRDefault="00A51ADA" w:rsidP="00A51ADA">
      <w:pPr>
        <w:pStyle w:val="ListParagraph"/>
        <w:rPr>
          <w:rFonts w:asciiTheme="majorBidi" w:hAnsiTheme="majorBidi" w:cstheme="majorBidi"/>
          <w:sz w:val="24"/>
          <w:szCs w:val="24"/>
          <w:lang w:bidi="ur-PK"/>
        </w:rPr>
      </w:pPr>
    </w:p>
    <w:p w:rsidR="00AA2996" w:rsidRPr="00D62E5F" w:rsidRDefault="00AA2996" w:rsidP="00AA2996">
      <w:pPr>
        <w:pStyle w:val="ListParagraph"/>
        <w:jc w:val="both"/>
        <w:rPr>
          <w:rFonts w:asciiTheme="majorBidi" w:hAnsiTheme="majorBidi" w:cstheme="majorBidi"/>
          <w:sz w:val="24"/>
          <w:szCs w:val="24"/>
          <w:lang w:bidi="ur-PK"/>
        </w:rPr>
      </w:pPr>
    </w:p>
    <w:p w:rsidR="00A51ADA" w:rsidRDefault="00AA2996" w:rsidP="00E60B7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>This software development effort is dedicated to all those teacher</w:t>
      </w:r>
      <w:r w:rsidR="009950C5">
        <w:rPr>
          <w:rFonts w:asciiTheme="majorBidi" w:hAnsiTheme="majorBidi" w:cstheme="majorBidi"/>
          <w:sz w:val="24"/>
          <w:szCs w:val="24"/>
          <w:lang w:bidi="ur-PK"/>
        </w:rPr>
        <w:t>s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  <w:lang w:bidi="ur-PK"/>
        </w:rPr>
        <w:t xml:space="preserve"> and staff of this school</w:t>
      </w:r>
      <w:r w:rsidR="007F711D" w:rsidRPr="00AA2996">
        <w:rPr>
          <w:rFonts w:asciiTheme="majorBidi" w:hAnsiTheme="majorBidi" w:cstheme="majorBidi"/>
          <w:sz w:val="24"/>
          <w:szCs w:val="24"/>
          <w:lang w:bidi="ur-PK"/>
        </w:rPr>
        <w:t>,</w:t>
      </w:r>
      <w:r>
        <w:rPr>
          <w:rFonts w:asciiTheme="majorBidi" w:hAnsiTheme="majorBidi" w:cstheme="majorBidi"/>
          <w:sz w:val="24"/>
          <w:szCs w:val="24"/>
          <w:lang w:bidi="ur-PK"/>
        </w:rPr>
        <w:t xml:space="preserve"> whose sincere efforts made this school a working example in such a far flung area like </w:t>
      </w:r>
      <w:proofErr w:type="spellStart"/>
      <w:r>
        <w:rPr>
          <w:rFonts w:asciiTheme="majorBidi" w:hAnsiTheme="majorBidi" w:cstheme="majorBidi"/>
          <w:sz w:val="24"/>
          <w:szCs w:val="24"/>
          <w:lang w:bidi="ur-PK"/>
        </w:rPr>
        <w:t>Mian</w:t>
      </w:r>
      <w:proofErr w:type="spellEnd"/>
      <w:r>
        <w:rPr>
          <w:rFonts w:asciiTheme="majorBidi" w:hAnsiTheme="majorBidi" w:cstheme="majorBidi"/>
          <w:sz w:val="24"/>
          <w:szCs w:val="24"/>
          <w:lang w:bidi="ur-PK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bidi="ur-PK"/>
        </w:rPr>
        <w:t>Rahiman</w:t>
      </w:r>
      <w:proofErr w:type="spellEnd"/>
      <w:r>
        <w:rPr>
          <w:rFonts w:asciiTheme="majorBidi" w:hAnsiTheme="majorBidi" w:cstheme="majorBidi"/>
          <w:sz w:val="24"/>
          <w:szCs w:val="24"/>
          <w:lang w:bidi="ur-PK"/>
        </w:rPr>
        <w:t>. Of course those include,</w:t>
      </w:r>
    </w:p>
    <w:p w:rsidR="00AA2996" w:rsidRDefault="00AA2996" w:rsidP="00AA2996">
      <w:pPr>
        <w:pStyle w:val="ListParagraph"/>
        <w:rPr>
          <w:rFonts w:asciiTheme="majorBidi" w:hAnsiTheme="majorBidi" w:cstheme="majorBidi"/>
          <w:sz w:val="24"/>
          <w:szCs w:val="24"/>
          <w:lang w:bidi="ur-PK"/>
        </w:rPr>
      </w:pPr>
    </w:p>
    <w:p w:rsidR="00AA2996" w:rsidRPr="00AA2996" w:rsidRDefault="00AA2996" w:rsidP="00AA2996">
      <w:pPr>
        <w:pStyle w:val="Subtitle"/>
        <w:numPr>
          <w:ilvl w:val="0"/>
          <w:numId w:val="6"/>
        </w:numPr>
        <w:rPr>
          <w:lang w:bidi="ur-PK"/>
        </w:rPr>
      </w:pPr>
      <w:proofErr w:type="spellStart"/>
      <w:r w:rsidRPr="00AA2996">
        <w:rPr>
          <w:lang w:bidi="ur-PK"/>
        </w:rPr>
        <w:t>Mian</w:t>
      </w:r>
      <w:proofErr w:type="spellEnd"/>
      <w:r w:rsidRPr="00AA2996">
        <w:rPr>
          <w:lang w:bidi="ur-PK"/>
        </w:rPr>
        <w:t xml:space="preserve"> M. </w:t>
      </w:r>
      <w:proofErr w:type="spellStart"/>
      <w:r w:rsidRPr="00AA2996">
        <w:rPr>
          <w:lang w:bidi="ur-PK"/>
        </w:rPr>
        <w:t>Walayat</w:t>
      </w:r>
      <w:proofErr w:type="spellEnd"/>
      <w:r w:rsidRPr="00AA2996">
        <w:rPr>
          <w:lang w:bidi="ur-PK"/>
        </w:rPr>
        <w:t xml:space="preserve"> Ali </w:t>
      </w:r>
      <w:proofErr w:type="spellStart"/>
      <w:r w:rsidRPr="00AA2996">
        <w:rPr>
          <w:lang w:bidi="ur-PK"/>
        </w:rPr>
        <w:t>Rahimee</w:t>
      </w:r>
      <w:proofErr w:type="spellEnd"/>
      <w:r w:rsidR="0092695B">
        <w:rPr>
          <w:lang w:bidi="ur-PK"/>
        </w:rPr>
        <w:t xml:space="preserve"> (1945-2005)</w:t>
      </w:r>
    </w:p>
    <w:p w:rsidR="00AA2996" w:rsidRPr="00AA2996" w:rsidRDefault="00AA2996" w:rsidP="00AA2996">
      <w:pPr>
        <w:pStyle w:val="Subtitle"/>
        <w:numPr>
          <w:ilvl w:val="0"/>
          <w:numId w:val="6"/>
        </w:numPr>
        <w:rPr>
          <w:lang w:bidi="ur-PK"/>
        </w:rPr>
      </w:pPr>
      <w:proofErr w:type="spellStart"/>
      <w:r w:rsidRPr="00AA2996">
        <w:rPr>
          <w:lang w:bidi="ur-PK"/>
        </w:rPr>
        <w:t>Mian</w:t>
      </w:r>
      <w:proofErr w:type="spellEnd"/>
      <w:r w:rsidRPr="00AA2996">
        <w:rPr>
          <w:lang w:bidi="ur-PK"/>
        </w:rPr>
        <w:t xml:space="preserve"> Muhammad </w:t>
      </w:r>
      <w:proofErr w:type="spellStart"/>
      <w:r w:rsidRPr="00AA2996">
        <w:rPr>
          <w:lang w:bidi="ur-PK"/>
        </w:rPr>
        <w:t>Hussain</w:t>
      </w:r>
      <w:proofErr w:type="spellEnd"/>
      <w:r w:rsidR="0092695B">
        <w:rPr>
          <w:lang w:bidi="ur-PK"/>
        </w:rPr>
        <w:t xml:space="preserve"> (1930-2011)</w:t>
      </w:r>
    </w:p>
    <w:p w:rsidR="00AA2996" w:rsidRPr="00AA2996" w:rsidRDefault="00AA2996" w:rsidP="00AA2996">
      <w:pPr>
        <w:pStyle w:val="Subtitle"/>
        <w:numPr>
          <w:ilvl w:val="0"/>
          <w:numId w:val="6"/>
        </w:numPr>
        <w:rPr>
          <w:lang w:bidi="ur-PK"/>
        </w:rPr>
      </w:pPr>
      <w:proofErr w:type="spellStart"/>
      <w:r w:rsidRPr="00AA2996">
        <w:rPr>
          <w:lang w:bidi="ur-PK"/>
        </w:rPr>
        <w:t>Mian</w:t>
      </w:r>
      <w:proofErr w:type="spellEnd"/>
      <w:r w:rsidRPr="00AA2996">
        <w:rPr>
          <w:lang w:bidi="ur-PK"/>
        </w:rPr>
        <w:t xml:space="preserve"> </w:t>
      </w:r>
      <w:proofErr w:type="spellStart"/>
      <w:r w:rsidRPr="00AA2996">
        <w:rPr>
          <w:lang w:bidi="ur-PK"/>
        </w:rPr>
        <w:t>Fateh</w:t>
      </w:r>
      <w:proofErr w:type="spellEnd"/>
      <w:r w:rsidRPr="00AA2996">
        <w:rPr>
          <w:lang w:bidi="ur-PK"/>
        </w:rPr>
        <w:t xml:space="preserve"> Darya</w:t>
      </w:r>
      <w:r w:rsidR="0092695B">
        <w:rPr>
          <w:lang w:bidi="ur-PK"/>
        </w:rPr>
        <w:t xml:space="preserve"> (1921-1983)</w:t>
      </w:r>
    </w:p>
    <w:p w:rsidR="00AA2996" w:rsidRDefault="00AA2996" w:rsidP="00AA2996">
      <w:pPr>
        <w:pStyle w:val="Subtitle"/>
        <w:numPr>
          <w:ilvl w:val="0"/>
          <w:numId w:val="6"/>
        </w:numPr>
        <w:rPr>
          <w:lang w:bidi="ur-PK"/>
        </w:rPr>
      </w:pPr>
      <w:proofErr w:type="spellStart"/>
      <w:r w:rsidRPr="00AA2996">
        <w:rPr>
          <w:lang w:bidi="ur-PK"/>
        </w:rPr>
        <w:t>Mian</w:t>
      </w:r>
      <w:proofErr w:type="spellEnd"/>
      <w:r w:rsidRPr="00AA2996">
        <w:rPr>
          <w:lang w:bidi="ur-PK"/>
        </w:rPr>
        <w:t xml:space="preserve"> </w:t>
      </w:r>
      <w:proofErr w:type="spellStart"/>
      <w:r w:rsidRPr="00AA2996">
        <w:rPr>
          <w:lang w:bidi="ur-PK"/>
        </w:rPr>
        <w:t>Safdar</w:t>
      </w:r>
      <w:proofErr w:type="spellEnd"/>
      <w:r w:rsidRPr="00AA2996">
        <w:rPr>
          <w:lang w:bidi="ur-PK"/>
        </w:rPr>
        <w:t xml:space="preserve"> Ali</w:t>
      </w:r>
      <w:r w:rsidR="0092695B">
        <w:rPr>
          <w:lang w:bidi="ur-PK"/>
        </w:rPr>
        <w:t xml:space="preserve"> (1937-1997)</w:t>
      </w:r>
    </w:p>
    <w:p w:rsidR="00F359AA" w:rsidRDefault="00F359AA" w:rsidP="00F359AA">
      <w:pPr>
        <w:ind w:firstLine="720"/>
        <w:rPr>
          <w:rFonts w:asciiTheme="majorBidi" w:hAnsiTheme="majorBidi" w:cstheme="majorBidi"/>
          <w:sz w:val="24"/>
          <w:szCs w:val="24"/>
          <w:lang w:bidi="ur-PK"/>
        </w:rPr>
      </w:pPr>
      <w:proofErr w:type="gramStart"/>
      <w:r>
        <w:rPr>
          <w:rFonts w:asciiTheme="majorBidi" w:hAnsiTheme="majorBidi" w:cstheme="majorBidi"/>
          <w:sz w:val="24"/>
          <w:szCs w:val="24"/>
          <w:lang w:bidi="ur-PK"/>
        </w:rPr>
        <w:t>a</w:t>
      </w:r>
      <w:r w:rsidRPr="00F359AA">
        <w:rPr>
          <w:rFonts w:asciiTheme="majorBidi" w:hAnsiTheme="majorBidi" w:cstheme="majorBidi"/>
          <w:sz w:val="24"/>
          <w:szCs w:val="24"/>
          <w:lang w:bidi="ur-PK"/>
        </w:rPr>
        <w:t>nd</w:t>
      </w:r>
      <w:proofErr w:type="gramEnd"/>
      <w:r w:rsidRPr="00F359AA">
        <w:rPr>
          <w:rFonts w:asciiTheme="majorBidi" w:hAnsiTheme="majorBidi" w:cstheme="majorBidi"/>
          <w:sz w:val="24"/>
          <w:szCs w:val="24"/>
          <w:lang w:bidi="ur-PK"/>
        </w:rPr>
        <w:t xml:space="preserve"> are true deserving of my gratitude.</w:t>
      </w:r>
    </w:p>
    <w:p w:rsidR="00F359AA" w:rsidRDefault="00F359AA" w:rsidP="00E60B7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>I hope the school administration will depute one person to complete the rest of the record in this software before 2018 which is the 100</w:t>
      </w:r>
      <w:r w:rsidRPr="00F359AA">
        <w:rPr>
          <w:rFonts w:asciiTheme="majorBidi" w:hAnsiTheme="majorBidi" w:cstheme="majorBidi"/>
          <w:sz w:val="24"/>
          <w:szCs w:val="24"/>
          <w:vertAlign w:val="superscript"/>
          <w:lang w:bidi="ur-PK"/>
        </w:rPr>
        <w:t>th</w:t>
      </w:r>
      <w:r>
        <w:rPr>
          <w:rFonts w:asciiTheme="majorBidi" w:hAnsiTheme="majorBidi" w:cstheme="majorBidi"/>
          <w:sz w:val="24"/>
          <w:szCs w:val="24"/>
          <w:lang w:bidi="ur-PK"/>
        </w:rPr>
        <w:t xml:space="preserve"> anniversary year of this school.</w:t>
      </w:r>
    </w:p>
    <w:p w:rsidR="00F359AA" w:rsidRDefault="00F359AA" w:rsidP="00E60B70">
      <w:pPr>
        <w:pStyle w:val="ListParagraph"/>
        <w:jc w:val="both"/>
        <w:rPr>
          <w:rFonts w:asciiTheme="majorBidi" w:hAnsiTheme="majorBidi" w:cstheme="majorBidi"/>
          <w:sz w:val="24"/>
          <w:szCs w:val="24"/>
          <w:lang w:bidi="ur-PK"/>
        </w:rPr>
      </w:pPr>
    </w:p>
    <w:p w:rsidR="00E60B70" w:rsidRDefault="00E60B70" w:rsidP="00E60B7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>I hope the school administration will depute one person to complete the rest of the record in this software before 2018 which is the 100</w:t>
      </w:r>
      <w:r w:rsidRPr="00F359AA">
        <w:rPr>
          <w:rFonts w:asciiTheme="majorBidi" w:hAnsiTheme="majorBidi" w:cstheme="majorBidi"/>
          <w:sz w:val="24"/>
          <w:szCs w:val="24"/>
          <w:vertAlign w:val="superscript"/>
          <w:lang w:bidi="ur-PK"/>
        </w:rPr>
        <w:t>th</w:t>
      </w:r>
      <w:r>
        <w:rPr>
          <w:rFonts w:asciiTheme="majorBidi" w:hAnsiTheme="majorBidi" w:cstheme="majorBidi"/>
          <w:sz w:val="24"/>
          <w:szCs w:val="24"/>
          <w:lang w:bidi="ur-PK"/>
        </w:rPr>
        <w:t xml:space="preserve"> anniversary year of this school.</w:t>
      </w:r>
    </w:p>
    <w:p w:rsidR="00F359AA" w:rsidRPr="00F359AA" w:rsidRDefault="00F359AA" w:rsidP="00F359AA">
      <w:pPr>
        <w:pStyle w:val="ListParagraph"/>
        <w:rPr>
          <w:rFonts w:asciiTheme="majorBidi" w:hAnsiTheme="majorBidi" w:cstheme="majorBidi"/>
          <w:sz w:val="24"/>
          <w:szCs w:val="24"/>
          <w:lang w:bidi="ur-PK"/>
        </w:rPr>
      </w:pPr>
    </w:p>
    <w:p w:rsidR="00AA2996" w:rsidRDefault="00F359AA" w:rsidP="00F359AA">
      <w:pPr>
        <w:pStyle w:val="ListParagraph"/>
        <w:jc w:val="center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100B0435" wp14:editId="11AD1BBB">
            <wp:extent cx="3733800" cy="4248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9AA" w:rsidRDefault="00F359AA" w:rsidP="00AA2996">
      <w:pPr>
        <w:pStyle w:val="ListParagraph"/>
        <w:rPr>
          <w:rFonts w:asciiTheme="majorBidi" w:hAnsiTheme="majorBidi" w:cstheme="majorBidi"/>
          <w:sz w:val="24"/>
          <w:szCs w:val="24"/>
          <w:lang w:bidi="ur-PK"/>
        </w:rPr>
      </w:pPr>
    </w:p>
    <w:p w:rsidR="00F359AA" w:rsidRDefault="00F359AA" w:rsidP="00F359AA">
      <w:pPr>
        <w:pStyle w:val="ListParagraph"/>
        <w:jc w:val="center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>Fig. 7</w:t>
      </w:r>
    </w:p>
    <w:p w:rsidR="00F359AA" w:rsidRDefault="00F359AA" w:rsidP="00F359AA">
      <w:pPr>
        <w:pStyle w:val="ListParagraph"/>
        <w:jc w:val="center"/>
        <w:rPr>
          <w:rFonts w:asciiTheme="majorBidi" w:hAnsiTheme="majorBidi" w:cstheme="majorBidi"/>
          <w:sz w:val="24"/>
          <w:szCs w:val="24"/>
          <w:lang w:bidi="ur-PK"/>
        </w:rPr>
      </w:pPr>
    </w:p>
    <w:p w:rsidR="00E60B70" w:rsidRDefault="00E60B70" w:rsidP="00AA2996">
      <w:pPr>
        <w:pStyle w:val="ListParagraph"/>
        <w:rPr>
          <w:rFonts w:asciiTheme="majorBidi" w:hAnsiTheme="majorBidi" w:cstheme="majorBidi"/>
          <w:sz w:val="24"/>
          <w:szCs w:val="24"/>
          <w:lang w:bidi="ur-PK"/>
        </w:rPr>
      </w:pPr>
    </w:p>
    <w:p w:rsidR="00E60B70" w:rsidRPr="00E60B70" w:rsidRDefault="00E60B70" w:rsidP="00857DC4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 xml:space="preserve">In future School student Promotion system is planned to be made part of the software. </w:t>
      </w:r>
      <w:r w:rsidRPr="00E60B70">
        <w:rPr>
          <w:rFonts w:asciiTheme="majorBidi" w:hAnsiTheme="majorBidi" w:cstheme="majorBidi"/>
          <w:sz w:val="24"/>
          <w:szCs w:val="24"/>
          <w:lang w:bidi="ur-PK"/>
        </w:rPr>
        <w:t xml:space="preserve">In this effort following colleagues supported </w:t>
      </w:r>
      <w:r w:rsidR="00857DC4">
        <w:rPr>
          <w:rFonts w:asciiTheme="majorBidi" w:hAnsiTheme="majorBidi" w:cstheme="majorBidi"/>
          <w:sz w:val="24"/>
          <w:szCs w:val="24"/>
          <w:lang w:bidi="ur-PK"/>
        </w:rPr>
        <w:t xml:space="preserve">me </w:t>
      </w:r>
      <w:r w:rsidRPr="00E60B70">
        <w:rPr>
          <w:rFonts w:asciiTheme="majorBidi" w:hAnsiTheme="majorBidi" w:cstheme="majorBidi"/>
          <w:sz w:val="24"/>
          <w:szCs w:val="24"/>
          <w:lang w:bidi="ur-PK"/>
        </w:rPr>
        <w:t xml:space="preserve">in </w:t>
      </w:r>
      <w:r w:rsidR="00857DC4">
        <w:rPr>
          <w:rFonts w:asciiTheme="majorBidi" w:hAnsiTheme="majorBidi" w:cstheme="majorBidi"/>
          <w:sz w:val="24"/>
          <w:szCs w:val="24"/>
          <w:lang w:bidi="ur-PK"/>
        </w:rPr>
        <w:t>solving different</w:t>
      </w:r>
      <w:r w:rsidRPr="00E60B70">
        <w:rPr>
          <w:rFonts w:asciiTheme="majorBidi" w:hAnsiTheme="majorBidi" w:cstheme="majorBidi"/>
          <w:sz w:val="24"/>
          <w:szCs w:val="24"/>
          <w:lang w:bidi="ur-PK"/>
        </w:rPr>
        <w:t xml:space="preserve"> </w:t>
      </w:r>
      <w:r w:rsidR="00857DC4">
        <w:rPr>
          <w:rFonts w:asciiTheme="majorBidi" w:hAnsiTheme="majorBidi" w:cstheme="majorBidi"/>
          <w:sz w:val="24"/>
          <w:szCs w:val="24"/>
          <w:lang w:bidi="ur-PK"/>
        </w:rPr>
        <w:t>issues during the development of this software</w:t>
      </w:r>
      <w:r w:rsidRPr="00E60B70">
        <w:rPr>
          <w:rFonts w:asciiTheme="majorBidi" w:hAnsiTheme="majorBidi" w:cstheme="majorBidi"/>
          <w:sz w:val="24"/>
          <w:szCs w:val="24"/>
          <w:lang w:bidi="ur-PK"/>
        </w:rPr>
        <w:t>,</w:t>
      </w:r>
    </w:p>
    <w:p w:rsidR="00E60B70" w:rsidRDefault="00E60B70" w:rsidP="00E60B70">
      <w:pPr>
        <w:pStyle w:val="ListParagraph"/>
        <w:jc w:val="both"/>
        <w:rPr>
          <w:rFonts w:asciiTheme="majorBidi" w:hAnsiTheme="majorBidi" w:cstheme="majorBidi"/>
          <w:sz w:val="24"/>
          <w:szCs w:val="24"/>
          <w:lang w:bidi="ur-PK"/>
        </w:rPr>
      </w:pPr>
    </w:p>
    <w:p w:rsidR="00E60B70" w:rsidRDefault="00E60B70" w:rsidP="00E60B70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proofErr w:type="spellStart"/>
      <w:r>
        <w:rPr>
          <w:rFonts w:asciiTheme="majorBidi" w:hAnsiTheme="majorBidi" w:cstheme="majorBidi"/>
          <w:sz w:val="24"/>
          <w:szCs w:val="24"/>
          <w:lang w:bidi="ur-PK"/>
        </w:rPr>
        <w:t>Mr</w:t>
      </w:r>
      <w:proofErr w:type="spellEnd"/>
      <w:r>
        <w:rPr>
          <w:rFonts w:asciiTheme="majorBidi" w:hAnsiTheme="majorBidi" w:cstheme="majorBidi"/>
          <w:sz w:val="24"/>
          <w:szCs w:val="24"/>
          <w:lang w:bidi="ur-PK"/>
        </w:rPr>
        <w:t xml:space="preserve"> Amir K. </w:t>
      </w:r>
      <w:proofErr w:type="spellStart"/>
      <w:r>
        <w:rPr>
          <w:rFonts w:asciiTheme="majorBidi" w:hAnsiTheme="majorBidi" w:cstheme="majorBidi"/>
          <w:sz w:val="24"/>
          <w:szCs w:val="24"/>
          <w:lang w:bidi="ur-PK"/>
        </w:rPr>
        <w:t>Jadoon</w:t>
      </w:r>
      <w:proofErr w:type="spellEnd"/>
    </w:p>
    <w:p w:rsidR="00E60B70" w:rsidRDefault="00E60B70" w:rsidP="00E60B70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proofErr w:type="spellStart"/>
      <w:r>
        <w:rPr>
          <w:rFonts w:asciiTheme="majorBidi" w:hAnsiTheme="majorBidi" w:cstheme="majorBidi"/>
          <w:sz w:val="24"/>
          <w:szCs w:val="24"/>
          <w:lang w:bidi="ur-PK"/>
        </w:rPr>
        <w:t>Mr</w:t>
      </w:r>
      <w:proofErr w:type="spellEnd"/>
      <w:r>
        <w:rPr>
          <w:rFonts w:asciiTheme="majorBidi" w:hAnsiTheme="majorBidi" w:cstheme="majorBidi"/>
          <w:sz w:val="24"/>
          <w:szCs w:val="24"/>
          <w:lang w:bidi="ur-PK"/>
        </w:rPr>
        <w:t xml:space="preserve"> Usman S. Qureshi</w:t>
      </w:r>
    </w:p>
    <w:p w:rsidR="00E60B70" w:rsidRDefault="00E60B70" w:rsidP="00E60B70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proofErr w:type="spellStart"/>
      <w:r>
        <w:rPr>
          <w:rFonts w:asciiTheme="majorBidi" w:hAnsiTheme="majorBidi" w:cstheme="majorBidi"/>
          <w:sz w:val="24"/>
          <w:szCs w:val="24"/>
          <w:lang w:bidi="ur-PK"/>
        </w:rPr>
        <w:t>Mr</w:t>
      </w:r>
      <w:proofErr w:type="spellEnd"/>
      <w:r>
        <w:rPr>
          <w:rFonts w:asciiTheme="majorBidi" w:hAnsiTheme="majorBidi" w:cstheme="majorBidi"/>
          <w:sz w:val="24"/>
          <w:szCs w:val="24"/>
          <w:lang w:bidi="ur-PK"/>
        </w:rPr>
        <w:t xml:space="preserve"> Ali </w:t>
      </w:r>
      <w:proofErr w:type="spellStart"/>
      <w:r>
        <w:rPr>
          <w:rFonts w:asciiTheme="majorBidi" w:hAnsiTheme="majorBidi" w:cstheme="majorBidi"/>
          <w:sz w:val="24"/>
          <w:szCs w:val="24"/>
          <w:lang w:bidi="ur-PK"/>
        </w:rPr>
        <w:t>Adil</w:t>
      </w:r>
      <w:proofErr w:type="spellEnd"/>
    </w:p>
    <w:p w:rsidR="00E60B70" w:rsidRDefault="00E60B70" w:rsidP="00E60B70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proofErr w:type="spellStart"/>
      <w:r>
        <w:rPr>
          <w:rFonts w:asciiTheme="majorBidi" w:hAnsiTheme="majorBidi" w:cstheme="majorBidi"/>
          <w:sz w:val="24"/>
          <w:szCs w:val="24"/>
          <w:lang w:bidi="ur-PK"/>
        </w:rPr>
        <w:t>Mr</w:t>
      </w:r>
      <w:proofErr w:type="spellEnd"/>
      <w:r>
        <w:rPr>
          <w:rFonts w:asciiTheme="majorBidi" w:hAnsiTheme="majorBidi" w:cstheme="majorBidi"/>
          <w:sz w:val="24"/>
          <w:szCs w:val="24"/>
          <w:lang w:bidi="ur-PK"/>
        </w:rPr>
        <w:t xml:space="preserve"> Khalid </w:t>
      </w:r>
      <w:proofErr w:type="spellStart"/>
      <w:r>
        <w:rPr>
          <w:rFonts w:asciiTheme="majorBidi" w:hAnsiTheme="majorBidi" w:cstheme="majorBidi"/>
          <w:sz w:val="24"/>
          <w:szCs w:val="24"/>
          <w:lang w:bidi="ur-PK"/>
        </w:rPr>
        <w:t>Mehmood</w:t>
      </w:r>
      <w:proofErr w:type="spellEnd"/>
    </w:p>
    <w:p w:rsidR="00E60B70" w:rsidRDefault="00E60B70" w:rsidP="00E60B70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  <w:lang w:bidi="ur-PK"/>
        </w:rPr>
      </w:pPr>
    </w:p>
    <w:p w:rsidR="00E60B70" w:rsidRPr="00AA2996" w:rsidRDefault="00E60B70" w:rsidP="00AA2996">
      <w:pPr>
        <w:pStyle w:val="ListParagraph"/>
        <w:rPr>
          <w:rFonts w:asciiTheme="majorBidi" w:hAnsiTheme="majorBidi" w:cstheme="majorBidi"/>
          <w:sz w:val="24"/>
          <w:szCs w:val="24"/>
          <w:lang w:bidi="ur-PK"/>
        </w:rPr>
      </w:pPr>
    </w:p>
    <w:p w:rsidR="00AA2996" w:rsidRDefault="00AA2996" w:rsidP="007F711D">
      <w:pPr>
        <w:pStyle w:val="ListParagraph"/>
        <w:ind w:firstLine="5760"/>
        <w:jc w:val="center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>G. R. Akhtar,</w:t>
      </w:r>
    </w:p>
    <w:p w:rsidR="007F711D" w:rsidRDefault="007F711D" w:rsidP="007F711D">
      <w:pPr>
        <w:pStyle w:val="ListParagraph"/>
        <w:ind w:firstLine="5760"/>
        <w:jc w:val="center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>Islamabad.</w:t>
      </w:r>
    </w:p>
    <w:p w:rsidR="007F711D" w:rsidRDefault="00834B02" w:rsidP="007F711D">
      <w:pPr>
        <w:pStyle w:val="ListParagraph"/>
        <w:ind w:firstLine="5760"/>
        <w:jc w:val="center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 xml:space="preserve">May </w:t>
      </w:r>
      <w:r w:rsidR="009C7E73">
        <w:rPr>
          <w:rFonts w:asciiTheme="majorBidi" w:hAnsiTheme="majorBidi" w:cstheme="majorBidi"/>
          <w:sz w:val="24"/>
          <w:szCs w:val="24"/>
          <w:lang w:bidi="ur-PK"/>
        </w:rPr>
        <w:t>5</w:t>
      </w:r>
      <w:r w:rsidR="007F711D">
        <w:rPr>
          <w:rFonts w:asciiTheme="majorBidi" w:hAnsiTheme="majorBidi" w:cstheme="majorBidi"/>
          <w:sz w:val="24"/>
          <w:szCs w:val="24"/>
          <w:lang w:bidi="ur-PK"/>
        </w:rPr>
        <w:t>, 2017</w:t>
      </w:r>
    </w:p>
    <w:p w:rsidR="007F711D" w:rsidRPr="00C1073E" w:rsidRDefault="007F711D" w:rsidP="007F711D">
      <w:pPr>
        <w:pStyle w:val="ListParagraph"/>
        <w:ind w:firstLine="5760"/>
        <w:jc w:val="center"/>
        <w:rPr>
          <w:rFonts w:asciiTheme="majorBidi" w:hAnsiTheme="majorBidi" w:cstheme="majorBidi"/>
          <w:sz w:val="24"/>
          <w:szCs w:val="24"/>
          <w:rtl/>
          <w:lang w:bidi="ur-PK"/>
        </w:rPr>
      </w:pPr>
    </w:p>
    <w:sectPr w:rsidR="007F711D" w:rsidRPr="00C1073E" w:rsidSect="00B3579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v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64A07"/>
    <w:multiLevelType w:val="hybridMultilevel"/>
    <w:tmpl w:val="73F4B6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D212178"/>
    <w:multiLevelType w:val="hybridMultilevel"/>
    <w:tmpl w:val="72967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727DB0"/>
    <w:multiLevelType w:val="hybridMultilevel"/>
    <w:tmpl w:val="4AC608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926055F"/>
    <w:multiLevelType w:val="hybridMultilevel"/>
    <w:tmpl w:val="850E0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8F2A82"/>
    <w:multiLevelType w:val="hybridMultilevel"/>
    <w:tmpl w:val="F54A9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773C04"/>
    <w:multiLevelType w:val="hybridMultilevel"/>
    <w:tmpl w:val="C262ACD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7B365F7"/>
    <w:multiLevelType w:val="hybridMultilevel"/>
    <w:tmpl w:val="00C04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EC"/>
    <w:rsid w:val="00052525"/>
    <w:rsid w:val="001153D1"/>
    <w:rsid w:val="00172AAD"/>
    <w:rsid w:val="001F1034"/>
    <w:rsid w:val="002A0F34"/>
    <w:rsid w:val="002C7606"/>
    <w:rsid w:val="003401D8"/>
    <w:rsid w:val="006B0E6B"/>
    <w:rsid w:val="0077234D"/>
    <w:rsid w:val="007F711D"/>
    <w:rsid w:val="00834B02"/>
    <w:rsid w:val="00857DC4"/>
    <w:rsid w:val="0092695B"/>
    <w:rsid w:val="009950C5"/>
    <w:rsid w:val="009C7E73"/>
    <w:rsid w:val="009F4BFF"/>
    <w:rsid w:val="00A44707"/>
    <w:rsid w:val="00A51ADA"/>
    <w:rsid w:val="00A54082"/>
    <w:rsid w:val="00A85D09"/>
    <w:rsid w:val="00AA2996"/>
    <w:rsid w:val="00B35794"/>
    <w:rsid w:val="00B767FE"/>
    <w:rsid w:val="00C1073E"/>
    <w:rsid w:val="00CA557D"/>
    <w:rsid w:val="00D122EC"/>
    <w:rsid w:val="00D62E5F"/>
    <w:rsid w:val="00E60B70"/>
    <w:rsid w:val="00EE19F7"/>
    <w:rsid w:val="00F34192"/>
    <w:rsid w:val="00F359AA"/>
    <w:rsid w:val="00F7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BD9326-D0D4-45EC-B752-BCA1B00B2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9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2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60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E19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19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19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9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29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</dc:creator>
  <cp:lastModifiedBy>gra786</cp:lastModifiedBy>
  <cp:revision>14</cp:revision>
  <dcterms:created xsi:type="dcterms:W3CDTF">2017-05-04T08:22:00Z</dcterms:created>
  <dcterms:modified xsi:type="dcterms:W3CDTF">2017-05-06T14:31:00Z</dcterms:modified>
</cp:coreProperties>
</file>