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337" w:rsidRPr="00231337" w:rsidRDefault="00231337">
      <w:pPr>
        <w:rPr>
          <w:rFonts w:ascii="Arial" w:hAnsi="Arial" w:cs="Arial"/>
          <w:b/>
        </w:rPr>
      </w:pPr>
      <w:r w:rsidRPr="00231337">
        <w:rPr>
          <w:rFonts w:ascii="Arial" w:hAnsi="Arial" w:cs="Arial"/>
          <w:b/>
        </w:rPr>
        <w:t>Examples Movies:</w:t>
      </w:r>
    </w:p>
    <w:p w:rsidR="00231337" w:rsidRPr="00231337" w:rsidRDefault="00231337">
      <w:pPr>
        <w:rPr>
          <w:rFonts w:ascii="Arial" w:hAnsi="Arial" w:cs="Arial"/>
        </w:rPr>
      </w:pPr>
      <w:r w:rsidRPr="00231337">
        <w:rPr>
          <w:rFonts w:ascii="Arial" w:hAnsi="Arial" w:cs="Arial"/>
        </w:rPr>
        <w:t>Playback set to 30 frames/sec.</w:t>
      </w:r>
    </w:p>
    <w:p w:rsidR="00231337" w:rsidRPr="00231337" w:rsidRDefault="00231337">
      <w:pPr>
        <w:rPr>
          <w:rFonts w:ascii="Arial" w:hAnsi="Arial" w:cs="Arial"/>
        </w:rPr>
      </w:pPr>
    </w:p>
    <w:p w:rsidR="00231337" w:rsidRPr="00231337" w:rsidRDefault="00231337">
      <w:pPr>
        <w:rPr>
          <w:rFonts w:ascii="Arial" w:hAnsi="Arial" w:cs="Arial"/>
          <w:b/>
        </w:rPr>
      </w:pPr>
      <w:r w:rsidRPr="00231337">
        <w:rPr>
          <w:rFonts w:ascii="Arial" w:hAnsi="Arial" w:cs="Arial"/>
          <w:b/>
        </w:rPr>
        <w:t xml:space="preserve">FIBSI inputs and outputs: </w:t>
      </w:r>
    </w:p>
    <w:p w:rsidR="003A44CF" w:rsidRDefault="00231337">
      <w:pPr>
        <w:rPr>
          <w:rFonts w:ascii="Arial" w:hAnsi="Arial" w:cs="Arial"/>
        </w:rPr>
      </w:pPr>
      <w:r w:rsidRPr="00231337">
        <w:rPr>
          <w:rFonts w:ascii="Arial" w:hAnsi="Arial" w:cs="Arial"/>
        </w:rPr>
        <w:t>Cloaca [sic] refers to the anus and anal oscillations as described in the manuscript and figures.</w:t>
      </w:r>
    </w:p>
    <w:p w:rsidR="00785FEB" w:rsidRDefault="00785FEB">
      <w:pPr>
        <w:rPr>
          <w:rFonts w:ascii="Arial" w:hAnsi="Arial" w:cs="Arial"/>
        </w:rPr>
      </w:pPr>
    </w:p>
    <w:p w:rsidR="00785FEB" w:rsidRPr="00785FEB" w:rsidRDefault="00785FEB">
      <w:pPr>
        <w:rPr>
          <w:rFonts w:ascii="Arial" w:hAnsi="Arial" w:cs="Arial"/>
          <w:b/>
        </w:rPr>
      </w:pPr>
      <w:r w:rsidRPr="00785FEB">
        <w:rPr>
          <w:rFonts w:ascii="Arial" w:hAnsi="Arial" w:cs="Arial"/>
          <w:b/>
        </w:rPr>
        <w:t>Spatiotemporal Maps:</w:t>
      </w:r>
      <w:bookmarkStart w:id="0" w:name="_GoBack"/>
      <w:bookmarkEnd w:id="0"/>
    </w:p>
    <w:p w:rsidR="00785FEB" w:rsidRPr="00231337" w:rsidRDefault="00785FEB">
      <w:pPr>
        <w:rPr>
          <w:rFonts w:ascii="Arial" w:hAnsi="Arial" w:cs="Arial"/>
        </w:rPr>
      </w:pPr>
      <w:r>
        <w:rPr>
          <w:rFonts w:ascii="Arial" w:hAnsi="Arial" w:cs="Arial"/>
        </w:rPr>
        <w:t>Default orientation - Anterior to posterior along the x-axis, time on the y-axis.</w:t>
      </w:r>
    </w:p>
    <w:sectPr w:rsidR="00785FEB" w:rsidRPr="00231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337"/>
    <w:rsid w:val="00231337"/>
    <w:rsid w:val="003A44CF"/>
    <w:rsid w:val="0078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E3AB"/>
  <w15:chartTrackingRefBased/>
  <w15:docId w15:val="{A7EB97A9-6345-48A4-A7AF-EFBBDE12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Odem, Max Allen</dc:creator>
  <cp:keywords/>
  <dc:description/>
  <cp:lastModifiedBy>Odem, Max Allen</cp:lastModifiedBy>
  <cp:revision>1</cp:revision>
  <dcterms:created xsi:type="dcterms:W3CDTF">2021-05-25T19:05:00Z</dcterms:created>
  <dcterms:modified xsi:type="dcterms:W3CDTF">2021-05-25T21:06:00Z</dcterms:modified>
</cp:coreProperties>
</file>