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306" w:rsidRPr="00072FA8" w:rsidRDefault="00072FA8" w:rsidP="002A4507">
      <w:pPr>
        <w:jc w:val="both"/>
        <w:rPr>
          <w:b/>
          <w:sz w:val="28"/>
          <w:szCs w:val="28"/>
        </w:rPr>
      </w:pPr>
      <w:r w:rsidRPr="00A22E2A">
        <w:rPr>
          <w:b/>
          <w:sz w:val="28"/>
          <w:szCs w:val="28"/>
        </w:rPr>
        <w:t>Вопро</w:t>
      </w:r>
      <w:r w:rsidRPr="00072FA8">
        <w:rPr>
          <w:b/>
          <w:sz w:val="28"/>
          <w:szCs w:val="28"/>
        </w:rPr>
        <w:t>сы к экзамену по дисциплине «Информатика»</w:t>
      </w:r>
    </w:p>
    <w:p w:rsidR="00072FA8" w:rsidRDefault="00072FA8" w:rsidP="002A4507">
      <w:pPr>
        <w:jc w:val="both"/>
        <w:rPr>
          <w:b/>
          <w:sz w:val="28"/>
          <w:szCs w:val="28"/>
        </w:rPr>
      </w:pPr>
      <w:r w:rsidRPr="00072FA8">
        <w:rPr>
          <w:b/>
          <w:sz w:val="28"/>
          <w:szCs w:val="28"/>
        </w:rPr>
        <w:t>для студентов первого курса института «ИТ»</w:t>
      </w:r>
    </w:p>
    <w:sdt>
      <w:sdtPr>
        <w:id w:val="3241110"/>
        <w:docPartObj>
          <w:docPartGallery w:val="Table of Contents"/>
          <w:docPartUnique/>
        </w:docPartObj>
      </w:sdtPr>
      <w:sdtContent>
        <w:p w:rsidR="00FD197C" w:rsidRPr="00FD197C" w:rsidRDefault="00FD197C" w:rsidP="002A4507">
          <w:pPr>
            <w:jc w:val="both"/>
          </w:pPr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r w:rsidRPr="00183448">
            <w:rPr>
              <w:rFonts w:ascii="Times New Roman" w:hAnsi="Times New Roman"/>
              <w:i w:val="0"/>
            </w:rPr>
            <w:fldChar w:fldCharType="begin"/>
          </w:r>
          <w:r w:rsidR="00FD197C" w:rsidRPr="00FD197C">
            <w:rPr>
              <w:rFonts w:ascii="Times New Roman" w:hAnsi="Times New Roman"/>
              <w:i w:val="0"/>
            </w:rPr>
            <w:instrText xml:space="preserve"> TOC \o "1-3" \h \z \u </w:instrText>
          </w:r>
          <w:r w:rsidRPr="00183448">
            <w:rPr>
              <w:rFonts w:ascii="Times New Roman" w:hAnsi="Times New Roman"/>
              <w:i w:val="0"/>
            </w:rPr>
            <w:fldChar w:fldCharType="separate"/>
          </w:r>
          <w:hyperlink w:anchor="_Toc47156740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Что такое информация? Варианты определения данного понятия и их классификация.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Свойства информации: объективность, точность, достоверность, полнота, актуальность, полезность, синтаксическая адекватность, связность, осмысленность, неисчерпаемость.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Информатика как междисциплинарное научное направление: основные взгляды на содержание информатики.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Информационное общество. Признаки перехода к информационному обществу.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Системы счисления: определение, классификация, позиционные системы счисления и их основные понятия, сокращенная и полиномиальная запись чисел.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Перевод целых чисел из 10ой системы счисления в систему с основанием N по машинному алгоритму и методом подбора.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Перевод вещественных чисел из 10ой системы счисления в систему с основанием N по машинному алгоритму.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0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Перевод вещественных чисел из системы с основанием N в десятичную.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_Toc471567409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Определение количества разрядов, обеспечивающих достаточную точность, при переводе вещественного числа из десятичной системы в систему с основанием N.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Перевод чисел из системы с основанием N в систему с основанием M, где M=N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vertAlign w:val="superscript"/>
              </w:rPr>
              <w:t>K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 и наоборот.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Арифметические действия в позиционных системах счисления: сложение, вычитание, умножение, деление (на примере двоичной системы).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Двоично-десятичная система: определение, достоинства и недостатки, правила выполнения сложения и вычитания.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Прямой, обратный, обратный, дополнительный коды, модифицированные коды: определение, назначение, правила перевода, достоинства и недостатки.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7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Понятие разрядной сетки. Понятие переполнения. Понятие машинного нуля.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11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Сложение и вычитание в обратном и дополнительном коде. Переполнение и его устранение.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11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Код со смещением: определение, назначение, правила выполнения сложения и вычитания.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11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Представление чисел с фиксированной точкой: варианты фиксации точки для чисел со знаком и без, диапазоны представления чисел. Целочисленные типы данных.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12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1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Представление чисел с плавающей точкой. Общая идея. Диапазон представления чисел. Понятие нормализованного и ненормализованного числа.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_Toc471567419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13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19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Правила выполнения арифметических операций для чисел с плавающей точкой. Примеры.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13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Представление чисел с плавающей точкой в соответствии со стандартом IEEE754: общие правила представления мантиссы, общие правила представления порядка.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Представление чисел с плавающей точкой в соответствии со стандартом IEEE754: формат половинной точности.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Представление чисел с плавающей точкой в соответствии со стандартом IEEE754: формат одинарной точности.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Алгоритмы перевода чисел из 10ой системы в форматы стандарта IEEE754 и наоборот.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Базовые устройства схемотехники: понятие комбинационной схемы и цифрового автомата, классификация комбинационных схем и простых цифровых автоматов.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алгебры логики: логическая переменная и логическая функция, способы задания логической функции.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Логические функции от двух переменных: названия, таблицы истинности,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17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Основные понятия алгебры логики: конъюнкт, дизъюнкт, совершенный конъюнкт, совершенный дизъюнкт, минтерм, макстерм, дизъюнктивная форма, конъюнктивная форма.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17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2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Совершенная дизъюнктивная нормальная форма, совершенная конъюнктивная нормальная форма. Определение. Методы построения.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_Toc471567429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17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29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Основные логические законы и правила преобразования логических формул.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19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Минимизация логических функций: цель минимизации, понятие МДНФ и МКНФ, минимизация методом эквивалентных логических преобразований.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20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МДНФ функции от 3-х переменных, алгоритм минимизации.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20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МДНФ функции от 4-х переменных, алгоритм минимизации.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20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Построение МДНФ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21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МКНФ функции от 3-х переменных, алгоритм минимизации.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МКНФ функции от 4-х переменных, алгоритм минимизации.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Минимизация частично определенных функций при помощи диаграмм Вейча.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Приведение минимизированной логической функции к базису «ИЛИ-НЕ».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3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Приведение минимизированной логической функции к базису «И-НЕ».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_Toc471567439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Дешифраторы: определение, УГО, области применения, функциональная схема на примере дешифратора 2-4.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39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Дешифраторы: определение, УГО, области применения, реализация логических функций на дешифраторах достаточной разрядности.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Дешифраторы: определение, УГО, области применения, реализация логических функций на дешифраторах меньшей разрядности, чем количество переменных.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Мультиплексоры: определение, УГО, области применения, функциональная схема мультиплексора на примере мультиплексора 4-1.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Мультиплексоры: определение, УГО, области применения, реализация логических функций на мультиплексорах достаточной разрядности.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Мультиплексоры: определение, УГО, области применения, реализация логических функций на мультиплексорах меньшей разрядности, чем количество переменных.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Демультиплексоры: определение, УГО, области применения, функциональная схема демультиплексора на примере демультиплексора 1-4.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Шифраторы: определение, УГО, области применения, таблица истинности и функциональная схема простого полного шифратора 4-2.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Шифраторы: определение, УГО, области применения, таблица истинности и функциональная схема приоритетного шифратора 4-2.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4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Сумматоры: определение, УГО, классификация, четвертьсумматор, полусумматор.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_Toc471567449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Сумматоры: определение, УГО, полный одноразрядный сумматор, многоразрядный сумматор параллельного действия с последовательным переносом.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49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Сумматоры: определение, УГО, сумматор последовательного действия – принцип работы, обобщенная структурная схема, достоинства и недостатки.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Сумматоры: определение, УГО, сумматоры с параллельным переносом – рекуррентная формула для вычисления переносов, пример схемы для 2х разрядного сумматора, достоинства и недостатки.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24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Компараторы: определение, таблица истинности, выражения для вычисления отношений «равно» и «больше» на примере компаратора двухразрядных чисел.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Триггеры: определение, классификация, способы синхронизации, области применения. Сигнал синхронизации: назначение, структура.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асинхронный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RS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 на элементах «И-НЕ» и на элементах «ИЛИ-НЕ»,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синхронный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RS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 на элементах «И-НЕ» со статическим управлением,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синхронный двухступенчатый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RS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 с асинхронными входами и статическим управлением,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синхронный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RS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 с динамическим управлением,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5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синхронный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D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_Toc471567459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синхронный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T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59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Триггеры: синхронный двухступенчатый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JK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 с асинхронными входами предустановки, его таблица истинности, функциональная схема, объяснение принципа работы, УГО.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Регистры: определение, выполняемые функции, классификация, виды сдвига.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Четырехразрядный параллельный регистр на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D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-триггерах: УГО, внутреннее устройство, выполняемые функции.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Четырехразрядный регистр с последовательными приемом и выдачей на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D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-триггерах, с выбором направления сдвига: УГО, внутреннее устройство, варианты использования.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Четырехразрядный регистр с параллельно-последовательным приемом и выдачей, реализующий сдвиг вправо: УГО, внутреннее устройство, варианты использования.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Универсальный сдвиговый регистр: УГО, внутреннее устройство (на примере одного разряда), варианты использования.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Счетчики: определение, основные параметры, классификация.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Счетчики: трехразрядный суммирующий двоичный счетчик на Т-триггерах с последовательным переносом, его таблица истинности, УГО, функциональная схема достоинства и недостатки.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6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Счетчики: трехразрядный суммирующий двоичный счетчик на Т-триггерах с ускоренным переносом, его таблица истинности, УГО, функциональная схема достоинства и недостатки.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_Toc471567469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0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68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Синтез оптимальных счетчиков с требуемым модулем, шагом и направлением на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D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-триггерах.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_Toc471567470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25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1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69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 xml:space="preserve">Быстрый синтез счетчиков с требуемым модулем, шагом и направлением на 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  <w:lang w:val="en-US"/>
              </w:rPr>
              <w:t>D</w:t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-триггерах.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_Toc471567471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2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70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Понятие алгоритма, свойства алгоритмов.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_Toc471567472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3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71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Понятие алгоритма, правила построения блок-схем.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_Toc471567473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4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72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Алгоритм поиска максимума и минимума.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_Toc471567474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5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73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Принцип структурного программирования Дейкстры.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_Toc471567475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6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74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Алгоритм сортировки «Пузырек».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_Toc471567476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7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75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Алгоритм быстрой сортировки Хоара.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_Toc471567477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8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76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Рекурсия – назначение, виды, примеры организации.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_Toc471567478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pStyle w:val="11"/>
            <w:tabs>
              <w:tab w:val="left" w:pos="480"/>
              <w:tab w:val="right" w:leader="dot" w:pos="9709"/>
            </w:tabs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71567479" w:history="1"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77</w:t>
            </w:r>
            <w:r w:rsidR="00FD197C" w:rsidRPr="00FD197C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</w:rPr>
              <w:tab/>
            </w:r>
            <w:r w:rsidR="00FD197C" w:rsidRPr="00FD197C">
              <w:rPr>
                <w:rStyle w:val="a6"/>
                <w:rFonts w:ascii="Times New Roman" w:hAnsi="Times New Roman"/>
                <w:i w:val="0"/>
                <w:noProof/>
              </w:rPr>
              <w:t>Основы алгоритмизации. Проверка вводимых данных – типичные ошибки и методы борьбы с ними.</w:t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_Toc471567479 \h </w:instrTex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FD197C" w:rsidRPr="00FD197C">
              <w:rPr>
                <w:rFonts w:ascii="Times New Roman" w:hAnsi="Times New Roman"/>
                <w:i w:val="0"/>
                <w:noProof/>
                <w:webHidden/>
              </w:rPr>
              <w:t>26</w:t>
            </w:r>
            <w:r w:rsidRPr="00FD197C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:rsidR="00FD197C" w:rsidRPr="00FD197C" w:rsidRDefault="00183448" w:rsidP="002A4507">
          <w:pPr>
            <w:jc w:val="both"/>
          </w:pPr>
          <w:r w:rsidRPr="00FD197C">
            <w:fldChar w:fldCharType="end"/>
          </w:r>
        </w:p>
      </w:sdtContent>
    </w:sdt>
    <w:p w:rsidR="00FD197C" w:rsidRDefault="00FD197C" w:rsidP="002A4507">
      <w:pPr>
        <w:pStyle w:val="31"/>
        <w:ind w:left="446"/>
        <w:jc w:val="both"/>
      </w:pPr>
    </w:p>
    <w:p w:rsidR="00102471" w:rsidRDefault="00102471" w:rsidP="002A4507">
      <w:pPr>
        <w:pStyle w:val="31"/>
        <w:ind w:left="446"/>
        <w:jc w:val="both"/>
      </w:pPr>
    </w:p>
    <w:p w:rsidR="00A22E2A" w:rsidRDefault="00A22E2A" w:rsidP="002A4507">
      <w:pPr>
        <w:jc w:val="both"/>
        <w:rPr>
          <w:sz w:val="28"/>
          <w:szCs w:val="28"/>
        </w:rPr>
      </w:pPr>
    </w:p>
    <w:p w:rsidR="000C3559" w:rsidRPr="00A3628E" w:rsidRDefault="00A22E2A" w:rsidP="002A4507">
      <w:pPr>
        <w:pStyle w:val="1"/>
        <w:ind w:left="0"/>
        <w:jc w:val="both"/>
      </w:pPr>
      <w:bookmarkStart w:id="0" w:name="_Toc471288785"/>
      <w:bookmarkStart w:id="1" w:name="_Toc471288939"/>
      <w:bookmarkStart w:id="2" w:name="_Toc471566510"/>
      <w:bookmarkStart w:id="3" w:name="_Toc471567246"/>
      <w:bookmarkStart w:id="4" w:name="_Toc471567324"/>
      <w:bookmarkStart w:id="5" w:name="_Toc471567402"/>
      <w:r>
        <w:t>Что такое информация? Варианты определения данного понятия и их классификация.</w:t>
      </w:r>
      <w:bookmarkEnd w:id="0"/>
      <w:bookmarkEnd w:id="1"/>
      <w:bookmarkEnd w:id="2"/>
      <w:bookmarkEnd w:id="3"/>
      <w:bookmarkEnd w:id="4"/>
      <w:bookmarkEnd w:id="5"/>
    </w:p>
    <w:p w:rsidR="008222D8" w:rsidRDefault="008222D8" w:rsidP="002A4507">
      <w:pPr>
        <w:jc w:val="both"/>
      </w:pPr>
      <w:r>
        <w:t xml:space="preserve">Информация – модель объекта/явления. </w:t>
      </w:r>
      <w:r>
        <w:rPr>
          <w:lang w:val="en-US"/>
        </w:rPr>
        <w:t>Informatio</w:t>
      </w:r>
      <w:r w:rsidRPr="008222D8">
        <w:t xml:space="preserve"> – </w:t>
      </w:r>
      <w:r>
        <w:t>понятие, суть, идея без материального носителя.</w:t>
      </w:r>
    </w:p>
    <w:p w:rsidR="008222D8" w:rsidRDefault="008222D8" w:rsidP="002A4507">
      <w:pPr>
        <w:jc w:val="both"/>
      </w:pPr>
      <w:r>
        <w:t>Любой смысл, получаемый из внешнего мира в процессе взаимодействия с ним.</w:t>
      </w:r>
    </w:p>
    <w:p w:rsidR="008222D8" w:rsidRDefault="008222D8" w:rsidP="002A4507">
      <w:pPr>
        <w:jc w:val="both"/>
      </w:pPr>
      <w:r>
        <w:t>Передача сигнала, в процессе которой устраняется неопределенность.</w:t>
      </w:r>
    </w:p>
    <w:p w:rsidR="00A109AD" w:rsidRDefault="00A109AD" w:rsidP="002A4507">
      <w:pPr>
        <w:jc w:val="both"/>
      </w:pPr>
      <w:r>
        <w:t>Совокупность сведений, которые циркулируют в природе и обществе.</w:t>
      </w:r>
    </w:p>
    <w:p w:rsidR="00A109AD" w:rsidRDefault="00A109AD" w:rsidP="002A4507">
      <w:pPr>
        <w:jc w:val="both"/>
      </w:pPr>
    </w:p>
    <w:p w:rsidR="00A109AD" w:rsidRDefault="00183448" w:rsidP="002A4507">
      <w:pPr>
        <w:ind w:left="-900"/>
        <w:jc w:val="both"/>
      </w:pPr>
      <w:r>
        <w:pict>
          <v:group id="_x0000_s1108" editas="canvas" style="width:531pt;height:234.05pt;mso-position-horizontal-relative:char;mso-position-vertical-relative:line" coordorigin="1107,6105" coordsize="10620,468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9" type="#_x0000_t75" style="position:absolute;left:1107;top:6105;width:10620;height:4681" o:preferrelative="f">
              <v:fill o:detectmouseclick="t"/>
              <v:path o:extrusionok="t" o:connecttype="none"/>
              <o:lock v:ext="edit" text="t"/>
            </v:shape>
            <v:rect id="_x0000_s1110" style="position:absolute;left:3627;top:6465;width:4410;height:541">
              <v:textbox style="mso-next-textbox:#_x0000_s1110">
                <w:txbxContent>
                  <w:p w:rsidR="002A4507" w:rsidRDefault="002A4507" w:rsidP="00A109AD">
                    <w:pPr>
                      <w:jc w:val="center"/>
                    </w:pPr>
                    <w:r>
                      <w:t>Определения информации</w:t>
                    </w:r>
                  </w:p>
                </w:txbxContent>
              </v:textbox>
            </v:rect>
            <v:rect id="_x0000_s1111" style="position:absolute;left:3087;top:7905;width:2745;height:720">
              <v:textbox style="mso-next-textbox:#_x0000_s1111">
                <w:txbxContent>
                  <w:p w:rsidR="002A4507" w:rsidRDefault="002A4507" w:rsidP="00A109AD">
                    <w:pPr>
                      <w:jc w:val="center"/>
                    </w:pPr>
                    <w:r>
                      <w:t>без учета смысловой составляющей</w:t>
                    </w:r>
                  </w:p>
                </w:txbxContent>
              </v:textbox>
            </v:rect>
            <v:rect id="_x0000_s1112" style="position:absolute;left:7828;top:7905;width:2459;height:720">
              <v:textbox style="mso-next-textbox:#_x0000_s1112">
                <w:txbxContent>
                  <w:p w:rsidR="002A4507" w:rsidRDefault="002A4507" w:rsidP="00A109AD">
                    <w:pPr>
                      <w:jc w:val="center"/>
                    </w:pPr>
                    <w:r>
                      <w:t>с учетом смысловой составляющей</w:t>
                    </w:r>
                  </w:p>
                </w:txbxContent>
              </v:textbox>
            </v:rect>
            <v:rect id="_x0000_s1115" style="position:absolute;left:6777;top:9165;width:1891;height:1080">
              <v:textbox style="mso-next-textbox:#_x0000_s1115">
                <w:txbxContent>
                  <w:p w:rsidR="002A4507" w:rsidRPr="000C3559" w:rsidRDefault="002A4507" w:rsidP="00A109AD">
                    <w:pPr>
                      <w:jc w:val="center"/>
                    </w:pPr>
                    <w:r>
                      <w:t>смысловая составляющая новая</w:t>
                    </w:r>
                  </w:p>
                </w:txbxContent>
              </v:textbox>
            </v:rect>
            <v:rect id="_x0000_s1116" style="position:absolute;left:9026;top:9165;width:1893;height:1080">
              <v:textbox style="mso-next-textbox:#_x0000_s1116">
                <w:txbxContent>
                  <w:p w:rsidR="002A4507" w:rsidRPr="000C3559" w:rsidRDefault="002A4507" w:rsidP="00A109AD">
                    <w:pPr>
                      <w:jc w:val="center"/>
                    </w:pPr>
                    <w:r>
                      <w:t>смысловая составляющая не новая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17" type="#_x0000_t34" style="position:absolute;left:4696;top:6770;width:899;height:1372;rotation:90" o:connectortype="elbow" adj="10788,-23111,-130825">
              <v:stroke endarrow="block"/>
            </v:shape>
            <v:shape id="_x0000_s1118" type="#_x0000_t34" style="position:absolute;left:6995;top:5843;width:899;height:3226;rotation:90;flip:x" o:connectortype="elbow" adj="10788,9829,-130825">
              <v:stroke endarrow="block"/>
            </v:shape>
            <v:shape id="_x0000_s1121" type="#_x0000_t34" style="position:absolute;left:8121;top:8227;width:540;height:1335;rotation:90" o:connectortype="elbow" adj=",-49947,-346840">
              <v:stroke endarrow="block"/>
            </v:shape>
            <v:shape id="_x0000_s1122" type="#_x0000_t34" style="position:absolute;left:9246;top:8437;width:540;height:915;rotation:90;flip:x" o:connectortype="elbow" adj=",72873,-346840">
              <v:stroke endarrow="block"/>
            </v:shape>
            <w10:wrap type="none"/>
            <w10:anchorlock/>
          </v:group>
        </w:pict>
      </w:r>
    </w:p>
    <w:p w:rsidR="00A109AD" w:rsidRDefault="00A109AD" w:rsidP="002A4507">
      <w:pPr>
        <w:jc w:val="both"/>
      </w:pPr>
      <w:r>
        <w:t>С учетом смысловой составляющей:</w:t>
      </w:r>
    </w:p>
    <w:p w:rsidR="00A109AD" w:rsidRDefault="00A109AD" w:rsidP="003922E5">
      <w:pPr>
        <w:jc w:val="both"/>
      </w:pPr>
      <w:r w:rsidRPr="003922E5">
        <w:rPr>
          <w:b/>
        </w:rPr>
        <w:t>Информация</w:t>
      </w:r>
      <w:r>
        <w:t xml:space="preserve"> – это новые сведения о чем-либо, полученные при помощи некоторого метода интерпеитатации данных.</w:t>
      </w:r>
    </w:p>
    <w:p w:rsidR="00A109AD" w:rsidRDefault="00A109AD" w:rsidP="003922E5">
      <w:pPr>
        <w:jc w:val="both"/>
      </w:pPr>
      <w:r w:rsidRPr="003922E5">
        <w:rPr>
          <w:b/>
        </w:rPr>
        <w:t>Данные</w:t>
      </w:r>
      <w:r>
        <w:t xml:space="preserve"> – это сигналы, зафиксированные на материальном носителе, искуственным или естественным путем.</w:t>
      </w:r>
    </w:p>
    <w:p w:rsidR="00A109AD" w:rsidRDefault="00A109AD" w:rsidP="003922E5">
      <w:pPr>
        <w:jc w:val="both"/>
      </w:pPr>
      <w:r w:rsidRPr="003922E5">
        <w:rPr>
          <w:b/>
        </w:rPr>
        <w:t>Сигнал</w:t>
      </w:r>
      <w:r>
        <w:t xml:space="preserve"> – это событие, повлекшее изменение некоторой физической величины.</w:t>
      </w:r>
    </w:p>
    <w:p w:rsidR="00A109AD" w:rsidRDefault="00A109AD" w:rsidP="003922E5">
      <w:pPr>
        <w:jc w:val="both"/>
      </w:pPr>
      <w:r>
        <w:t>Без метода интерпертации данных данные бесполезны.</w:t>
      </w:r>
    </w:p>
    <w:p w:rsidR="00A109AD" w:rsidRPr="008222D8" w:rsidRDefault="00A109AD" w:rsidP="003922E5">
      <w:pPr>
        <w:jc w:val="both"/>
      </w:pPr>
      <w:r w:rsidRPr="003922E5">
        <w:rPr>
          <w:b/>
        </w:rPr>
        <w:t xml:space="preserve">Метод интерпретации </w:t>
      </w:r>
      <w:r>
        <w:t>накладывает определенную структуру на данные и предписывает определенные действия для получения полезных сведений из данных.</w:t>
      </w:r>
    </w:p>
    <w:p w:rsidR="00A22E2A" w:rsidRDefault="00A22E2A" w:rsidP="002A4507">
      <w:pPr>
        <w:pStyle w:val="1"/>
        <w:ind w:left="0"/>
        <w:jc w:val="both"/>
      </w:pPr>
      <w:bookmarkStart w:id="6" w:name="_Toc471288786"/>
      <w:bookmarkStart w:id="7" w:name="_Toc471288940"/>
      <w:bookmarkStart w:id="8" w:name="_Toc471566511"/>
      <w:bookmarkStart w:id="9" w:name="_Toc471567247"/>
      <w:bookmarkStart w:id="10" w:name="_Toc471567325"/>
      <w:bookmarkStart w:id="11" w:name="_Toc471567403"/>
      <w:r>
        <w:t>Свойства информации: объективность, точность, достоверность, полнота, актуальность, полезность, синтаксическая адекватность, связность, осмысленность, неисчерпаемость.</w:t>
      </w:r>
      <w:bookmarkEnd w:id="6"/>
      <w:bookmarkEnd w:id="7"/>
      <w:bookmarkEnd w:id="8"/>
      <w:bookmarkEnd w:id="9"/>
      <w:bookmarkEnd w:id="10"/>
      <w:bookmarkEnd w:id="11"/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>объективность:</w:t>
      </w:r>
    </w:p>
    <w:p w:rsidR="005E0517" w:rsidRDefault="005E0517" w:rsidP="002A4507">
      <w:pPr>
        <w:pStyle w:val="aa"/>
        <w:jc w:val="both"/>
      </w:pPr>
      <w:r>
        <w:t xml:space="preserve"> не зависит от методов ее фиксации, чьего-либо мнения.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>точность:</w:t>
      </w:r>
    </w:p>
    <w:p w:rsidR="005E0517" w:rsidRDefault="005E0517" w:rsidP="002A4507">
      <w:pPr>
        <w:pStyle w:val="aa"/>
        <w:jc w:val="both"/>
      </w:pPr>
      <w:r>
        <w:t xml:space="preserve"> определяется степенью ее близости к реальному состоянию.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 xml:space="preserve">достоверность: </w:t>
      </w:r>
    </w:p>
    <w:p w:rsidR="005E0517" w:rsidRDefault="005E0517" w:rsidP="002A4507">
      <w:pPr>
        <w:pStyle w:val="aa"/>
        <w:jc w:val="both"/>
      </w:pPr>
      <w:r>
        <w:t>общая точность и полнота информации. Объективная информация всегда достоверна, субъективная – не всегда.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 xml:space="preserve">полнота: </w:t>
      </w:r>
    </w:p>
    <w:p w:rsidR="005E0517" w:rsidRDefault="005E0517" w:rsidP="002A4507">
      <w:pPr>
        <w:pStyle w:val="aa"/>
        <w:jc w:val="both"/>
      </w:pPr>
      <w:r>
        <w:t>информация может считаться полной, если достаточна для решения задачи.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>актуальность:</w:t>
      </w:r>
    </w:p>
    <w:p w:rsidR="005E0517" w:rsidRDefault="005E0517" w:rsidP="002A4507">
      <w:pPr>
        <w:pStyle w:val="aa"/>
        <w:jc w:val="both"/>
      </w:pPr>
      <w:r>
        <w:t xml:space="preserve"> степень важности информации непосредственно в данных условиях/времени.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 xml:space="preserve">полезность: </w:t>
      </w:r>
    </w:p>
    <w:p w:rsidR="005E0517" w:rsidRPr="005E0517" w:rsidRDefault="005E0517" w:rsidP="002A4507">
      <w:pPr>
        <w:pStyle w:val="aa"/>
        <w:jc w:val="both"/>
      </w:pPr>
      <w:r>
        <w:t>степень применимости пользователем.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>синтаксическая адекватность:</w:t>
      </w:r>
    </w:p>
    <w:p w:rsidR="005E0517" w:rsidRDefault="005E0517" w:rsidP="002A4507">
      <w:pPr>
        <w:pStyle w:val="aa"/>
        <w:jc w:val="both"/>
      </w:pPr>
      <w:r>
        <w:t>Характеризуется возможностью успешно получить информацию(интерпретировать данные):</w:t>
      </w:r>
    </w:p>
    <w:p w:rsidR="005E0517" w:rsidRDefault="005E0517" w:rsidP="002A4507">
      <w:pPr>
        <w:pStyle w:val="aa"/>
        <w:numPr>
          <w:ilvl w:val="0"/>
          <w:numId w:val="6"/>
        </w:numPr>
        <w:jc w:val="both"/>
      </w:pPr>
      <w:r>
        <w:t>тип носителя</w:t>
      </w:r>
    </w:p>
    <w:p w:rsidR="005E0517" w:rsidRDefault="005E0517" w:rsidP="002A4507">
      <w:pPr>
        <w:pStyle w:val="aa"/>
        <w:numPr>
          <w:ilvl w:val="0"/>
          <w:numId w:val="6"/>
        </w:numPr>
        <w:jc w:val="both"/>
      </w:pPr>
      <w:r>
        <w:t>скорость передачи</w:t>
      </w:r>
    </w:p>
    <w:p w:rsidR="005E0517" w:rsidRDefault="005E0517" w:rsidP="002A4507">
      <w:pPr>
        <w:pStyle w:val="aa"/>
        <w:numPr>
          <w:ilvl w:val="0"/>
          <w:numId w:val="6"/>
        </w:numPr>
        <w:jc w:val="both"/>
      </w:pPr>
      <w:r>
        <w:t>способы кодировки</w:t>
      </w:r>
    </w:p>
    <w:p w:rsidR="005E0517" w:rsidRDefault="005E0517" w:rsidP="002A4507">
      <w:pPr>
        <w:pStyle w:val="aa"/>
        <w:numPr>
          <w:ilvl w:val="0"/>
          <w:numId w:val="6"/>
        </w:numPr>
        <w:jc w:val="both"/>
      </w:pPr>
      <w:r>
        <w:t>точность предстваления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>связность:</w:t>
      </w:r>
    </w:p>
    <w:p w:rsidR="005E0517" w:rsidRDefault="005E0517" w:rsidP="002A4507">
      <w:pPr>
        <w:pStyle w:val="aa"/>
        <w:jc w:val="both"/>
      </w:pPr>
      <w:r>
        <w:t>привязанность к носителю.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t>осмысленность:</w:t>
      </w:r>
    </w:p>
    <w:p w:rsidR="005E0517" w:rsidRDefault="005E0517" w:rsidP="002A4507">
      <w:pPr>
        <w:pStyle w:val="aa"/>
        <w:jc w:val="both"/>
      </w:pPr>
      <w:r>
        <w:t>смысл сохраняется независимо от формы предстваления информации.</w:t>
      </w:r>
    </w:p>
    <w:p w:rsidR="005E0517" w:rsidRDefault="005E0517" w:rsidP="002A4507">
      <w:pPr>
        <w:pStyle w:val="aa"/>
        <w:numPr>
          <w:ilvl w:val="0"/>
          <w:numId w:val="5"/>
        </w:numPr>
        <w:jc w:val="both"/>
      </w:pPr>
      <w:r>
        <w:lastRenderedPageBreak/>
        <w:t>неисчерпаемость:</w:t>
      </w:r>
    </w:p>
    <w:p w:rsidR="005E0517" w:rsidRDefault="005E0517" w:rsidP="002A4507">
      <w:pPr>
        <w:pStyle w:val="aa"/>
        <w:jc w:val="both"/>
      </w:pPr>
      <w:r>
        <w:t>физически не стареет, тиражируется, копится, передается от поколения к поколению.</w:t>
      </w:r>
    </w:p>
    <w:p w:rsidR="00A22E2A" w:rsidRDefault="00EE70A5" w:rsidP="002A4507">
      <w:pPr>
        <w:pStyle w:val="1"/>
        <w:ind w:left="0"/>
        <w:jc w:val="both"/>
      </w:pPr>
      <w:bookmarkStart w:id="12" w:name="_Toc471288787"/>
      <w:bookmarkStart w:id="13" w:name="_Toc471288941"/>
      <w:bookmarkStart w:id="14" w:name="_Toc471566512"/>
      <w:bookmarkStart w:id="15" w:name="_Toc471567248"/>
      <w:bookmarkStart w:id="16" w:name="_Toc471567326"/>
      <w:bookmarkStart w:id="17" w:name="_Toc471567404"/>
      <w:r>
        <w:t xml:space="preserve">Информатика как междисциплинарное научное направление: </w:t>
      </w:r>
      <w:r w:rsidR="00483348">
        <w:t>основные взгляды на содержание информатики.</w:t>
      </w:r>
      <w:bookmarkEnd w:id="12"/>
      <w:bookmarkEnd w:id="13"/>
      <w:bookmarkEnd w:id="14"/>
      <w:bookmarkEnd w:id="15"/>
      <w:bookmarkEnd w:id="16"/>
      <w:bookmarkEnd w:id="17"/>
    </w:p>
    <w:p w:rsidR="004505AA" w:rsidRDefault="004505AA" w:rsidP="002A4507">
      <w:pPr>
        <w:jc w:val="both"/>
      </w:pPr>
      <w:r>
        <w:t>Информатика – междисциплинарное научное направление, изучающее вопросы производства, хранения, накопления, передачи, обработки и использования информации.</w:t>
      </w:r>
    </w:p>
    <w:p w:rsidR="004505AA" w:rsidRDefault="004505AA" w:rsidP="002A4507">
      <w:pPr>
        <w:jc w:val="both"/>
      </w:pPr>
      <w:r>
        <w:t>1 концепция – информатика без вычислительной техники существовать не может.</w:t>
      </w:r>
    </w:p>
    <w:p w:rsidR="004505AA" w:rsidRPr="004505AA" w:rsidRDefault="004505AA" w:rsidP="002A4507">
      <w:pPr>
        <w:jc w:val="both"/>
      </w:pPr>
      <w:r>
        <w:t>2 концепция – информатика, как методология работы с информацие, существовала в том или ином виде всегда. Информатика – информационная культура личности человека.</w:t>
      </w:r>
    </w:p>
    <w:p w:rsidR="00483348" w:rsidRDefault="00483348" w:rsidP="002A4507">
      <w:pPr>
        <w:pStyle w:val="1"/>
        <w:ind w:left="0"/>
        <w:jc w:val="both"/>
      </w:pPr>
      <w:bookmarkStart w:id="18" w:name="_Toc471288788"/>
      <w:bookmarkStart w:id="19" w:name="_Toc471288942"/>
      <w:bookmarkStart w:id="20" w:name="_Toc471566513"/>
      <w:bookmarkStart w:id="21" w:name="_Toc471567249"/>
      <w:bookmarkStart w:id="22" w:name="_Toc471567327"/>
      <w:bookmarkStart w:id="23" w:name="_Toc471567405"/>
      <w:r>
        <w:t>Информационное общество. Признаки перехода к информационному обществу.</w:t>
      </w:r>
      <w:bookmarkEnd w:id="18"/>
      <w:bookmarkEnd w:id="19"/>
      <w:bookmarkEnd w:id="20"/>
      <w:bookmarkEnd w:id="21"/>
      <w:bookmarkEnd w:id="22"/>
      <w:bookmarkEnd w:id="23"/>
    </w:p>
    <w:p w:rsidR="004505AA" w:rsidRDefault="004505AA" w:rsidP="002A4507">
      <w:pPr>
        <w:jc w:val="both"/>
      </w:pPr>
      <w:r>
        <w:t>1. Объектом и результатом труда большей части населения является информация.</w:t>
      </w:r>
    </w:p>
    <w:p w:rsidR="004505AA" w:rsidRDefault="004505AA" w:rsidP="002A4507">
      <w:pPr>
        <w:jc w:val="both"/>
      </w:pPr>
      <w:r>
        <w:t>2. Информация – това, определяющий основные экономические показатели.</w:t>
      </w:r>
    </w:p>
    <w:p w:rsidR="004505AA" w:rsidRDefault="004505AA" w:rsidP="002A4507">
      <w:pPr>
        <w:jc w:val="both"/>
      </w:pPr>
      <w:r>
        <w:t>3. Нет проблем с доступом к информации.</w:t>
      </w:r>
    </w:p>
    <w:p w:rsidR="004505AA" w:rsidRDefault="004505AA" w:rsidP="002A4507">
      <w:pPr>
        <w:jc w:val="both"/>
      </w:pPr>
      <w:r>
        <w:t>4. Существует необходимая техническая база для распространения и обработки информации.</w:t>
      </w:r>
    </w:p>
    <w:p w:rsidR="004505AA" w:rsidRPr="004505AA" w:rsidRDefault="004505AA" w:rsidP="002A4507">
      <w:pPr>
        <w:jc w:val="both"/>
      </w:pPr>
      <w:r>
        <w:t>5. Информация – оружие.</w:t>
      </w:r>
    </w:p>
    <w:p w:rsidR="00483348" w:rsidRPr="00A3628E" w:rsidRDefault="00536DB5" w:rsidP="002A4507">
      <w:pPr>
        <w:pStyle w:val="1"/>
        <w:ind w:left="0"/>
        <w:jc w:val="both"/>
      </w:pPr>
      <w:bookmarkStart w:id="24" w:name="_Toc471288789"/>
      <w:bookmarkStart w:id="25" w:name="_Toc471288943"/>
      <w:bookmarkStart w:id="26" w:name="_Toc471566514"/>
      <w:bookmarkStart w:id="27" w:name="_Toc471567250"/>
      <w:bookmarkStart w:id="28" w:name="_Toc471567328"/>
      <w:bookmarkStart w:id="29" w:name="_Toc471567406"/>
      <w:r>
        <w:t>Системы счисления: определение, классификация, позиционные системы счисления</w:t>
      </w:r>
      <w:r w:rsidR="00462856">
        <w:t xml:space="preserve"> и их основные понятия</w:t>
      </w:r>
      <w:r>
        <w:t>, сокращенная и полиномиальная запись чисел.</w:t>
      </w:r>
      <w:bookmarkEnd w:id="24"/>
      <w:bookmarkEnd w:id="25"/>
      <w:bookmarkEnd w:id="26"/>
      <w:bookmarkEnd w:id="27"/>
      <w:bookmarkEnd w:id="28"/>
      <w:bookmarkEnd w:id="29"/>
    </w:p>
    <w:p w:rsidR="000C3559" w:rsidRDefault="000C3559" w:rsidP="002A4507">
      <w:pPr>
        <w:ind w:left="540"/>
        <w:jc w:val="both"/>
      </w:pPr>
      <w:r w:rsidRPr="000C3559">
        <w:t>Система счисл</w:t>
      </w:r>
      <w:r>
        <w:t>е</w:t>
      </w:r>
      <w:r w:rsidRPr="000C3559">
        <w:t>ния</w:t>
      </w:r>
      <w:r>
        <w:t>(СС)</w:t>
      </w:r>
      <w:r w:rsidRPr="000C3559">
        <w:t xml:space="preserve"> — </w:t>
      </w:r>
      <w:r>
        <w:t>правила наименования и записи чисел, а также выполнения арифметических операций. В каждой СС есть свой набор базовых символов.</w:t>
      </w:r>
    </w:p>
    <w:p w:rsidR="000C3559" w:rsidRDefault="000C3559" w:rsidP="002A4507">
      <w:pPr>
        <w:ind w:left="540"/>
        <w:jc w:val="both"/>
      </w:pPr>
    </w:p>
    <w:p w:rsidR="000C3559" w:rsidRDefault="00183448" w:rsidP="002A4507">
      <w:pPr>
        <w:ind w:left="-1080"/>
        <w:jc w:val="both"/>
      </w:pPr>
      <w:r>
        <w:pict>
          <v:group id="_x0000_s1027" editas="canvas" style="width:531pt;height:234.05pt;mso-position-horizontal-relative:char;mso-position-vertical-relative:line" coordorigin="1107,6105" coordsize="10620,4681">
            <o:lock v:ext="edit" aspectratio="t"/>
            <v:shape id="_x0000_s1026" type="#_x0000_t75" style="position:absolute;left:1107;top:6105;width:10620;height:4681" o:preferrelative="f">
              <v:fill o:detectmouseclick="t"/>
              <v:path o:extrusionok="t" o:connecttype="none"/>
              <o:lock v:ext="edit" text="t"/>
            </v:shape>
            <v:rect id="_x0000_s1028" style="position:absolute;left:6057;top:6645;width:720;height:541">
              <v:textbox style="mso-next-textbox:#_x0000_s1028">
                <w:txbxContent>
                  <w:p w:rsidR="002A4507" w:rsidRDefault="002A4507" w:rsidP="00C82D0E">
                    <w:pPr>
                      <w:jc w:val="center"/>
                    </w:pPr>
                    <w:r>
                      <w:t>СС</w:t>
                    </w:r>
                  </w:p>
                </w:txbxContent>
              </v:textbox>
            </v:rect>
            <v:rect id="_x0000_s1029" style="position:absolute;left:3087;top:7905;width:1889;height:541">
              <v:textbox style="mso-next-textbox:#_x0000_s1029">
                <w:txbxContent>
                  <w:p w:rsidR="002A4507" w:rsidRDefault="002A4507" w:rsidP="00C82D0E">
                    <w:pPr>
                      <w:jc w:val="center"/>
                    </w:pPr>
                    <w:r>
                      <w:t>позиционные</w:t>
                    </w:r>
                  </w:p>
                </w:txbxContent>
              </v:textbox>
            </v:rect>
            <v:rect id="_x0000_s1030" style="position:absolute;left:7828;top:7905;width:2099;height:541">
              <v:textbox style="mso-next-textbox:#_x0000_s1030">
                <w:txbxContent>
                  <w:p w:rsidR="002A4507" w:rsidRDefault="002A4507" w:rsidP="00C82D0E">
                    <w:pPr>
                      <w:jc w:val="center"/>
                    </w:pPr>
                    <w:r>
                      <w:t>не позиционные</w:t>
                    </w:r>
                  </w:p>
                </w:txbxContent>
              </v:textbox>
            </v:rect>
            <v:rect id="_x0000_s1031" style="position:absolute;left:1647;top:9165;width:1891;height:1620">
              <v:textbox style="mso-next-textbox:#_x0000_s1031">
                <w:txbxContent>
                  <w:p w:rsidR="002A4507" w:rsidRDefault="002A4507" w:rsidP="00C82D0E">
                    <w:pPr>
                      <w:jc w:val="center"/>
                    </w:pPr>
                    <w:r>
                      <w:t>традиционные</w:t>
                    </w:r>
                  </w:p>
                  <w:p w:rsidR="002A4507" w:rsidRDefault="002A4507" w:rsidP="00C82D0E">
                    <w:pPr>
                      <w:jc w:val="center"/>
                    </w:pPr>
                    <w:r>
                      <w:rPr>
                        <w:lang w:val="en-US"/>
                      </w:rPr>
                      <w:t>k</w:t>
                    </w:r>
                    <w:r>
                      <w:t>-ичные</w:t>
                    </w:r>
                  </w:p>
                  <w:p w:rsidR="002A4507" w:rsidRDefault="002A4507" w:rsidP="00C82D0E">
                    <w:pPr>
                      <w:jc w:val="center"/>
                    </w:pPr>
                    <w:r>
                      <w:t>2-ичная</w:t>
                    </w:r>
                  </w:p>
                  <w:p w:rsidR="002A4507" w:rsidRDefault="002A4507" w:rsidP="00C82D0E">
                    <w:pPr>
                      <w:jc w:val="center"/>
                    </w:pPr>
                    <w:r>
                      <w:t>10-ичная</w:t>
                    </w:r>
                  </w:p>
                  <w:p w:rsidR="002A4507" w:rsidRPr="000C3559" w:rsidRDefault="002A4507" w:rsidP="00C82D0E">
                    <w:pPr>
                      <w:jc w:val="center"/>
                    </w:pPr>
                    <w:r>
                      <w:t>…</w:t>
                    </w:r>
                  </w:p>
                </w:txbxContent>
              </v:textbox>
            </v:rect>
            <v:rect id="_x0000_s1032" style="position:absolute;left:4256;top:9165;width:1891;height:1620">
              <v:textbox style="mso-next-textbox:#_x0000_s1032">
                <w:txbxContent>
                  <w:p w:rsidR="002A4507" w:rsidRDefault="002A4507" w:rsidP="00C82D0E">
                    <w:pPr>
                      <w:jc w:val="center"/>
                    </w:pPr>
                    <w:r>
                      <w:t>смешанные</w:t>
                    </w:r>
                  </w:p>
                  <w:p w:rsidR="002A4507" w:rsidRDefault="002A4507" w:rsidP="00C82D0E">
                    <w:pPr>
                      <w:jc w:val="center"/>
                    </w:pPr>
                    <w:r>
                      <w:rPr>
                        <w:lang w:val="en-US"/>
                      </w:rPr>
                      <w:t>k</w:t>
                    </w:r>
                    <w:r w:rsidRPr="00A3628E">
                      <w:t>-</w:t>
                    </w:r>
                    <w:r>
                      <w:rPr>
                        <w:lang w:val="en-US"/>
                      </w:rPr>
                      <w:t>q</w:t>
                    </w:r>
                    <w:r w:rsidRPr="00A3628E">
                      <w:t>-</w:t>
                    </w:r>
                    <w:r>
                      <w:t>ичные</w:t>
                    </w:r>
                  </w:p>
                  <w:p w:rsidR="002A4507" w:rsidRPr="00C82D0E" w:rsidRDefault="002A4507" w:rsidP="00C82D0E">
                    <w:pPr>
                      <w:jc w:val="center"/>
                    </w:pPr>
                    <w:r>
                      <w:t>2-10-чная</w:t>
                    </w:r>
                  </w:p>
                  <w:p w:rsidR="002A4507" w:rsidRPr="000C3559" w:rsidRDefault="002A4507" w:rsidP="00C82D0E">
                    <w:pPr>
                      <w:jc w:val="center"/>
                    </w:pPr>
                    <w:r>
                      <w:t>…</w:t>
                    </w:r>
                  </w:p>
                </w:txbxContent>
              </v:textbox>
            </v:rect>
            <v:rect id="_x0000_s1033" style="position:absolute;left:6777;top:9165;width:1891;height:1621">
              <v:textbox style="mso-next-textbox:#_x0000_s1033">
                <w:txbxContent>
                  <w:p w:rsidR="002A4507" w:rsidRDefault="002A4507" w:rsidP="00C82D0E">
                    <w:pPr>
                      <w:jc w:val="center"/>
                    </w:pPr>
                    <w:r>
                      <w:t>аддитивные</w:t>
                    </w:r>
                  </w:p>
                  <w:p w:rsidR="002A4507" w:rsidRDefault="002A4507" w:rsidP="00C82D0E">
                    <w:pPr>
                      <w:jc w:val="center"/>
                    </w:pPr>
                    <w:r>
                      <w:t>факторианая</w:t>
                    </w:r>
                  </w:p>
                  <w:p w:rsidR="002A4507" w:rsidRPr="00C82D0E" w:rsidRDefault="002A4507" w:rsidP="00C82D0E">
                    <w:pPr>
                      <w:jc w:val="center"/>
                    </w:pPr>
                    <w:r>
                      <w:t>фибоначчева</w:t>
                    </w:r>
                  </w:p>
                  <w:p w:rsidR="002A4507" w:rsidRPr="000C3559" w:rsidRDefault="002A4507" w:rsidP="00C82D0E">
                    <w:pPr>
                      <w:jc w:val="center"/>
                    </w:pPr>
                    <w:r>
                      <w:t>…</w:t>
                    </w:r>
                  </w:p>
                </w:txbxContent>
              </v:textbox>
            </v:rect>
            <v:rect id="_x0000_s1034" style="position:absolute;left:9026;top:9165;width:1893;height:540">
              <v:textbox style="mso-next-textbox:#_x0000_s1034">
                <w:txbxContent>
                  <w:p w:rsidR="002A4507" w:rsidRPr="000C3559" w:rsidRDefault="002A4507" w:rsidP="00C82D0E">
                    <w:pPr>
                      <w:jc w:val="center"/>
                    </w:pPr>
                    <w:r>
                      <w:t>прочие</w:t>
                    </w:r>
                  </w:p>
                </w:txbxContent>
              </v:textbox>
            </v:rect>
            <v:shape id="_x0000_s1035" type="#_x0000_t34" style="position:absolute;left:4865;top:6353;width:719;height:2385;rotation:90" o:connectortype="elbow" adj="10785,-72987,-175744">
              <v:stroke endarrow="block"/>
            </v:shape>
            <v:shape id="_x0000_s1036" type="#_x0000_t34" style="position:absolute;left:7288;top:6315;width:719;height:2461;rotation:90;flip:x" o:connectortype="elbow" adj="10785,70733,-175744">
              <v:stroke endarrow="block"/>
            </v:shape>
            <v:shape id="_x0000_s1037" type="#_x0000_t34" style="position:absolute;left:2953;top:8086;width:719;height:1439;rotation:90" o:connectortype="elbow" adj="10785,-139882,-104095">
              <v:stroke endarrow="block"/>
            </v:shape>
            <v:shape id="_x0000_s1038" type="#_x0000_t34" style="position:absolute;left:4257;top:8221;width:719;height:1170;rotation:90;flip:x" o:connectortype="elbow" adj="10785,172043,-104095">
              <v:stroke endarrow="block"/>
            </v:shape>
            <v:shape id="_x0000_s1039" type="#_x0000_t34" style="position:absolute;left:7941;top:8228;width:719;height:1155;rotation:90" o:connectortype="elbow" adj="10785,-174277,-249677">
              <v:stroke endarrow="block"/>
            </v:shape>
            <v:shape id="_x0000_s1040" type="#_x0000_t34" style="position:absolute;left:9066;top:8258;width:719;height:1095;rotation:90;flip:x" o:connectortype="elbow" adj="10785,183827,-249677">
              <v:stroke endarrow="block"/>
            </v:shape>
            <w10:wrap type="none"/>
            <w10:anchorlock/>
          </v:group>
        </w:pict>
      </w:r>
    </w:p>
    <w:p w:rsidR="000C3559" w:rsidRDefault="000C3559" w:rsidP="002A4507">
      <w:pPr>
        <w:ind w:left="540"/>
        <w:jc w:val="both"/>
      </w:pPr>
    </w:p>
    <w:p w:rsidR="000C3559" w:rsidRPr="000C3559" w:rsidRDefault="000C3559" w:rsidP="002A4507">
      <w:pPr>
        <w:ind w:left="540"/>
        <w:jc w:val="both"/>
      </w:pPr>
    </w:p>
    <w:p w:rsidR="00C82D0E" w:rsidRDefault="00C82D0E" w:rsidP="002A4507">
      <w:pPr>
        <w:jc w:val="both"/>
      </w:pPr>
      <w:r>
        <w:t>В позиционных СС значение цифры зависит от позиции (разряда).</w:t>
      </w:r>
    </w:p>
    <w:p w:rsidR="00C82D0E" w:rsidRPr="00C82D0E" w:rsidRDefault="00183448" w:rsidP="002A4507">
      <w:pPr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-m</m:t>
              </m:r>
            </m:sup>
          </m:sSup>
        </m:oMath>
      </m:oMathPara>
    </w:p>
    <w:p w:rsidR="00120F00" w:rsidRDefault="00120F00" w:rsidP="002A4507">
      <w:pPr>
        <w:jc w:val="both"/>
      </w:pPr>
      <w:r>
        <w:br w:type="page"/>
      </w:r>
    </w:p>
    <w:p w:rsidR="000C3559" w:rsidRPr="00C82D0E" w:rsidRDefault="000C3559" w:rsidP="002A4507">
      <w:pPr>
        <w:jc w:val="both"/>
      </w:pPr>
    </w:p>
    <w:p w:rsidR="00536DB5" w:rsidRPr="00A3628E" w:rsidRDefault="00462856" w:rsidP="002A4507">
      <w:pPr>
        <w:pStyle w:val="1"/>
        <w:ind w:left="0"/>
        <w:jc w:val="both"/>
      </w:pPr>
      <w:bookmarkStart w:id="30" w:name="_Toc471288790"/>
      <w:bookmarkStart w:id="31" w:name="_Toc471288944"/>
      <w:bookmarkStart w:id="32" w:name="_Toc471566515"/>
      <w:bookmarkStart w:id="33" w:name="_Toc471567251"/>
      <w:bookmarkStart w:id="34" w:name="_Toc471567329"/>
      <w:bookmarkStart w:id="35" w:name="_Toc471567407"/>
      <w:r>
        <w:t>Перевод целых чисел из 10ой системы счисления в систему с основанием N по машинному алгоритму и методом подбора.</w:t>
      </w:r>
      <w:bookmarkEnd w:id="30"/>
      <w:bookmarkEnd w:id="31"/>
      <w:bookmarkEnd w:id="32"/>
      <w:bookmarkEnd w:id="33"/>
      <w:bookmarkEnd w:id="34"/>
      <w:bookmarkEnd w:id="35"/>
    </w:p>
    <w:p w:rsidR="00120F00" w:rsidRDefault="00120F00" w:rsidP="002A4507">
      <w:pPr>
        <w:jc w:val="both"/>
      </w:pPr>
      <w:r>
        <w:t>Машинный алгоритм</w:t>
      </w:r>
      <w:r w:rsidR="0056344D">
        <w:t>.</w:t>
      </w:r>
    </w:p>
    <w:p w:rsidR="00C62B5F" w:rsidRDefault="00C62B5F" w:rsidP="002A4507">
      <w:pPr>
        <w:jc w:val="both"/>
        <w:rPr>
          <w:vertAlign w:val="subscript"/>
        </w:rPr>
      </w:pPr>
      <w:r>
        <w:t>125</w:t>
      </w:r>
      <w:r>
        <w:rPr>
          <w:vertAlign w:val="subscript"/>
        </w:rPr>
        <w:t>10</w:t>
      </w:r>
    </w:p>
    <w:tbl>
      <w:tblPr>
        <w:tblStyle w:val="ac"/>
        <w:tblpPr w:leftFromText="180" w:rightFromText="180" w:vertAnchor="text" w:horzAnchor="page" w:tblpX="2080" w:tblpY="920"/>
        <w:tblW w:w="0" w:type="auto"/>
        <w:tblLook w:val="04A0"/>
      </w:tblPr>
      <w:tblGrid>
        <w:gridCol w:w="648"/>
        <w:gridCol w:w="576"/>
        <w:gridCol w:w="576"/>
        <w:gridCol w:w="576"/>
        <w:gridCol w:w="456"/>
        <w:gridCol w:w="516"/>
        <w:gridCol w:w="516"/>
      </w:tblGrid>
      <w:tr w:rsidR="0056344D" w:rsidTr="00423776">
        <w:tc>
          <w:tcPr>
            <w:tcW w:w="648" w:type="dxa"/>
            <w:tcBorders>
              <w:top w:val="nil"/>
              <w:left w:val="nil"/>
              <w:bottom w:val="nil"/>
            </w:tcBorders>
          </w:tcPr>
          <w:p w:rsidR="0056344D" w:rsidRPr="00C62B5F" w:rsidRDefault="0056344D" w:rsidP="002A4507">
            <w:pPr>
              <w:jc w:val="both"/>
            </w:pPr>
            <w:r w:rsidRPr="00C62B5F">
              <w:t>125</w:t>
            </w:r>
          </w:p>
        </w:tc>
        <w:tc>
          <w:tcPr>
            <w:tcW w:w="576" w:type="dxa"/>
            <w:tcBorders>
              <w:top w:val="nil"/>
              <w:bottom w:val="single" w:sz="4" w:space="0" w:color="auto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</w:tr>
      <w:tr w:rsidR="0056344D" w:rsidTr="00423776">
        <w:tc>
          <w:tcPr>
            <w:tcW w:w="648" w:type="dxa"/>
            <w:tcBorders>
              <w:top w:val="nil"/>
              <w:left w:val="nil"/>
              <w:bottom w:val="single" w:sz="4" w:space="0" w:color="auto"/>
            </w:tcBorders>
          </w:tcPr>
          <w:p w:rsidR="0056344D" w:rsidRPr="00C62B5F" w:rsidRDefault="0056344D" w:rsidP="002A4507">
            <w:pPr>
              <w:jc w:val="both"/>
            </w:pPr>
            <w:r>
              <w:t>124</w:t>
            </w:r>
          </w:p>
        </w:tc>
        <w:tc>
          <w:tcPr>
            <w:tcW w:w="576" w:type="dxa"/>
            <w:tcBorders>
              <w:bottom w:val="nil"/>
            </w:tcBorders>
          </w:tcPr>
          <w:p w:rsidR="0056344D" w:rsidRPr="00C62B5F" w:rsidRDefault="0056344D" w:rsidP="002A4507">
            <w:pPr>
              <w:jc w:val="both"/>
            </w:pPr>
            <w:r>
              <w:t>62</w:t>
            </w:r>
          </w:p>
        </w:tc>
        <w:tc>
          <w:tcPr>
            <w:tcW w:w="576" w:type="dxa"/>
            <w:tcBorders>
              <w:top w:val="nil"/>
              <w:bottom w:val="single" w:sz="4" w:space="0" w:color="auto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</w:tr>
      <w:tr w:rsidR="0056344D" w:rsidTr="00423776">
        <w:tc>
          <w:tcPr>
            <w:tcW w:w="648" w:type="dxa"/>
            <w:tcBorders>
              <w:left w:val="nil"/>
              <w:bottom w:val="nil"/>
              <w:right w:val="nil"/>
            </w:tcBorders>
          </w:tcPr>
          <w:p w:rsidR="0056344D" w:rsidRPr="00C62B5F" w:rsidRDefault="00183448" w:rsidP="002A4507">
            <w:pPr>
              <w:jc w:val="both"/>
            </w:pPr>
            <w:r>
              <w:rPr>
                <w:noProof/>
              </w:rPr>
              <w:pict>
                <v:group id="_x0000_s1072" style="position:absolute;left:0;text-align:left;margin-left:-3.6pt;margin-top:4.8pt;width:198pt;height:81pt;z-index:251658240;mso-position-horizontal-relative:text;mso-position-vertical-relative:text" coordorigin="2007,5315" coordsize="3960,1620"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_x0000_s1073" type="#_x0000_t38" style="position:absolute;left:4707;top:6575;width:1260;height:360;rotation:180;flip:y" o:connectortype="curved" adj="10800,328260,-102291"/>
                  <v:shape id="_x0000_s1074" type="#_x0000_t38" style="position:absolute;left:3627;top:6395;width:1080;height:540;rotation:180" o:connectortype="curved" adj="10800,-233240,-94140"/>
                  <v:shape id="_x0000_s1075" type="#_x0000_t38" style="position:absolute;left:2547;top:5675;width:1080;height:720;rotation:180" o:connectortype="curved" adj="10800,-158730,-72540"/>
                  <v:shape id="_x0000_s1076" type="#_x0000_t38" style="position:absolute;left:2007;top:5315;width:540;height:360;rotation:180" o:connectortype="curved" adj="10800,-274260,-101880">
                    <v:stroke endarrow="block"/>
                  </v:shape>
                </v:group>
              </w:pict>
            </w:r>
            <w:r w:rsidR="0056344D"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</w:tcBorders>
          </w:tcPr>
          <w:p w:rsidR="0056344D" w:rsidRPr="00C62B5F" w:rsidRDefault="0056344D" w:rsidP="002A4507">
            <w:pPr>
              <w:jc w:val="both"/>
            </w:pPr>
            <w:r>
              <w:t>62</w:t>
            </w:r>
          </w:p>
        </w:tc>
        <w:tc>
          <w:tcPr>
            <w:tcW w:w="576" w:type="dxa"/>
            <w:tcBorders>
              <w:bottom w:val="nil"/>
            </w:tcBorders>
          </w:tcPr>
          <w:p w:rsidR="0056344D" w:rsidRPr="00C62B5F" w:rsidRDefault="0056344D" w:rsidP="002A4507">
            <w:pPr>
              <w:jc w:val="both"/>
            </w:pPr>
            <w:r>
              <w:t>31</w:t>
            </w:r>
          </w:p>
        </w:tc>
        <w:tc>
          <w:tcPr>
            <w:tcW w:w="576" w:type="dxa"/>
            <w:tcBorders>
              <w:top w:val="nil"/>
              <w:bottom w:val="single" w:sz="4" w:space="0" w:color="auto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2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</w:tr>
      <w:tr w:rsidR="0056344D" w:rsidTr="00423776">
        <w:trPr>
          <w:trHeight w:val="64"/>
        </w:trPr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</w:tcBorders>
          </w:tcPr>
          <w:p w:rsidR="0056344D" w:rsidRPr="00C62B5F" w:rsidRDefault="0056344D" w:rsidP="002A4507">
            <w:pPr>
              <w:jc w:val="both"/>
            </w:pPr>
            <w:r>
              <w:t>30</w:t>
            </w:r>
          </w:p>
        </w:tc>
        <w:tc>
          <w:tcPr>
            <w:tcW w:w="576" w:type="dxa"/>
            <w:tcBorders>
              <w:bottom w:val="nil"/>
            </w:tcBorders>
          </w:tcPr>
          <w:p w:rsidR="0056344D" w:rsidRPr="00C62B5F" w:rsidRDefault="0056344D" w:rsidP="002A4507">
            <w:pPr>
              <w:jc w:val="both"/>
            </w:pPr>
            <w:r>
              <w:t>15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</w:tr>
      <w:tr w:rsidR="0056344D" w:rsidTr="00423776"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</w:tcBorders>
          </w:tcPr>
          <w:p w:rsidR="0056344D" w:rsidRPr="00C62B5F" w:rsidRDefault="0056344D" w:rsidP="002A4507">
            <w:pPr>
              <w:jc w:val="both"/>
            </w:pPr>
            <w:r>
              <w:t>14</w:t>
            </w:r>
          </w:p>
        </w:tc>
        <w:tc>
          <w:tcPr>
            <w:tcW w:w="456" w:type="dxa"/>
            <w:tcBorders>
              <w:bottom w:val="nil"/>
            </w:tcBorders>
          </w:tcPr>
          <w:p w:rsidR="0056344D" w:rsidRPr="00C62B5F" w:rsidRDefault="0056344D" w:rsidP="002A4507">
            <w:pPr>
              <w:jc w:val="both"/>
            </w:pPr>
            <w:r>
              <w:t>7</w:t>
            </w:r>
          </w:p>
        </w:tc>
        <w:tc>
          <w:tcPr>
            <w:tcW w:w="516" w:type="dxa"/>
            <w:tcBorders>
              <w:top w:val="nil"/>
              <w:bottom w:val="single" w:sz="4" w:space="0" w:color="auto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</w:tr>
      <w:tr w:rsidR="0056344D" w:rsidTr="00423776"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  <w:tc>
          <w:tcPr>
            <w:tcW w:w="576" w:type="dxa"/>
            <w:tcBorders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  <w:r>
              <w:t>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</w:tcBorders>
          </w:tcPr>
          <w:p w:rsidR="0056344D" w:rsidRDefault="0056344D" w:rsidP="002A4507">
            <w:pPr>
              <w:jc w:val="both"/>
            </w:pPr>
            <w:r>
              <w:t>6</w:t>
            </w:r>
          </w:p>
        </w:tc>
        <w:tc>
          <w:tcPr>
            <w:tcW w:w="516" w:type="dxa"/>
            <w:tcBorders>
              <w:bottom w:val="nil"/>
            </w:tcBorders>
          </w:tcPr>
          <w:p w:rsidR="0056344D" w:rsidRPr="00C62B5F" w:rsidRDefault="0056344D" w:rsidP="002A4507">
            <w:pPr>
              <w:jc w:val="both"/>
            </w:pPr>
            <w:r>
              <w:t>3</w:t>
            </w:r>
          </w:p>
        </w:tc>
        <w:tc>
          <w:tcPr>
            <w:tcW w:w="516" w:type="dxa"/>
            <w:tcBorders>
              <w:top w:val="nil"/>
              <w:bottom w:val="single" w:sz="4" w:space="0" w:color="auto"/>
              <w:right w:val="nil"/>
            </w:tcBorders>
          </w:tcPr>
          <w:p w:rsidR="0056344D" w:rsidRPr="00C62B5F" w:rsidRDefault="0056344D" w:rsidP="002A4507">
            <w:pPr>
              <w:jc w:val="both"/>
            </w:pPr>
            <w:r>
              <w:t>2</w:t>
            </w:r>
          </w:p>
        </w:tc>
      </w:tr>
      <w:tr w:rsidR="0056344D" w:rsidTr="00423776"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  <w:r>
              <w:t>1</w:t>
            </w:r>
          </w:p>
        </w:tc>
        <w:tc>
          <w:tcPr>
            <w:tcW w:w="516" w:type="dxa"/>
            <w:tcBorders>
              <w:top w:val="nil"/>
              <w:left w:val="nil"/>
            </w:tcBorders>
          </w:tcPr>
          <w:p w:rsidR="0056344D" w:rsidRDefault="0056344D" w:rsidP="002A4507">
            <w:pPr>
              <w:jc w:val="both"/>
            </w:pPr>
            <w:r>
              <w:t>2</w:t>
            </w:r>
          </w:p>
        </w:tc>
        <w:tc>
          <w:tcPr>
            <w:tcW w:w="516" w:type="dxa"/>
            <w:tcBorders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  <w:r>
              <w:t>1</w:t>
            </w:r>
          </w:p>
        </w:tc>
      </w:tr>
      <w:tr w:rsidR="0056344D" w:rsidTr="00423776"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Pr="00C62B5F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  <w:tc>
          <w:tcPr>
            <w:tcW w:w="516" w:type="dxa"/>
            <w:tcBorders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  <w: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56344D" w:rsidRDefault="0056344D" w:rsidP="002A4507">
            <w:pPr>
              <w:jc w:val="both"/>
            </w:pPr>
          </w:p>
        </w:tc>
      </w:tr>
    </w:tbl>
    <w:p w:rsidR="00C62B5F" w:rsidRDefault="00C62B5F" w:rsidP="002A4507">
      <w:pPr>
        <w:jc w:val="both"/>
        <w:rPr>
          <w:vertAlign w:val="subscript"/>
        </w:rPr>
      </w:pPr>
    </w:p>
    <w:p w:rsidR="00120F00" w:rsidRDefault="00120F00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</w:pPr>
    </w:p>
    <w:p w:rsidR="0056344D" w:rsidRDefault="0056344D" w:rsidP="002A4507">
      <w:pPr>
        <w:jc w:val="both"/>
        <w:rPr>
          <w:vertAlign w:val="subscript"/>
        </w:rPr>
      </w:pPr>
      <w:r>
        <w:t>125</w:t>
      </w:r>
      <w:r>
        <w:rPr>
          <w:vertAlign w:val="subscript"/>
        </w:rPr>
        <w:t>10</w:t>
      </w:r>
      <w:r>
        <w:t>=1111101</w:t>
      </w:r>
      <w:r>
        <w:rPr>
          <w:vertAlign w:val="subscript"/>
        </w:rPr>
        <w:t>2</w:t>
      </w:r>
    </w:p>
    <w:p w:rsidR="0056344D" w:rsidRDefault="0056344D" w:rsidP="002A4507">
      <w:pPr>
        <w:jc w:val="both"/>
      </w:pPr>
      <w:r>
        <w:t>Метод подбора.</w:t>
      </w:r>
    </w:p>
    <w:p w:rsidR="00887A59" w:rsidRDefault="0056344D" w:rsidP="002A4507">
      <w:pPr>
        <w:jc w:val="both"/>
        <w:rPr>
          <w:vertAlign w:val="superscript"/>
          <w:lang w:val="en-US"/>
        </w:rPr>
      </w:pPr>
      <w:r>
        <w:t>342</w:t>
      </w:r>
      <w:r>
        <w:rPr>
          <w:vertAlign w:val="subscript"/>
        </w:rPr>
        <w:t>10</w:t>
      </w:r>
      <w:r>
        <w:t>=256+</w:t>
      </w:r>
      <w:r>
        <w:rPr>
          <w:lang w:val="en-US"/>
        </w:rPr>
        <w:t>(342-256)</w:t>
      </w:r>
      <w:r>
        <w:t>=2</w:t>
      </w:r>
      <w:r>
        <w:rPr>
          <w:vertAlign w:val="superscript"/>
          <w:lang w:val="en-US"/>
        </w:rPr>
        <w:t>8</w:t>
      </w:r>
      <w:r>
        <w:rPr>
          <w:lang w:val="en-US"/>
        </w:rPr>
        <w:t>+86=2</w:t>
      </w:r>
      <w:r>
        <w:rPr>
          <w:vertAlign w:val="superscript"/>
          <w:lang w:val="en-US"/>
        </w:rPr>
        <w:t>8</w:t>
      </w:r>
      <w:r>
        <w:rPr>
          <w:lang w:val="en-US"/>
        </w:rPr>
        <w:t>+64+(86-64)=2</w:t>
      </w:r>
      <w:r>
        <w:rPr>
          <w:vertAlign w:val="superscript"/>
          <w:lang w:val="en-US"/>
        </w:rPr>
        <w:t>8</w:t>
      </w:r>
      <w:r>
        <w:rPr>
          <w:lang w:val="en-US"/>
        </w:rPr>
        <w:t>+2</w:t>
      </w:r>
      <w:r>
        <w:rPr>
          <w:vertAlign w:val="superscript"/>
          <w:lang w:val="en-US"/>
        </w:rPr>
        <w:t>6</w:t>
      </w:r>
      <w:r>
        <w:rPr>
          <w:lang w:val="en-US"/>
        </w:rPr>
        <w:t>+22=2</w:t>
      </w:r>
      <w:r>
        <w:rPr>
          <w:vertAlign w:val="superscript"/>
          <w:lang w:val="en-US"/>
        </w:rPr>
        <w:t>8</w:t>
      </w:r>
      <w:r>
        <w:rPr>
          <w:lang w:val="en-US"/>
        </w:rPr>
        <w:t>+2</w:t>
      </w:r>
      <w:r>
        <w:rPr>
          <w:vertAlign w:val="superscript"/>
          <w:lang w:val="en-US"/>
        </w:rPr>
        <w:t>6</w:t>
      </w:r>
      <w:r>
        <w:rPr>
          <w:lang w:val="en-US"/>
        </w:rPr>
        <w:t>+16+4+2=2</w:t>
      </w:r>
      <w:r>
        <w:rPr>
          <w:vertAlign w:val="superscript"/>
          <w:lang w:val="en-US"/>
        </w:rPr>
        <w:t>8</w:t>
      </w:r>
      <w:r>
        <w:rPr>
          <w:lang w:val="en-US"/>
        </w:rPr>
        <w:t>+2</w:t>
      </w:r>
      <w:r>
        <w:rPr>
          <w:vertAlign w:val="superscript"/>
          <w:lang w:val="en-US"/>
        </w:rPr>
        <w:t>6</w:t>
      </w:r>
      <w:r>
        <w:rPr>
          <w:lang w:val="en-US"/>
        </w:rPr>
        <w:t>+2</w:t>
      </w:r>
      <w:r>
        <w:rPr>
          <w:vertAlign w:val="superscript"/>
          <w:lang w:val="en-US"/>
        </w:rPr>
        <w:t>4</w:t>
      </w:r>
      <w:r>
        <w:rPr>
          <w:lang w:val="en-US"/>
        </w:rPr>
        <w:t>+2</w:t>
      </w:r>
      <w:r>
        <w:rPr>
          <w:vertAlign w:val="superscript"/>
          <w:lang w:val="en-US"/>
        </w:rPr>
        <w:t>2</w:t>
      </w:r>
      <w:r>
        <w:rPr>
          <w:lang w:val="en-US"/>
        </w:rPr>
        <w:t>+2</w:t>
      </w:r>
      <w:r>
        <w:rPr>
          <w:vertAlign w:val="superscript"/>
          <w:lang w:val="en-US"/>
        </w:rPr>
        <w:t>1</w:t>
      </w:r>
    </w:p>
    <w:p w:rsidR="0056344D" w:rsidRPr="00887A59" w:rsidRDefault="00887A59" w:rsidP="002A4507">
      <w:pPr>
        <w:jc w:val="both"/>
        <w:rPr>
          <w:lang w:val="en-US"/>
        </w:rPr>
      </w:pPr>
      <w:r>
        <w:t>342</w:t>
      </w:r>
      <w:r>
        <w:rPr>
          <w:vertAlign w:val="subscript"/>
        </w:rPr>
        <w:t>10</w:t>
      </w:r>
      <w:r w:rsidR="0056344D">
        <w:rPr>
          <w:lang w:val="en-US"/>
        </w:rPr>
        <w:t>=</w:t>
      </w:r>
      <w:r>
        <w:rPr>
          <w:lang w:val="en-US"/>
        </w:rPr>
        <w:t>1*</w:t>
      </w:r>
      <w:r w:rsidR="0056344D">
        <w:rPr>
          <w:lang w:val="en-US"/>
        </w:rPr>
        <w:t>2</w:t>
      </w:r>
      <w:r w:rsidR="0056344D">
        <w:rPr>
          <w:vertAlign w:val="superscript"/>
          <w:lang w:val="en-US"/>
        </w:rPr>
        <w:t>8</w:t>
      </w:r>
      <w:r w:rsidR="0056344D">
        <w:rPr>
          <w:lang w:val="en-US"/>
        </w:rPr>
        <w:t>+</w:t>
      </w:r>
      <w:r>
        <w:rPr>
          <w:lang w:val="en-US"/>
        </w:rPr>
        <w:t>0*2</w:t>
      </w:r>
      <w:r>
        <w:rPr>
          <w:vertAlign w:val="superscript"/>
          <w:lang w:val="en-US"/>
        </w:rPr>
        <w:t>7</w:t>
      </w:r>
      <w:r w:rsidRPr="00887A59">
        <w:rPr>
          <w:lang w:val="en-US"/>
        </w:rPr>
        <w:t>+</w:t>
      </w:r>
      <w:r w:rsidR="0056344D">
        <w:rPr>
          <w:lang w:val="en-US"/>
        </w:rPr>
        <w:t>2</w:t>
      </w:r>
      <w:r w:rsidR="0056344D">
        <w:rPr>
          <w:vertAlign w:val="superscript"/>
          <w:lang w:val="en-US"/>
        </w:rPr>
        <w:t>6</w:t>
      </w:r>
      <w:r w:rsidR="0056344D">
        <w:rPr>
          <w:lang w:val="en-US"/>
        </w:rPr>
        <w:t>+</w:t>
      </w:r>
      <w:r>
        <w:rPr>
          <w:lang w:val="en-US"/>
        </w:rPr>
        <w:t>0*2</w:t>
      </w:r>
      <w:r>
        <w:rPr>
          <w:vertAlign w:val="superscript"/>
          <w:lang w:val="en-US"/>
        </w:rPr>
        <w:t>5</w:t>
      </w:r>
      <w:r w:rsidRPr="00887A59">
        <w:rPr>
          <w:lang w:val="en-US"/>
        </w:rPr>
        <w:t>+</w:t>
      </w:r>
      <w:r w:rsidR="0056344D">
        <w:rPr>
          <w:lang w:val="en-US"/>
        </w:rPr>
        <w:t>2</w:t>
      </w:r>
      <w:r w:rsidR="0056344D">
        <w:rPr>
          <w:vertAlign w:val="superscript"/>
          <w:lang w:val="en-US"/>
        </w:rPr>
        <w:t>4</w:t>
      </w:r>
      <w:r w:rsidR="0056344D">
        <w:rPr>
          <w:lang w:val="en-US"/>
        </w:rPr>
        <w:t>+</w:t>
      </w:r>
      <w:r>
        <w:rPr>
          <w:lang w:val="en-US"/>
        </w:rPr>
        <w:t>0*2</w:t>
      </w:r>
      <w:r>
        <w:rPr>
          <w:vertAlign w:val="superscript"/>
          <w:lang w:val="en-US"/>
        </w:rPr>
        <w:t>3</w:t>
      </w:r>
      <w:r w:rsidRPr="00887A59">
        <w:rPr>
          <w:lang w:val="en-US"/>
        </w:rPr>
        <w:t>+</w:t>
      </w:r>
      <w:r w:rsidR="0056344D">
        <w:rPr>
          <w:lang w:val="en-US"/>
        </w:rPr>
        <w:t>2</w:t>
      </w:r>
      <w:r w:rsidR="0056344D">
        <w:rPr>
          <w:vertAlign w:val="superscript"/>
          <w:lang w:val="en-US"/>
        </w:rPr>
        <w:t>2</w:t>
      </w:r>
      <w:r w:rsidR="0056344D">
        <w:rPr>
          <w:lang w:val="en-US"/>
        </w:rPr>
        <w:t>+2</w:t>
      </w:r>
      <w:r w:rsidR="0056344D">
        <w:rPr>
          <w:vertAlign w:val="superscript"/>
          <w:lang w:val="en-US"/>
        </w:rPr>
        <w:t>1</w:t>
      </w:r>
      <w:r>
        <w:rPr>
          <w:lang w:val="en-US"/>
        </w:rPr>
        <w:t>+0*2</w:t>
      </w:r>
      <w:r>
        <w:rPr>
          <w:vertAlign w:val="superscript"/>
          <w:lang w:val="en-US"/>
        </w:rPr>
        <w:t>0</w:t>
      </w:r>
    </w:p>
    <w:p w:rsidR="0056344D" w:rsidRPr="0056344D" w:rsidRDefault="0056344D" w:rsidP="002A4507">
      <w:pPr>
        <w:jc w:val="both"/>
        <w:rPr>
          <w:lang w:val="en-US"/>
        </w:rPr>
      </w:pPr>
      <w:r>
        <w:t>342</w:t>
      </w:r>
      <w:r>
        <w:rPr>
          <w:vertAlign w:val="subscript"/>
        </w:rPr>
        <w:t>10</w:t>
      </w:r>
      <w:r>
        <w:t>=</w:t>
      </w:r>
      <w:r>
        <w:rPr>
          <w:lang w:val="en-US"/>
        </w:rPr>
        <w:t>10101</w:t>
      </w:r>
      <w:r w:rsidR="00887A59">
        <w:rPr>
          <w:lang w:val="en-US"/>
        </w:rPr>
        <w:t>0</w:t>
      </w:r>
      <w:r>
        <w:rPr>
          <w:lang w:val="en-US"/>
        </w:rPr>
        <w:t>110</w:t>
      </w:r>
    </w:p>
    <w:p w:rsidR="00462856" w:rsidRPr="00A3628E" w:rsidRDefault="00462856" w:rsidP="002A4507">
      <w:pPr>
        <w:pStyle w:val="1"/>
        <w:ind w:left="0"/>
        <w:jc w:val="both"/>
      </w:pPr>
      <w:bookmarkStart w:id="36" w:name="_Toc471288791"/>
      <w:bookmarkStart w:id="37" w:name="_Toc471288945"/>
      <w:bookmarkStart w:id="38" w:name="_Toc471566516"/>
      <w:bookmarkStart w:id="39" w:name="_Toc471567252"/>
      <w:bookmarkStart w:id="40" w:name="_Toc471567330"/>
      <w:bookmarkStart w:id="41" w:name="_Toc471567408"/>
      <w:r>
        <w:t xml:space="preserve">Перевод </w:t>
      </w:r>
      <w:r w:rsidR="00284E66">
        <w:t>вещественных чисел из 10ой системы счисления в систему с основанием N по машинному алгоритму.</w:t>
      </w:r>
      <w:bookmarkEnd w:id="36"/>
      <w:bookmarkEnd w:id="37"/>
      <w:bookmarkEnd w:id="38"/>
      <w:bookmarkEnd w:id="39"/>
      <w:bookmarkEnd w:id="40"/>
      <w:bookmarkEnd w:id="41"/>
    </w:p>
    <w:p w:rsidR="00887A59" w:rsidRDefault="00887A59" w:rsidP="002A4507">
      <w:pPr>
        <w:jc w:val="both"/>
        <w:rPr>
          <w:vertAlign w:val="subscript"/>
          <w:lang w:val="en-US"/>
        </w:rPr>
      </w:pPr>
      <w:r>
        <w:rPr>
          <w:lang w:val="en-US"/>
        </w:rPr>
        <w:t>0.625</w:t>
      </w:r>
      <w:r>
        <w:rPr>
          <w:vertAlign w:val="subscript"/>
          <w:lang w:val="en-US"/>
        </w:rPr>
        <w:t>10</w:t>
      </w:r>
    </w:p>
    <w:tbl>
      <w:tblPr>
        <w:tblStyle w:val="ac"/>
        <w:tblW w:w="1332" w:type="dxa"/>
        <w:tblLook w:val="04A0"/>
      </w:tblPr>
      <w:tblGrid>
        <w:gridCol w:w="456"/>
        <w:gridCol w:w="876"/>
      </w:tblGrid>
      <w:tr w:rsidR="00887A59" w:rsidTr="00887A59">
        <w:tc>
          <w:tcPr>
            <w:tcW w:w="45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87A59" w:rsidRDefault="00887A5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887A59" w:rsidRDefault="00887A5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0.625</w:t>
            </w:r>
          </w:p>
        </w:tc>
      </w:tr>
      <w:tr w:rsidR="00887A59" w:rsidTr="00887A59">
        <w:tc>
          <w:tcPr>
            <w:tcW w:w="45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887A59" w:rsidRDefault="00887A59" w:rsidP="002A4507">
            <w:pPr>
              <w:jc w:val="both"/>
              <w:rPr>
                <w:lang w:val="en-US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87A59" w:rsidRDefault="00887A5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87A59" w:rsidTr="00887A59"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887A59" w:rsidRDefault="00887A59" w:rsidP="002A4507">
            <w:pPr>
              <w:jc w:val="both"/>
              <w:rPr>
                <w:lang w:val="en-US"/>
              </w:rPr>
            </w:pPr>
          </w:p>
        </w:tc>
        <w:tc>
          <w:tcPr>
            <w:tcW w:w="876" w:type="dxa"/>
            <w:tcBorders>
              <w:left w:val="nil"/>
              <w:bottom w:val="nil"/>
              <w:right w:val="nil"/>
            </w:tcBorders>
          </w:tcPr>
          <w:p w:rsidR="00887A59" w:rsidRDefault="00887A5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1.250</w:t>
            </w:r>
          </w:p>
        </w:tc>
      </w:tr>
    </w:tbl>
    <w:p w:rsidR="00887A59" w:rsidRDefault="00887A59" w:rsidP="002A4507">
      <w:pPr>
        <w:jc w:val="both"/>
        <w:rPr>
          <w:lang w:val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9"/>
        <w:gridCol w:w="1569"/>
        <w:gridCol w:w="1570"/>
      </w:tblGrid>
      <w:tr w:rsidR="00887A59" w:rsidTr="00887A59">
        <w:tc>
          <w:tcPr>
            <w:tcW w:w="1569" w:type="dxa"/>
          </w:tcPr>
          <w:tbl>
            <w:tblPr>
              <w:tblStyle w:val="ac"/>
              <w:tblW w:w="1332" w:type="dxa"/>
              <w:tblLook w:val="04A0"/>
            </w:tblPr>
            <w:tblGrid>
              <w:gridCol w:w="456"/>
              <w:gridCol w:w="876"/>
            </w:tblGrid>
            <w:tr w:rsidR="00887A59" w:rsidTr="00423776">
              <w:tc>
                <w:tcPr>
                  <w:tcW w:w="45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8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0.625</w:t>
                  </w:r>
                </w:p>
              </w:tc>
            </w:tr>
            <w:tr w:rsidR="00887A59" w:rsidTr="00423776">
              <w:tc>
                <w:tcPr>
                  <w:tcW w:w="45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8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887A59" w:rsidTr="00423776"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876" w:type="dxa"/>
                  <w:tcBorders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1.250</w:t>
                  </w:r>
                </w:p>
              </w:tc>
            </w:tr>
          </w:tbl>
          <w:p w:rsidR="00887A59" w:rsidRDefault="00887A59" w:rsidP="002A4507">
            <w:pPr>
              <w:jc w:val="both"/>
              <w:rPr>
                <w:lang w:val="en-US"/>
              </w:rPr>
            </w:pPr>
          </w:p>
        </w:tc>
        <w:tc>
          <w:tcPr>
            <w:tcW w:w="1569" w:type="dxa"/>
          </w:tcPr>
          <w:tbl>
            <w:tblPr>
              <w:tblStyle w:val="ac"/>
              <w:tblW w:w="1332" w:type="dxa"/>
              <w:tblLook w:val="04A0"/>
            </w:tblPr>
            <w:tblGrid>
              <w:gridCol w:w="456"/>
              <w:gridCol w:w="876"/>
            </w:tblGrid>
            <w:tr w:rsidR="00887A59" w:rsidTr="00423776">
              <w:tc>
                <w:tcPr>
                  <w:tcW w:w="45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8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0.250</w:t>
                  </w:r>
                </w:p>
              </w:tc>
            </w:tr>
            <w:tr w:rsidR="00887A59" w:rsidTr="00423776">
              <w:tc>
                <w:tcPr>
                  <w:tcW w:w="45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8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887A59" w:rsidTr="00423776"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876" w:type="dxa"/>
                  <w:tcBorders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0.500</w:t>
                  </w:r>
                </w:p>
              </w:tc>
            </w:tr>
          </w:tbl>
          <w:p w:rsidR="00887A59" w:rsidRDefault="00887A59" w:rsidP="002A4507">
            <w:pPr>
              <w:jc w:val="both"/>
              <w:rPr>
                <w:lang w:val="en-US"/>
              </w:rPr>
            </w:pPr>
          </w:p>
        </w:tc>
        <w:tc>
          <w:tcPr>
            <w:tcW w:w="1570" w:type="dxa"/>
          </w:tcPr>
          <w:tbl>
            <w:tblPr>
              <w:tblStyle w:val="ac"/>
              <w:tblW w:w="1332" w:type="dxa"/>
              <w:tblLook w:val="04A0"/>
            </w:tblPr>
            <w:tblGrid>
              <w:gridCol w:w="456"/>
              <w:gridCol w:w="876"/>
            </w:tblGrid>
            <w:tr w:rsidR="00887A59" w:rsidTr="00423776">
              <w:tc>
                <w:tcPr>
                  <w:tcW w:w="45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8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0.500</w:t>
                  </w:r>
                </w:p>
              </w:tc>
            </w:tr>
            <w:tr w:rsidR="00887A59" w:rsidTr="00423776">
              <w:tc>
                <w:tcPr>
                  <w:tcW w:w="45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8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887A59" w:rsidTr="00423776"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876" w:type="dxa"/>
                  <w:tcBorders>
                    <w:left w:val="nil"/>
                    <w:bottom w:val="nil"/>
                    <w:right w:val="nil"/>
                  </w:tcBorders>
                </w:tcPr>
                <w:p w:rsidR="00887A59" w:rsidRDefault="00887A59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1.000</w:t>
                  </w:r>
                </w:p>
              </w:tc>
            </w:tr>
          </w:tbl>
          <w:p w:rsidR="00887A59" w:rsidRDefault="00887A59" w:rsidP="002A4507">
            <w:pPr>
              <w:jc w:val="both"/>
              <w:rPr>
                <w:lang w:val="en-US"/>
              </w:rPr>
            </w:pPr>
          </w:p>
        </w:tc>
      </w:tr>
      <w:tr w:rsidR="00887A59" w:rsidTr="00887A59">
        <w:tc>
          <w:tcPr>
            <w:tcW w:w="1569" w:type="dxa"/>
          </w:tcPr>
          <w:p w:rsidR="00887A59" w:rsidRPr="00887A59" w:rsidRDefault="00887A59" w:rsidP="002A4507">
            <w:pPr>
              <w:jc w:val="both"/>
              <w:rPr>
                <w:b/>
                <w:lang w:val="en-US"/>
              </w:rPr>
            </w:pPr>
            <w:r w:rsidRPr="00887A59">
              <w:rPr>
                <w:b/>
                <w:lang w:val="en-US"/>
              </w:rPr>
              <w:t>1</w:t>
            </w:r>
          </w:p>
        </w:tc>
        <w:tc>
          <w:tcPr>
            <w:tcW w:w="1569" w:type="dxa"/>
          </w:tcPr>
          <w:p w:rsidR="00887A59" w:rsidRPr="00887A59" w:rsidRDefault="00887A59" w:rsidP="002A4507">
            <w:pPr>
              <w:jc w:val="both"/>
              <w:rPr>
                <w:b/>
                <w:lang w:val="en-US"/>
              </w:rPr>
            </w:pPr>
            <w:r w:rsidRPr="00887A59">
              <w:rPr>
                <w:b/>
                <w:lang w:val="en-US"/>
              </w:rPr>
              <w:t>0</w:t>
            </w:r>
          </w:p>
        </w:tc>
        <w:tc>
          <w:tcPr>
            <w:tcW w:w="1570" w:type="dxa"/>
          </w:tcPr>
          <w:p w:rsidR="00887A59" w:rsidRPr="00887A59" w:rsidRDefault="00887A59" w:rsidP="002A4507">
            <w:pPr>
              <w:jc w:val="both"/>
              <w:rPr>
                <w:b/>
                <w:lang w:val="en-US"/>
              </w:rPr>
            </w:pPr>
            <w:r w:rsidRPr="00887A59">
              <w:rPr>
                <w:b/>
                <w:lang w:val="en-US"/>
              </w:rPr>
              <w:t>1</w:t>
            </w:r>
          </w:p>
        </w:tc>
      </w:tr>
      <w:tr w:rsidR="00887A59" w:rsidTr="00887A59">
        <w:tc>
          <w:tcPr>
            <w:tcW w:w="4708" w:type="dxa"/>
            <w:gridSpan w:val="3"/>
          </w:tcPr>
          <w:p w:rsidR="00887A59" w:rsidRDefault="00183448" w:rsidP="002A4507">
            <w:pPr>
              <w:jc w:val="both"/>
              <w:rPr>
                <w:lang w:val="en-US"/>
              </w:rPr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77" type="#_x0000_t32" style="position:absolute;left:0;text-align:left;margin-left:18pt;margin-top:6.65pt;width:180pt;height:0;z-index:251659264;mso-position-horizontal-relative:text;mso-position-vertical-relative:text" o:connectortype="straight">
                  <v:stroke endarrow="block"/>
                </v:shape>
              </w:pict>
            </w:r>
          </w:p>
        </w:tc>
      </w:tr>
    </w:tbl>
    <w:p w:rsidR="00887A59" w:rsidRPr="00887A59" w:rsidRDefault="00887A59" w:rsidP="002A4507">
      <w:pPr>
        <w:jc w:val="both"/>
        <w:rPr>
          <w:lang w:val="en-US"/>
        </w:rPr>
      </w:pPr>
    </w:p>
    <w:p w:rsidR="00887A59" w:rsidRPr="00887A59" w:rsidRDefault="00887A59" w:rsidP="002A4507">
      <w:pPr>
        <w:jc w:val="both"/>
        <w:rPr>
          <w:lang w:val="en-US"/>
        </w:rPr>
      </w:pPr>
    </w:p>
    <w:p w:rsidR="00887A59" w:rsidRPr="00887A59" w:rsidRDefault="00887A59" w:rsidP="002A4507">
      <w:pPr>
        <w:jc w:val="both"/>
        <w:rPr>
          <w:lang w:val="en-US"/>
        </w:rPr>
      </w:pPr>
      <w:r>
        <w:rPr>
          <w:lang w:val="en-US"/>
        </w:rPr>
        <w:t>0.625</w:t>
      </w:r>
      <w:r>
        <w:rPr>
          <w:vertAlign w:val="subscript"/>
          <w:lang w:val="en-US"/>
        </w:rPr>
        <w:t>10</w:t>
      </w:r>
      <w:r>
        <w:rPr>
          <w:lang w:val="en-US"/>
        </w:rPr>
        <w:t>=0.101</w:t>
      </w:r>
      <w:r>
        <w:rPr>
          <w:vertAlign w:val="subscript"/>
          <w:lang w:val="en-US"/>
        </w:rPr>
        <w:t>2</w:t>
      </w:r>
    </w:p>
    <w:p w:rsidR="00284E66" w:rsidRPr="00887A59" w:rsidRDefault="00284E66" w:rsidP="002A4507">
      <w:pPr>
        <w:pStyle w:val="1"/>
        <w:ind w:left="0"/>
        <w:jc w:val="both"/>
      </w:pPr>
      <w:bookmarkStart w:id="42" w:name="_Toc471288792"/>
      <w:bookmarkStart w:id="43" w:name="_Toc471288946"/>
      <w:bookmarkStart w:id="44" w:name="_Toc471566517"/>
      <w:bookmarkStart w:id="45" w:name="_Toc471567253"/>
      <w:bookmarkStart w:id="46" w:name="_Toc471567331"/>
      <w:bookmarkStart w:id="47" w:name="_Toc471567409"/>
      <w:r>
        <w:t>Перевод вещественных чисел из системы с основанием N в десятичную.</w:t>
      </w:r>
      <w:bookmarkEnd w:id="42"/>
      <w:bookmarkEnd w:id="43"/>
      <w:bookmarkEnd w:id="44"/>
      <w:bookmarkEnd w:id="45"/>
      <w:bookmarkEnd w:id="46"/>
      <w:bookmarkEnd w:id="47"/>
    </w:p>
    <w:p w:rsidR="00B21B2E" w:rsidRDefault="00183448" w:rsidP="002A4507">
      <w:pPr>
        <w:jc w:val="both"/>
        <w:rPr>
          <w:rFonts w:eastAsiaTheme="majorEastAsia" w:cstheme="majorBidi"/>
          <w:lang w:val="en-US"/>
        </w:rPr>
      </w:pPr>
      <m:oMathPara>
        <m:oMath>
          <w:bookmarkStart w:id="48" w:name="_Toc471288793"/>
          <w:bookmarkStart w:id="49" w:name="_Toc471288947"/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0.B25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16</m:t>
              </m:r>
            </m:sub>
          </m:sSub>
          <m:r>
            <w:rPr>
              <w:rFonts w:ascii="Cambria Math" w:hAnsi="Cambria Math"/>
              <w:lang w:val="en-US"/>
            </w:rPr>
            <m:t>=B*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vertAlign w:val="superscript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vertAlign w:val="superscript"/>
                  <w:lang w:val="en-US"/>
                </w:rPr>
              </m:ctrlPr>
            </m:sup>
          </m:sSup>
          <m:r>
            <w:rPr>
              <w:rFonts w:ascii="Cambria Math" w:hAnsi="Cambria Math"/>
              <w:lang w:val="en-US"/>
            </w:rPr>
            <m:t>+ 2*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lang w:val="en-US"/>
            </w:rPr>
            <m:t>+ 5*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16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>=11*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lang w:val="en-US"/>
            </w:rPr>
            <m:t>+2*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256</m:t>
              </m:r>
            </m:den>
          </m:f>
          <m:r>
            <w:rPr>
              <w:rFonts w:ascii="Cambria Math" w:hAnsi="Cambria Math"/>
              <w:lang w:val="en-US"/>
            </w:rPr>
            <m:t>+5*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4096</m:t>
              </m:r>
            </m:den>
          </m:f>
          <m:r>
            <w:rPr>
              <w:rFonts w:ascii="Cambria Math" w:hAnsi="Cambria Math"/>
              <w:lang w:val="en-US"/>
            </w:rPr>
            <m:t>= 0,696533203125</m:t>
          </m:r>
        </m:oMath>
      </m:oMathPara>
    </w:p>
    <w:p w:rsidR="00B21B2E" w:rsidRPr="00C82D0E" w:rsidRDefault="00183448" w:rsidP="002A4507">
      <w:pPr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-m</m:t>
              </m:r>
            </m:sup>
          </m:sSup>
        </m:oMath>
      </m:oMathPara>
    </w:p>
    <w:p w:rsidR="00B21B2E" w:rsidRPr="00B21B2E" w:rsidRDefault="00B21B2E" w:rsidP="002A4507">
      <w:pPr>
        <w:jc w:val="both"/>
        <w:rPr>
          <w:oMath/>
          <w:rFonts w:ascii="Cambria Math" w:hAnsi="Cambria Math"/>
          <w:lang w:val="en-US"/>
        </w:rPr>
      </w:pPr>
    </w:p>
    <w:p w:rsidR="00DD6569" w:rsidRDefault="00DD6569" w:rsidP="002A4507">
      <w:pPr>
        <w:jc w:val="both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284E66" w:rsidRPr="00DD6569" w:rsidRDefault="005B1566" w:rsidP="002A4507">
      <w:pPr>
        <w:pStyle w:val="1"/>
        <w:ind w:left="0"/>
        <w:jc w:val="both"/>
      </w:pPr>
      <w:bookmarkStart w:id="50" w:name="_Toc471566518"/>
      <w:bookmarkStart w:id="51" w:name="_Toc471567254"/>
      <w:bookmarkStart w:id="52" w:name="_Toc471567332"/>
      <w:bookmarkStart w:id="53" w:name="_Toc471567410"/>
      <w:r>
        <w:lastRenderedPageBreak/>
        <w:t>Определение</w:t>
      </w:r>
      <w:r w:rsidR="001C1075">
        <w:t xml:space="preserve"> </w:t>
      </w:r>
      <w:r w:rsidR="001C1075" w:rsidRPr="005B1566">
        <w:t>количества разрядов</w:t>
      </w:r>
      <w:r w:rsidRPr="005B1566">
        <w:t xml:space="preserve">, обеспечивающих достаточную точность, при </w:t>
      </w:r>
      <w:r>
        <w:t>переводе</w:t>
      </w:r>
      <w:r w:rsidR="001C1075">
        <w:t xml:space="preserve"> вещественного числа из десятичной системы в систему с основанием N.</w:t>
      </w:r>
      <w:bookmarkEnd w:id="48"/>
      <w:bookmarkEnd w:id="49"/>
      <w:bookmarkEnd w:id="50"/>
      <w:bookmarkEnd w:id="51"/>
      <w:bookmarkEnd w:id="52"/>
      <w:bookmarkEnd w:id="53"/>
    </w:p>
    <w:p w:rsidR="00B21B2E" w:rsidRDefault="00B21B2E" w:rsidP="002A4507">
      <w:pPr>
        <w:jc w:val="both"/>
      </w:pPr>
      <w:r>
        <w:t>Точность считается достаточной, если погрешность составляет не более половины младшего разряда</w:t>
      </w:r>
    </w:p>
    <w:p w:rsidR="00B21B2E" w:rsidRPr="00B21B2E" w:rsidRDefault="00183448" w:rsidP="002A4507">
      <w:pPr>
        <w:jc w:val="both"/>
        <w:rPr>
          <w:i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</w:rPr>
                <m:t>-L</m:t>
              </m:r>
            </m:sup>
          </m:sSup>
          <m:r>
            <w:rPr>
              <w:rFonts w:ascii="Cambria Math" w:hAnsi="Cambria Math"/>
              <w:sz w:val="28"/>
            </w:rPr>
            <m:t>&gt;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-m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</w:rPr>
            <m:t>&gt;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L+1</m:t>
                  </m:r>
                </m:e>
              </m:d>
            </m:sup>
          </m:sSup>
        </m:oMath>
      </m:oMathPara>
    </w:p>
    <w:p w:rsidR="00B21B2E" w:rsidRDefault="00B21B2E" w:rsidP="002A4507">
      <w:pPr>
        <w:jc w:val="both"/>
      </w:pPr>
      <w:r>
        <w:rPr>
          <w:lang w:val="en-US"/>
        </w:rPr>
        <w:t>p</w:t>
      </w:r>
      <w:r w:rsidRPr="00B21B2E">
        <w:t>-</w:t>
      </w:r>
      <w:r>
        <w:t xml:space="preserve">ичная </w:t>
      </w:r>
      <w:r w:rsidR="00180C03">
        <w:t xml:space="preserve">СС </w:t>
      </w:r>
      <w:r>
        <w:t>была</w:t>
      </w:r>
      <w:r w:rsidR="00180C03">
        <w:t>.</w:t>
      </w:r>
    </w:p>
    <w:p w:rsidR="00B21B2E" w:rsidRDefault="00B21B2E" w:rsidP="002A4507">
      <w:pPr>
        <w:jc w:val="both"/>
      </w:pPr>
      <w:r>
        <w:t xml:space="preserve">В </w:t>
      </w:r>
      <w:r>
        <w:rPr>
          <w:lang w:val="en-US"/>
        </w:rPr>
        <w:t>k</w:t>
      </w:r>
      <w:r w:rsidRPr="00B21B2E">
        <w:t>-</w:t>
      </w:r>
      <w:r>
        <w:t>ичную переводим</w:t>
      </w:r>
      <w:r w:rsidR="00180C03">
        <w:t>.</w:t>
      </w:r>
    </w:p>
    <w:p w:rsidR="00180C03" w:rsidRDefault="00180C03" w:rsidP="002A4507">
      <w:pPr>
        <w:jc w:val="both"/>
      </w:pPr>
      <w:r>
        <w:rPr>
          <w:lang w:val="en-US"/>
        </w:rPr>
        <w:t>L</w:t>
      </w:r>
      <w:r>
        <w:t xml:space="preserve"> </w:t>
      </w:r>
      <w:r w:rsidRPr="00180C03">
        <w:t>–</w:t>
      </w:r>
      <w:r>
        <w:t xml:space="preserve"> искомое кол-во разрядов в </w:t>
      </w:r>
      <w:r>
        <w:rPr>
          <w:lang w:val="en-US"/>
        </w:rPr>
        <w:t>k</w:t>
      </w:r>
      <w:r w:rsidRPr="00180C03">
        <w:t>-</w:t>
      </w:r>
      <w:r>
        <w:t>ичной СС.</w:t>
      </w:r>
    </w:p>
    <w:p w:rsidR="00180C03" w:rsidRDefault="00180C03" w:rsidP="002A4507">
      <w:pPr>
        <w:jc w:val="both"/>
      </w:pPr>
      <w:r>
        <w:rPr>
          <w:lang w:val="en-US"/>
        </w:rPr>
        <w:t>m</w:t>
      </w:r>
      <w:r>
        <w:t xml:space="preserve"> </w:t>
      </w:r>
      <w:r w:rsidRPr="00180C03">
        <w:t>–</w:t>
      </w:r>
      <w:r>
        <w:t xml:space="preserve"> число разрядов после запятой.</w:t>
      </w:r>
    </w:p>
    <w:p w:rsidR="00DD6569" w:rsidRDefault="00DD6569" w:rsidP="002A4507">
      <w:pPr>
        <w:jc w:val="both"/>
        <w:rPr>
          <w:vertAlign w:val="subscript"/>
        </w:rPr>
      </w:pPr>
      <w:r>
        <w:t>0.714</w:t>
      </w:r>
      <w:r>
        <w:rPr>
          <w:vertAlign w:val="subscript"/>
        </w:rPr>
        <w:t>10</w:t>
      </w:r>
    </w:p>
    <w:p w:rsidR="00DD6569" w:rsidRPr="00B21B2E" w:rsidRDefault="00183448" w:rsidP="002A4507">
      <w:pPr>
        <w:jc w:val="both"/>
        <w:rPr>
          <w:i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</w:rPr>
                <m:t>-L</m:t>
              </m:r>
            </m:sup>
          </m:sSup>
          <m:r>
            <w:rPr>
              <w:rFonts w:ascii="Cambria Math" w:hAnsi="Cambria Math"/>
              <w:sz w:val="28"/>
            </w:rPr>
            <m:t>&gt;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</w:rPr>
            <m:t>&gt;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L+1</m:t>
                  </m:r>
                </m:e>
              </m:d>
            </m:sup>
          </m:sSup>
        </m:oMath>
      </m:oMathPara>
    </w:p>
    <w:p w:rsidR="00DD6569" w:rsidRDefault="00183448" w:rsidP="002A4507">
      <w:pPr>
        <w:jc w:val="both"/>
        <w:rPr>
          <w:sz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</w:rPr>
                <m:t>-L</m:t>
              </m:r>
            </m:sup>
          </m:sSup>
          <m:r>
            <w:rPr>
              <w:rFonts w:ascii="Cambria Math" w:hAnsi="Cambria Math"/>
              <w:sz w:val="28"/>
            </w:rPr>
            <m:t>&gt;0.0005&gt;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L+1</m:t>
                  </m:r>
                </m:e>
              </m:d>
            </m:sup>
          </m:sSup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70"/>
        <w:gridCol w:w="4965"/>
      </w:tblGrid>
      <w:tr w:rsidR="00DD6569" w:rsidTr="001E743D">
        <w:tc>
          <w:tcPr>
            <w:tcW w:w="5494" w:type="dxa"/>
          </w:tcPr>
          <w:p w:rsidR="00DD6569" w:rsidRDefault="00183448" w:rsidP="002A4507">
            <w:pPr>
              <w:jc w:val="both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-L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&gt;0.0005</m:t>
                </m:r>
              </m:oMath>
            </m:oMathPara>
          </w:p>
        </w:tc>
        <w:tc>
          <w:tcPr>
            <w:tcW w:w="5494" w:type="dxa"/>
          </w:tcPr>
          <w:p w:rsidR="00DD6569" w:rsidRDefault="001E743D" w:rsidP="002A4507">
            <w:pPr>
              <w:jc w:val="both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0.0005&gt;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L+1</m:t>
                        </m:r>
                      </m:e>
                    </m:d>
                  </m:sup>
                </m:sSup>
              </m:oMath>
            </m:oMathPara>
          </w:p>
        </w:tc>
      </w:tr>
      <w:tr w:rsidR="00DD6569" w:rsidRPr="00DD6569" w:rsidTr="001E743D">
        <w:tc>
          <w:tcPr>
            <w:tcW w:w="5494" w:type="dxa"/>
          </w:tcPr>
          <w:p w:rsidR="00DD6569" w:rsidRPr="00DD6569" w:rsidRDefault="00183448" w:rsidP="002A4507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-L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)&gt;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(0.0005)</m:t>
                </m:r>
              </m:oMath>
            </m:oMathPara>
          </w:p>
        </w:tc>
        <w:tc>
          <w:tcPr>
            <w:tcW w:w="5494" w:type="dxa"/>
          </w:tcPr>
          <w:p w:rsidR="00DD6569" w:rsidRPr="001E743D" w:rsidRDefault="00183448" w:rsidP="002A4507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0.0005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-(L+1)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)</m:t>
                </m:r>
              </m:oMath>
            </m:oMathPara>
          </w:p>
        </w:tc>
      </w:tr>
      <w:tr w:rsidR="00DD6569" w:rsidRPr="00DD6569" w:rsidTr="001E743D">
        <w:tc>
          <w:tcPr>
            <w:tcW w:w="5494" w:type="dxa"/>
          </w:tcPr>
          <w:p w:rsidR="00DD6569" w:rsidRPr="00DD6569" w:rsidRDefault="00DD6569" w:rsidP="002A4507">
            <w:pPr>
              <w:jc w:val="both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-L&gt;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(0.0005)</m:t>
                </m:r>
              </m:oMath>
            </m:oMathPara>
          </w:p>
        </w:tc>
        <w:tc>
          <w:tcPr>
            <w:tcW w:w="5494" w:type="dxa"/>
          </w:tcPr>
          <w:p w:rsidR="00DD6569" w:rsidRPr="00DD6569" w:rsidRDefault="00183448" w:rsidP="002A4507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0.0005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>&gt;-L+1</m:t>
                </m:r>
              </m:oMath>
            </m:oMathPara>
          </w:p>
        </w:tc>
      </w:tr>
      <w:tr w:rsidR="00DD6569" w:rsidRPr="00DD6569" w:rsidTr="001E743D">
        <w:tc>
          <w:tcPr>
            <w:tcW w:w="5494" w:type="dxa"/>
          </w:tcPr>
          <w:p w:rsidR="00DD6569" w:rsidRPr="001E743D" w:rsidRDefault="001E743D" w:rsidP="002A4507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L&lt;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10,97</m:t>
                </m:r>
              </m:oMath>
            </m:oMathPara>
          </w:p>
        </w:tc>
        <w:tc>
          <w:tcPr>
            <w:tcW w:w="5494" w:type="dxa"/>
          </w:tcPr>
          <w:p w:rsidR="00DD6569" w:rsidRPr="001E743D" w:rsidRDefault="001E743D" w:rsidP="002A4507">
            <w:pPr>
              <w:jc w:val="both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9,97</m:t>
                </m:r>
                <m:r>
                  <w:rPr>
                    <w:rFonts w:ascii="Cambria Math" w:hAnsi="Cambria Math"/>
                    <w:sz w:val="28"/>
                  </w:rPr>
                  <m:t>&lt;L</m:t>
                </m:r>
              </m:oMath>
            </m:oMathPara>
          </w:p>
        </w:tc>
      </w:tr>
      <w:tr w:rsidR="001E743D" w:rsidRPr="00DD6569" w:rsidTr="001E743D">
        <w:tc>
          <w:tcPr>
            <w:tcW w:w="10988" w:type="dxa"/>
            <w:gridSpan w:val="2"/>
          </w:tcPr>
          <w:p w:rsidR="001E743D" w:rsidRPr="001E743D" w:rsidRDefault="001E743D" w:rsidP="002A4507">
            <w:pPr>
              <w:jc w:val="both"/>
              <w:rPr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10</m:t>
                </m:r>
              </m:oMath>
            </m:oMathPara>
          </w:p>
        </w:tc>
      </w:tr>
    </w:tbl>
    <w:p w:rsidR="00DD6569" w:rsidRPr="00DD6569" w:rsidRDefault="00DD6569" w:rsidP="002A4507">
      <w:pPr>
        <w:jc w:val="both"/>
      </w:pPr>
    </w:p>
    <w:p w:rsidR="00697424" w:rsidRPr="00A3628E" w:rsidRDefault="00697424" w:rsidP="002A4507">
      <w:pPr>
        <w:pStyle w:val="1"/>
        <w:ind w:left="0"/>
        <w:jc w:val="both"/>
      </w:pPr>
      <w:bookmarkStart w:id="54" w:name="_Toc471288794"/>
      <w:bookmarkStart w:id="55" w:name="_Toc471288948"/>
      <w:bookmarkStart w:id="56" w:name="_Toc471566519"/>
      <w:bookmarkStart w:id="57" w:name="_Toc471567255"/>
      <w:bookmarkStart w:id="58" w:name="_Toc471567333"/>
      <w:bookmarkStart w:id="59" w:name="_Toc471567411"/>
      <w:r w:rsidRPr="00697424">
        <w:t>Перевод чисел из системы с основанием N в систему с основанием M, где M=N</w:t>
      </w:r>
      <w:r w:rsidRPr="00697424">
        <w:rPr>
          <w:vertAlign w:val="superscript"/>
        </w:rPr>
        <w:t>K</w:t>
      </w:r>
      <w:r w:rsidRPr="00697424">
        <w:t xml:space="preserve"> и наоборот</w:t>
      </w:r>
      <w:r>
        <w:t>.</w:t>
      </w:r>
      <w:bookmarkEnd w:id="54"/>
      <w:bookmarkEnd w:id="55"/>
      <w:bookmarkEnd w:id="56"/>
      <w:bookmarkEnd w:id="57"/>
      <w:bookmarkEnd w:id="58"/>
      <w:bookmarkEnd w:id="59"/>
    </w:p>
    <w:p w:rsidR="001E743D" w:rsidRDefault="001E743D" w:rsidP="002A4507">
      <w:pPr>
        <w:jc w:val="both"/>
        <w:rPr>
          <w:vertAlign w:val="subscript"/>
          <w:lang w:val="en-US"/>
        </w:rPr>
      </w:pPr>
      <w:r>
        <w:rPr>
          <w:lang w:val="en-US"/>
        </w:rPr>
        <w:t>11 011 110 010 001 111</w:t>
      </w:r>
      <w:r>
        <w:rPr>
          <w:vertAlign w:val="subscript"/>
          <w:lang w:val="en-US"/>
        </w:rPr>
        <w:t>2</w:t>
      </w:r>
      <w:r>
        <w:rPr>
          <w:lang w:val="en-US"/>
        </w:rPr>
        <w:t>=X</w:t>
      </w:r>
      <w:r>
        <w:rPr>
          <w:vertAlign w:val="subscript"/>
          <w:lang w:val="en-US"/>
        </w:rPr>
        <w:t>8</w:t>
      </w:r>
    </w:p>
    <w:p w:rsidR="001E743D" w:rsidRPr="001E743D" w:rsidRDefault="001E743D" w:rsidP="002A4507">
      <w:pPr>
        <w:jc w:val="both"/>
        <w:rPr>
          <w:vertAlign w:val="subscript"/>
          <w:lang w:val="en-US"/>
        </w:rPr>
      </w:pPr>
    </w:p>
    <w:tbl>
      <w:tblPr>
        <w:tblStyle w:val="ac"/>
        <w:tblW w:w="0" w:type="auto"/>
        <w:tblLook w:val="04A0"/>
      </w:tblPr>
      <w:tblGrid>
        <w:gridCol w:w="1098"/>
        <w:gridCol w:w="1098"/>
        <w:gridCol w:w="1098"/>
        <w:gridCol w:w="1099"/>
        <w:gridCol w:w="1099"/>
        <w:gridCol w:w="1099"/>
        <w:gridCol w:w="1099"/>
      </w:tblGrid>
      <w:tr w:rsidR="001E743D" w:rsidTr="00423776">
        <w:tc>
          <w:tcPr>
            <w:tcW w:w="1098" w:type="dxa"/>
          </w:tcPr>
          <w:p w:rsidR="001E743D" w:rsidRPr="00E15D41" w:rsidRDefault="001E743D" w:rsidP="002A4507">
            <w:pPr>
              <w:jc w:val="both"/>
              <w:rPr>
                <w:lang w:val="en-US"/>
              </w:rPr>
            </w:pPr>
            <w:r w:rsidRPr="00E15D41">
              <w:rPr>
                <w:lang w:val="en-US"/>
              </w:rPr>
              <w:t>2</w:t>
            </w:r>
          </w:p>
        </w:tc>
        <w:tc>
          <w:tcPr>
            <w:tcW w:w="1098" w:type="dxa"/>
          </w:tcPr>
          <w:p w:rsidR="001E743D" w:rsidRPr="001E743D" w:rsidRDefault="001E743D" w:rsidP="002A4507">
            <w:pPr>
              <w:jc w:val="both"/>
              <w:rPr>
                <w:lang w:val="en-US"/>
              </w:rPr>
            </w:pPr>
            <w:r w:rsidRPr="001E743D">
              <w:rPr>
                <w:b/>
                <w:lang w:val="en-US"/>
              </w:rPr>
              <w:t>0</w:t>
            </w:r>
            <w:r>
              <w:rPr>
                <w:lang w:val="en-US"/>
              </w:rPr>
              <w:t>11</w:t>
            </w:r>
          </w:p>
        </w:tc>
        <w:tc>
          <w:tcPr>
            <w:tcW w:w="1098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011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</w:tr>
      <w:tr w:rsidR="001E743D" w:rsidTr="00423776">
        <w:tc>
          <w:tcPr>
            <w:tcW w:w="1098" w:type="dxa"/>
          </w:tcPr>
          <w:p w:rsidR="001E743D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98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98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99" w:type="dxa"/>
          </w:tcPr>
          <w:p w:rsidR="001E743D" w:rsidRDefault="001E743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99" w:type="dxa"/>
          </w:tcPr>
          <w:p w:rsidR="001E743D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:rsidR="001E743D" w:rsidRDefault="001E743D" w:rsidP="002A4507">
      <w:pPr>
        <w:jc w:val="both"/>
        <w:rPr>
          <w:lang w:val="en-US"/>
        </w:rPr>
      </w:pPr>
    </w:p>
    <w:p w:rsidR="00E15D41" w:rsidRDefault="00E15D41" w:rsidP="002A4507">
      <w:pPr>
        <w:jc w:val="both"/>
        <w:rPr>
          <w:vertAlign w:val="subscript"/>
          <w:lang w:val="en-US"/>
        </w:rPr>
      </w:pPr>
      <w:r>
        <w:rPr>
          <w:lang w:val="en-US"/>
        </w:rPr>
        <w:t>11 011 110 010 001 111</w:t>
      </w:r>
      <w:r>
        <w:rPr>
          <w:vertAlign w:val="subscript"/>
          <w:lang w:val="en-US"/>
        </w:rPr>
        <w:t>2</w:t>
      </w:r>
      <w:r>
        <w:rPr>
          <w:lang w:val="en-US"/>
        </w:rPr>
        <w:t>=336217</w:t>
      </w:r>
      <w:r>
        <w:rPr>
          <w:vertAlign w:val="subscript"/>
          <w:lang w:val="en-US"/>
        </w:rPr>
        <w:t>8</w:t>
      </w:r>
    </w:p>
    <w:p w:rsidR="00E15D41" w:rsidRDefault="00E15D41" w:rsidP="002A4507">
      <w:pPr>
        <w:jc w:val="both"/>
        <w:rPr>
          <w:lang w:val="en-US"/>
        </w:rPr>
      </w:pPr>
    </w:p>
    <w:p w:rsidR="00E15D41" w:rsidRDefault="00E15D41" w:rsidP="002A4507">
      <w:pPr>
        <w:jc w:val="both"/>
        <w:rPr>
          <w:lang w:val="en-US"/>
        </w:rPr>
      </w:pPr>
      <w:r>
        <w:rPr>
          <w:lang w:val="en-US"/>
        </w:rPr>
        <w:t>7AF9</w:t>
      </w:r>
      <w:r>
        <w:rPr>
          <w:vertAlign w:val="subscript"/>
          <w:lang w:val="en-US"/>
        </w:rPr>
        <w:t>16</w:t>
      </w:r>
    </w:p>
    <w:p w:rsidR="00E15D41" w:rsidRDefault="00E15D41" w:rsidP="002A4507">
      <w:pPr>
        <w:jc w:val="both"/>
        <w:rPr>
          <w:lang w:val="en-US"/>
        </w:rPr>
      </w:pPr>
    </w:p>
    <w:tbl>
      <w:tblPr>
        <w:tblStyle w:val="ac"/>
        <w:tblW w:w="0" w:type="auto"/>
        <w:tblLook w:val="04A0"/>
      </w:tblPr>
      <w:tblGrid>
        <w:gridCol w:w="1098"/>
        <w:gridCol w:w="1098"/>
        <w:gridCol w:w="1098"/>
        <w:gridCol w:w="1099"/>
        <w:gridCol w:w="1099"/>
      </w:tblGrid>
      <w:tr w:rsidR="00E15D41" w:rsidTr="00423776">
        <w:tc>
          <w:tcPr>
            <w:tcW w:w="1098" w:type="dxa"/>
          </w:tcPr>
          <w:p w:rsidR="00E15D41" w:rsidRP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098" w:type="dxa"/>
          </w:tcPr>
          <w:p w:rsidR="00E15D41" w:rsidRPr="001E743D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98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99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99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15D41" w:rsidTr="00423776">
        <w:tc>
          <w:tcPr>
            <w:tcW w:w="1098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98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0111</w:t>
            </w:r>
          </w:p>
        </w:tc>
        <w:tc>
          <w:tcPr>
            <w:tcW w:w="1098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99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99" w:type="dxa"/>
          </w:tcPr>
          <w:p w:rsidR="00E15D41" w:rsidRDefault="00E15D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</w:tr>
    </w:tbl>
    <w:p w:rsidR="00E15D41" w:rsidRDefault="00E15D41" w:rsidP="002A4507">
      <w:pPr>
        <w:jc w:val="both"/>
        <w:rPr>
          <w:lang w:val="en-US"/>
        </w:rPr>
      </w:pPr>
    </w:p>
    <w:p w:rsidR="00E15D41" w:rsidRDefault="00E15D41" w:rsidP="002A4507">
      <w:pPr>
        <w:jc w:val="both"/>
        <w:rPr>
          <w:vertAlign w:val="subscript"/>
          <w:lang w:val="en-US"/>
        </w:rPr>
      </w:pPr>
      <w:r>
        <w:rPr>
          <w:lang w:val="en-US"/>
        </w:rPr>
        <w:t>7AF9</w:t>
      </w:r>
      <w:r>
        <w:rPr>
          <w:vertAlign w:val="subscript"/>
          <w:lang w:val="en-US"/>
        </w:rPr>
        <w:t>16</w:t>
      </w:r>
      <w:r>
        <w:rPr>
          <w:lang w:val="en-US"/>
        </w:rPr>
        <w:t>=111 1010 1111 1001</w:t>
      </w:r>
      <w:r>
        <w:rPr>
          <w:vertAlign w:val="subscript"/>
          <w:lang w:val="en-US"/>
        </w:rPr>
        <w:t>2</w:t>
      </w:r>
    </w:p>
    <w:p w:rsidR="00E15D41" w:rsidRDefault="00E15D41" w:rsidP="002A4507">
      <w:pPr>
        <w:jc w:val="both"/>
        <w:rPr>
          <w:vertAlign w:val="subscript"/>
          <w:lang w:val="en-US"/>
        </w:rPr>
      </w:pPr>
    </w:p>
    <w:p w:rsidR="00E15D41" w:rsidRPr="00E15D41" w:rsidRDefault="00E15D41" w:rsidP="002A4507">
      <w:pPr>
        <w:jc w:val="both"/>
        <w:rPr>
          <w:vertAlign w:val="subscript"/>
          <w:lang w:val="en-US"/>
        </w:rPr>
      </w:pPr>
      <w:r w:rsidRPr="00E15D41">
        <w:rPr>
          <w:lang w:val="en-US"/>
        </w:rPr>
        <w:t>1642</w:t>
      </w:r>
      <w:r>
        <w:rPr>
          <w:lang w:val="en-US"/>
        </w:rPr>
        <w:t>.</w:t>
      </w:r>
      <w:r w:rsidRPr="00E15D41">
        <w:rPr>
          <w:lang w:val="en-US"/>
        </w:rPr>
        <w:t>257</w:t>
      </w:r>
      <w:r>
        <w:rPr>
          <w:vertAlign w:val="subscript"/>
          <w:lang w:val="en-US"/>
        </w:rPr>
        <w:t>8</w:t>
      </w:r>
      <w:r>
        <w:rPr>
          <w:lang w:val="en-US"/>
        </w:rPr>
        <w:t>=001 110 100 010.010 101 111</w:t>
      </w:r>
      <w:r>
        <w:rPr>
          <w:vertAlign w:val="subscript"/>
          <w:lang w:val="en-US"/>
        </w:rPr>
        <w:t>2</w:t>
      </w:r>
    </w:p>
    <w:p w:rsidR="00697424" w:rsidRPr="00A3628E" w:rsidRDefault="00E61341" w:rsidP="002A4507">
      <w:pPr>
        <w:pStyle w:val="1"/>
        <w:ind w:left="0"/>
        <w:jc w:val="both"/>
      </w:pPr>
      <w:r>
        <w:t xml:space="preserve"> </w:t>
      </w:r>
      <w:bookmarkStart w:id="60" w:name="_Toc471288795"/>
      <w:bookmarkStart w:id="61" w:name="_Toc471288949"/>
      <w:bookmarkStart w:id="62" w:name="_Toc471566520"/>
      <w:bookmarkStart w:id="63" w:name="_Toc471567256"/>
      <w:bookmarkStart w:id="64" w:name="_Toc471567334"/>
      <w:bookmarkStart w:id="65" w:name="_Toc471567412"/>
      <w:r>
        <w:t>Арифметические действия в позиционных системах счисления: сложение, вычитание, умножение, деление (на примере двоичной системы).</w:t>
      </w:r>
      <w:bookmarkEnd w:id="60"/>
      <w:bookmarkEnd w:id="61"/>
      <w:bookmarkEnd w:id="62"/>
      <w:bookmarkEnd w:id="63"/>
      <w:bookmarkEnd w:id="64"/>
      <w:bookmarkEnd w:id="65"/>
    </w:p>
    <w:tbl>
      <w:tblPr>
        <w:tblStyle w:val="ac"/>
        <w:tblW w:w="0" w:type="auto"/>
        <w:tblLook w:val="04A0"/>
      </w:tblPr>
      <w:tblGrid>
        <w:gridCol w:w="2143"/>
        <w:gridCol w:w="2063"/>
        <w:gridCol w:w="2143"/>
        <w:gridCol w:w="3586"/>
      </w:tblGrid>
      <w:tr w:rsidR="00E15D41" w:rsidTr="00E15D41">
        <w:tc>
          <w:tcPr>
            <w:tcW w:w="2747" w:type="dxa"/>
          </w:tcPr>
          <w:p w:rsidR="00E15D41" w:rsidRP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5D41">
              <w:rPr>
                <w:rFonts w:ascii="Courier New" w:hAnsi="Courier New" w:cs="Courier New"/>
                <w:sz w:val="20"/>
                <w:szCs w:val="20"/>
              </w:rPr>
              <w:t xml:space="preserve">  1101</w:t>
            </w:r>
          </w:p>
          <w:p w:rsidR="00E15D41" w:rsidRP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5D41">
              <w:rPr>
                <w:rFonts w:ascii="Courier New" w:hAnsi="Courier New" w:cs="Courier New"/>
                <w:sz w:val="20"/>
                <w:szCs w:val="20"/>
              </w:rPr>
              <w:t>+  101</w:t>
            </w:r>
          </w:p>
          <w:p w:rsidR="00E15D41" w:rsidRP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15D41">
              <w:rPr>
                <w:rFonts w:ascii="Courier New" w:hAnsi="Courier New" w:cs="Courier New"/>
                <w:sz w:val="20"/>
                <w:szCs w:val="20"/>
              </w:rPr>
              <w:t xml:space="preserve"> ------</w:t>
            </w:r>
          </w:p>
          <w:p w:rsid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15D41">
              <w:rPr>
                <w:rFonts w:ascii="Courier New" w:hAnsi="Courier New" w:cs="Courier New"/>
                <w:sz w:val="20"/>
                <w:szCs w:val="20"/>
              </w:rPr>
              <w:t xml:space="preserve"> 10010</w:t>
            </w:r>
          </w:p>
          <w:p w:rsid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2747" w:type="dxa"/>
          </w:tcPr>
          <w:p w:rsidR="00E15D41" w:rsidRDefault="00E15D41" w:rsidP="002A4507">
            <w:pPr>
              <w:pStyle w:val="HTML"/>
              <w:jc w:val="both"/>
            </w:pPr>
            <w:r>
              <w:t xml:space="preserve">  1110</w:t>
            </w:r>
          </w:p>
          <w:p w:rsidR="00E15D41" w:rsidRDefault="00E15D41" w:rsidP="002A4507">
            <w:pPr>
              <w:pStyle w:val="HTML"/>
              <w:jc w:val="both"/>
            </w:pPr>
            <w:r>
              <w:t>-  101</w:t>
            </w:r>
          </w:p>
          <w:p w:rsidR="00E15D41" w:rsidRDefault="00E15D41" w:rsidP="002A4507">
            <w:pPr>
              <w:pStyle w:val="HTML"/>
              <w:jc w:val="both"/>
            </w:pPr>
            <w:r>
              <w:t xml:space="preserve">  ----</w:t>
            </w:r>
          </w:p>
          <w:p w:rsidR="00E15D41" w:rsidRDefault="00E15D41" w:rsidP="002A4507">
            <w:pPr>
              <w:pStyle w:val="HTML"/>
              <w:jc w:val="both"/>
            </w:pPr>
            <w:r>
              <w:t xml:space="preserve">  1001 </w:t>
            </w:r>
          </w:p>
          <w:p w:rsid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2747" w:type="dxa"/>
          </w:tcPr>
          <w:p w:rsidR="00E15D41" w:rsidRDefault="00E15D41" w:rsidP="002A4507">
            <w:pPr>
              <w:pStyle w:val="HTML"/>
              <w:jc w:val="both"/>
            </w:pPr>
            <w:r>
              <w:t xml:space="preserve">  </w:t>
            </w:r>
            <w:r>
              <w:rPr>
                <w:lang w:val="en-US"/>
              </w:rPr>
              <w:t xml:space="preserve"> </w:t>
            </w:r>
            <w:r>
              <w:t>1110</w:t>
            </w:r>
          </w:p>
          <w:p w:rsidR="00E15D41" w:rsidRPr="00E15D41" w:rsidRDefault="00E15D41" w:rsidP="002A4507">
            <w:pPr>
              <w:pStyle w:val="HTML"/>
              <w:jc w:val="both"/>
              <w:rPr>
                <w:lang w:val="en-US"/>
              </w:rPr>
            </w:pPr>
            <w:r>
              <w:t xml:space="preserve">* </w:t>
            </w:r>
            <w:r>
              <w:rPr>
                <w:lang w:val="en-US"/>
              </w:rPr>
              <w:t xml:space="preserve"> </w:t>
            </w:r>
            <w:r>
              <w:t xml:space="preserve">  1</w:t>
            </w:r>
            <w:r>
              <w:rPr>
                <w:lang w:val="en-US"/>
              </w:rPr>
              <w:t>1</w:t>
            </w:r>
          </w:p>
          <w:p w:rsidR="00E15D41" w:rsidRDefault="00E15D41" w:rsidP="002A4507">
            <w:pPr>
              <w:pStyle w:val="HTML"/>
              <w:jc w:val="both"/>
            </w:pPr>
            <w:r>
              <w:rPr>
                <w:lang w:val="en-US"/>
              </w:rPr>
              <w:t xml:space="preserve"> </w:t>
            </w:r>
            <w:r>
              <w:t>------</w:t>
            </w:r>
          </w:p>
          <w:p w:rsidR="00E15D41" w:rsidRDefault="00E15D41" w:rsidP="002A4507">
            <w:pPr>
              <w:pStyle w:val="HTML"/>
              <w:jc w:val="both"/>
            </w:pPr>
            <w:r>
              <w:t xml:space="preserve">+ </w:t>
            </w:r>
            <w:r>
              <w:rPr>
                <w:lang w:val="en-US"/>
              </w:rPr>
              <w:t xml:space="preserve"> 1110</w:t>
            </w:r>
            <w:r>
              <w:t xml:space="preserve">   </w:t>
            </w:r>
          </w:p>
          <w:p w:rsidR="00E15D41" w:rsidRDefault="00E15D41" w:rsidP="002A4507">
            <w:pPr>
              <w:pStyle w:val="HTML"/>
              <w:jc w:val="both"/>
            </w:pPr>
            <w:r>
              <w:t xml:space="preserve"> </w:t>
            </w:r>
            <w:r>
              <w:rPr>
                <w:lang w:val="en-US"/>
              </w:rPr>
              <w:t xml:space="preserve"> </w:t>
            </w:r>
            <w:r>
              <w:t xml:space="preserve">1110 </w:t>
            </w:r>
          </w:p>
          <w:p w:rsidR="00E15D41" w:rsidRDefault="00E15D41" w:rsidP="002A4507">
            <w:pPr>
              <w:pStyle w:val="HTML"/>
              <w:jc w:val="both"/>
            </w:pPr>
            <w:r>
              <w:rPr>
                <w:lang w:val="en-US"/>
              </w:rPr>
              <w:t xml:space="preserve"> </w:t>
            </w:r>
            <w:r>
              <w:t>------</w:t>
            </w:r>
          </w:p>
          <w:p w:rsidR="00E15D41" w:rsidRPr="00E15D41" w:rsidRDefault="00E15D41" w:rsidP="002A4507">
            <w:pPr>
              <w:pStyle w:val="HTML"/>
              <w:jc w:val="both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10</w:t>
            </w:r>
            <w:r>
              <w:t>1</w:t>
            </w:r>
            <w:r>
              <w:rPr>
                <w:lang w:val="en-US"/>
              </w:rPr>
              <w:t>01</w:t>
            </w:r>
            <w:r>
              <w:t>0</w:t>
            </w:r>
          </w:p>
          <w:p w:rsid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2747" w:type="dxa"/>
          </w:tcPr>
          <w:tbl>
            <w:tblPr>
              <w:tblStyle w:val="ac"/>
              <w:tblW w:w="0" w:type="auto"/>
              <w:tblBorders>
                <w:top w:val="dotDash" w:sz="4" w:space="0" w:color="DBE5F1" w:themeColor="accent1" w:themeTint="33"/>
                <w:left w:val="dotDash" w:sz="4" w:space="0" w:color="DBE5F1" w:themeColor="accent1" w:themeTint="33"/>
                <w:bottom w:val="dotDash" w:sz="4" w:space="0" w:color="DBE5F1" w:themeColor="accent1" w:themeTint="33"/>
                <w:right w:val="dotDash" w:sz="4" w:space="0" w:color="DBE5F1" w:themeColor="accent1" w:themeTint="33"/>
                <w:insideH w:val="dotDash" w:sz="4" w:space="0" w:color="DBE5F1" w:themeColor="accent1" w:themeTint="33"/>
                <w:insideV w:val="dotDash" w:sz="4" w:space="0" w:color="DBE5F1" w:themeColor="accent1" w:themeTint="33"/>
              </w:tblBorders>
              <w:tblLook w:val="04A0"/>
            </w:tblPr>
            <w:tblGrid>
              <w:gridCol w:w="336"/>
              <w:gridCol w:w="336"/>
              <w:gridCol w:w="336"/>
              <w:gridCol w:w="336"/>
              <w:gridCol w:w="336"/>
              <w:gridCol w:w="336"/>
              <w:gridCol w:w="336"/>
              <w:gridCol w:w="336"/>
              <w:gridCol w:w="336"/>
              <w:gridCol w:w="336"/>
            </w:tblGrid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4" w:type="dxa"/>
                  <w:tcBorders>
                    <w:right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left w:val="nil"/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4" w:type="dxa"/>
                  <w:tcBorders>
                    <w:right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4" w:type="dxa"/>
                  <w:tcBorders>
                    <w:bottom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  <w:tr w:rsidR="00423776" w:rsidTr="00423776">
              <w:trPr>
                <w:trHeight w:val="276"/>
              </w:trPr>
              <w:tc>
                <w:tcPr>
                  <w:tcW w:w="304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4" w:type="dxa"/>
                  <w:tcBorders>
                    <w:top w:val="single" w:sz="4" w:space="0" w:color="auto"/>
                  </w:tcBorders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05" w:type="dxa"/>
                </w:tcPr>
                <w:p w:rsidR="00423776" w:rsidRDefault="00423776" w:rsidP="002A4507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:rsidR="00E15D41" w:rsidRDefault="00E15D41" w:rsidP="002A45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="00E15D41" w:rsidRPr="00E15D41" w:rsidRDefault="00423776" w:rsidP="002A4507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23776" w:rsidRDefault="00DE3BB4" w:rsidP="002A4507">
      <w:pPr>
        <w:pStyle w:val="1"/>
        <w:ind w:left="0"/>
        <w:jc w:val="both"/>
      </w:pPr>
      <w:bookmarkStart w:id="66" w:name="_Toc471288796"/>
      <w:bookmarkStart w:id="67" w:name="_Toc471288950"/>
      <w:bookmarkStart w:id="68" w:name="_Toc471566521"/>
      <w:bookmarkStart w:id="69" w:name="_Toc471567257"/>
      <w:bookmarkStart w:id="70" w:name="_Toc471567335"/>
      <w:bookmarkStart w:id="71" w:name="_Toc471567413"/>
      <w:r>
        <w:lastRenderedPageBreak/>
        <w:t>Двоично-десятичная система: определение, достоинства и недостатки, правила выполнения сложения и вычитания.</w:t>
      </w:r>
      <w:bookmarkEnd w:id="66"/>
      <w:bookmarkEnd w:id="67"/>
      <w:bookmarkEnd w:id="68"/>
      <w:bookmarkEnd w:id="69"/>
      <w:bookmarkEnd w:id="70"/>
      <w:bookmarkEnd w:id="71"/>
    </w:p>
    <w:p w:rsidR="00423776" w:rsidRDefault="00423776" w:rsidP="002A4507">
      <w:pPr>
        <w:jc w:val="both"/>
      </w:pPr>
      <w:r>
        <w:t>Кажд</w:t>
      </w:r>
      <w:r w:rsidR="007244F4">
        <w:t>ый</w:t>
      </w:r>
      <w:r>
        <w:t xml:space="preserve"> </w:t>
      </w:r>
      <w:r w:rsidR="007244F4">
        <w:t>десятичный разряд числазаписывается в виде четырехбитного двоичного кода.</w:t>
      </w:r>
    </w:p>
    <w:tbl>
      <w:tblPr>
        <w:tblStyle w:val="ac"/>
        <w:tblW w:w="0" w:type="auto"/>
        <w:tblLook w:val="04A0"/>
      </w:tblPr>
      <w:tblGrid>
        <w:gridCol w:w="816"/>
        <w:gridCol w:w="372"/>
        <w:gridCol w:w="1273"/>
      </w:tblGrid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0000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0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0001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1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0010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2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0011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3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0100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4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0101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5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0110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6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0111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7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1000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8</w:t>
            </w:r>
          </w:p>
        </w:tc>
      </w:tr>
      <w:tr w:rsidR="00423776" w:rsidTr="007244F4">
        <w:trPr>
          <w:gridAfter w:val="1"/>
          <w:wAfter w:w="1273" w:type="dxa"/>
        </w:trPr>
        <w:tc>
          <w:tcPr>
            <w:tcW w:w="816" w:type="dxa"/>
          </w:tcPr>
          <w:p w:rsidR="00423776" w:rsidRDefault="00423776" w:rsidP="002A4507">
            <w:pPr>
              <w:jc w:val="both"/>
            </w:pPr>
            <w:r>
              <w:t>1001</w:t>
            </w:r>
          </w:p>
        </w:tc>
        <w:tc>
          <w:tcPr>
            <w:tcW w:w="372" w:type="dxa"/>
          </w:tcPr>
          <w:p w:rsidR="00423776" w:rsidRDefault="00423776" w:rsidP="002A4507">
            <w:pPr>
              <w:jc w:val="both"/>
            </w:pPr>
            <w:r>
              <w:t>9</w:t>
            </w:r>
          </w:p>
        </w:tc>
      </w:tr>
      <w:tr w:rsidR="007244F4" w:rsidTr="007244F4">
        <w:tc>
          <w:tcPr>
            <w:tcW w:w="816" w:type="dxa"/>
          </w:tcPr>
          <w:p w:rsidR="007244F4" w:rsidRDefault="007244F4" w:rsidP="002A4507">
            <w:pPr>
              <w:jc w:val="both"/>
            </w:pPr>
            <w:r>
              <w:t>1010</w:t>
            </w:r>
          </w:p>
        </w:tc>
        <w:tc>
          <w:tcPr>
            <w:tcW w:w="1645" w:type="dxa"/>
            <w:gridSpan w:val="2"/>
            <w:vMerge w:val="restart"/>
            <w:vAlign w:val="center"/>
          </w:tcPr>
          <w:p w:rsidR="007244F4" w:rsidRDefault="007244F4" w:rsidP="002A4507">
            <w:pPr>
              <w:jc w:val="both"/>
            </w:pPr>
            <w:r>
              <w:t>не используются</w:t>
            </w:r>
          </w:p>
        </w:tc>
      </w:tr>
      <w:tr w:rsidR="007244F4" w:rsidTr="007244F4">
        <w:tc>
          <w:tcPr>
            <w:tcW w:w="816" w:type="dxa"/>
          </w:tcPr>
          <w:p w:rsidR="007244F4" w:rsidRDefault="007244F4" w:rsidP="002A4507">
            <w:pPr>
              <w:jc w:val="both"/>
            </w:pPr>
            <w:r>
              <w:t>…</w:t>
            </w:r>
          </w:p>
        </w:tc>
        <w:tc>
          <w:tcPr>
            <w:tcW w:w="1645" w:type="dxa"/>
            <w:gridSpan w:val="2"/>
            <w:vMerge/>
          </w:tcPr>
          <w:p w:rsidR="007244F4" w:rsidRDefault="007244F4" w:rsidP="002A4507">
            <w:pPr>
              <w:jc w:val="both"/>
            </w:pPr>
          </w:p>
        </w:tc>
      </w:tr>
      <w:tr w:rsidR="007244F4" w:rsidTr="007244F4">
        <w:tc>
          <w:tcPr>
            <w:tcW w:w="816" w:type="dxa"/>
          </w:tcPr>
          <w:p w:rsidR="007244F4" w:rsidRDefault="007244F4" w:rsidP="002A4507">
            <w:pPr>
              <w:jc w:val="both"/>
            </w:pPr>
            <w:r>
              <w:t>1111</w:t>
            </w:r>
          </w:p>
        </w:tc>
        <w:tc>
          <w:tcPr>
            <w:tcW w:w="1645" w:type="dxa"/>
            <w:gridSpan w:val="2"/>
            <w:vMerge/>
          </w:tcPr>
          <w:p w:rsidR="007244F4" w:rsidRDefault="007244F4" w:rsidP="002A4507">
            <w:pPr>
              <w:jc w:val="both"/>
            </w:pPr>
          </w:p>
        </w:tc>
      </w:tr>
    </w:tbl>
    <w:p w:rsidR="00423776" w:rsidRDefault="00423776" w:rsidP="002A4507">
      <w:pPr>
        <w:jc w:val="both"/>
      </w:pPr>
    </w:p>
    <w:tbl>
      <w:tblPr>
        <w:tblStyle w:val="ac"/>
        <w:tblW w:w="0" w:type="auto"/>
        <w:jc w:val="center"/>
        <w:tblLook w:val="04A0"/>
      </w:tblPr>
      <w:tblGrid>
        <w:gridCol w:w="2487"/>
        <w:gridCol w:w="2488"/>
        <w:gridCol w:w="2488"/>
        <w:gridCol w:w="2472"/>
      </w:tblGrid>
      <w:tr w:rsidR="007244F4" w:rsidTr="007244F4">
        <w:trPr>
          <w:jc w:val="center"/>
        </w:trPr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3</w:t>
            </w:r>
          </w:p>
        </w:tc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6</w:t>
            </w:r>
          </w:p>
        </w:tc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9</w:t>
            </w:r>
          </w:p>
        </w:tc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1</w:t>
            </w:r>
          </w:p>
        </w:tc>
      </w:tr>
      <w:tr w:rsidR="007244F4" w:rsidTr="007244F4">
        <w:trPr>
          <w:jc w:val="center"/>
        </w:trPr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0001</w:t>
            </w:r>
          </w:p>
        </w:tc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0110</w:t>
            </w:r>
          </w:p>
        </w:tc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1001</w:t>
            </w:r>
          </w:p>
        </w:tc>
        <w:tc>
          <w:tcPr>
            <w:tcW w:w="2747" w:type="dxa"/>
          </w:tcPr>
          <w:p w:rsidR="007244F4" w:rsidRDefault="007244F4" w:rsidP="002A4507">
            <w:pPr>
              <w:jc w:val="both"/>
            </w:pPr>
            <w:r>
              <w:t>001</w:t>
            </w:r>
          </w:p>
        </w:tc>
      </w:tr>
    </w:tbl>
    <w:p w:rsidR="007244F4" w:rsidRDefault="007244F4" w:rsidP="002A4507">
      <w:pPr>
        <w:jc w:val="both"/>
      </w:pPr>
    </w:p>
    <w:p w:rsidR="007244F4" w:rsidRDefault="007244F4" w:rsidP="002A4507">
      <w:pPr>
        <w:jc w:val="both"/>
      </w:pPr>
      <w:r>
        <w:t>Достоинства: легче читать, проще вывести на семисегментный индикатор, проще ввести с клавиатуры, не теряется точность для вещественных чисел, упрощены умножение и деление на 10.</w:t>
      </w:r>
    </w:p>
    <w:p w:rsidR="007244F4" w:rsidRDefault="007244F4" w:rsidP="002A4507">
      <w:pPr>
        <w:jc w:val="both"/>
      </w:pPr>
      <w:r>
        <w:t>Недостатки: повышенный расход памяти, усложнены арифметические операции.</w:t>
      </w:r>
    </w:p>
    <w:p w:rsidR="007244F4" w:rsidRDefault="007244F4" w:rsidP="002A4507">
      <w:pPr>
        <w:jc w:val="both"/>
      </w:pPr>
      <w:r>
        <w:t>Применение: калькуляторы, часы, кодовые замки</w:t>
      </w:r>
    </w:p>
    <w:p w:rsidR="007244F4" w:rsidRDefault="007244F4" w:rsidP="002A4507">
      <w:pPr>
        <w:jc w:val="both"/>
      </w:pPr>
    </w:p>
    <w:tbl>
      <w:tblPr>
        <w:tblStyle w:val="ac"/>
        <w:tblW w:w="11160" w:type="dxa"/>
        <w:tblInd w:w="-1152" w:type="dxa"/>
        <w:tblBorders>
          <w:top w:val="dotDash" w:sz="4" w:space="0" w:color="DBE5F1" w:themeColor="accent1" w:themeTint="33"/>
          <w:left w:val="dotDash" w:sz="4" w:space="0" w:color="DBE5F1" w:themeColor="accent1" w:themeTint="33"/>
          <w:bottom w:val="dotDash" w:sz="4" w:space="0" w:color="DBE5F1" w:themeColor="accent1" w:themeTint="33"/>
          <w:right w:val="dotDash" w:sz="4" w:space="0" w:color="DBE5F1" w:themeColor="accent1" w:themeTint="33"/>
          <w:insideH w:val="dotDash" w:sz="4" w:space="0" w:color="DBE5F1" w:themeColor="accent1" w:themeTint="33"/>
          <w:insideV w:val="dotDash" w:sz="4" w:space="0" w:color="DBE5F1" w:themeColor="accent1" w:themeTint="33"/>
        </w:tblBorders>
        <w:tblLayout w:type="fixed"/>
        <w:tblLook w:val="04A0"/>
      </w:tblPr>
      <w:tblGrid>
        <w:gridCol w:w="327"/>
        <w:gridCol w:w="328"/>
        <w:gridCol w:w="328"/>
        <w:gridCol w:w="327"/>
        <w:gridCol w:w="360"/>
        <w:gridCol w:w="404"/>
        <w:gridCol w:w="327"/>
        <w:gridCol w:w="328"/>
        <w:gridCol w:w="328"/>
        <w:gridCol w:w="327"/>
        <w:gridCol w:w="328"/>
        <w:gridCol w:w="328"/>
        <w:gridCol w:w="327"/>
        <w:gridCol w:w="328"/>
        <w:gridCol w:w="328"/>
        <w:gridCol w:w="327"/>
        <w:gridCol w:w="328"/>
        <w:gridCol w:w="328"/>
        <w:gridCol w:w="328"/>
        <w:gridCol w:w="327"/>
        <w:gridCol w:w="328"/>
        <w:gridCol w:w="564"/>
        <w:gridCol w:w="327"/>
        <w:gridCol w:w="328"/>
        <w:gridCol w:w="328"/>
        <w:gridCol w:w="327"/>
        <w:gridCol w:w="328"/>
        <w:gridCol w:w="328"/>
        <w:gridCol w:w="327"/>
        <w:gridCol w:w="328"/>
        <w:gridCol w:w="328"/>
        <w:gridCol w:w="327"/>
        <w:gridCol w:w="331"/>
      </w:tblGrid>
      <w:tr w:rsidR="003922E5" w:rsidTr="003922E5">
        <w:trPr>
          <w:trHeight w:val="276"/>
        </w:trPr>
        <w:tc>
          <w:tcPr>
            <w:tcW w:w="327" w:type="dxa"/>
            <w:vMerge w:val="restart"/>
            <w:vAlign w:val="center"/>
          </w:tcPr>
          <w:p w:rsidR="003922E5" w:rsidRPr="00B72A0B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6</w:t>
            </w:r>
          </w:p>
        </w:tc>
        <w:tc>
          <w:tcPr>
            <w:tcW w:w="327" w:type="dxa"/>
          </w:tcPr>
          <w:p w:rsidR="003922E5" w:rsidRPr="00B72A0B" w:rsidRDefault="003922E5" w:rsidP="002A4507">
            <w:pPr>
              <w:jc w:val="both"/>
            </w:pPr>
            <w:r>
              <w:t>7</w:t>
            </w:r>
          </w:p>
        </w:tc>
        <w:tc>
          <w:tcPr>
            <w:tcW w:w="360" w:type="dxa"/>
            <w:vAlign w:val="bottom"/>
          </w:tcPr>
          <w:p w:rsidR="003922E5" w:rsidRPr="00C467E2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404" w:type="dxa"/>
          </w:tcPr>
          <w:p w:rsidR="003922E5" w:rsidRPr="00B72A0B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7" w:type="dxa"/>
            <w:vMerge w:val="restart"/>
            <w:vAlign w:val="center"/>
          </w:tcPr>
          <w:p w:rsidR="003922E5" w:rsidRPr="00B72A0B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  <w:vAlign w:val="bottom"/>
          </w:tcPr>
          <w:p w:rsidR="003922E5" w:rsidRPr="00C467E2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2-10</w:t>
            </w: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3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27" w:type="dxa"/>
            <w:vMerge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7</w:t>
            </w:r>
          </w:p>
        </w:tc>
        <w:tc>
          <w:tcPr>
            <w:tcW w:w="328" w:type="dxa"/>
          </w:tcPr>
          <w:p w:rsidR="003922E5" w:rsidRPr="00B72A0B" w:rsidRDefault="003922E5" w:rsidP="002A4507">
            <w:pPr>
              <w:jc w:val="both"/>
            </w:pPr>
            <w:r>
              <w:t>5</w:t>
            </w:r>
          </w:p>
        </w:tc>
        <w:tc>
          <w:tcPr>
            <w:tcW w:w="327" w:type="dxa"/>
          </w:tcPr>
          <w:p w:rsidR="003922E5" w:rsidRPr="00B72A0B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60" w:type="dxa"/>
            <w:vAlign w:val="bottom"/>
          </w:tcPr>
          <w:p w:rsidR="003922E5" w:rsidRPr="00C467E2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404" w:type="dxa"/>
          </w:tcPr>
          <w:p w:rsidR="003922E5" w:rsidRPr="00B72A0B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7" w:type="dxa"/>
            <w:vMerge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564" w:type="dxa"/>
            <w:vAlign w:val="bottom"/>
          </w:tcPr>
          <w:p w:rsidR="003922E5" w:rsidRPr="00C467E2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2-10</w:t>
            </w: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3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40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vMerge w:val="restart"/>
            <w:tcBorders>
              <w:top w:val="single" w:sz="4" w:space="0" w:color="auto"/>
            </w:tcBorders>
            <w:vAlign w:val="center"/>
          </w:tcPr>
          <w:p w:rsidR="003922E5" w:rsidRPr="00B72A0B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vMerge w:val="restart"/>
            <w:tcBorders>
              <w:top w:val="single" w:sz="4" w:space="0" w:color="auto"/>
            </w:tcBorders>
            <w:vAlign w:val="center"/>
          </w:tcPr>
          <w:p w:rsidR="003922E5" w:rsidRPr="00B72A0B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vMerge w:val="restart"/>
            <w:tcBorders>
              <w:top w:val="single" w:sz="4" w:space="0" w:color="auto"/>
            </w:tcBorders>
            <w:vAlign w:val="center"/>
          </w:tcPr>
          <w:p w:rsidR="003922E5" w:rsidRPr="00B72A0B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7" w:type="dxa"/>
            <w:gridSpan w:val="11"/>
            <w:vMerge w:val="restart"/>
          </w:tcPr>
          <w:p w:rsidR="003922E5" w:rsidRPr="00B72A0B" w:rsidRDefault="003922E5" w:rsidP="002A4507">
            <w:pPr>
              <w:jc w:val="both"/>
            </w:pPr>
            <w:r>
              <w:t>получены запрещенные тетрады</w:t>
            </w:r>
          </w:p>
          <w:p w:rsidR="003922E5" w:rsidRDefault="003922E5" w:rsidP="002A4507">
            <w:pPr>
              <w:jc w:val="both"/>
              <w:rPr>
                <w:lang w:val="en-US"/>
              </w:rPr>
            </w:pPr>
            <w:r>
              <w:t>коррекция (15-9)=+6</w:t>
            </w:r>
          </w:p>
        </w:tc>
      </w:tr>
      <w:tr w:rsidR="003922E5" w:rsidTr="003922E5">
        <w:trPr>
          <w:trHeight w:val="276"/>
        </w:trPr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404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vMerge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vMerge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vMerge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7" w:type="dxa"/>
            <w:gridSpan w:val="11"/>
            <w:vMerge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60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404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7" w:type="dxa"/>
            <w:gridSpan w:val="11"/>
            <w:vMerge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1419" w:type="dxa"/>
            <w:gridSpan w:val="4"/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1311" w:type="dxa"/>
            <w:gridSpan w:val="4"/>
          </w:tcPr>
          <w:p w:rsidR="003922E5" w:rsidRPr="00C467E2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1310" w:type="dxa"/>
            <w:gridSpan w:val="4"/>
          </w:tcPr>
          <w:p w:rsidR="003922E5" w:rsidRPr="00C467E2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1311" w:type="dxa"/>
            <w:gridSpan w:val="4"/>
          </w:tcPr>
          <w:p w:rsidR="003922E5" w:rsidRPr="00C467E2" w:rsidRDefault="003922E5" w:rsidP="002A4507">
            <w:pPr>
              <w:jc w:val="both"/>
            </w:pPr>
            <w:r>
              <w:t>5</w:t>
            </w: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3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</w:tbl>
    <w:p w:rsidR="003922E5" w:rsidRDefault="00C467E2" w:rsidP="002A4507">
      <w:pPr>
        <w:jc w:val="both"/>
        <w:rPr>
          <w:lang w:val="en-US"/>
        </w:rPr>
      </w:pPr>
      <w:r>
        <w:t>Коррекция проводится, если получена запрещенная тетрада или был произведен перенос из младшей тетрады в старшую.</w:t>
      </w:r>
    </w:p>
    <w:p w:rsidR="00C467E2" w:rsidRDefault="003922E5" w:rsidP="002A4507">
      <w:pPr>
        <w:jc w:val="both"/>
      </w:pPr>
      <w:r w:rsidRPr="003922E5">
        <w:lastRenderedPageBreak/>
        <w:t xml:space="preserve">               </w:t>
      </w:r>
      <w:r w:rsidRPr="003922E5">
        <w:drawing>
          <wp:inline distT="0" distB="0" distL="0" distR="0">
            <wp:extent cx="3521986" cy="3579206"/>
            <wp:effectExtent l="19050" t="0" r="2264" b="0"/>
            <wp:docPr id="5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11" cy="358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object w:dxaOrig="6825" w:dyaOrig="3060">
          <v:shape id="_x0000_i1031" type="#_x0000_t75" style="width:341pt;height:152.85pt" o:ole="">
            <v:imagedata r:id="rId9" o:title=""/>
          </v:shape>
          <o:OLEObject Type="Embed" ProgID="PBrush" ShapeID="_x0000_i1031" DrawAspect="Content" ObjectID="_1545653797" r:id="rId10"/>
        </w:object>
      </w:r>
    </w:p>
    <w:p w:rsidR="00C467E2" w:rsidRDefault="00C467E2" w:rsidP="002A4507">
      <w:pPr>
        <w:jc w:val="both"/>
      </w:pPr>
      <w:r>
        <w:t>В случае вычитания коррекция делается в ту тетраду, к-я получает заем из старшей.</w:t>
      </w:r>
    </w:p>
    <w:tbl>
      <w:tblPr>
        <w:tblStyle w:val="ac"/>
        <w:tblW w:w="10800" w:type="dxa"/>
        <w:tblInd w:w="-1152" w:type="dxa"/>
        <w:tblBorders>
          <w:top w:val="dotDash" w:sz="4" w:space="0" w:color="DBE5F1" w:themeColor="accent1" w:themeTint="33"/>
          <w:left w:val="dotDash" w:sz="4" w:space="0" w:color="DBE5F1" w:themeColor="accent1" w:themeTint="33"/>
          <w:bottom w:val="dotDash" w:sz="4" w:space="0" w:color="DBE5F1" w:themeColor="accent1" w:themeTint="33"/>
          <w:right w:val="dotDash" w:sz="4" w:space="0" w:color="DBE5F1" w:themeColor="accent1" w:themeTint="33"/>
          <w:insideH w:val="dotDash" w:sz="4" w:space="0" w:color="DBE5F1" w:themeColor="accent1" w:themeTint="33"/>
          <w:insideV w:val="dotDash" w:sz="4" w:space="0" w:color="DBE5F1" w:themeColor="accent1" w:themeTint="33"/>
        </w:tblBorders>
        <w:tblLayout w:type="fixed"/>
        <w:tblLook w:val="04A0"/>
      </w:tblPr>
      <w:tblGrid>
        <w:gridCol w:w="326"/>
        <w:gridCol w:w="328"/>
        <w:gridCol w:w="328"/>
        <w:gridCol w:w="327"/>
        <w:gridCol w:w="360"/>
        <w:gridCol w:w="404"/>
        <w:gridCol w:w="327"/>
        <w:gridCol w:w="328"/>
        <w:gridCol w:w="328"/>
        <w:gridCol w:w="327"/>
        <w:gridCol w:w="328"/>
        <w:gridCol w:w="328"/>
        <w:gridCol w:w="327"/>
        <w:gridCol w:w="328"/>
        <w:gridCol w:w="328"/>
        <w:gridCol w:w="327"/>
        <w:gridCol w:w="328"/>
        <w:gridCol w:w="328"/>
        <w:gridCol w:w="328"/>
        <w:gridCol w:w="327"/>
        <w:gridCol w:w="328"/>
        <w:gridCol w:w="564"/>
        <w:gridCol w:w="328"/>
        <w:gridCol w:w="328"/>
        <w:gridCol w:w="328"/>
        <w:gridCol w:w="327"/>
        <w:gridCol w:w="328"/>
        <w:gridCol w:w="328"/>
        <w:gridCol w:w="327"/>
        <w:gridCol w:w="328"/>
        <w:gridCol w:w="328"/>
        <w:gridCol w:w="298"/>
      </w:tblGrid>
      <w:tr w:rsidR="00787787" w:rsidTr="003922E5">
        <w:trPr>
          <w:trHeight w:val="276"/>
        </w:trPr>
        <w:tc>
          <w:tcPr>
            <w:tcW w:w="326" w:type="dxa"/>
            <w:vMerge w:val="restart"/>
            <w:vAlign w:val="center"/>
          </w:tcPr>
          <w:p w:rsidR="00787787" w:rsidRPr="00B72A0B" w:rsidRDefault="00787787" w:rsidP="002A4507">
            <w:pPr>
              <w:jc w:val="both"/>
            </w:pPr>
            <w:r>
              <w:t>-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7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5</w:t>
            </w: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  <w:r>
              <w:t>8</w:t>
            </w:r>
          </w:p>
        </w:tc>
        <w:tc>
          <w:tcPr>
            <w:tcW w:w="360" w:type="dxa"/>
            <w:vAlign w:val="bottom"/>
          </w:tcPr>
          <w:p w:rsidR="00787787" w:rsidRPr="00C467E2" w:rsidRDefault="00787787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404" w:type="dxa"/>
          </w:tcPr>
          <w:p w:rsidR="00787787" w:rsidRPr="00B72A0B" w:rsidRDefault="00787787" w:rsidP="002A4507">
            <w:pPr>
              <w:jc w:val="both"/>
            </w:pPr>
            <w:r>
              <w:t>=</w:t>
            </w:r>
          </w:p>
        </w:tc>
        <w:tc>
          <w:tcPr>
            <w:tcW w:w="327" w:type="dxa"/>
            <w:vMerge w:val="restart"/>
            <w:vAlign w:val="center"/>
          </w:tcPr>
          <w:p w:rsidR="00787787" w:rsidRPr="00B72A0B" w:rsidRDefault="00787787" w:rsidP="002A4507">
            <w:pPr>
              <w:jc w:val="both"/>
            </w:pPr>
            <w:r>
              <w:t>-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564" w:type="dxa"/>
            <w:vAlign w:val="bottom"/>
          </w:tcPr>
          <w:p w:rsidR="00787787" w:rsidRPr="00C467E2" w:rsidRDefault="00787787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7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7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298" w:type="dxa"/>
          </w:tcPr>
          <w:p w:rsidR="00787787" w:rsidRPr="003922E5" w:rsidRDefault="00787787" w:rsidP="002A4507">
            <w:pPr>
              <w:jc w:val="both"/>
            </w:pPr>
          </w:p>
        </w:tc>
      </w:tr>
      <w:tr w:rsidR="00787787" w:rsidTr="003922E5">
        <w:trPr>
          <w:trHeight w:val="276"/>
        </w:trPr>
        <w:tc>
          <w:tcPr>
            <w:tcW w:w="326" w:type="dxa"/>
            <w:vMerge/>
          </w:tcPr>
          <w:p w:rsidR="00787787" w:rsidRPr="003922E5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4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  <w:r>
              <w:t>6</w:t>
            </w: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  <w:r>
              <w:t>7</w:t>
            </w:r>
          </w:p>
        </w:tc>
        <w:tc>
          <w:tcPr>
            <w:tcW w:w="360" w:type="dxa"/>
            <w:vAlign w:val="bottom"/>
          </w:tcPr>
          <w:p w:rsidR="00787787" w:rsidRPr="00C467E2" w:rsidRDefault="00787787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404" w:type="dxa"/>
          </w:tcPr>
          <w:p w:rsidR="00787787" w:rsidRPr="00B72A0B" w:rsidRDefault="00787787" w:rsidP="002A4507">
            <w:pPr>
              <w:jc w:val="both"/>
            </w:pPr>
            <w:r>
              <w:t>=</w:t>
            </w:r>
          </w:p>
        </w:tc>
        <w:tc>
          <w:tcPr>
            <w:tcW w:w="327" w:type="dxa"/>
            <w:vMerge/>
            <w:tcBorders>
              <w:bottom w:val="single" w:sz="4" w:space="0" w:color="auto"/>
            </w:tcBorders>
            <w:vAlign w:val="center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787787" w:rsidRPr="00B72A0B" w:rsidRDefault="00787787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  <w:vAlign w:val="bottom"/>
          </w:tcPr>
          <w:p w:rsidR="00787787" w:rsidRPr="00C467E2" w:rsidRDefault="00787787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467E2">
              <w:rPr>
                <w:sz w:val="20"/>
                <w:szCs w:val="20"/>
                <w:vertAlign w:val="subscript"/>
              </w:rPr>
              <w:t>2-10</w:t>
            </w: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7" w:type="dxa"/>
            <w:vAlign w:val="bottom"/>
          </w:tcPr>
          <w:p w:rsidR="00787787" w:rsidRPr="00C467E2" w:rsidRDefault="00787787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7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328" w:type="dxa"/>
          </w:tcPr>
          <w:p w:rsidR="00787787" w:rsidRPr="00B72A0B" w:rsidRDefault="00787787" w:rsidP="002A4507">
            <w:pPr>
              <w:jc w:val="both"/>
            </w:pPr>
          </w:p>
        </w:tc>
        <w:tc>
          <w:tcPr>
            <w:tcW w:w="298" w:type="dxa"/>
          </w:tcPr>
          <w:p w:rsidR="00787787" w:rsidRPr="00B72A0B" w:rsidRDefault="00787787" w:rsidP="002A4507">
            <w:pPr>
              <w:jc w:val="both"/>
            </w:pPr>
          </w:p>
        </w:tc>
      </w:tr>
      <w:tr w:rsidR="003922E5" w:rsidTr="003922E5">
        <w:trPr>
          <w:trHeight w:val="276"/>
        </w:trPr>
        <w:tc>
          <w:tcPr>
            <w:tcW w:w="326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40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vMerge w:val="restart"/>
            <w:tcBorders>
              <w:top w:val="single" w:sz="4" w:space="0" w:color="auto"/>
            </w:tcBorders>
            <w:vAlign w:val="center"/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vMerge w:val="restart"/>
            <w:tcBorders>
              <w:top w:val="single" w:sz="4" w:space="0" w:color="auto"/>
            </w:tcBorders>
            <w:vAlign w:val="center"/>
          </w:tcPr>
          <w:p w:rsidR="003922E5" w:rsidRPr="00B72A0B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vMerge w:val="restart"/>
            <w:tcBorders>
              <w:top w:val="single" w:sz="4" w:space="0" w:color="auto"/>
            </w:tcBorders>
            <w:vAlign w:val="center"/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48" w:type="dxa"/>
            <w:gridSpan w:val="10"/>
            <w:vMerge w:val="restart"/>
          </w:tcPr>
          <w:p w:rsidR="003922E5" w:rsidRPr="00B72A0B" w:rsidRDefault="003922E5" w:rsidP="002A4507">
            <w:pPr>
              <w:jc w:val="both"/>
            </w:pPr>
            <w:r>
              <w:t>получены запрещенные тетрады</w:t>
            </w:r>
          </w:p>
          <w:p w:rsidR="003922E5" w:rsidRPr="00B72A0B" w:rsidRDefault="003922E5" w:rsidP="002A4507">
            <w:pPr>
              <w:jc w:val="both"/>
            </w:pPr>
            <w:r>
              <w:t>коррекция -(15-9)=-6</w:t>
            </w:r>
          </w:p>
        </w:tc>
      </w:tr>
      <w:tr w:rsidR="003922E5" w:rsidTr="003922E5">
        <w:trPr>
          <w:trHeight w:val="276"/>
        </w:trPr>
        <w:tc>
          <w:tcPr>
            <w:tcW w:w="326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60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404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vMerge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vMerge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vMerge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7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328" w:type="dxa"/>
            <w:tcBorders>
              <w:bottom w:val="single" w:sz="4" w:space="0" w:color="auto"/>
            </w:tcBorders>
          </w:tcPr>
          <w:p w:rsidR="003922E5" w:rsidRPr="00B72A0B" w:rsidRDefault="003922E5" w:rsidP="002A4507">
            <w:pPr>
              <w:jc w:val="both"/>
            </w:pP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48" w:type="dxa"/>
            <w:gridSpan w:val="10"/>
            <w:vMerge/>
          </w:tcPr>
          <w:p w:rsidR="003922E5" w:rsidRPr="00B72A0B" w:rsidRDefault="003922E5" w:rsidP="002A4507">
            <w:pPr>
              <w:jc w:val="both"/>
            </w:pPr>
          </w:p>
        </w:tc>
      </w:tr>
      <w:tr w:rsidR="003922E5" w:rsidTr="00996B7E">
        <w:trPr>
          <w:trHeight w:val="276"/>
        </w:trPr>
        <w:tc>
          <w:tcPr>
            <w:tcW w:w="326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</w:p>
        </w:tc>
        <w:tc>
          <w:tcPr>
            <w:tcW w:w="360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</w:p>
        </w:tc>
        <w:tc>
          <w:tcPr>
            <w:tcW w:w="404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7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8" w:type="dxa"/>
            <w:tcBorders>
              <w:top w:val="single" w:sz="4" w:space="0" w:color="auto"/>
            </w:tcBorders>
          </w:tcPr>
          <w:p w:rsidR="003922E5" w:rsidRPr="00C467E2" w:rsidRDefault="003922E5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48" w:type="dxa"/>
            <w:gridSpan w:val="10"/>
            <w:vMerge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787787" w:rsidTr="003922E5">
        <w:trPr>
          <w:trHeight w:val="199"/>
        </w:trPr>
        <w:tc>
          <w:tcPr>
            <w:tcW w:w="326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1419" w:type="dxa"/>
            <w:gridSpan w:val="4"/>
          </w:tcPr>
          <w:p w:rsidR="00787787" w:rsidRPr="00C467E2" w:rsidRDefault="00787787" w:rsidP="002A4507">
            <w:pPr>
              <w:jc w:val="both"/>
            </w:pPr>
          </w:p>
        </w:tc>
        <w:tc>
          <w:tcPr>
            <w:tcW w:w="327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1311" w:type="dxa"/>
            <w:gridSpan w:val="4"/>
          </w:tcPr>
          <w:p w:rsidR="00787787" w:rsidRPr="00C467E2" w:rsidRDefault="00787787" w:rsidP="002A4507">
            <w:pPr>
              <w:jc w:val="both"/>
            </w:pPr>
            <w:r>
              <w:t>2</w:t>
            </w: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1310" w:type="dxa"/>
            <w:gridSpan w:val="4"/>
          </w:tcPr>
          <w:p w:rsidR="00787787" w:rsidRPr="00C467E2" w:rsidRDefault="00787787" w:rsidP="002A4507">
            <w:pPr>
              <w:jc w:val="both"/>
            </w:pPr>
            <w:r>
              <w:t>9</w:t>
            </w: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1311" w:type="dxa"/>
            <w:gridSpan w:val="4"/>
          </w:tcPr>
          <w:p w:rsidR="00787787" w:rsidRPr="00C467E2" w:rsidRDefault="00787787" w:rsidP="002A4507">
            <w:pPr>
              <w:jc w:val="both"/>
            </w:pPr>
            <w:r>
              <w:t>1</w:t>
            </w:r>
          </w:p>
        </w:tc>
        <w:tc>
          <w:tcPr>
            <w:tcW w:w="564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7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32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  <w:tc>
          <w:tcPr>
            <w:tcW w:w="298" w:type="dxa"/>
          </w:tcPr>
          <w:p w:rsidR="00787787" w:rsidRDefault="00787787" w:rsidP="002A4507">
            <w:pPr>
              <w:jc w:val="both"/>
              <w:rPr>
                <w:lang w:val="en-US"/>
              </w:rPr>
            </w:pPr>
          </w:p>
        </w:tc>
      </w:tr>
    </w:tbl>
    <w:p w:rsidR="00C467E2" w:rsidRPr="00423776" w:rsidRDefault="00787787" w:rsidP="002A4507">
      <w:pPr>
        <w:jc w:val="both"/>
      </w:pPr>
      <w:r>
        <w:rPr>
          <w:noProof/>
        </w:rPr>
        <w:drawing>
          <wp:inline distT="0" distB="0" distL="0" distR="0">
            <wp:extent cx="3640455" cy="181165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BB4" w:rsidRDefault="00700779" w:rsidP="002A4507">
      <w:pPr>
        <w:pStyle w:val="1"/>
        <w:ind w:left="0"/>
        <w:jc w:val="both"/>
      </w:pPr>
      <w:bookmarkStart w:id="72" w:name="_Toc471288797"/>
      <w:bookmarkStart w:id="73" w:name="_Toc471288951"/>
      <w:bookmarkStart w:id="74" w:name="_Toc471566522"/>
      <w:bookmarkStart w:id="75" w:name="_Toc471567258"/>
      <w:bookmarkStart w:id="76" w:name="_Toc471567336"/>
      <w:bookmarkStart w:id="77" w:name="_Toc471567414"/>
      <w:r>
        <w:t xml:space="preserve">Прямой, обратный, обратный, дополнительный </w:t>
      </w:r>
      <w:r w:rsidR="00BB09ED">
        <w:t>коды, модифицированные коды: определение</w:t>
      </w:r>
      <w:r w:rsidR="003A041A">
        <w:t>, назначение</w:t>
      </w:r>
      <w:r w:rsidR="00BB09ED">
        <w:t>, правила перевода, достоинства и недостатки.</w:t>
      </w:r>
      <w:bookmarkEnd w:id="72"/>
      <w:bookmarkEnd w:id="73"/>
      <w:bookmarkEnd w:id="74"/>
      <w:bookmarkEnd w:id="75"/>
      <w:bookmarkEnd w:id="76"/>
      <w:bookmarkEnd w:id="77"/>
    </w:p>
    <w:p w:rsidR="00787787" w:rsidRDefault="00787787" w:rsidP="002A4507">
      <w:pPr>
        <w:jc w:val="both"/>
      </w:pPr>
      <w:r>
        <w:t>Прямой код предназначен для отображения целых и дробных чисел со знаком.</w:t>
      </w:r>
    </w:p>
    <w:p w:rsidR="00787787" w:rsidRDefault="00787787" w:rsidP="002A4507">
      <w:pPr>
        <w:jc w:val="both"/>
      </w:pPr>
      <w:r>
        <w:rPr>
          <w:noProof/>
        </w:rPr>
        <w:lastRenderedPageBreak/>
        <w:drawing>
          <wp:inline distT="0" distB="0" distL="0" distR="0">
            <wp:extent cx="5563870" cy="2855595"/>
            <wp:effectExtent l="19050" t="0" r="0" b="0"/>
            <wp:docPr id="25" name="Рисунок 25" descr="http://microkontroller.ru/wp-content/uploads/2015/04/Dvoichnyie-chisla-v-pryamom-k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icrokontroller.ru/wp-content/uploads/2015/04/Dvoichnyie-chisla-v-pryamom-kod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787" w:rsidRDefault="00787787" w:rsidP="002A4507">
      <w:pPr>
        <w:jc w:val="both"/>
      </w:pPr>
      <w:r>
        <w:t>Обратный код. Положительные такие же, как в прямом коде, а отрицательные инвертируются.</w:t>
      </w:r>
    </w:p>
    <w:p w:rsidR="00281248" w:rsidRDefault="00787787" w:rsidP="002A4507">
      <w:pPr>
        <w:jc w:val="both"/>
      </w:pPr>
      <w:r>
        <w:t>Обратный код позволяет вычесть одно число из другого, используя операцию сложения.</w:t>
      </w:r>
      <w:r>
        <w:rPr>
          <w:noProof/>
        </w:rPr>
        <w:drawing>
          <wp:inline distT="0" distB="0" distL="0" distR="0">
            <wp:extent cx="6391910" cy="1587500"/>
            <wp:effectExtent l="1905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48" w:rsidRDefault="00281248" w:rsidP="002A4507">
      <w:pPr>
        <w:jc w:val="both"/>
      </w:pPr>
      <w:r>
        <w:br w:type="page"/>
      </w:r>
    </w:p>
    <w:p w:rsidR="00787787" w:rsidRDefault="00787787" w:rsidP="002A4507">
      <w:pPr>
        <w:jc w:val="both"/>
      </w:pPr>
    </w:p>
    <w:tbl>
      <w:tblPr>
        <w:tblStyle w:val="ac"/>
        <w:tblW w:w="0" w:type="auto"/>
        <w:tblInd w:w="100" w:type="dxa"/>
        <w:tblBorders>
          <w:top w:val="dotDash" w:sz="4" w:space="0" w:color="DBE5F1" w:themeColor="accent1" w:themeTint="33"/>
          <w:left w:val="dotDash" w:sz="4" w:space="0" w:color="DBE5F1" w:themeColor="accent1" w:themeTint="33"/>
          <w:bottom w:val="dotDash" w:sz="4" w:space="0" w:color="DBE5F1" w:themeColor="accent1" w:themeTint="33"/>
          <w:right w:val="dotDash" w:sz="4" w:space="0" w:color="DBE5F1" w:themeColor="accent1" w:themeTint="33"/>
          <w:insideH w:val="dotDash" w:sz="4" w:space="0" w:color="DBE5F1" w:themeColor="accent1" w:themeTint="33"/>
          <w:insideV w:val="dotDash" w:sz="4" w:space="0" w:color="DBE5F1" w:themeColor="accent1" w:themeTint="33"/>
        </w:tblBorders>
        <w:tblLook w:val="04A0"/>
      </w:tblPr>
      <w:tblGrid>
        <w:gridCol w:w="336"/>
        <w:gridCol w:w="336"/>
        <w:gridCol w:w="352"/>
        <w:gridCol w:w="352"/>
        <w:gridCol w:w="352"/>
        <w:gridCol w:w="346"/>
        <w:gridCol w:w="352"/>
        <w:gridCol w:w="336"/>
        <w:gridCol w:w="336"/>
        <w:gridCol w:w="346"/>
        <w:gridCol w:w="352"/>
        <w:gridCol w:w="352"/>
        <w:gridCol w:w="352"/>
        <w:gridCol w:w="336"/>
        <w:gridCol w:w="346"/>
        <w:gridCol w:w="336"/>
        <w:gridCol w:w="336"/>
        <w:gridCol w:w="336"/>
        <w:gridCol w:w="348"/>
        <w:gridCol w:w="351"/>
        <w:gridCol w:w="352"/>
        <w:gridCol w:w="296"/>
        <w:gridCol w:w="336"/>
        <w:gridCol w:w="336"/>
        <w:gridCol w:w="346"/>
        <w:gridCol w:w="222"/>
      </w:tblGrid>
      <w:tr w:rsidR="003922E5" w:rsidTr="003922E5">
        <w:trPr>
          <w:trHeight w:val="276"/>
        </w:trPr>
        <w:tc>
          <w:tcPr>
            <w:tcW w:w="308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8" w:type="dxa"/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21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</w:tcPr>
          <w:p w:rsidR="003922E5" w:rsidRPr="00281248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17" w:type="dxa"/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2" w:type="dxa"/>
          </w:tcPr>
          <w:p w:rsidR="003922E5" w:rsidRPr="00281248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09" w:type="dxa"/>
          </w:tcPr>
          <w:p w:rsidR="003922E5" w:rsidRPr="00281248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09" w:type="dxa"/>
          </w:tcPr>
          <w:p w:rsidR="003922E5" w:rsidRPr="00281248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17" w:type="dxa"/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2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278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Pr="00677243" w:rsidRDefault="003922E5" w:rsidP="002A4507">
            <w:pPr>
              <w:jc w:val="both"/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Pr="00677243" w:rsidRDefault="003922E5" w:rsidP="002A4507">
            <w:pPr>
              <w:jc w:val="both"/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8" w:type="dxa"/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21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22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8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21" w:type="dxa"/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1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22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17" w:type="dxa"/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8" w:type="dxa"/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</w:tcPr>
          <w:p w:rsidR="003922E5" w:rsidRPr="00281248" w:rsidRDefault="003922E5" w:rsidP="002A4507">
            <w:pPr>
              <w:jc w:val="both"/>
            </w:pPr>
          </w:p>
        </w:tc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vAlign w:val="center"/>
          </w:tcPr>
          <w:p w:rsidR="003922E5" w:rsidRPr="00677243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bottom w:val="single" w:sz="4" w:space="0" w:color="auto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bottom w:val="single" w:sz="4" w:space="0" w:color="auto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9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9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7" w:type="dxa"/>
            <w:tcBorders>
              <w:bottom w:val="single" w:sz="4" w:space="0" w:color="auto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rPr>
          <w:trHeight w:val="276"/>
        </w:trPr>
        <w:tc>
          <w:tcPr>
            <w:tcW w:w="308" w:type="dxa"/>
            <w:tcBorders>
              <w:bottom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bottom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bottom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bottom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single" w:sz="4" w:space="0" w:color="auto"/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single" w:sz="4" w:space="0" w:color="auto"/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single" w:sz="4" w:space="0" w:color="auto"/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single" w:sz="4" w:space="0" w:color="auto"/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single" w:sz="4" w:space="0" w:color="auto"/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single" w:sz="4" w:space="0" w:color="auto"/>
              <w:bottom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4914" w:type="dxa"/>
            <w:gridSpan w:val="16"/>
            <w:tcBorders>
              <w:bottom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t>- переполнение (1. – отрицательное)</w:t>
            </w: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677243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281248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281248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677243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281248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  <w:rPr>
                <w:b/>
              </w:rPr>
            </w:pPr>
            <w:r w:rsidRPr="00281248">
              <w:rPr>
                <w:b/>
              </w:rPr>
              <w:t>1</w:t>
            </w:r>
          </w:p>
        </w:tc>
        <w:tc>
          <w:tcPr>
            <w:tcW w:w="321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281248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281248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noProof/>
              </w:rPr>
              <w:pict>
                <v:shape id="_x0000_s1176" type="#_x0000_t38" style="position:absolute;left:0;text-align:left;margin-left:6.95pt;margin-top:.4pt;width:90pt;height:9pt;z-index:251685888;mso-position-horizontal-relative:text;mso-position-vertical-relative:text" o:connectortype="curved" adj="10800,-824040,-21924">
                  <v:stroke endarrow="block"/>
                </v:shape>
              </w:pic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  <w:rPr>
                <w:b/>
              </w:rPr>
            </w:pPr>
            <w:r w:rsidRPr="00281248">
              <w:rPr>
                <w:b/>
              </w:rP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1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6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281248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281248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3C2DC0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3C2DC0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  <w:rPr>
                <w:b/>
              </w:rPr>
            </w:pPr>
            <w:r w:rsidRPr="003C2DC0">
              <w:rPr>
                <w:b/>
              </w:rPr>
              <w:t>1</w:t>
            </w:r>
          </w:p>
        </w:tc>
        <w:tc>
          <w:tcPr>
            <w:tcW w:w="321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noProof/>
              </w:rPr>
              <w:pict>
                <v:shape id="_x0000_s1177" type="#_x0000_t38" style="position:absolute;left:0;text-align:left;margin-left:6.95pt;margin-top:1.4pt;width:90pt;height:9pt;z-index:251686912;mso-position-horizontal-relative:text;mso-position-vertical-relative:text" o:connectortype="curved" adj="10800,-824040,-21924">
                  <v:stroke endarrow="block"/>
                </v:shape>
              </w:pic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  <w:rPr>
                <w:b/>
              </w:rPr>
            </w:pPr>
            <w:r w:rsidRPr="003C2DC0">
              <w:rPr>
                <w:b/>
              </w:rP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837" w:type="dxa"/>
            <w:gridSpan w:val="9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- переполнение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3C2DC0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3922E5" w:rsidRPr="003C2DC0" w:rsidRDefault="003922E5" w:rsidP="002A4507">
            <w:pPr>
              <w:jc w:val="both"/>
            </w:pPr>
            <w:r>
              <w:t>+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  <w:rPr>
                <w:b/>
              </w:rPr>
            </w:pPr>
            <w:r>
              <w:rPr>
                <w:b/>
                <w:noProof/>
              </w:rPr>
              <w:pict>
                <v:shape id="_x0000_s1178" type="#_x0000_t38" style="position:absolute;left:0;text-align:left;margin-left:-2.5pt;margin-top:10.9pt;width:117pt;height:9pt;z-index:251687936;mso-position-horizontal-relative:text;mso-position-vertical-relative:text" o:connectortype="curved" adj="10800,-1364040,-15203">
                  <v:stroke endarrow="block"/>
                </v:shape>
              </w:pict>
            </w:r>
            <w:r w:rsidRPr="003C2DC0">
              <w:rPr>
                <w:b/>
              </w:rPr>
              <w:t>1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  <w:rPr>
                <w:b/>
              </w:rPr>
            </w:pPr>
            <w:r w:rsidRPr="003C2DC0">
              <w:rPr>
                <w:b/>
              </w:rP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  <w:tr w:rsidR="003922E5" w:rsidTr="003922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6"/>
        </w:trPr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3C2DC0" w:rsidRDefault="003922E5" w:rsidP="002A4507">
            <w:pPr>
              <w:jc w:val="both"/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2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=</w:t>
            </w:r>
          </w:p>
        </w:tc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0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2</w:t>
            </w:r>
          </w:p>
        </w:tc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281248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22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</w:tr>
    </w:tbl>
    <w:p w:rsidR="003C2DC0" w:rsidRDefault="003C2DC0" w:rsidP="002A4507">
      <w:pPr>
        <w:jc w:val="both"/>
      </w:pPr>
    </w:p>
    <w:p w:rsidR="00984E4F" w:rsidRDefault="00984E4F" w:rsidP="002A4507">
      <w:pPr>
        <w:jc w:val="both"/>
      </w:pPr>
      <w:r>
        <w:t>Дополнительный код.</w:t>
      </w:r>
    </w:p>
    <w:p w:rsidR="00984E4F" w:rsidRDefault="00984E4F" w:rsidP="002A4507">
      <w:pPr>
        <w:jc w:val="both"/>
      </w:pPr>
      <w:r>
        <w:t>Положительные такие же как и в прямом и обратном кодах.</w:t>
      </w:r>
    </w:p>
    <w:p w:rsidR="00984E4F" w:rsidRDefault="00984E4F" w:rsidP="002A4507">
      <w:pPr>
        <w:jc w:val="both"/>
      </w:pPr>
      <w:r>
        <w:t xml:space="preserve">Отрицательные: </w:t>
      </w:r>
    </w:p>
    <w:p w:rsidR="00984E4F" w:rsidRDefault="00984E4F" w:rsidP="002A4507">
      <w:pPr>
        <w:jc w:val="both"/>
      </w:pPr>
      <w:r>
        <w:t>1 способ: к младшему разряду обратного кода прибавляется единица.</w:t>
      </w:r>
    </w:p>
    <w:tbl>
      <w:tblPr>
        <w:tblStyle w:val="ac"/>
        <w:tblW w:w="0" w:type="auto"/>
        <w:tblInd w:w="100" w:type="dxa"/>
        <w:tblLook w:val="04A0"/>
      </w:tblPr>
      <w:tblGrid>
        <w:gridCol w:w="296"/>
        <w:gridCol w:w="336"/>
        <w:gridCol w:w="336"/>
        <w:gridCol w:w="346"/>
        <w:gridCol w:w="352"/>
        <w:gridCol w:w="336"/>
        <w:gridCol w:w="276"/>
        <w:gridCol w:w="336"/>
        <w:gridCol w:w="336"/>
        <w:gridCol w:w="336"/>
        <w:gridCol w:w="336"/>
        <w:gridCol w:w="351"/>
        <w:gridCol w:w="352"/>
        <w:gridCol w:w="336"/>
        <w:gridCol w:w="276"/>
        <w:gridCol w:w="336"/>
        <w:gridCol w:w="336"/>
        <w:gridCol w:w="336"/>
        <w:gridCol w:w="336"/>
        <w:gridCol w:w="348"/>
        <w:gridCol w:w="352"/>
        <w:gridCol w:w="336"/>
        <w:gridCol w:w="276"/>
        <w:gridCol w:w="336"/>
        <w:gridCol w:w="336"/>
        <w:gridCol w:w="336"/>
        <w:gridCol w:w="336"/>
        <w:gridCol w:w="352"/>
      </w:tblGrid>
      <w:tr w:rsidR="003922E5" w:rsidTr="003922E5">
        <w:trPr>
          <w:trHeight w:val="276"/>
        </w:trPr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15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6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6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6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984E4F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984E4F">
              <w:rPr>
                <w:sz w:val="20"/>
                <w:szCs w:val="20"/>
                <w:vertAlign w:val="subscript"/>
              </w:rPr>
              <w:t>дп</w:t>
            </w:r>
          </w:p>
        </w:tc>
      </w:tr>
      <w:tr w:rsidR="003922E5" w:rsidTr="003922E5">
        <w:trPr>
          <w:trHeight w:val="276"/>
        </w:trPr>
        <w:tc>
          <w:tcPr>
            <w:tcW w:w="27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15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6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6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sz w:val="20"/>
                <w:szCs w:val="20"/>
                <w:vertAlign w:val="subscript"/>
              </w:rPr>
              <w:t>об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26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0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1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984E4F">
              <w:rPr>
                <w:sz w:val="20"/>
                <w:szCs w:val="20"/>
                <w:vertAlign w:val="subscript"/>
              </w:rPr>
              <w:t>дп</w:t>
            </w:r>
          </w:p>
        </w:tc>
      </w:tr>
    </w:tbl>
    <w:p w:rsidR="00984E4F" w:rsidRDefault="00984E4F" w:rsidP="002A4507">
      <w:pPr>
        <w:jc w:val="both"/>
      </w:pPr>
      <w:r>
        <w:t>2 способ: переписываем прямой код справа налево до первой единицы включительно, остальные инвертируем.</w:t>
      </w:r>
    </w:p>
    <w:tbl>
      <w:tblPr>
        <w:tblStyle w:val="ac"/>
        <w:tblW w:w="6791" w:type="dxa"/>
        <w:tblInd w:w="100" w:type="dxa"/>
        <w:tblLook w:val="04A0"/>
      </w:tblPr>
      <w:tblGrid>
        <w:gridCol w:w="317"/>
        <w:gridCol w:w="337"/>
        <w:gridCol w:w="343"/>
        <w:gridCol w:w="349"/>
        <w:gridCol w:w="352"/>
        <w:gridCol w:w="341"/>
        <w:gridCol w:w="313"/>
        <w:gridCol w:w="336"/>
        <w:gridCol w:w="336"/>
        <w:gridCol w:w="341"/>
        <w:gridCol w:w="344"/>
        <w:gridCol w:w="351"/>
        <w:gridCol w:w="352"/>
        <w:gridCol w:w="338"/>
        <w:gridCol w:w="337"/>
        <w:gridCol w:w="338"/>
        <w:gridCol w:w="338"/>
        <w:gridCol w:w="338"/>
        <w:gridCol w:w="338"/>
        <w:gridCol w:w="352"/>
      </w:tblGrid>
      <w:tr w:rsidR="003922E5" w:rsidTr="003922E5">
        <w:trPr>
          <w:trHeight w:val="276"/>
        </w:trPr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3C2DC0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3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43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4</w:t>
            </w:r>
          </w:p>
        </w:tc>
        <w:tc>
          <w:tcPr>
            <w:tcW w:w="34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4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3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4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44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3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984E4F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984E4F">
              <w:rPr>
                <w:sz w:val="20"/>
                <w:szCs w:val="20"/>
                <w:vertAlign w:val="subscript"/>
              </w:rPr>
              <w:t>дп</w:t>
            </w:r>
          </w:p>
        </w:tc>
      </w:tr>
      <w:tr w:rsidR="003922E5" w:rsidTr="003922E5">
        <w:trPr>
          <w:trHeight w:val="276"/>
        </w:trPr>
        <w:tc>
          <w:tcPr>
            <w:tcW w:w="31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</w:p>
        </w:tc>
        <w:tc>
          <w:tcPr>
            <w:tcW w:w="33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281248" w:rsidRDefault="003922E5" w:rsidP="002A4507">
            <w:pPr>
              <w:jc w:val="both"/>
            </w:pPr>
            <w:r>
              <w:t>-</w:t>
            </w:r>
          </w:p>
        </w:tc>
        <w:tc>
          <w:tcPr>
            <w:tcW w:w="343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8</w:t>
            </w:r>
          </w:p>
        </w:tc>
        <w:tc>
          <w:tcPr>
            <w:tcW w:w="349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=</w:t>
            </w:r>
          </w:p>
        </w:tc>
        <w:tc>
          <w:tcPr>
            <w:tcW w:w="34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13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677243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4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Pr="00677243" w:rsidRDefault="003922E5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Default="003922E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37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.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1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38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3922E5" w:rsidRPr="00984E4F" w:rsidRDefault="003922E5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3922E5" w:rsidRDefault="003922E5" w:rsidP="002A4507">
            <w:pPr>
              <w:jc w:val="both"/>
              <w:rPr>
                <w:lang w:val="en-US"/>
              </w:rPr>
            </w:pPr>
            <w:r w:rsidRPr="00984E4F">
              <w:rPr>
                <w:sz w:val="20"/>
                <w:szCs w:val="20"/>
                <w:vertAlign w:val="subscript"/>
              </w:rPr>
              <w:t>дп</w:t>
            </w:r>
          </w:p>
        </w:tc>
      </w:tr>
    </w:tbl>
    <w:p w:rsidR="00984E4F" w:rsidRDefault="006E2484" w:rsidP="002A4507">
      <w:pPr>
        <w:jc w:val="both"/>
      </w:pPr>
      <w:r>
        <w:t>3 способ: вычитаем из нуля двоичный код числа.</w:t>
      </w:r>
    </w:p>
    <w:p w:rsidR="006E2484" w:rsidRPr="00787787" w:rsidRDefault="006E2484" w:rsidP="002A4507">
      <w:pPr>
        <w:jc w:val="both"/>
      </w:pPr>
    </w:p>
    <w:p w:rsidR="00984E4F" w:rsidRDefault="00984E4F" w:rsidP="002A4507">
      <w:pPr>
        <w:jc w:val="both"/>
      </w:pPr>
    </w:p>
    <w:p w:rsidR="003C2DC0" w:rsidRPr="00787787" w:rsidRDefault="00984E4F" w:rsidP="002A4507">
      <w:pPr>
        <w:ind w:left="-1080"/>
        <w:jc w:val="both"/>
      </w:pPr>
      <w:r>
        <w:rPr>
          <w:noProof/>
        </w:rPr>
        <w:drawing>
          <wp:inline distT="0" distB="0" distL="0" distR="0">
            <wp:extent cx="6866890" cy="395922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43" w:rsidRDefault="00677243" w:rsidP="002A4507">
      <w:pPr>
        <w:jc w:val="both"/>
      </w:pPr>
    </w:p>
    <w:p w:rsidR="006E2484" w:rsidRDefault="006E2484" w:rsidP="002A4507">
      <w:pPr>
        <w:jc w:val="both"/>
      </w:pPr>
      <w:r>
        <w:t>Сложение:</w:t>
      </w:r>
    </w:p>
    <w:p w:rsidR="00C857FC" w:rsidRDefault="00C857FC" w:rsidP="002A4507">
      <w:pPr>
        <w:jc w:val="both"/>
      </w:pPr>
      <w:r>
        <w:t>Вычеркиваем все символы справа от первого после точки.</w:t>
      </w:r>
    </w:p>
    <w:tbl>
      <w:tblPr>
        <w:tblStyle w:val="ac"/>
        <w:tblW w:w="10547" w:type="dxa"/>
        <w:tblInd w:w="-612" w:type="dxa"/>
        <w:tblLook w:val="04A0"/>
      </w:tblPr>
      <w:tblGrid>
        <w:gridCol w:w="296"/>
        <w:gridCol w:w="352"/>
        <w:gridCol w:w="352"/>
        <w:gridCol w:w="352"/>
        <w:gridCol w:w="352"/>
        <w:gridCol w:w="336"/>
        <w:gridCol w:w="336"/>
        <w:gridCol w:w="352"/>
        <w:gridCol w:w="336"/>
        <w:gridCol w:w="351"/>
        <w:gridCol w:w="352"/>
        <w:gridCol w:w="351"/>
        <w:gridCol w:w="352"/>
        <w:gridCol w:w="336"/>
        <w:gridCol w:w="336"/>
        <w:gridCol w:w="336"/>
        <w:gridCol w:w="352"/>
        <w:gridCol w:w="336"/>
        <w:gridCol w:w="352"/>
        <w:gridCol w:w="352"/>
        <w:gridCol w:w="276"/>
        <w:gridCol w:w="336"/>
        <w:gridCol w:w="336"/>
        <w:gridCol w:w="336"/>
        <w:gridCol w:w="336"/>
        <w:gridCol w:w="336"/>
        <w:gridCol w:w="351"/>
        <w:gridCol w:w="352"/>
        <w:gridCol w:w="336"/>
        <w:gridCol w:w="336"/>
        <w:gridCol w:w="346"/>
      </w:tblGrid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6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C857FC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857FC">
              <w:rPr>
                <w:sz w:val="20"/>
                <w:szCs w:val="20"/>
                <w:vertAlign w:val="subscript"/>
              </w:rPr>
              <w:t>дп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-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6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Default="00C857FC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C857FC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857FC">
              <w:rPr>
                <w:sz w:val="20"/>
                <w:szCs w:val="20"/>
                <w:vertAlign w:val="subscript"/>
              </w:rPr>
              <w:t>дп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C857FC" w:rsidRPr="00C857FC" w:rsidRDefault="00C857FC" w:rsidP="002A4507">
            <w:pPr>
              <w:jc w:val="both"/>
            </w:pPr>
            <w:r>
              <w:t>+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  <w:tr2bl w:val="single" w:sz="4" w:space="0" w:color="auto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Default="00C857FC" w:rsidP="002A4507">
            <w:pPr>
              <w:jc w:val="both"/>
              <w:rPr>
                <w:lang w:val="en-US"/>
              </w:rPr>
            </w:pPr>
            <w:r w:rsidRPr="00281248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-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8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C857FC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857FC">
              <w:rPr>
                <w:sz w:val="20"/>
                <w:szCs w:val="20"/>
                <w:vertAlign w:val="subscript"/>
              </w:rPr>
              <w:t>дп</w:t>
            </w: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-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4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Default="00C857FC" w:rsidP="002A4507">
            <w:pPr>
              <w:jc w:val="both"/>
              <w:rPr>
                <w:lang w:val="en-US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C857FC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C857FC">
              <w:rPr>
                <w:sz w:val="20"/>
                <w:szCs w:val="20"/>
                <w:vertAlign w:val="subscript"/>
              </w:rPr>
              <w:t>дп</w:t>
            </w: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C857FC" w:rsidRPr="00C857FC" w:rsidRDefault="00C857FC" w:rsidP="002A4507">
            <w:pPr>
              <w:jc w:val="both"/>
            </w:pPr>
            <w:r>
              <w:t>+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4F2FB9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  <w:tr2bl w:val="single" w:sz="4" w:space="0" w:color="auto"/>
            </w:tcBorders>
          </w:tcPr>
          <w:p w:rsidR="004F2FB9" w:rsidRPr="00C857FC" w:rsidRDefault="004F2FB9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Pr="00C857FC" w:rsidRDefault="004F2FB9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Pr="00C857FC" w:rsidRDefault="004F2FB9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Pr="00677243" w:rsidRDefault="004F2FB9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Pr="00677243" w:rsidRDefault="004F2FB9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Pr="00C857FC" w:rsidRDefault="004F2FB9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Pr="00C857FC" w:rsidRDefault="004F2FB9" w:rsidP="002A4507">
            <w:pPr>
              <w:jc w:val="both"/>
            </w:pPr>
            <w:r>
              <w:t>0</w:t>
            </w:r>
          </w:p>
        </w:tc>
        <w:tc>
          <w:tcPr>
            <w:tcW w:w="5426" w:type="dxa"/>
            <w:gridSpan w:val="16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  <w:r>
              <w:t>- переполнение (получили положительное знач.)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4F2FB9" w:rsidRDefault="004F2FB9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 w:val="restart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right w:val="dotDash" w:sz="4" w:space="0" w:color="DBE5F1" w:themeColor="accent1" w:themeTint="33"/>
            </w:tcBorders>
            <w:vAlign w:val="center"/>
          </w:tcPr>
          <w:p w:rsidR="00C857FC" w:rsidRPr="00C857FC" w:rsidRDefault="00C857FC" w:rsidP="002A4507">
            <w:pPr>
              <w:jc w:val="both"/>
            </w:pPr>
            <w:r>
              <w:t>+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/>
            <w:tcBorders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single" w:sz="4" w:space="0" w:color="auto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  <w:tr2bl w:val="single" w:sz="4" w:space="0" w:color="auto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1" w:type="dxa"/>
            <w:tcBorders>
              <w:top w:val="single" w:sz="4" w:space="0" w:color="auto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.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1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0</w:t>
            </w: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пр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2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C857FC" w:rsidRDefault="00C857FC" w:rsidP="002A4507">
            <w:pPr>
              <w:jc w:val="both"/>
            </w:pPr>
            <w:r>
              <w:t>2</w:t>
            </w: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  <w:vAlign w:val="bottom"/>
          </w:tcPr>
          <w:p w:rsidR="00C857FC" w:rsidRPr="00677243" w:rsidRDefault="00C857FC" w:rsidP="002A4507">
            <w:pPr>
              <w:jc w:val="both"/>
              <w:rPr>
                <w:sz w:val="20"/>
                <w:szCs w:val="20"/>
                <w:vertAlign w:val="subscript"/>
              </w:rPr>
            </w:pPr>
            <w:r w:rsidRPr="00677243">
              <w:rPr>
                <w:sz w:val="20"/>
                <w:szCs w:val="20"/>
                <w:vertAlign w:val="subscript"/>
              </w:rPr>
              <w:t>10</w:t>
            </w:r>
          </w:p>
        </w:tc>
      </w:tr>
      <w:tr w:rsidR="00C857FC" w:rsidTr="003922E5">
        <w:trPr>
          <w:trHeight w:val="276"/>
        </w:trPr>
        <w:tc>
          <w:tcPr>
            <w:tcW w:w="29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Pr="00677243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27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1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dotDash" w:sz="4" w:space="0" w:color="DBE5F1" w:themeColor="accent1" w:themeTint="33"/>
              <w:left w:val="dotDash" w:sz="4" w:space="0" w:color="DBE5F1" w:themeColor="accent1" w:themeTint="33"/>
              <w:bottom w:val="dotDash" w:sz="4" w:space="0" w:color="DBE5F1" w:themeColor="accent1" w:themeTint="33"/>
              <w:right w:val="dotDash" w:sz="4" w:space="0" w:color="DBE5F1" w:themeColor="accent1" w:themeTint="33"/>
            </w:tcBorders>
          </w:tcPr>
          <w:p w:rsidR="00C857FC" w:rsidRDefault="00C857FC" w:rsidP="002A4507">
            <w:pPr>
              <w:jc w:val="both"/>
              <w:rPr>
                <w:lang w:val="en-US"/>
              </w:rPr>
            </w:pPr>
          </w:p>
        </w:tc>
      </w:tr>
    </w:tbl>
    <w:p w:rsidR="00C857FC" w:rsidRPr="00787787" w:rsidRDefault="00C857FC" w:rsidP="002A4507">
      <w:pPr>
        <w:jc w:val="both"/>
      </w:pPr>
    </w:p>
    <w:p w:rsidR="00984E4F" w:rsidRDefault="00D033E0" w:rsidP="002A4507">
      <w:pPr>
        <w:jc w:val="both"/>
      </w:pPr>
      <w:r>
        <w:t>Модифицированный код.</w:t>
      </w:r>
    </w:p>
    <w:p w:rsidR="00D033E0" w:rsidRDefault="00D033E0" w:rsidP="002A4507">
      <w:pPr>
        <w:jc w:val="both"/>
      </w:pPr>
      <w:r>
        <w:t>1.1011 – отрицательное число или положительное с переполнением?</w:t>
      </w:r>
    </w:p>
    <w:p w:rsidR="00D033E0" w:rsidRDefault="00D033E0" w:rsidP="002A4507">
      <w:pPr>
        <w:jc w:val="both"/>
      </w:pPr>
      <w:r>
        <w:t>Модификация – два разряда для знака.</w:t>
      </w:r>
    </w:p>
    <w:p w:rsidR="00D033E0" w:rsidRDefault="00D033E0" w:rsidP="002A4507">
      <w:pPr>
        <w:jc w:val="both"/>
      </w:pPr>
      <w:r>
        <w:t>00. – положительное.</w:t>
      </w:r>
    </w:p>
    <w:p w:rsidR="00D033E0" w:rsidRDefault="00D033E0" w:rsidP="002A4507">
      <w:pPr>
        <w:jc w:val="both"/>
      </w:pPr>
      <w:r>
        <w:t>11. – отрицательное.</w:t>
      </w:r>
    </w:p>
    <w:p w:rsidR="00D033E0" w:rsidRDefault="00D033E0" w:rsidP="002A4507">
      <w:pPr>
        <w:jc w:val="both"/>
      </w:pPr>
      <w:r>
        <w:t>01. – положительное с переполнением.</w:t>
      </w:r>
    </w:p>
    <w:p w:rsidR="00D033E0" w:rsidRDefault="00D033E0" w:rsidP="002A4507">
      <w:pPr>
        <w:jc w:val="both"/>
      </w:pPr>
      <w:r>
        <w:t>10. – отрицательное с переполнением.</w:t>
      </w:r>
    </w:p>
    <w:p w:rsidR="00D033E0" w:rsidRDefault="00D033E0" w:rsidP="002A4507">
      <w:pPr>
        <w:jc w:val="both"/>
      </w:pPr>
    </w:p>
    <w:p w:rsidR="00D033E0" w:rsidRPr="00787787" w:rsidRDefault="00D033E0" w:rsidP="002A4507">
      <w:pPr>
        <w:jc w:val="both"/>
      </w:pPr>
      <w:r>
        <w:t>В дополнительном коде сложение отрицательных и положительных чисел происходит по одному правилу</w:t>
      </w:r>
      <w:r w:rsidR="00255948">
        <w:t>. + меньше памяти занимает.</w:t>
      </w:r>
    </w:p>
    <w:p w:rsidR="00BB09ED" w:rsidRDefault="00BB09ED" w:rsidP="002A4507">
      <w:pPr>
        <w:pStyle w:val="1"/>
        <w:ind w:left="0"/>
        <w:jc w:val="both"/>
      </w:pPr>
      <w:r>
        <w:t xml:space="preserve"> </w:t>
      </w:r>
      <w:bookmarkStart w:id="78" w:name="_Toc471288798"/>
      <w:bookmarkStart w:id="79" w:name="_Toc471288952"/>
      <w:bookmarkStart w:id="80" w:name="_Toc471566523"/>
      <w:bookmarkStart w:id="81" w:name="_Toc471567259"/>
      <w:bookmarkStart w:id="82" w:name="_Toc471567337"/>
      <w:bookmarkStart w:id="83" w:name="_Toc471567415"/>
      <w:r>
        <w:t>Понятие разрядной сетки. Понятие переполнения. Понятие машинного нуля.</w:t>
      </w:r>
      <w:bookmarkEnd w:id="78"/>
      <w:bookmarkEnd w:id="79"/>
      <w:bookmarkEnd w:id="80"/>
      <w:bookmarkEnd w:id="81"/>
      <w:bookmarkEnd w:id="82"/>
      <w:bookmarkEnd w:id="83"/>
    </w:p>
    <w:p w:rsidR="00D033E0" w:rsidRPr="00D033E0" w:rsidRDefault="00D033E0" w:rsidP="002A4507">
      <w:pPr>
        <w:jc w:val="both"/>
      </w:pPr>
      <w:r>
        <w:t>Разрядная сетка – это кол-во двоичных разрядов, выделяемых в памяти для отображения чисел.</w:t>
      </w:r>
      <w:r w:rsidR="00255948">
        <w:t xml:space="preserve"> Она напрямую зависит от разрядности процессора. Если число вышло за пределы разрядной сетки слева, то говорят о переполнении разрядной сетки. Если справа – то о возникновении машинного нуля.</w:t>
      </w:r>
    </w:p>
    <w:p w:rsidR="00BB09ED" w:rsidRDefault="00BB09ED" w:rsidP="002A4507">
      <w:pPr>
        <w:pStyle w:val="1"/>
        <w:ind w:left="0"/>
        <w:jc w:val="both"/>
      </w:pPr>
      <w:r>
        <w:t xml:space="preserve"> </w:t>
      </w:r>
      <w:bookmarkStart w:id="84" w:name="_Toc471288799"/>
      <w:bookmarkStart w:id="85" w:name="_Toc471288953"/>
      <w:bookmarkStart w:id="86" w:name="_Toc471566524"/>
      <w:bookmarkStart w:id="87" w:name="_Toc471567260"/>
      <w:bookmarkStart w:id="88" w:name="_Toc471567338"/>
      <w:bookmarkStart w:id="89" w:name="_Toc471567416"/>
      <w:r>
        <w:t>Сложение и вычитание в обратном и дополнительном коде. Переполнение и его устранение.</w:t>
      </w:r>
      <w:bookmarkEnd w:id="84"/>
      <w:bookmarkEnd w:id="85"/>
      <w:bookmarkEnd w:id="86"/>
      <w:bookmarkEnd w:id="87"/>
      <w:bookmarkEnd w:id="88"/>
      <w:bookmarkEnd w:id="89"/>
      <w:r>
        <w:t xml:space="preserve"> </w:t>
      </w:r>
    </w:p>
    <w:p w:rsidR="00255948" w:rsidRPr="00255948" w:rsidRDefault="00255948" w:rsidP="002A4507">
      <w:pPr>
        <w:jc w:val="both"/>
      </w:pPr>
      <w:r>
        <w:t>см. 1</w:t>
      </w:r>
      <w:r w:rsidR="00CC60A7">
        <w:t>3</w:t>
      </w:r>
      <w:r>
        <w:t>.</w:t>
      </w:r>
    </w:p>
    <w:p w:rsidR="00BB09ED" w:rsidRDefault="00BB09ED" w:rsidP="002A4507">
      <w:pPr>
        <w:pStyle w:val="1"/>
        <w:ind w:left="0"/>
        <w:jc w:val="both"/>
      </w:pPr>
      <w:r>
        <w:t xml:space="preserve"> </w:t>
      </w:r>
      <w:bookmarkStart w:id="90" w:name="_Toc471288800"/>
      <w:bookmarkStart w:id="91" w:name="_Toc471288954"/>
      <w:bookmarkStart w:id="92" w:name="_Toc471566525"/>
      <w:bookmarkStart w:id="93" w:name="_Toc471567261"/>
      <w:bookmarkStart w:id="94" w:name="_Toc471567339"/>
      <w:bookmarkStart w:id="95" w:name="_Toc471567417"/>
      <w:r w:rsidR="006B597B">
        <w:t>Код со смещением: определение, назначение, правила выполнения сложения и вычитания.</w:t>
      </w:r>
      <w:bookmarkEnd w:id="90"/>
      <w:bookmarkEnd w:id="91"/>
      <w:bookmarkEnd w:id="92"/>
      <w:bookmarkEnd w:id="93"/>
      <w:bookmarkEnd w:id="94"/>
      <w:bookmarkEnd w:id="95"/>
    </w:p>
    <w:p w:rsidR="00204622" w:rsidRPr="00204622" w:rsidRDefault="00204622" w:rsidP="002A4507">
      <w:pPr>
        <w:jc w:val="both"/>
      </w:pPr>
      <w:r>
        <w:t>смещение +3</w:t>
      </w:r>
    </w:p>
    <w:tbl>
      <w:tblPr>
        <w:tblStyle w:val="ac"/>
        <w:tblW w:w="0" w:type="auto"/>
        <w:tblLook w:val="04A0"/>
      </w:tblPr>
      <w:tblGrid>
        <w:gridCol w:w="536"/>
        <w:gridCol w:w="1514"/>
        <w:gridCol w:w="2159"/>
        <w:gridCol w:w="2747"/>
      </w:tblGrid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прямой код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смещенные числа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код со смещением</w:t>
            </w:r>
          </w:p>
        </w:tc>
      </w:tr>
      <w:tr w:rsidR="00E46F99" w:rsidTr="00204622">
        <w:tc>
          <w:tcPr>
            <w:tcW w:w="536" w:type="dxa"/>
          </w:tcPr>
          <w:p w:rsidR="00E46F99" w:rsidRDefault="00E46F99" w:rsidP="002A4507">
            <w:pPr>
              <w:jc w:val="both"/>
            </w:pPr>
            <w:r>
              <w:t>4</w:t>
            </w:r>
          </w:p>
        </w:tc>
        <w:tc>
          <w:tcPr>
            <w:tcW w:w="1514" w:type="dxa"/>
          </w:tcPr>
          <w:p w:rsidR="00E46F99" w:rsidRDefault="00E46F99" w:rsidP="002A4507">
            <w:pPr>
              <w:jc w:val="both"/>
            </w:pPr>
            <w:r>
              <w:t>0.100</w:t>
            </w:r>
          </w:p>
        </w:tc>
        <w:tc>
          <w:tcPr>
            <w:tcW w:w="2159" w:type="dxa"/>
          </w:tcPr>
          <w:p w:rsidR="00E46F99" w:rsidRDefault="00E46F99" w:rsidP="002A4507">
            <w:pPr>
              <w:jc w:val="both"/>
            </w:pPr>
            <w:r>
              <w:t>7</w:t>
            </w:r>
          </w:p>
        </w:tc>
        <w:tc>
          <w:tcPr>
            <w:tcW w:w="2747" w:type="dxa"/>
          </w:tcPr>
          <w:p w:rsidR="00E46F99" w:rsidRDefault="00E46F99" w:rsidP="002A4507">
            <w:pPr>
              <w:jc w:val="both"/>
            </w:pPr>
            <w:r>
              <w:t>111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3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0.11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6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110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2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0.10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5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101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1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0.01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4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100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0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0.00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3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011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-1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1.01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2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010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-2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1.10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1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001</w:t>
            </w:r>
          </w:p>
        </w:tc>
      </w:tr>
      <w:tr w:rsidR="00204622" w:rsidTr="00204622">
        <w:tc>
          <w:tcPr>
            <w:tcW w:w="536" w:type="dxa"/>
          </w:tcPr>
          <w:p w:rsidR="00204622" w:rsidRDefault="00204622" w:rsidP="002A4507">
            <w:pPr>
              <w:jc w:val="both"/>
            </w:pPr>
            <w:r>
              <w:t>-3</w:t>
            </w:r>
          </w:p>
        </w:tc>
        <w:tc>
          <w:tcPr>
            <w:tcW w:w="1514" w:type="dxa"/>
          </w:tcPr>
          <w:p w:rsidR="00204622" w:rsidRDefault="00204622" w:rsidP="002A4507">
            <w:pPr>
              <w:jc w:val="both"/>
            </w:pPr>
            <w:r>
              <w:t>1.11</w:t>
            </w:r>
          </w:p>
        </w:tc>
        <w:tc>
          <w:tcPr>
            <w:tcW w:w="2159" w:type="dxa"/>
          </w:tcPr>
          <w:p w:rsidR="00204622" w:rsidRDefault="00204622" w:rsidP="002A4507">
            <w:pPr>
              <w:jc w:val="both"/>
            </w:pPr>
            <w:r>
              <w:t>0</w:t>
            </w:r>
          </w:p>
        </w:tc>
        <w:tc>
          <w:tcPr>
            <w:tcW w:w="2747" w:type="dxa"/>
          </w:tcPr>
          <w:p w:rsidR="00204622" w:rsidRDefault="00204622" w:rsidP="002A4507">
            <w:pPr>
              <w:jc w:val="both"/>
            </w:pPr>
            <w:r>
              <w:t>000</w:t>
            </w:r>
          </w:p>
        </w:tc>
      </w:tr>
    </w:tbl>
    <w:p w:rsidR="00204622" w:rsidRDefault="00204622" w:rsidP="002A4507">
      <w:pPr>
        <w:jc w:val="both"/>
      </w:pPr>
      <w:r>
        <w:t>Код со смещением позволяет сдвинуть числовую шкалу, содержащию как положительные, так и отрицательные числа, полностью в область положительных чисел.</w:t>
      </w:r>
    </w:p>
    <w:p w:rsidR="00E46F99" w:rsidRDefault="00183448" w:rsidP="002A4507">
      <w:pPr>
        <w:jc w:val="both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E46F99">
        <w:t xml:space="preserve"> –</w:t>
      </w:r>
      <w:r w:rsidR="00E46F99" w:rsidRPr="00E46F99">
        <w:rPr>
          <w:i/>
        </w:rPr>
        <w:t xml:space="preserve"> </w:t>
      </w:r>
      <w:r w:rsidR="00E46F99">
        <w:t>максимальное число в смещенном коде.</w:t>
      </w:r>
    </w:p>
    <w:p w:rsidR="00E46F99" w:rsidRDefault="00E46F99" w:rsidP="002A4507">
      <w:pPr>
        <w:jc w:val="both"/>
      </w:pPr>
      <w:r>
        <w:t>1-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– минимальное число в смещенном коде.</w:t>
      </w:r>
    </w:p>
    <w:p w:rsidR="00E46F99" w:rsidRDefault="00E46F99" w:rsidP="002A4507">
      <w:pPr>
        <w:jc w:val="both"/>
      </w:pPr>
    </w:p>
    <w:tbl>
      <w:tblPr>
        <w:tblStyle w:val="ac"/>
        <w:tblW w:w="10888" w:type="dxa"/>
        <w:tblInd w:w="-792" w:type="dxa"/>
        <w:tblBorders>
          <w:top w:val="dotDash" w:sz="4" w:space="0" w:color="DBE5F1" w:themeColor="accent1" w:themeTint="33"/>
          <w:left w:val="dotDash" w:sz="4" w:space="0" w:color="DBE5F1" w:themeColor="accent1" w:themeTint="33"/>
          <w:bottom w:val="dotDash" w:sz="4" w:space="0" w:color="DBE5F1" w:themeColor="accent1" w:themeTint="33"/>
          <w:right w:val="dotDash" w:sz="4" w:space="0" w:color="DBE5F1" w:themeColor="accent1" w:themeTint="33"/>
          <w:insideH w:val="dotDash" w:sz="4" w:space="0" w:color="DBE5F1" w:themeColor="accent1" w:themeTint="33"/>
          <w:insideV w:val="dotDash" w:sz="4" w:space="0" w:color="DBE5F1" w:themeColor="accent1" w:themeTint="33"/>
        </w:tblBorders>
        <w:tblLook w:val="04A0"/>
      </w:tblPr>
      <w:tblGrid>
        <w:gridCol w:w="268"/>
        <w:gridCol w:w="353"/>
        <w:gridCol w:w="686"/>
        <w:gridCol w:w="353"/>
        <w:gridCol w:w="1571"/>
        <w:gridCol w:w="292"/>
        <w:gridCol w:w="292"/>
        <w:gridCol w:w="302"/>
        <w:gridCol w:w="292"/>
        <w:gridCol w:w="301"/>
        <w:gridCol w:w="301"/>
        <w:gridCol w:w="301"/>
        <w:gridCol w:w="302"/>
        <w:gridCol w:w="292"/>
        <w:gridCol w:w="292"/>
        <w:gridCol w:w="292"/>
        <w:gridCol w:w="302"/>
        <w:gridCol w:w="292"/>
        <w:gridCol w:w="302"/>
        <w:gridCol w:w="302"/>
        <w:gridCol w:w="255"/>
        <w:gridCol w:w="292"/>
        <w:gridCol w:w="292"/>
        <w:gridCol w:w="292"/>
        <w:gridCol w:w="292"/>
        <w:gridCol w:w="292"/>
        <w:gridCol w:w="301"/>
        <w:gridCol w:w="302"/>
        <w:gridCol w:w="292"/>
        <w:gridCol w:w="292"/>
        <w:gridCol w:w="298"/>
      </w:tblGrid>
      <w:tr w:rsidR="00E46F99" w:rsidTr="003922E5">
        <w:trPr>
          <w:trHeight w:val="276"/>
        </w:trPr>
        <w:tc>
          <w:tcPr>
            <w:tcW w:w="268" w:type="dxa"/>
          </w:tcPr>
          <w:p w:rsidR="00E46F99" w:rsidRPr="00A3628E" w:rsidRDefault="00E46F99" w:rsidP="002A4507">
            <w:pPr>
              <w:jc w:val="both"/>
            </w:pPr>
          </w:p>
        </w:tc>
        <w:tc>
          <w:tcPr>
            <w:tcW w:w="353" w:type="dxa"/>
            <w:vMerge w:val="restart"/>
            <w:vAlign w:val="center"/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686" w:type="dxa"/>
            <w:tcBorders>
              <w:bottom w:val="dotDash" w:sz="4" w:space="0" w:color="DBE5F1" w:themeColor="accent1" w:themeTint="33"/>
            </w:tcBorders>
          </w:tcPr>
          <w:p w:rsidR="00E46F99" w:rsidRP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53" w:type="dxa"/>
            <w:tcBorders>
              <w:bottom w:val="dotDash" w:sz="4" w:space="0" w:color="DBE5F1" w:themeColor="accent1" w:themeTint="33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71" w:type="dxa"/>
            <w:tcBorders>
              <w:bottom w:val="dotDash" w:sz="4" w:space="0" w:color="DBE5F1" w:themeColor="accent1" w:themeTint="33"/>
            </w:tcBorders>
          </w:tcPr>
          <w:p w:rsidR="00E46F99" w:rsidRPr="00E46F99" w:rsidRDefault="00E46F99" w:rsidP="002A4507">
            <w:pPr>
              <w:jc w:val="both"/>
            </w:pPr>
            <w:r>
              <w:t>смещение</w:t>
            </w:r>
          </w:p>
        </w:tc>
        <w:tc>
          <w:tcPr>
            <w:tcW w:w="292" w:type="dxa"/>
          </w:tcPr>
          <w:p w:rsidR="00E46F99" w:rsidRPr="00677243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55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</w:tr>
      <w:tr w:rsidR="00E46F99" w:rsidTr="003922E5">
        <w:trPr>
          <w:trHeight w:val="276"/>
        </w:trPr>
        <w:tc>
          <w:tcPr>
            <w:tcW w:w="26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53" w:type="dxa"/>
            <w:vMerge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686" w:type="dxa"/>
            <w:tcBorders>
              <w:bottom w:val="single" w:sz="4" w:space="0" w:color="auto"/>
            </w:tcBorders>
          </w:tcPr>
          <w:p w:rsidR="00E46F99" w:rsidRP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53" w:type="dxa"/>
            <w:tcBorders>
              <w:bottom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71" w:type="dxa"/>
            <w:tcBorders>
              <w:bottom w:val="single" w:sz="4" w:space="0" w:color="auto"/>
            </w:tcBorders>
          </w:tcPr>
          <w:p w:rsidR="00E46F99" w:rsidRPr="00677243" w:rsidRDefault="00E46F99" w:rsidP="002A4507">
            <w:pPr>
              <w:jc w:val="both"/>
            </w:pPr>
            <w:r>
              <w:t>смещение</w:t>
            </w:r>
          </w:p>
        </w:tc>
        <w:tc>
          <w:tcPr>
            <w:tcW w:w="292" w:type="dxa"/>
          </w:tcPr>
          <w:p w:rsidR="00E46F99" w:rsidRPr="00677243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55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</w:tr>
      <w:tr w:rsidR="00E46F99" w:rsidTr="003922E5">
        <w:trPr>
          <w:trHeight w:val="276"/>
        </w:trPr>
        <w:tc>
          <w:tcPr>
            <w:tcW w:w="26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53" w:type="dxa"/>
            <w:vMerge w:val="restart"/>
            <w:vAlign w:val="center"/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86" w:type="dxa"/>
            <w:tcBorders>
              <w:top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A+B</w:t>
            </w:r>
          </w:p>
        </w:tc>
        <w:tc>
          <w:tcPr>
            <w:tcW w:w="353" w:type="dxa"/>
            <w:tcBorders>
              <w:top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71" w:type="dxa"/>
            <w:tcBorders>
              <w:top w:val="single" w:sz="4" w:space="0" w:color="auto"/>
            </w:tcBorders>
          </w:tcPr>
          <w:p w:rsidR="00E46F99" w:rsidRP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2*</w:t>
            </w:r>
            <w:r>
              <w:t xml:space="preserve"> смещение</w:t>
            </w:r>
          </w:p>
        </w:tc>
        <w:tc>
          <w:tcPr>
            <w:tcW w:w="292" w:type="dxa"/>
          </w:tcPr>
          <w:p w:rsidR="00E46F99" w:rsidRPr="00677243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55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</w:tr>
      <w:tr w:rsidR="00E46F99" w:rsidTr="003922E5">
        <w:trPr>
          <w:trHeight w:val="276"/>
        </w:trPr>
        <w:tc>
          <w:tcPr>
            <w:tcW w:w="26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53" w:type="dxa"/>
            <w:vMerge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686" w:type="dxa"/>
            <w:tcBorders>
              <w:bottom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1571" w:type="dxa"/>
            <w:tcBorders>
              <w:bottom w:val="single" w:sz="4" w:space="0" w:color="auto"/>
            </w:tcBorders>
          </w:tcPr>
          <w:p w:rsidR="00E46F99" w:rsidRPr="00677243" w:rsidRDefault="00E46F99" w:rsidP="002A4507">
            <w:pPr>
              <w:jc w:val="both"/>
            </w:pPr>
            <w:r>
              <w:t>смещение</w:t>
            </w:r>
          </w:p>
        </w:tc>
        <w:tc>
          <w:tcPr>
            <w:tcW w:w="292" w:type="dxa"/>
          </w:tcPr>
          <w:p w:rsidR="00E46F99" w:rsidRPr="00677243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55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</w:tr>
      <w:tr w:rsidR="00E46F99" w:rsidTr="003922E5">
        <w:trPr>
          <w:trHeight w:val="276"/>
        </w:trPr>
        <w:tc>
          <w:tcPr>
            <w:tcW w:w="26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53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686" w:type="dxa"/>
            <w:tcBorders>
              <w:top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A+B</w:t>
            </w:r>
          </w:p>
        </w:tc>
        <w:tc>
          <w:tcPr>
            <w:tcW w:w="353" w:type="dxa"/>
            <w:tcBorders>
              <w:top w:val="single" w:sz="4" w:space="0" w:color="auto"/>
            </w:tcBorders>
          </w:tcPr>
          <w:p w:rsidR="00E46F99" w:rsidRDefault="00E46F99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71" w:type="dxa"/>
            <w:tcBorders>
              <w:top w:val="single" w:sz="4" w:space="0" w:color="auto"/>
            </w:tcBorders>
          </w:tcPr>
          <w:p w:rsidR="00E46F99" w:rsidRPr="00677243" w:rsidRDefault="00E46F99" w:rsidP="002A4507">
            <w:pPr>
              <w:jc w:val="both"/>
            </w:pPr>
            <w:r>
              <w:t>смещение</w:t>
            </w:r>
          </w:p>
        </w:tc>
        <w:tc>
          <w:tcPr>
            <w:tcW w:w="292" w:type="dxa"/>
          </w:tcPr>
          <w:p w:rsidR="00E46F99" w:rsidRPr="00677243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55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1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30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2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  <w:tc>
          <w:tcPr>
            <w:tcW w:w="298" w:type="dxa"/>
          </w:tcPr>
          <w:p w:rsidR="00E46F99" w:rsidRDefault="00E46F99" w:rsidP="002A4507">
            <w:pPr>
              <w:jc w:val="both"/>
              <w:rPr>
                <w:lang w:val="en-US"/>
              </w:rPr>
            </w:pPr>
          </w:p>
        </w:tc>
      </w:tr>
    </w:tbl>
    <w:p w:rsidR="00E46F99" w:rsidRPr="00E46F99" w:rsidRDefault="00E46F99" w:rsidP="002A4507">
      <w:pPr>
        <w:jc w:val="both"/>
      </w:pPr>
      <w:r w:rsidRPr="0063446B">
        <w:t xml:space="preserve"> </w:t>
      </w:r>
      <w:r>
        <w:t>При вычитании аналогично прибавлять смещение.</w:t>
      </w:r>
    </w:p>
    <w:p w:rsidR="006B597B" w:rsidRDefault="00021497" w:rsidP="002A4507">
      <w:pPr>
        <w:pStyle w:val="1"/>
        <w:ind w:left="0"/>
        <w:jc w:val="both"/>
      </w:pPr>
      <w:bookmarkStart w:id="96" w:name="_Toc471288801"/>
      <w:bookmarkStart w:id="97" w:name="_Toc471288955"/>
      <w:bookmarkStart w:id="98" w:name="_Toc471566526"/>
      <w:bookmarkStart w:id="99" w:name="_Toc471567262"/>
      <w:bookmarkStart w:id="100" w:name="_Toc471567340"/>
      <w:bookmarkStart w:id="101" w:name="_Toc471567418"/>
      <w:r>
        <w:lastRenderedPageBreak/>
        <w:t>Представление чисел с фиксированной точкой: варианты фиксации точки для чисел со знаком и без, диапазоны представления чисел. Целочисленные типы данных.</w:t>
      </w:r>
      <w:bookmarkEnd w:id="96"/>
      <w:bookmarkEnd w:id="97"/>
      <w:bookmarkEnd w:id="98"/>
      <w:bookmarkEnd w:id="99"/>
      <w:bookmarkEnd w:id="100"/>
      <w:bookmarkEnd w:id="101"/>
    </w:p>
    <w:p w:rsidR="0063446B" w:rsidRDefault="00183448" w:rsidP="002A4507">
      <w:pPr>
        <w:jc w:val="both"/>
      </w:pPr>
      <w:r>
        <w:pict>
          <v:group id="_x0000_s1089" editas="canvas" style="width:531pt;height:207pt;mso-position-horizontal-relative:char;mso-position-vertical-relative:line" coordorigin="1107,6105" coordsize="10620,4140">
            <o:lock v:ext="edit" aspectratio="t"/>
            <v:shape id="_x0000_s1090" type="#_x0000_t75" style="position:absolute;left:1107;top:6105;width:10620;height:4140" o:preferrelative="f">
              <v:fill o:detectmouseclick="t"/>
              <v:path o:extrusionok="t" o:connecttype="none"/>
              <o:lock v:ext="edit" text="t"/>
            </v:shape>
            <v:rect id="_x0000_s1091" style="position:absolute;left:4467;top:6645;width:4201;height:541">
              <v:textbox style="mso-next-textbox:#_x0000_s1091">
                <w:txbxContent>
                  <w:p w:rsidR="002A4507" w:rsidRDefault="002A4507" w:rsidP="0063446B">
                    <w:pPr>
                      <w:jc w:val="center"/>
                    </w:pPr>
                    <w:r>
                      <w:t>Форма прдставления числа</w:t>
                    </w:r>
                  </w:p>
                </w:txbxContent>
              </v:textbox>
            </v:rect>
            <v:rect id="_x0000_s1092" style="position:absolute;left:3267;top:7905;width:2340;height:720">
              <v:textbox style="mso-next-textbox:#_x0000_s1092">
                <w:txbxContent>
                  <w:p w:rsidR="002A4507" w:rsidRDefault="002A4507" w:rsidP="0063446B">
                    <w:pPr>
                      <w:jc w:val="center"/>
                    </w:pPr>
                    <w:r>
                      <w:t>С фиксированной точкой</w:t>
                    </w:r>
                  </w:p>
                </w:txbxContent>
              </v:textbox>
            </v:rect>
            <v:rect id="_x0000_s1093" style="position:absolute;left:8728;top:7905;width:2099;height:720">
              <v:textbox style="mso-next-textbox:#_x0000_s1093">
                <w:txbxContent>
                  <w:p w:rsidR="002A4507" w:rsidRDefault="002A4507" w:rsidP="0063446B">
                    <w:pPr>
                      <w:jc w:val="center"/>
                    </w:pPr>
                    <w:r>
                      <w:t>С плавающей точкой</w:t>
                    </w:r>
                  </w:p>
                </w:txbxContent>
              </v:textbox>
            </v:rect>
            <v:rect id="_x0000_s1094" style="position:absolute;left:1287;top:9165;width:1891;height:1080">
              <v:textbox style="mso-next-textbox:#_x0000_s1094">
                <w:txbxContent>
                  <w:p w:rsidR="002A4507" w:rsidRPr="000C3559" w:rsidRDefault="002A4507" w:rsidP="0063446B">
                    <w:pPr>
                      <w:jc w:val="center"/>
                    </w:pPr>
                    <w:r>
                      <w:t>справа от младшего разряда</w:t>
                    </w:r>
                  </w:p>
                </w:txbxContent>
              </v:textbox>
            </v:rect>
            <v:rect id="_x0000_s1095" style="position:absolute;left:5787;top:9165;width:1891;height:1080">
              <v:textbox style="mso-next-textbox:#_x0000_s1095">
                <w:txbxContent>
                  <w:p w:rsidR="002A4507" w:rsidRPr="000C3559" w:rsidRDefault="002A4507" w:rsidP="0063446B">
                    <w:pPr>
                      <w:jc w:val="center"/>
                    </w:pPr>
                    <w:r>
                      <w:t>слева от старшего разряда</w:t>
                    </w:r>
                  </w:p>
                </w:txbxContent>
              </v:textbox>
            </v:rect>
            <v:shape id="_x0000_s1098" type="#_x0000_t34" style="position:absolute;left:5143;top:6480;width:719;height:2131;rotation:90" o:connectortype="elbow" adj="10785,-26496,-212725">
              <v:stroke endarrow="block"/>
            </v:shape>
            <v:shape id="_x0000_s1099" type="#_x0000_t34" style="position:absolute;left:7813;top:5941;width:719;height:3210;rotation:90;flip:x" o:connectortype="elbow" adj="10785,17590,-212725">
              <v:stroke endarrow="block"/>
            </v:shape>
            <v:shape id="_x0000_s1100" type="#_x0000_t34" style="position:absolute;left:3065;top:7793;width:540;height:2204;rotation:90" o:connectortype="elbow" adj=",-39721,-198000">
              <v:stroke endarrow="block"/>
            </v:shape>
            <v:shape id="_x0000_s1101" type="#_x0000_t34" style="position:absolute;left:5315;top:7747;width:540;height:2296;rotation:90;flip:x" o:connectortype="elbow" adj=",38129,-198000">
              <v:stroke endarrow="block"/>
            </v:shape>
            <v:rect id="_x0000_s1104" style="position:absolute;left:3492;top:9165;width:1891;height:1080">
              <v:textbox style="mso-next-textbox:#_x0000_s1104">
                <w:txbxContent>
                  <w:p w:rsidR="002A4507" w:rsidRPr="000C3559" w:rsidRDefault="002A4507" w:rsidP="0063446B">
                    <w:pPr>
                      <w:jc w:val="center"/>
                    </w:pPr>
                    <w:r>
                      <w:t>Где-то в середине сетки</w:t>
                    </w:r>
                  </w:p>
                </w:txbxContent>
              </v:textbox>
            </v:rect>
            <v:shape id="_x0000_s1105" type="#_x0000_t34" style="position:absolute;left:4168;top:8894;width:540;height:1;rotation:90;flip:x" o:connectortype="elbow" adj=",87544800,-198000">
              <v:stroke endarrow="block"/>
            </v:shape>
            <w10:wrap type="none"/>
            <w10:anchorlock/>
          </v:group>
        </w:pict>
      </w:r>
    </w:p>
    <w:p w:rsidR="00B87806" w:rsidRDefault="00B87806" w:rsidP="002A4507">
      <w:pPr>
        <w:jc w:val="both"/>
      </w:pPr>
    </w:p>
    <w:p w:rsidR="00B87806" w:rsidRPr="00A3628E" w:rsidRDefault="00B87806" w:rsidP="002A4507">
      <w:pPr>
        <w:jc w:val="both"/>
      </w:pPr>
      <w:r>
        <w:t>справа от младшего разряда</w:t>
      </w:r>
      <w:r w:rsidRPr="00A3628E">
        <w:t>:</w:t>
      </w:r>
    </w:p>
    <w:p w:rsidR="006D5378" w:rsidRPr="006D5378" w:rsidRDefault="00B87806" w:rsidP="002A4507">
      <w:pPr>
        <w:jc w:val="both"/>
      </w:pPr>
      <w:r>
        <w:t>Целые числа. Точка формально находится справа от младшего разряда, т.е. вне разрядной сетки.</w:t>
      </w:r>
    </w:p>
    <w:p w:rsidR="00B87806" w:rsidRPr="00B87806" w:rsidRDefault="00B87806" w:rsidP="002A4507">
      <w:pPr>
        <w:jc w:val="both"/>
      </w:pPr>
      <w:r>
        <w:t>без знака:</w:t>
      </w:r>
    </w:p>
    <w:p w:rsidR="0063446B" w:rsidRDefault="00B87806" w:rsidP="002A4507">
      <w:pPr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r>
            <w:rPr>
              <w:rFonts w:ascii="Cambria Math" w:hAnsi="Cambria Math"/>
              <w:lang w:val="en-US"/>
            </w:rPr>
            <m:t>x≤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lang w:val="en-US"/>
            </w:rPr>
            <m:t>-1</m:t>
          </m:r>
        </m:oMath>
      </m:oMathPara>
    </w:p>
    <w:p w:rsidR="006D5378" w:rsidRPr="006D5378" w:rsidRDefault="006D5378" w:rsidP="002A4507">
      <w:pPr>
        <w:jc w:val="both"/>
        <w:rPr>
          <w:lang w:val="en-US"/>
        </w:rPr>
      </w:pPr>
      <w:r>
        <w:rPr>
          <w:lang w:val="en-US"/>
        </w:rPr>
        <w:t>unsigned int, unsigned short int,</w:t>
      </w:r>
      <w:r w:rsidRPr="006D5378">
        <w:rPr>
          <w:lang w:val="en-US"/>
        </w:rPr>
        <w:t xml:space="preserve"> </w:t>
      </w:r>
      <w:r>
        <w:rPr>
          <w:lang w:val="en-US"/>
        </w:rPr>
        <w:t>unsigned long int, unsigned char.</w:t>
      </w:r>
    </w:p>
    <w:p w:rsidR="00B87806" w:rsidRDefault="00B87806" w:rsidP="002A4507">
      <w:pPr>
        <w:jc w:val="both"/>
        <w:rPr>
          <w:lang w:val="en-US"/>
        </w:rPr>
      </w:pPr>
      <w:r>
        <w:t>со</w:t>
      </w:r>
      <w:r w:rsidRPr="00A3628E">
        <w:rPr>
          <w:lang w:val="en-US"/>
        </w:rPr>
        <w:t xml:space="preserve"> </w:t>
      </w:r>
      <w:r>
        <w:t>знаком</w:t>
      </w:r>
      <w:r w:rsidRPr="00A3628E">
        <w:rPr>
          <w:lang w:val="en-US"/>
        </w:rPr>
        <w:t>:</w:t>
      </w:r>
    </w:p>
    <w:p w:rsidR="006D5378" w:rsidRPr="006D5378" w:rsidRDefault="006D5378" w:rsidP="002A4507">
      <w:pPr>
        <w:jc w:val="both"/>
        <w:rPr>
          <w:lang w:val="en-US"/>
        </w:rPr>
      </w:pPr>
      <w:r>
        <w:rPr>
          <w:lang w:val="en-US"/>
        </w:rPr>
        <w:t>short int, int, long int.</w:t>
      </w:r>
    </w:p>
    <w:p w:rsidR="00B87806" w:rsidRPr="00B87806" w:rsidRDefault="00B87806" w:rsidP="002A4507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1-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</m:sSup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x≤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</m:sSup>
          <m:r>
            <w:rPr>
              <w:rFonts w:ascii="Cambria Math" w:hAnsi="Cambria Math"/>
              <w:lang w:val="en-US"/>
            </w:rPr>
            <m:t>-1</m:t>
          </m:r>
        </m:oMath>
      </m:oMathPara>
    </w:p>
    <w:p w:rsidR="00B87806" w:rsidRPr="00B87806" w:rsidRDefault="00B87806" w:rsidP="002A4507">
      <w:pPr>
        <w:jc w:val="both"/>
      </w:pPr>
    </w:p>
    <w:p w:rsidR="00B87806" w:rsidRDefault="00B87806" w:rsidP="002A4507">
      <w:pPr>
        <w:jc w:val="both"/>
      </w:pPr>
      <w:r>
        <w:t xml:space="preserve">слева от </w:t>
      </w:r>
      <w:r w:rsidR="00CC1F41">
        <w:t>старшего</w:t>
      </w:r>
      <w:r>
        <w:t xml:space="preserve"> разряда:</w:t>
      </w:r>
    </w:p>
    <w:p w:rsidR="00B87806" w:rsidRDefault="00B87806" w:rsidP="002A4507">
      <w:pPr>
        <w:jc w:val="both"/>
      </w:pPr>
      <w:r>
        <w:t>Аналогично, только все числа меньше единицы</w:t>
      </w:r>
      <w:r w:rsidR="00CC1F41">
        <w:t>, т.е. дробные</w:t>
      </w:r>
      <w:r>
        <w:t>.</w:t>
      </w:r>
      <w:r w:rsidR="00CC1F41">
        <w:t xml:space="preserve">  Используется в специальных процессорах.</w:t>
      </w:r>
    </w:p>
    <w:p w:rsidR="00B87806" w:rsidRPr="000C3559" w:rsidRDefault="00B87806" w:rsidP="002A4507">
      <w:pPr>
        <w:jc w:val="both"/>
      </w:pPr>
      <w:r>
        <w:t>без знака:</w:t>
      </w:r>
    </w:p>
    <w:p w:rsidR="00B87806" w:rsidRDefault="00B87806" w:rsidP="002A4507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1-2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</m:oMath>
      </m:oMathPara>
    </w:p>
    <w:p w:rsidR="00B87806" w:rsidRPr="00B87806" w:rsidRDefault="00B87806" w:rsidP="002A4507">
      <w:pPr>
        <w:jc w:val="both"/>
      </w:pPr>
      <w:r>
        <w:t>со знаком:</w:t>
      </w:r>
    </w:p>
    <w:p w:rsidR="00B87806" w:rsidRPr="00CC1F41" w:rsidRDefault="00B87806" w:rsidP="002A4507">
      <w:pPr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1-2</m:t>
              </m:r>
            </m:e>
            <m:sup>
              <m:r>
                <w:rPr>
                  <w:rFonts w:ascii="Cambria Math" w:hAnsi="Cambria Math"/>
                </w:rPr>
                <m:t>-(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-1)</m:t>
              </m:r>
            </m:sup>
          </m:sSup>
        </m:oMath>
      </m:oMathPara>
    </w:p>
    <w:p w:rsidR="00B87806" w:rsidRDefault="00B87806" w:rsidP="002A4507">
      <w:pPr>
        <w:jc w:val="both"/>
      </w:pPr>
    </w:p>
    <w:p w:rsidR="00CC1F41" w:rsidRDefault="00CC1F41" w:rsidP="002A4507">
      <w:pPr>
        <w:jc w:val="both"/>
      </w:pPr>
      <w:r>
        <w:t>С точкой, фиксированной где-то в середине сетки.</w:t>
      </w:r>
    </w:p>
    <w:p w:rsidR="00CC1F41" w:rsidRDefault="00CC1F41" w:rsidP="002A4507">
      <w:pPr>
        <w:jc w:val="both"/>
      </w:pPr>
      <w:r>
        <w:rPr>
          <w:lang w:val="en-US"/>
        </w:rPr>
        <w:t>k</w:t>
      </w:r>
      <w:r>
        <w:t xml:space="preserve"> – число целых разрядов.</w:t>
      </w:r>
    </w:p>
    <w:p w:rsidR="00CC1F41" w:rsidRDefault="00CC1F41" w:rsidP="002A4507">
      <w:pPr>
        <w:jc w:val="both"/>
      </w:pPr>
      <w:r>
        <w:rPr>
          <w:lang w:val="en-US"/>
        </w:rPr>
        <w:t>m</w:t>
      </w:r>
      <w:r>
        <w:t xml:space="preserve"> – число дробных разрядов.</w:t>
      </w:r>
    </w:p>
    <w:p w:rsidR="00CC1F41" w:rsidRPr="00CC1F41" w:rsidRDefault="00CC1F41" w:rsidP="002A4507">
      <w:pPr>
        <w:jc w:val="both"/>
        <w:rPr>
          <w:lang w:val="en-US"/>
        </w:rPr>
      </w:pPr>
      <w:r>
        <w:t>без знака:</w:t>
      </w:r>
    </w:p>
    <w:tbl>
      <w:tblPr>
        <w:tblStyle w:val="ac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856"/>
        <w:gridCol w:w="2121"/>
      </w:tblGrid>
      <w:tr w:rsidR="00CC1F41" w:rsidTr="00FA0362">
        <w:tc>
          <w:tcPr>
            <w:tcW w:w="18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1F41" w:rsidRPr="00CC1F41" w:rsidRDefault="00FA0362" w:rsidP="002A4507">
            <w:pPr>
              <w:jc w:val="both"/>
            </w:pPr>
            <w:r>
              <w:t>целая часть</w:t>
            </w:r>
            <w:r>
              <w:rPr>
                <w:lang w:val="en-US"/>
              </w:rPr>
              <w:t xml:space="preserve"> (k)</w:t>
            </w:r>
          </w:p>
        </w:tc>
        <w:tc>
          <w:tcPr>
            <w:tcW w:w="21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1F41" w:rsidRPr="00CC1F41" w:rsidRDefault="00FA0362" w:rsidP="002A4507">
            <w:pPr>
              <w:jc w:val="both"/>
            </w:pPr>
            <w:r>
              <w:t>дробная часть</w:t>
            </w:r>
            <w:r>
              <w:rPr>
                <w:lang w:val="en-US"/>
              </w:rPr>
              <w:t>(m)</w:t>
            </w:r>
          </w:p>
        </w:tc>
      </w:tr>
      <w:tr w:rsidR="00CC1F41" w:rsidTr="00FA0362">
        <w:trPr>
          <w:trHeight w:val="116"/>
        </w:trPr>
        <w:tc>
          <w:tcPr>
            <w:tcW w:w="3977" w:type="dxa"/>
            <w:gridSpan w:val="2"/>
            <w:tcBorders>
              <w:top w:val="single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:rsidR="00CC1F41" w:rsidRPr="00CC1F41" w:rsidRDefault="00CC1F41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n=k+m</w:t>
            </w:r>
          </w:p>
        </w:tc>
      </w:tr>
    </w:tbl>
    <w:p w:rsidR="00CC1F41" w:rsidRDefault="00CC1F41" w:rsidP="002A4507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1+1-2</m:t>
              </m:r>
            </m:e>
            <m:sup>
              <m:r>
                <w:rPr>
                  <w:rFonts w:ascii="Cambria Math" w:hAnsi="Cambria Math"/>
                </w:rPr>
                <m:t>-m</m:t>
              </m:r>
            </m:sup>
          </m:sSup>
        </m:oMath>
      </m:oMathPara>
    </w:p>
    <w:p w:rsidR="00CC1F41" w:rsidRDefault="00CC1F41" w:rsidP="002A4507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e>
            <m:sup>
              <m:r>
                <w:rPr>
                  <w:rFonts w:ascii="Cambria Math" w:hAnsi="Cambria Math"/>
                </w:rPr>
                <m:t>-m</m:t>
              </m:r>
            </m:sup>
          </m:sSup>
        </m:oMath>
      </m:oMathPara>
    </w:p>
    <w:p w:rsidR="00CC1F41" w:rsidRDefault="00CC1F41" w:rsidP="002A4507">
      <w:pPr>
        <w:jc w:val="both"/>
        <w:rPr>
          <w:lang w:val="en-US"/>
        </w:rPr>
      </w:pPr>
      <w:r>
        <w:t>со знаком:</w:t>
      </w:r>
    </w:p>
    <w:tbl>
      <w:tblPr>
        <w:tblStyle w:val="ac"/>
        <w:tblW w:w="0" w:type="auto"/>
        <w:tblLook w:val="04A0"/>
      </w:tblPr>
      <w:tblGrid>
        <w:gridCol w:w="783"/>
        <w:gridCol w:w="1856"/>
        <w:gridCol w:w="2121"/>
      </w:tblGrid>
      <w:tr w:rsidR="00CC1F41" w:rsidTr="00FA0362">
        <w:tc>
          <w:tcPr>
            <w:tcW w:w="783" w:type="dxa"/>
            <w:tcBorders>
              <w:bottom w:val="single" w:sz="4" w:space="0" w:color="auto"/>
            </w:tcBorders>
          </w:tcPr>
          <w:p w:rsidR="00CC1F41" w:rsidRPr="00CC1F41" w:rsidRDefault="00CC1F41" w:rsidP="002A4507">
            <w:pPr>
              <w:jc w:val="both"/>
            </w:pPr>
            <w:r>
              <w:t>знак</w:t>
            </w:r>
          </w:p>
        </w:tc>
        <w:tc>
          <w:tcPr>
            <w:tcW w:w="1856" w:type="dxa"/>
            <w:tcBorders>
              <w:bottom w:val="single" w:sz="4" w:space="0" w:color="auto"/>
            </w:tcBorders>
          </w:tcPr>
          <w:p w:rsidR="00CC1F41" w:rsidRPr="00FA0362" w:rsidRDefault="00CC1F41" w:rsidP="002A4507">
            <w:pPr>
              <w:jc w:val="both"/>
              <w:rPr>
                <w:lang w:val="en-US"/>
              </w:rPr>
            </w:pPr>
            <w:r>
              <w:t>целая часть</w:t>
            </w:r>
            <w:r w:rsidR="00FA0362">
              <w:rPr>
                <w:lang w:val="en-US"/>
              </w:rPr>
              <w:t xml:space="preserve"> (k)</w:t>
            </w:r>
          </w:p>
        </w:tc>
        <w:tc>
          <w:tcPr>
            <w:tcW w:w="2121" w:type="dxa"/>
            <w:tcBorders>
              <w:bottom w:val="single" w:sz="4" w:space="0" w:color="auto"/>
            </w:tcBorders>
          </w:tcPr>
          <w:p w:rsidR="00CC1F41" w:rsidRPr="00FA0362" w:rsidRDefault="00CC1F41" w:rsidP="002A4507">
            <w:pPr>
              <w:jc w:val="both"/>
              <w:rPr>
                <w:lang w:val="en-US"/>
              </w:rPr>
            </w:pPr>
            <w:r>
              <w:t>дробная часть</w:t>
            </w:r>
            <w:r w:rsidR="00FA0362">
              <w:rPr>
                <w:lang w:val="en-US"/>
              </w:rPr>
              <w:t>(m)</w:t>
            </w:r>
          </w:p>
        </w:tc>
      </w:tr>
      <w:tr w:rsidR="00FA0362" w:rsidTr="00FA0362">
        <w:tc>
          <w:tcPr>
            <w:tcW w:w="4760" w:type="dxa"/>
            <w:gridSpan w:val="3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:rsidR="00FA0362" w:rsidRPr="00CC1F41" w:rsidRDefault="00FA0362" w:rsidP="002A4507">
            <w:pPr>
              <w:jc w:val="both"/>
            </w:pPr>
            <w:r>
              <w:rPr>
                <w:lang w:val="en-US"/>
              </w:rPr>
              <w:t>n=k</w:t>
            </w:r>
            <w:r>
              <w:rPr>
                <w:vertAlign w:val="subscript"/>
              </w:rPr>
              <w:t>1</w:t>
            </w:r>
            <w:r>
              <w:rPr>
                <w:lang w:val="en-US"/>
              </w:rPr>
              <w:t>+m</w:t>
            </w:r>
            <w:r>
              <w:rPr>
                <w:vertAlign w:val="subscript"/>
              </w:rPr>
              <w:t>1</w:t>
            </w:r>
            <w:r>
              <w:t>+1</w:t>
            </w:r>
          </w:p>
        </w:tc>
      </w:tr>
    </w:tbl>
    <w:p w:rsidR="00CC1F41" w:rsidRPr="00CC1F41" w:rsidRDefault="00CC1F41" w:rsidP="002A4507">
      <w:pPr>
        <w:jc w:val="both"/>
        <w:rPr>
          <w:lang w:val="en-US"/>
        </w:rPr>
      </w:pPr>
    </w:p>
    <w:p w:rsidR="00CC1F41" w:rsidRPr="00CC1F41" w:rsidRDefault="00CC1F41" w:rsidP="002A4507">
      <w:pPr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-2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:rsidR="00B87806" w:rsidRPr="00CC1F41" w:rsidRDefault="00B87806" w:rsidP="002A4507">
      <w:pPr>
        <w:jc w:val="both"/>
        <w:rPr>
          <w:i/>
        </w:rPr>
      </w:pPr>
    </w:p>
    <w:p w:rsidR="00601CDD" w:rsidRDefault="00601CDD" w:rsidP="002A4507">
      <w:pPr>
        <w:pStyle w:val="1"/>
        <w:ind w:left="0"/>
        <w:jc w:val="both"/>
        <w:rPr>
          <w:lang w:val="en-US"/>
        </w:rPr>
      </w:pPr>
      <w:bookmarkStart w:id="102" w:name="_Toc471288802"/>
      <w:bookmarkStart w:id="103" w:name="_Toc471288956"/>
      <w:bookmarkStart w:id="104" w:name="_Toc471566527"/>
      <w:bookmarkStart w:id="105" w:name="_Toc471567263"/>
      <w:bookmarkStart w:id="106" w:name="_Toc471567341"/>
      <w:bookmarkStart w:id="107" w:name="_Toc471567419"/>
      <w:r>
        <w:lastRenderedPageBreak/>
        <w:t>Представление чисел с плавающей точкой. Общая идея. Диапазон представления чисел. Понятие нормализованного и ненормализованного числа.</w:t>
      </w:r>
      <w:bookmarkEnd w:id="102"/>
      <w:bookmarkEnd w:id="103"/>
      <w:bookmarkEnd w:id="104"/>
      <w:bookmarkEnd w:id="105"/>
      <w:bookmarkEnd w:id="106"/>
      <w:bookmarkEnd w:id="107"/>
    </w:p>
    <w:tbl>
      <w:tblPr>
        <w:tblStyle w:val="ac"/>
        <w:tblW w:w="0" w:type="auto"/>
        <w:tblLook w:val="04A0"/>
      </w:tblPr>
      <w:tblGrid>
        <w:gridCol w:w="1667"/>
        <w:gridCol w:w="1837"/>
        <w:gridCol w:w="1174"/>
        <w:gridCol w:w="1276"/>
      </w:tblGrid>
      <w:tr w:rsidR="00FA0362" w:rsidTr="00FA0362">
        <w:tc>
          <w:tcPr>
            <w:tcW w:w="1667" w:type="dxa"/>
            <w:vAlign w:val="center"/>
          </w:tcPr>
          <w:p w:rsidR="00FA0362" w:rsidRPr="00FA0362" w:rsidRDefault="00FA0362" w:rsidP="002A4507">
            <w:pPr>
              <w:jc w:val="both"/>
            </w:pPr>
            <w:r>
              <w:t>знак порядка</w:t>
            </w:r>
          </w:p>
        </w:tc>
        <w:tc>
          <w:tcPr>
            <w:tcW w:w="1837" w:type="dxa"/>
            <w:vAlign w:val="center"/>
          </w:tcPr>
          <w:p w:rsidR="00FA0362" w:rsidRPr="00FA0362" w:rsidRDefault="00FA0362" w:rsidP="002A4507">
            <w:pPr>
              <w:jc w:val="both"/>
            </w:pPr>
            <w:r>
              <w:t>знак мантиссы</w:t>
            </w:r>
          </w:p>
        </w:tc>
        <w:tc>
          <w:tcPr>
            <w:tcW w:w="1174" w:type="dxa"/>
            <w:vAlign w:val="center"/>
          </w:tcPr>
          <w:p w:rsidR="00FA0362" w:rsidRPr="00FA0362" w:rsidRDefault="00FA0362" w:rsidP="002A4507">
            <w:pPr>
              <w:jc w:val="both"/>
            </w:pPr>
            <w:r>
              <w:t>порядок</w:t>
            </w:r>
          </w:p>
        </w:tc>
        <w:tc>
          <w:tcPr>
            <w:tcW w:w="1276" w:type="dxa"/>
            <w:vAlign w:val="center"/>
          </w:tcPr>
          <w:p w:rsidR="00FA0362" w:rsidRPr="00FA0362" w:rsidRDefault="00FA0362" w:rsidP="002A4507">
            <w:pPr>
              <w:jc w:val="both"/>
            </w:pPr>
            <w:r>
              <w:t>мантисса</w:t>
            </w:r>
          </w:p>
        </w:tc>
      </w:tr>
      <w:tr w:rsidR="00FA0362" w:rsidTr="00FA0362">
        <w:tc>
          <w:tcPr>
            <w:tcW w:w="1667" w:type="dxa"/>
            <w:vAlign w:val="center"/>
          </w:tcPr>
          <w:p w:rsidR="00FA0362" w:rsidRDefault="00FA036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7" w:type="dxa"/>
            <w:vAlign w:val="center"/>
          </w:tcPr>
          <w:p w:rsidR="00FA0362" w:rsidRDefault="00FA036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4" w:type="dxa"/>
            <w:vAlign w:val="center"/>
          </w:tcPr>
          <w:p w:rsidR="00FA0362" w:rsidRPr="00FA0362" w:rsidRDefault="00FA036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276" w:type="dxa"/>
            <w:vAlign w:val="center"/>
          </w:tcPr>
          <w:p w:rsidR="00FA0362" w:rsidRDefault="00FA036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  <w:tr w:rsidR="00FA0362" w:rsidTr="00810992">
        <w:tc>
          <w:tcPr>
            <w:tcW w:w="5954" w:type="dxa"/>
            <w:gridSpan w:val="4"/>
            <w:vAlign w:val="center"/>
          </w:tcPr>
          <w:p w:rsidR="00FA0362" w:rsidRDefault="00FA036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n=k+m+2</w:t>
            </w:r>
          </w:p>
        </w:tc>
      </w:tr>
    </w:tbl>
    <w:p w:rsidR="00FA0362" w:rsidRDefault="00FA0362" w:rsidP="002A4507">
      <w:pPr>
        <w:jc w:val="both"/>
        <w:rPr>
          <w:lang w:val="en-US"/>
        </w:rPr>
      </w:pPr>
    </w:p>
    <w:p w:rsidR="00FA0362" w:rsidRPr="00CC1F41" w:rsidRDefault="00FA0362" w:rsidP="002A4507">
      <w:pPr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-m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:rsidR="008E0AFA" w:rsidRPr="008E0AFA" w:rsidRDefault="00183448" w:rsidP="002A4507">
      <w:pPr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-m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p>
        </m:oMath>
      </m:oMathPara>
    </w:p>
    <w:p w:rsidR="00FA0362" w:rsidRPr="00A3628E" w:rsidRDefault="001B6217" w:rsidP="002A4507">
      <w:pPr>
        <w:jc w:val="both"/>
      </w:pPr>
      <w:r w:rsidRPr="001B6217">
        <w:t>Число считается нормализованным, если в старшем разряде после запятой стоит значащая цифра (в двоичной системе  это 1).</w:t>
      </w:r>
    </w:p>
    <w:p w:rsidR="001B6217" w:rsidRPr="00A3628E" w:rsidRDefault="001B6217" w:rsidP="002A4507">
      <w:pPr>
        <w:jc w:val="both"/>
      </w:pPr>
    </w:p>
    <w:p w:rsidR="00601CDD" w:rsidRDefault="00601CDD" w:rsidP="002A4507">
      <w:pPr>
        <w:pStyle w:val="1"/>
        <w:ind w:left="0"/>
        <w:jc w:val="both"/>
      </w:pPr>
      <w:r>
        <w:t xml:space="preserve"> </w:t>
      </w:r>
      <w:bookmarkStart w:id="108" w:name="_Toc471288803"/>
      <w:bookmarkStart w:id="109" w:name="_Toc471288957"/>
      <w:bookmarkStart w:id="110" w:name="_Toc471566528"/>
      <w:bookmarkStart w:id="111" w:name="_Toc471567264"/>
      <w:bookmarkStart w:id="112" w:name="_Toc471567342"/>
      <w:bookmarkStart w:id="113" w:name="_Toc471567420"/>
      <w:r>
        <w:t>Правила выполнения арифметических операций для чисел с плавающей точкой.</w:t>
      </w:r>
      <w:r w:rsidR="00DF0270">
        <w:t xml:space="preserve"> Примеры.</w:t>
      </w:r>
      <w:bookmarkEnd w:id="108"/>
      <w:bookmarkEnd w:id="109"/>
      <w:bookmarkEnd w:id="110"/>
      <w:bookmarkEnd w:id="111"/>
      <w:bookmarkEnd w:id="112"/>
      <w:bookmarkEnd w:id="113"/>
    </w:p>
    <w:p w:rsidR="001B6217" w:rsidRPr="001B6217" w:rsidRDefault="001B6217" w:rsidP="002A4507">
      <w:pPr>
        <w:jc w:val="both"/>
      </w:pPr>
      <w:r>
        <w:t>Сложение/вычитание:</w:t>
      </w:r>
    </w:p>
    <w:p w:rsidR="001B6217" w:rsidRDefault="001B6217" w:rsidP="002A4507">
      <w:pPr>
        <w:jc w:val="both"/>
      </w:pPr>
      <w:r w:rsidRPr="001B6217">
        <w:t xml:space="preserve">1. </w:t>
      </w:r>
      <w:r>
        <w:t>Выравниваем порядки.</w:t>
      </w:r>
    </w:p>
    <w:p w:rsidR="001B6217" w:rsidRDefault="001B6217" w:rsidP="002A4507">
      <w:pPr>
        <w:jc w:val="both"/>
      </w:pPr>
      <w:r>
        <w:t>2. Складываем/вычитаем.</w:t>
      </w:r>
    </w:p>
    <w:p w:rsidR="001B6217" w:rsidRDefault="001B6217" w:rsidP="002A4507">
      <w:pPr>
        <w:jc w:val="both"/>
      </w:pPr>
      <w:r>
        <w:t>3. Нормализуем.</w:t>
      </w:r>
    </w:p>
    <w:p w:rsidR="001B6217" w:rsidRDefault="001B6217" w:rsidP="002A4507">
      <w:pPr>
        <w:jc w:val="both"/>
      </w:pPr>
      <w:r>
        <w:t>Умножение:</w:t>
      </w:r>
    </w:p>
    <w:p w:rsidR="001B6217" w:rsidRDefault="001B6217" w:rsidP="002A4507">
      <w:pPr>
        <w:jc w:val="both"/>
      </w:pPr>
      <w:r>
        <w:t>1. Складываем порядки.</w:t>
      </w:r>
    </w:p>
    <w:p w:rsidR="001B6217" w:rsidRDefault="001B6217" w:rsidP="002A4507">
      <w:pPr>
        <w:jc w:val="both"/>
      </w:pPr>
      <w:r>
        <w:t>2. Перемножаем мантиссы.</w:t>
      </w:r>
    </w:p>
    <w:p w:rsidR="001B6217" w:rsidRDefault="001B6217" w:rsidP="002A4507">
      <w:pPr>
        <w:jc w:val="both"/>
      </w:pPr>
      <w:r>
        <w:t>3. Нормализуем.</w:t>
      </w:r>
    </w:p>
    <w:p w:rsidR="001B6217" w:rsidRDefault="001B6217" w:rsidP="002A4507">
      <w:pPr>
        <w:jc w:val="both"/>
      </w:pPr>
      <w:r>
        <w:t>Деление:</w:t>
      </w:r>
    </w:p>
    <w:p w:rsidR="001B6217" w:rsidRDefault="001B6217" w:rsidP="002A4507">
      <w:pPr>
        <w:jc w:val="both"/>
      </w:pPr>
      <w:r>
        <w:t>1. Вычитаем порядок делителя из порядка делимого.</w:t>
      </w:r>
    </w:p>
    <w:p w:rsidR="001B6217" w:rsidRDefault="001B6217" w:rsidP="002A4507">
      <w:pPr>
        <w:jc w:val="both"/>
      </w:pPr>
      <w:r>
        <w:t>2. Делим.</w:t>
      </w:r>
    </w:p>
    <w:p w:rsidR="001B6217" w:rsidRDefault="001B6217" w:rsidP="002A4507">
      <w:pPr>
        <w:jc w:val="both"/>
      </w:pPr>
      <w:r>
        <w:t>3. Нормализуем.</w:t>
      </w:r>
    </w:p>
    <w:p w:rsidR="001B6217" w:rsidRDefault="001B6217" w:rsidP="002A4507">
      <w:pPr>
        <w:jc w:val="both"/>
      </w:pPr>
      <w:r>
        <w:br w:type="page"/>
      </w:r>
    </w:p>
    <w:tbl>
      <w:tblPr>
        <w:tblStyle w:val="ac"/>
        <w:tblW w:w="10547" w:type="dxa"/>
        <w:tblInd w:w="100" w:type="dxa"/>
        <w:tblBorders>
          <w:top w:val="dotDash" w:sz="4" w:space="0" w:color="DBE5F1" w:themeColor="accent1" w:themeTint="33"/>
          <w:left w:val="dotDash" w:sz="4" w:space="0" w:color="DBE5F1" w:themeColor="accent1" w:themeTint="33"/>
          <w:bottom w:val="dotDash" w:sz="4" w:space="0" w:color="DBE5F1" w:themeColor="accent1" w:themeTint="33"/>
          <w:right w:val="dotDash" w:sz="4" w:space="0" w:color="DBE5F1" w:themeColor="accent1" w:themeTint="33"/>
          <w:insideH w:val="dotDash" w:sz="4" w:space="0" w:color="DBE5F1" w:themeColor="accent1" w:themeTint="33"/>
          <w:insideV w:val="dotDash" w:sz="4" w:space="0" w:color="DBE5F1" w:themeColor="accent1" w:themeTint="33"/>
        </w:tblBorders>
        <w:tblLook w:val="04A0"/>
      </w:tblPr>
      <w:tblGrid>
        <w:gridCol w:w="276"/>
        <w:gridCol w:w="396"/>
        <w:gridCol w:w="346"/>
        <w:gridCol w:w="333"/>
        <w:gridCol w:w="348"/>
        <w:gridCol w:w="336"/>
        <w:gridCol w:w="336"/>
        <w:gridCol w:w="348"/>
        <w:gridCol w:w="336"/>
        <w:gridCol w:w="352"/>
        <w:gridCol w:w="352"/>
        <w:gridCol w:w="336"/>
        <w:gridCol w:w="352"/>
        <w:gridCol w:w="336"/>
        <w:gridCol w:w="348"/>
        <w:gridCol w:w="336"/>
        <w:gridCol w:w="348"/>
        <w:gridCol w:w="336"/>
        <w:gridCol w:w="348"/>
        <w:gridCol w:w="348"/>
        <w:gridCol w:w="335"/>
        <w:gridCol w:w="336"/>
        <w:gridCol w:w="352"/>
        <w:gridCol w:w="336"/>
        <w:gridCol w:w="317"/>
        <w:gridCol w:w="336"/>
        <w:gridCol w:w="343"/>
        <w:gridCol w:w="344"/>
        <w:gridCol w:w="336"/>
        <w:gridCol w:w="329"/>
        <w:gridCol w:w="336"/>
      </w:tblGrid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Pr="001B6217" w:rsidRDefault="001B6217" w:rsidP="002A4507">
            <w:pPr>
              <w:jc w:val="both"/>
            </w:pPr>
            <w:r>
              <w:t>и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6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</w:pPr>
            <w:r>
              <w:t>3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Pr="001B6217" w:rsidRDefault="001B6217" w:rsidP="002A4507">
            <w:pPr>
              <w:jc w:val="both"/>
            </w:pPr>
          </w:p>
        </w:tc>
        <w:tc>
          <w:tcPr>
            <w:tcW w:w="333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  <w:tcBorders>
              <w:bottom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  <w:vMerge w:val="restart"/>
            <w:vAlign w:val="center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46" w:type="dxa"/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 w:val="restart"/>
            <w:vAlign w:val="center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36" w:type="dxa"/>
            <w:tcBorders>
              <w:bottom w:val="dotDash" w:sz="4" w:space="0" w:color="DBE5F1" w:themeColor="accent1" w:themeTint="33"/>
            </w:tcBorders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48" w:type="dxa"/>
            <w:tcBorders>
              <w:bottom w:val="dotDash" w:sz="4" w:space="0" w:color="DBE5F1" w:themeColor="accent1" w:themeTint="33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" w:type="dxa"/>
            <w:tcBorders>
              <w:bottom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bottom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  <w:vMerge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52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  <w:vMerge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t>0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</w:pPr>
            <w:r>
              <w:rPr>
                <w:lang w:val="en-US"/>
              </w:rPr>
              <w:t>0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5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" w:type="dxa"/>
            <w:tcBorders>
              <w:bottom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bottom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52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5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" w:type="dxa"/>
            <w:tcBorders>
              <w:top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36" w:type="dxa"/>
            <w:tcBorders>
              <w:top w:val="dotDash" w:sz="4" w:space="0" w:color="DBE5F1" w:themeColor="accent1" w:themeTint="33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  <w:vMerge w:val="restart"/>
            <w:vAlign w:val="center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6" w:type="dxa"/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  <w:vMerge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</w:pPr>
            <w:r>
              <w:t>3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52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Pr="00677243" w:rsidRDefault="001B6217" w:rsidP="002A4507">
            <w:pPr>
              <w:jc w:val="both"/>
            </w:pPr>
          </w:p>
        </w:tc>
        <w:tc>
          <w:tcPr>
            <w:tcW w:w="336" w:type="dxa"/>
          </w:tcPr>
          <w:p w:rsidR="001B6217" w:rsidRPr="00677243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  <w:vMerge w:val="restart"/>
            <w:vAlign w:val="center"/>
          </w:tcPr>
          <w:p w:rsidR="001B6217" w:rsidRDefault="00F66CBF" w:rsidP="002A4507">
            <w:pPr>
              <w:jc w:val="both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÷</m:t>
                </m:r>
              </m:oMath>
            </m:oMathPara>
          </w:p>
        </w:tc>
        <w:tc>
          <w:tcPr>
            <w:tcW w:w="346" w:type="dxa"/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  <w:vMerge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</w:pPr>
            <w:r>
              <w:t>0</w:t>
            </w:r>
          </w:p>
        </w:tc>
        <w:tc>
          <w:tcPr>
            <w:tcW w:w="333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  <w:tcBorders>
              <w:bottom w:val="single" w:sz="4" w:space="0" w:color="auto"/>
            </w:tcBorders>
          </w:tcPr>
          <w:p w:rsidR="001B6217" w:rsidRDefault="001B6217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  <w:tcBorders>
              <w:bottom w:val="single" w:sz="4" w:space="0" w:color="auto"/>
            </w:tcBorders>
          </w:tcPr>
          <w:p w:rsidR="001B6217" w:rsidRPr="001B6217" w:rsidRDefault="001B6217" w:rsidP="002A4507">
            <w:pPr>
              <w:jc w:val="both"/>
            </w:pPr>
            <w:r>
              <w:t>3</w:t>
            </w: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1B6217" w:rsidRDefault="001B6217" w:rsidP="002A4507">
            <w:pPr>
              <w:jc w:val="both"/>
              <w:rPr>
                <w:lang w:val="en-US"/>
              </w:rPr>
            </w:pPr>
          </w:p>
        </w:tc>
      </w:tr>
      <w:tr w:rsidR="00F66CBF" w:rsidTr="00F66CBF">
        <w:trPr>
          <w:trHeight w:val="276"/>
        </w:trPr>
        <w:tc>
          <w:tcPr>
            <w:tcW w:w="27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9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46" w:type="dxa"/>
            <w:tcBorders>
              <w:top w:val="single" w:sz="4" w:space="0" w:color="auto"/>
            </w:tcBorders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3" w:type="dxa"/>
            <w:tcBorders>
              <w:top w:val="single" w:sz="4" w:space="0" w:color="auto"/>
            </w:tcBorders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F66CBF" w:rsidRP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8" w:type="dxa"/>
            <w:tcBorders>
              <w:top w:val="single" w:sz="4" w:space="0" w:color="auto"/>
            </w:tcBorders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36" w:type="dxa"/>
            <w:tcBorders>
              <w:top w:val="single" w:sz="4" w:space="0" w:color="auto"/>
            </w:tcBorders>
          </w:tcPr>
          <w:p w:rsidR="00F66CBF" w:rsidRP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2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352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352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48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8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48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5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52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17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43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44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29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  <w:tc>
          <w:tcPr>
            <w:tcW w:w="336" w:type="dxa"/>
          </w:tcPr>
          <w:p w:rsidR="00F66CBF" w:rsidRDefault="00F66CBF" w:rsidP="002A4507">
            <w:pPr>
              <w:jc w:val="both"/>
              <w:rPr>
                <w:lang w:val="en-US"/>
              </w:rPr>
            </w:pPr>
          </w:p>
        </w:tc>
      </w:tr>
    </w:tbl>
    <w:p w:rsidR="001B6217" w:rsidRDefault="001B6217" w:rsidP="002A4507">
      <w:pPr>
        <w:jc w:val="both"/>
      </w:pPr>
    </w:p>
    <w:p w:rsidR="00601CDD" w:rsidRPr="00A3628E" w:rsidRDefault="00601CDD" w:rsidP="002A4507">
      <w:pPr>
        <w:pStyle w:val="1"/>
        <w:ind w:left="0"/>
        <w:jc w:val="both"/>
      </w:pPr>
      <w:r>
        <w:t xml:space="preserve"> </w:t>
      </w:r>
      <w:bookmarkStart w:id="114" w:name="_Toc471288804"/>
      <w:bookmarkStart w:id="115" w:name="_Toc471288958"/>
      <w:bookmarkStart w:id="116" w:name="_Toc471566529"/>
      <w:bookmarkStart w:id="117" w:name="_Toc471567265"/>
      <w:bookmarkStart w:id="118" w:name="_Toc471567343"/>
      <w:bookmarkStart w:id="119" w:name="_Toc471567421"/>
      <w:r>
        <w:t>Представление чисел с плавающей точкой в соответствии со стандартом IEEE754</w:t>
      </w:r>
      <w:r w:rsidRPr="0045494E">
        <w:t>:</w:t>
      </w:r>
      <w:r>
        <w:t xml:space="preserve"> </w:t>
      </w:r>
      <w:r w:rsidRPr="00601CDD">
        <w:t>общие</w:t>
      </w:r>
      <w:r w:rsidRPr="0045494E">
        <w:t xml:space="preserve"> </w:t>
      </w:r>
      <w:r>
        <w:t>правила представления мантиссы, общие правила представления порядка</w:t>
      </w:r>
      <w:r w:rsidRPr="0045494E">
        <w:t>.</w:t>
      </w:r>
      <w:bookmarkEnd w:id="114"/>
      <w:bookmarkEnd w:id="115"/>
      <w:bookmarkEnd w:id="116"/>
      <w:bookmarkEnd w:id="117"/>
      <w:bookmarkEnd w:id="118"/>
      <w:bookmarkEnd w:id="119"/>
    </w:p>
    <w:p w:rsidR="00F66CBF" w:rsidRPr="00F66CBF" w:rsidRDefault="00F66CBF" w:rsidP="002A4507">
      <w:pPr>
        <w:jc w:val="both"/>
      </w:pPr>
      <w:r w:rsidRPr="00F66CBF">
        <w:rPr>
          <w:bCs/>
          <w:u w:val="single"/>
        </w:rPr>
        <w:t>Представление мантиссы:</w:t>
      </w:r>
    </w:p>
    <w:p w:rsidR="00F66CBF" w:rsidRPr="00F66CBF" w:rsidRDefault="00F66CBF" w:rsidP="002A4507">
      <w:pPr>
        <w:jc w:val="both"/>
        <w:rPr>
          <w:bCs/>
        </w:rPr>
      </w:pPr>
      <w:r w:rsidRPr="00F66CBF">
        <w:rPr>
          <w:bCs/>
        </w:rPr>
        <w:t>В записи числа использ</w:t>
      </w:r>
      <w:r>
        <w:rPr>
          <w:bCs/>
        </w:rPr>
        <w:t>уется нормализованная мантисса.</w:t>
      </w:r>
    </w:p>
    <w:p w:rsidR="008B7DBB" w:rsidRPr="00A3628E" w:rsidRDefault="00F66CBF" w:rsidP="002A4507">
      <w:pPr>
        <w:jc w:val="both"/>
        <w:rPr>
          <w:bCs/>
        </w:rPr>
      </w:pPr>
      <w:r w:rsidRPr="00F66CBF">
        <w:rPr>
          <w:bCs/>
        </w:rPr>
        <w:t xml:space="preserve">Но </w:t>
      </w:r>
      <w:r w:rsidRPr="00F66CBF">
        <w:rPr>
          <w:bCs/>
          <w:u w:val="single"/>
        </w:rPr>
        <w:t>реализация</w:t>
      </w:r>
      <w:r w:rsidRPr="00F66CBF">
        <w:rPr>
          <w:bCs/>
        </w:rPr>
        <w:t xml:space="preserve"> нормализации </w:t>
      </w:r>
      <w:r w:rsidRPr="00F66CBF">
        <w:rPr>
          <w:bCs/>
          <w:u w:val="single"/>
        </w:rPr>
        <w:t>отличается от общей идеи.</w:t>
      </w:r>
      <w:r w:rsidRPr="00F66CBF">
        <w:rPr>
          <w:u w:val="single"/>
        </w:rPr>
        <w:t xml:space="preserve"> </w:t>
      </w:r>
      <w:r w:rsidRPr="00F66CBF">
        <w:rPr>
          <w:bCs/>
        </w:rPr>
        <w:t xml:space="preserve">Дело в том, что в «традиционном» нормализованном числе 1 в старшем бите мантиссы есть всегда. Следовательно, ее можно не сохранять, а просто считать, что она там есть. </w:t>
      </w:r>
    </w:p>
    <w:p w:rsidR="00F66CBF" w:rsidRPr="00F66CBF" w:rsidRDefault="008B7DBB" w:rsidP="002A4507">
      <w:pPr>
        <w:jc w:val="both"/>
      </w:pPr>
      <w:r w:rsidRPr="00A3628E">
        <w:rPr>
          <w:bCs/>
        </w:rPr>
        <w:tab/>
      </w:r>
      <w:r w:rsidR="00F66CBF" w:rsidRPr="00F66CBF">
        <w:rPr>
          <w:bCs/>
        </w:rPr>
        <w:t>Поэтому стандарт определяет мантиссу следующим образом: она состоит из неявного бита, который всегда равен 1, двоичной точки и остальных разрядов. Получается, что мантисса охватывает диапазон чисел [1,2).</w:t>
      </w:r>
    </w:p>
    <w:p w:rsidR="00F66CBF" w:rsidRPr="00A3628E" w:rsidRDefault="00F66CBF" w:rsidP="002A4507">
      <w:pPr>
        <w:jc w:val="both"/>
        <w:rPr>
          <w:bCs/>
        </w:rPr>
      </w:pPr>
    </w:p>
    <w:p w:rsidR="00F66CBF" w:rsidRPr="00F66CBF" w:rsidRDefault="00F66CBF" w:rsidP="002A4507">
      <w:pPr>
        <w:jc w:val="both"/>
      </w:pPr>
      <w:r w:rsidRPr="00F66CBF">
        <w:rPr>
          <w:bCs/>
        </w:rPr>
        <w:t xml:space="preserve">Порядок числа записывается в </w:t>
      </w:r>
      <w:r w:rsidRPr="00F66CBF">
        <w:rPr>
          <w:bCs/>
          <w:u w:val="single"/>
        </w:rPr>
        <w:t>смещенном коде</w:t>
      </w:r>
      <w:r w:rsidRPr="00F66CBF">
        <w:rPr>
          <w:bCs/>
        </w:rPr>
        <w:t xml:space="preserve">, т.е. к нему прибавляется фиксированное число, чтобы порядок был всегда неотрицательным. Это </w:t>
      </w:r>
      <w:r w:rsidRPr="00F66CBF">
        <w:rPr>
          <w:bCs/>
          <w:u w:val="single"/>
        </w:rPr>
        <w:t>упрощает выполнения операций</w:t>
      </w:r>
      <w:r w:rsidRPr="00F66CBF">
        <w:rPr>
          <w:bCs/>
        </w:rPr>
        <w:t xml:space="preserve"> над порядками, избавляет от знакового разряда порядка. </w:t>
      </w:r>
    </w:p>
    <w:p w:rsidR="00F66CBF" w:rsidRPr="00F66CBF" w:rsidRDefault="00F66CBF" w:rsidP="002A4507">
      <w:pPr>
        <w:jc w:val="both"/>
      </w:pPr>
      <w:r w:rsidRPr="00F66CBF">
        <w:rPr>
          <w:bCs/>
        </w:rPr>
        <w:tab/>
        <w:t>Истинный порядок может быть как положительным, так и отрицательным. Все доступные разряды порядка разделяются поровну между его положительными и отрицательными значениями. При выполнение арифметических операций процессор учитывает сдвиг.</w:t>
      </w:r>
    </w:p>
    <w:p w:rsidR="00EF4E31" w:rsidRDefault="008B7DBB" w:rsidP="002A4507">
      <w:pPr>
        <w:jc w:val="both"/>
        <w:rPr>
          <w:bCs/>
        </w:rPr>
      </w:pPr>
      <w:r w:rsidRPr="008B7DBB">
        <w:rPr>
          <w:bCs/>
        </w:rPr>
        <w:t>Одна комбинация резервируется для спец нужд.</w:t>
      </w:r>
    </w:p>
    <w:p w:rsidR="00EF4E31" w:rsidRDefault="00EF4E31" w:rsidP="002A4507">
      <w:pPr>
        <w:jc w:val="both"/>
        <w:rPr>
          <w:bCs/>
        </w:rPr>
      </w:pPr>
      <w:r>
        <w:rPr>
          <w:bCs/>
        </w:rPr>
        <w:br w:type="page"/>
      </w:r>
    </w:p>
    <w:p w:rsidR="00F66CBF" w:rsidRPr="00A3628E" w:rsidRDefault="00F66CBF" w:rsidP="002A4507">
      <w:pPr>
        <w:jc w:val="both"/>
        <w:rPr>
          <w:bCs/>
        </w:rPr>
      </w:pPr>
    </w:p>
    <w:p w:rsidR="00601CDD" w:rsidRDefault="00601CDD" w:rsidP="002A4507">
      <w:pPr>
        <w:pStyle w:val="1"/>
        <w:ind w:left="0"/>
        <w:jc w:val="both"/>
      </w:pPr>
      <w:bookmarkStart w:id="120" w:name="_Toc471288805"/>
      <w:bookmarkStart w:id="121" w:name="_Toc471288959"/>
      <w:bookmarkStart w:id="122" w:name="_Toc471566530"/>
      <w:bookmarkStart w:id="123" w:name="_Toc471567266"/>
      <w:bookmarkStart w:id="124" w:name="_Toc471567344"/>
      <w:bookmarkStart w:id="125" w:name="_Toc471567422"/>
      <w:r>
        <w:t>Представление чисел с плавающей точкой в соответствии со стандартом IEEE754</w:t>
      </w:r>
      <w:r w:rsidRPr="0045494E">
        <w:t>:</w:t>
      </w:r>
      <w:r>
        <w:t xml:space="preserve"> формат половинной точности.</w:t>
      </w:r>
      <w:bookmarkEnd w:id="120"/>
      <w:bookmarkEnd w:id="121"/>
      <w:bookmarkEnd w:id="122"/>
      <w:bookmarkEnd w:id="123"/>
      <w:bookmarkEnd w:id="124"/>
      <w:bookmarkEnd w:id="125"/>
    </w:p>
    <w:p w:rsidR="00EF4E31" w:rsidRDefault="00EF4E31" w:rsidP="002A4507">
      <w:pPr>
        <w:jc w:val="both"/>
        <w:rPr>
          <w:lang w:val="en-US"/>
        </w:rPr>
      </w:pPr>
      <w:r w:rsidRPr="008B7DBB">
        <w:rPr>
          <w:noProof/>
        </w:rPr>
        <w:drawing>
          <wp:inline distT="0" distB="0" distL="0" distR="0">
            <wp:extent cx="5824538" cy="2606675"/>
            <wp:effectExtent l="19050" t="0" r="4762" b="0"/>
            <wp:docPr id="15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824538" cy="2606675"/>
                      <a:chOff x="1044575" y="1747838"/>
                      <a:chExt cx="5824538" cy="2606675"/>
                    </a:xfrm>
                  </a:grpSpPr>
                  <a:sp>
                    <a:nvSpPr>
                      <a:cNvPr id="52228" name="AutoShape 5"/>
                      <a:cNvSpPr>
                        <a:spLocks/>
                      </a:cNvSpPr>
                    </a:nvSpPr>
                    <a:spPr bwMode="auto">
                      <a:xfrm rot="16200000">
                        <a:off x="3762375" y="1390650"/>
                        <a:ext cx="300038" cy="5627688"/>
                      </a:xfrm>
                      <a:prstGeom prst="leftBrace">
                        <a:avLst>
                          <a:gd name="adj1" fmla="val 156305"/>
                          <a:gd name="adj2" fmla="val 50000"/>
                        </a:avLst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ru-RU"/>
                        </a:p>
                      </a:txBody>
                      <a:useSpRect/>
                    </a:txSp>
                  </a:sp>
                  <a:pic>
                    <a:nvPicPr>
                      <a:cNvPr id="0" name="Object 8"/>
                      <a:cNvPicPr>
                        <a:picLocks noGrp="1" noChangeAspect="1" noChangeArrowheads="1"/>
                      </a:cNvPicPr>
                    </a:nvPicPr>
                    <a:blipFill>
                      <a:blip r:embed="rId1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044575" y="1747838"/>
                        <a:ext cx="5824538" cy="2266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</lc:lockedCanvas>
              </a:graphicData>
            </a:graphic>
          </wp:inline>
        </w:drawing>
      </w:r>
    </w:p>
    <w:p w:rsidR="00EF4E31" w:rsidRPr="008B7DBB" w:rsidRDefault="00EF4E31" w:rsidP="002A4507">
      <w:pPr>
        <w:jc w:val="both"/>
      </w:pPr>
      <w:r w:rsidRPr="008B7DBB">
        <w:t>Всего 16 разрядов</w:t>
      </w:r>
      <w:r>
        <w:t>(бит)</w:t>
      </w:r>
    </w:p>
    <w:p w:rsidR="00EF4E31" w:rsidRPr="008B7DBB" w:rsidRDefault="00EF4E31" w:rsidP="002A4507">
      <w:pPr>
        <w:jc w:val="both"/>
      </w:pPr>
      <w:r w:rsidRPr="008B7DBB">
        <w:t>Сдвиг порядка = 15</w:t>
      </w:r>
    </w:p>
    <w:p w:rsidR="00EF4E31" w:rsidRPr="00EF4E31" w:rsidRDefault="00EF4E31" w:rsidP="002A4507">
      <w:pPr>
        <w:jc w:val="both"/>
      </w:pPr>
    </w:p>
    <w:p w:rsidR="00EF4E31" w:rsidRDefault="00EF4E31" w:rsidP="002A4507">
      <w:pPr>
        <w:jc w:val="both"/>
      </w:pPr>
      <w:r>
        <w:t>Ограничения точности для целых чисел:</w:t>
      </w:r>
    </w:p>
    <w:p w:rsidR="00EF4E31" w:rsidRDefault="00EF4E31" w:rsidP="002A4507">
      <w:pPr>
        <w:jc w:val="both"/>
      </w:pPr>
      <w:r>
        <w:t>От 0 до 2048 передаются как есть.</w:t>
      </w:r>
    </w:p>
    <w:p w:rsidR="00EF4E31" w:rsidRDefault="00EF4E31" w:rsidP="002A4507">
      <w:pPr>
        <w:jc w:val="both"/>
      </w:pPr>
      <w:r>
        <w:t>2049 – 4096 округляются к ближайшему четному числу.</w:t>
      </w:r>
    </w:p>
    <w:p w:rsidR="00EF4E31" w:rsidRDefault="00EF4E31" w:rsidP="002A4507">
      <w:pPr>
        <w:jc w:val="both"/>
      </w:pPr>
      <w:r>
        <w:t>4097 – 8192 округляются к ближайшему, делящемуся нацело на 4.</w:t>
      </w:r>
    </w:p>
    <w:p w:rsidR="00EF4E31" w:rsidRDefault="00EF4E31" w:rsidP="002A4507">
      <w:pPr>
        <w:jc w:val="both"/>
      </w:pPr>
      <w:r>
        <w:t>8193 – 16384 округляются к ближайшему, делящемуся нацело на 8.</w:t>
      </w:r>
    </w:p>
    <w:p w:rsidR="00EF4E31" w:rsidRDefault="00EF4E31" w:rsidP="002A4507">
      <w:pPr>
        <w:jc w:val="both"/>
      </w:pPr>
      <w:r>
        <w:t>16385 – 32768 округляются к ближайшему, делящемуся нацело на 16.</w:t>
      </w:r>
    </w:p>
    <w:p w:rsidR="00EF4E31" w:rsidRDefault="00EF4E31" w:rsidP="002A4507">
      <w:pPr>
        <w:jc w:val="both"/>
      </w:pPr>
      <w:r>
        <w:t>32769 – 65535 округляются к ближайшему, делящемуся нацело на 32.</w:t>
      </w:r>
    </w:p>
    <w:p w:rsidR="00EF4E31" w:rsidRPr="00EF4E31" w:rsidRDefault="00EF4E31" w:rsidP="002A4507">
      <w:pPr>
        <w:jc w:val="both"/>
      </w:pPr>
    </w:p>
    <w:p w:rsidR="00EF4E31" w:rsidRPr="00EF4E31" w:rsidRDefault="00EF4E31" w:rsidP="002A4507">
      <w:pPr>
        <w:jc w:val="both"/>
      </w:pPr>
      <w:r w:rsidRPr="00EF4E31">
        <w:rPr>
          <w:bCs/>
        </w:rPr>
        <w:t>Почему, например, числа от 4097</w:t>
      </w:r>
      <w:r w:rsidRPr="00EF4E31">
        <w:t> </w:t>
      </w:r>
      <w:r w:rsidRPr="00EF4E31">
        <w:rPr>
          <w:bCs/>
        </w:rPr>
        <w:t>до 8192</w:t>
      </w:r>
      <w:r w:rsidRPr="00EF4E31">
        <w:t> </w:t>
      </w:r>
      <w:r w:rsidRPr="00EF4E31">
        <w:rPr>
          <w:bCs/>
        </w:rPr>
        <w:t>округляются до ближайшего целого, делящегося нацело на 4</w:t>
      </w:r>
      <w:r>
        <w:rPr>
          <w:bCs/>
        </w:rPr>
        <w:t>?</w:t>
      </w:r>
      <w:r w:rsidRPr="00EF4E31">
        <w:t xml:space="preserve"> </w:t>
      </w:r>
    </w:p>
    <w:p w:rsidR="00EF4E31" w:rsidRDefault="00EF4E31" w:rsidP="002A4507">
      <w:pPr>
        <w:jc w:val="both"/>
      </w:pPr>
    </w:p>
    <w:p w:rsidR="00EF4E31" w:rsidRPr="00EF4E31" w:rsidRDefault="00EF4E31" w:rsidP="002A4507">
      <w:pPr>
        <w:jc w:val="both"/>
        <w:rPr>
          <w:noProof/>
        </w:rPr>
      </w:pPr>
      <w:r w:rsidRPr="00EF4E31">
        <w:rPr>
          <w:noProof/>
        </w:rPr>
        <w:drawing>
          <wp:inline distT="0" distB="0" distL="0" distR="0">
            <wp:extent cx="4170362" cy="519113"/>
            <wp:effectExtent l="0" t="0" r="0" b="0"/>
            <wp:docPr id="16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170362" cy="519113"/>
                      <a:chOff x="4383088" y="1974850"/>
                      <a:chExt cx="4170362" cy="519113"/>
                    </a:xfrm>
                  </a:grpSpPr>
                  <a:sp>
                    <a:nvSpPr>
                      <a:cNvPr id="54276" name="Rectangle 15"/>
                      <a:cNvSpPr>
                        <a:spLocks noChangeArrowheads="1"/>
                      </a:cNvSpPr>
                    </a:nvSpPr>
                    <a:spPr bwMode="auto">
                      <a:xfrm>
                        <a:off x="4383088" y="1974850"/>
                        <a:ext cx="4170362" cy="5191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r>
                            <a:rPr lang="ru-RU" altLang="ru-RU" sz="2800" b="1" dirty="0"/>
                            <a:t>5000</a:t>
                          </a:r>
                          <a:r>
                            <a:rPr lang="en-US" altLang="ru-RU" sz="2800" b="1" baseline="-25000" dirty="0"/>
                            <a:t>10</a:t>
                          </a:r>
                          <a:r>
                            <a:rPr lang="ru-RU" altLang="ru-RU" sz="2800" b="1" dirty="0"/>
                            <a:t>=1001110001000</a:t>
                          </a:r>
                          <a:r>
                            <a:rPr lang="en-US" altLang="ru-RU" sz="2800" b="1" baseline="-25000" dirty="0"/>
                            <a:t>2</a:t>
                          </a:r>
                          <a:endParaRPr lang="ru-RU" altLang="ru-RU" sz="2800" b="1" baseline="-250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Pr="00EF4E31">
        <w:rPr>
          <w:rFonts w:ascii="Arial" w:eastAsia="+mn-ea" w:hAnsi="Arial" w:cs="Arial"/>
          <w:b/>
          <w:bCs/>
          <w:color w:val="000000"/>
          <w:kern w:val="24"/>
          <w:sz w:val="48"/>
          <w:szCs w:val="48"/>
        </w:rPr>
        <w:t xml:space="preserve"> </w:t>
      </w:r>
    </w:p>
    <w:p w:rsidR="00EF4E31" w:rsidRDefault="00EF4E31" w:rsidP="002A4507">
      <w:pPr>
        <w:jc w:val="both"/>
        <w:rPr>
          <w:noProof/>
        </w:rPr>
      </w:pPr>
      <w:r w:rsidRPr="00EF4E31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91225" cy="1976755"/>
            <wp:effectExtent l="19050" t="0" r="9525" b="0"/>
            <wp:docPr id="21" name="Objec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F4E31" w:rsidRDefault="00EF4E31" w:rsidP="002A4507">
      <w:pPr>
        <w:jc w:val="both"/>
        <w:rPr>
          <w:bCs/>
          <w:noProof/>
        </w:rPr>
      </w:pPr>
      <w:r>
        <w:rPr>
          <w:bCs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1030605</wp:posOffset>
            </wp:positionH>
            <wp:positionV relativeFrom="paragraph">
              <wp:posOffset>69215</wp:posOffset>
            </wp:positionV>
            <wp:extent cx="228600" cy="457200"/>
            <wp:effectExtent l="19050" t="0" r="0" b="0"/>
            <wp:wrapNone/>
            <wp:docPr id="22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33375" cy="982662"/>
                      <a:chOff x="1509713" y="3963988"/>
                      <a:chExt cx="333375" cy="982662"/>
                    </a:xfrm>
                  </a:grpSpPr>
                  <a:sp>
                    <a:nvSpPr>
                      <a:cNvPr id="54280" name="AutoShape 19"/>
                      <a:cNvSpPr>
                        <a:spLocks noChangeArrowheads="1"/>
                      </a:cNvSpPr>
                    </a:nvSpPr>
                    <a:spPr bwMode="auto">
                      <a:xfrm rot="5400000">
                        <a:off x="1185070" y="4288631"/>
                        <a:ext cx="982662" cy="333375"/>
                      </a:xfrm>
                      <a:prstGeom prst="leftArrow">
                        <a:avLst>
                          <a:gd name="adj1" fmla="val 50000"/>
                          <a:gd name="adj2" fmla="val 73690"/>
                        </a:avLst>
                      </a:prstGeom>
                      <a:solidFill>
                        <a:srgbClr val="00FF00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ru-RU"/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Pr="00EF4E31">
        <w:rPr>
          <w:bCs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2335242</wp:posOffset>
            </wp:positionH>
            <wp:positionV relativeFrom="paragraph">
              <wp:posOffset>407</wp:posOffset>
            </wp:positionV>
            <wp:extent cx="2922558" cy="181155"/>
            <wp:effectExtent l="19050" t="0" r="0" b="0"/>
            <wp:wrapNone/>
            <wp:docPr id="23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927350" cy="182562"/>
                      <a:chOff x="3032125" y="3970338"/>
                      <a:chExt cx="2927350" cy="182562"/>
                    </a:xfrm>
                  </a:grpSpPr>
                  <a:sp>
                    <a:nvSpPr>
                      <a:cNvPr id="54277" name="AutoShape 16"/>
                      <a:cNvSpPr>
                        <a:spLocks/>
                      </a:cNvSpPr>
                    </a:nvSpPr>
                    <a:spPr bwMode="auto">
                      <a:xfrm rot="16200000">
                        <a:off x="4404519" y="2597944"/>
                        <a:ext cx="182562" cy="2927350"/>
                      </a:xfrm>
                      <a:prstGeom prst="leftBrace">
                        <a:avLst>
                          <a:gd name="adj1" fmla="val 133624"/>
                          <a:gd name="adj2" fmla="val 50000"/>
                        </a:avLst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ru-RU"/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EF4E31" w:rsidRDefault="00EF4E31" w:rsidP="002A4507">
      <w:pPr>
        <w:jc w:val="both"/>
        <w:rPr>
          <w:bCs/>
          <w:noProof/>
        </w:rPr>
      </w:pPr>
      <w:r w:rsidRPr="00EF4E31">
        <w:rPr>
          <w:bCs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2870440</wp:posOffset>
            </wp:positionH>
            <wp:positionV relativeFrom="paragraph">
              <wp:posOffset>92566</wp:posOffset>
            </wp:positionV>
            <wp:extent cx="2044460" cy="457200"/>
            <wp:effectExtent l="0" t="0" r="0" b="0"/>
            <wp:wrapNone/>
            <wp:docPr id="26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044700" cy="457200"/>
                      <a:chOff x="3530600" y="4178300"/>
                      <a:chExt cx="2044700" cy="457200"/>
                    </a:xfrm>
                  </a:grpSpPr>
                  <a:sp>
                    <a:nvSpPr>
                      <a:cNvPr id="54278" name="Text Box 1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530600" y="4178300"/>
                        <a:ext cx="20447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ru-RU" sz="2400" b="1" dirty="0"/>
                            <a:t>10 </a:t>
                          </a:r>
                          <a:r>
                            <a:rPr lang="ru-RU" altLang="ru-RU" sz="2400" b="1" dirty="0"/>
                            <a:t>разрядов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EF4E31" w:rsidRDefault="00EF4E31" w:rsidP="002A4507">
      <w:pPr>
        <w:jc w:val="both"/>
        <w:rPr>
          <w:bCs/>
          <w:noProof/>
        </w:rPr>
      </w:pPr>
      <w:r w:rsidRPr="00EF4E31">
        <w:rPr>
          <w:bCs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2171699</wp:posOffset>
            </wp:positionH>
            <wp:positionV relativeFrom="paragraph">
              <wp:posOffset>3570</wp:posOffset>
            </wp:positionV>
            <wp:extent cx="841183" cy="258685"/>
            <wp:effectExtent l="19050" t="0" r="0" b="0"/>
            <wp:wrapNone/>
            <wp:docPr id="27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69975" cy="333375"/>
                      <a:chOff x="3255963" y="4791075"/>
                      <a:chExt cx="1069975" cy="333375"/>
                    </a:xfrm>
                  </a:grpSpPr>
                  <a:sp>
                    <a:nvSpPr>
                      <a:cNvPr id="54281" name="AutoShape 20"/>
                      <a:cNvSpPr>
                        <a:spLocks noChangeArrowheads="1"/>
                      </a:cNvSpPr>
                    </a:nvSpPr>
                    <a:spPr bwMode="auto">
                      <a:xfrm rot="19674489">
                        <a:off x="3255963" y="4791075"/>
                        <a:ext cx="1069975" cy="333375"/>
                      </a:xfrm>
                      <a:prstGeom prst="leftArrow">
                        <a:avLst>
                          <a:gd name="adj1" fmla="val 50000"/>
                          <a:gd name="adj2" fmla="val 80238"/>
                        </a:avLst>
                      </a:prstGeom>
                      <a:solidFill>
                        <a:srgbClr val="00FF00"/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ru-RU"/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EF4E31" w:rsidRDefault="00EF4E31" w:rsidP="002A4507">
      <w:pPr>
        <w:jc w:val="both"/>
        <w:rPr>
          <w:bCs/>
          <w:noProof/>
        </w:rPr>
      </w:pPr>
      <w:r w:rsidRPr="00EF4E31">
        <w:rPr>
          <w:bCs/>
          <w:noProof/>
        </w:rPr>
        <w:drawing>
          <wp:inline distT="0" distB="0" distL="0" distR="0">
            <wp:extent cx="2692400" cy="457200"/>
            <wp:effectExtent l="0" t="0" r="0" b="0"/>
            <wp:docPr id="30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692400" cy="457200"/>
                      <a:chOff x="573088" y="5029200"/>
                      <a:chExt cx="2692400" cy="457200"/>
                    </a:xfrm>
                  </a:grpSpPr>
                  <a:sp>
                    <a:nvSpPr>
                      <a:cNvPr id="54279" name="Text Box 1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73088" y="5029200"/>
                        <a:ext cx="26924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en-US" altLang="ru-RU" sz="2400" b="1" dirty="0"/>
                            <a:t>10 </a:t>
                          </a:r>
                          <a:r>
                            <a:rPr lang="ru-RU" altLang="ru-RU" sz="2400" b="1" dirty="0"/>
                            <a:t>+ 15 </a:t>
                          </a:r>
                          <a:r>
                            <a:rPr lang="ru-RU" altLang="ru-RU" sz="2400" b="1" baseline="-25000" dirty="0"/>
                            <a:t>(сдвиг)</a:t>
                          </a:r>
                          <a:r>
                            <a:rPr lang="ru-RU" altLang="ru-RU" sz="2400" b="1" dirty="0"/>
                            <a:t> = 25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F4E31" w:rsidRPr="00EF4E31" w:rsidRDefault="00EF4E31" w:rsidP="002A4507">
      <w:pPr>
        <w:jc w:val="both"/>
        <w:rPr>
          <w:noProof/>
        </w:rPr>
      </w:pPr>
      <w:r w:rsidRPr="00EF4E31">
        <w:rPr>
          <w:bCs/>
          <w:noProof/>
        </w:rPr>
        <w:t>Число вышло за РС справа на два разряда, значит оно уменьшилось в 2</w:t>
      </w:r>
      <w:r w:rsidRPr="00EF4E31">
        <w:rPr>
          <w:bCs/>
          <w:noProof/>
          <w:vertAlign w:val="superscript"/>
        </w:rPr>
        <w:t>2</w:t>
      </w:r>
      <w:r w:rsidRPr="00EF4E31">
        <w:rPr>
          <w:bCs/>
          <w:noProof/>
        </w:rPr>
        <w:t>=4 раза !</w:t>
      </w:r>
      <w:r w:rsidRPr="00EF4E31">
        <w:rPr>
          <w:bCs/>
          <w:noProof/>
          <w:vertAlign w:val="superscript"/>
        </w:rPr>
        <w:t xml:space="preserve"> </w:t>
      </w:r>
    </w:p>
    <w:p w:rsidR="00EF4E31" w:rsidRDefault="00EF4E31" w:rsidP="002A4507">
      <w:pPr>
        <w:jc w:val="both"/>
      </w:pPr>
    </w:p>
    <w:p w:rsidR="00EF4E31" w:rsidRPr="00EF4E31" w:rsidRDefault="00EF4E31" w:rsidP="002A4507">
      <w:pPr>
        <w:jc w:val="both"/>
        <w:rPr>
          <w:i/>
        </w:rPr>
      </w:pPr>
      <w:r>
        <w:lastRenderedPageBreak/>
        <w:t xml:space="preserve">Смещение равно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-1</m:t>
        </m:r>
      </m:oMath>
      <w:r w:rsidRPr="00EF4E31">
        <w:t xml:space="preserve">, </w:t>
      </w:r>
      <w:r>
        <w:t xml:space="preserve">где </w:t>
      </w:r>
      <w:r>
        <w:rPr>
          <w:lang w:val="en-US"/>
        </w:rPr>
        <w:t>n</w:t>
      </w:r>
      <w:r w:rsidRPr="00EF4E31">
        <w:t xml:space="preserve"> </w:t>
      </w:r>
      <w:r>
        <w:t>–</w:t>
      </w:r>
      <w:r w:rsidRPr="00EF4E31">
        <w:t xml:space="preserve"> </w:t>
      </w:r>
      <w:r>
        <w:t>число бит порядка.</w:t>
      </w:r>
    </w:p>
    <w:p w:rsidR="00601CDD" w:rsidRDefault="00601CDD" w:rsidP="002A4507">
      <w:pPr>
        <w:pStyle w:val="1"/>
        <w:ind w:left="0"/>
        <w:jc w:val="both"/>
      </w:pPr>
      <w:bookmarkStart w:id="126" w:name="_Toc471288806"/>
      <w:bookmarkStart w:id="127" w:name="_Toc471288960"/>
      <w:bookmarkStart w:id="128" w:name="_Toc471566531"/>
      <w:bookmarkStart w:id="129" w:name="_Toc471567267"/>
      <w:bookmarkStart w:id="130" w:name="_Toc471567345"/>
      <w:bookmarkStart w:id="131" w:name="_Toc471567423"/>
      <w:r>
        <w:t>Представление чисел с плавающей точкой в соответствии со стандартом IEEE754</w:t>
      </w:r>
      <w:r w:rsidRPr="0045494E">
        <w:t>:</w:t>
      </w:r>
      <w:r>
        <w:t xml:space="preserve"> формат одинарной точности.</w:t>
      </w:r>
      <w:bookmarkEnd w:id="126"/>
      <w:bookmarkEnd w:id="127"/>
      <w:bookmarkEnd w:id="128"/>
      <w:bookmarkEnd w:id="129"/>
      <w:bookmarkEnd w:id="130"/>
      <w:bookmarkEnd w:id="131"/>
    </w:p>
    <w:p w:rsidR="00EF4E31" w:rsidRPr="00A3628E" w:rsidRDefault="00EF4E31" w:rsidP="002A4507">
      <w:pPr>
        <w:jc w:val="both"/>
      </w:pPr>
      <w:r>
        <w:t>Всего 32 разряда</w:t>
      </w:r>
      <w:r w:rsidR="008222D8">
        <w:t xml:space="preserve"> (</w:t>
      </w:r>
      <w:r w:rsidR="008222D8">
        <w:rPr>
          <w:lang w:val="en-US"/>
        </w:rPr>
        <w:t>float</w:t>
      </w:r>
      <w:r w:rsidR="008222D8" w:rsidRPr="00A3628E">
        <w:t>)</w:t>
      </w:r>
    </w:p>
    <w:p w:rsidR="00810992" w:rsidRDefault="00810992" w:rsidP="002A4507">
      <w:pPr>
        <w:jc w:val="both"/>
      </w:pPr>
      <w:r>
        <w:t>порядок – 8 бит.</w:t>
      </w:r>
    </w:p>
    <w:p w:rsidR="00810992" w:rsidRDefault="00810992" w:rsidP="002A4507">
      <w:pPr>
        <w:jc w:val="both"/>
      </w:pPr>
      <w:r>
        <w:t>мантисса – 23+1 бит.</w:t>
      </w:r>
    </w:p>
    <w:p w:rsidR="00810992" w:rsidRDefault="00810992" w:rsidP="002A4507">
      <w:pPr>
        <w:jc w:val="both"/>
      </w:pPr>
      <w:r>
        <w:t>знак – 1 бит.</w:t>
      </w:r>
    </w:p>
    <w:p w:rsidR="00810992" w:rsidRDefault="00810992" w:rsidP="002A4507">
      <w:pPr>
        <w:jc w:val="both"/>
      </w:pPr>
      <w:r>
        <w:t>2-ой точности</w:t>
      </w:r>
      <w:r w:rsidR="008222D8" w:rsidRPr="00A3628E">
        <w:t xml:space="preserve"> (</w:t>
      </w:r>
      <w:r w:rsidR="008222D8">
        <w:rPr>
          <w:lang w:val="en-US"/>
        </w:rPr>
        <w:t>double</w:t>
      </w:r>
      <w:r w:rsidR="008222D8" w:rsidRPr="00A3628E">
        <w:t>)</w:t>
      </w:r>
      <w:r>
        <w:t>:</w:t>
      </w:r>
    </w:p>
    <w:p w:rsidR="00810992" w:rsidRDefault="00810992" w:rsidP="002A4507">
      <w:pPr>
        <w:jc w:val="both"/>
      </w:pPr>
      <w:r>
        <w:t>Всего 64 разряда</w:t>
      </w:r>
    </w:p>
    <w:p w:rsidR="00810992" w:rsidRDefault="00810992" w:rsidP="002A4507">
      <w:pPr>
        <w:jc w:val="both"/>
      </w:pPr>
      <w:r>
        <w:t>порядок – 11 бит.</w:t>
      </w:r>
    </w:p>
    <w:p w:rsidR="00810992" w:rsidRDefault="00810992" w:rsidP="002A4507">
      <w:pPr>
        <w:jc w:val="both"/>
      </w:pPr>
      <w:r>
        <w:t>мантисса – 52+1 бит.</w:t>
      </w:r>
    </w:p>
    <w:p w:rsidR="00810992" w:rsidRDefault="00810992" w:rsidP="002A4507">
      <w:pPr>
        <w:jc w:val="both"/>
      </w:pPr>
      <w:r>
        <w:t>знак – 1 бит.</w:t>
      </w:r>
    </w:p>
    <w:p w:rsidR="00601CDD" w:rsidRDefault="00907559" w:rsidP="002A4507">
      <w:pPr>
        <w:pStyle w:val="1"/>
        <w:ind w:left="0"/>
        <w:jc w:val="both"/>
      </w:pPr>
      <w:r>
        <w:t xml:space="preserve"> </w:t>
      </w:r>
      <w:bookmarkStart w:id="132" w:name="_Toc471288807"/>
      <w:bookmarkStart w:id="133" w:name="_Toc471288961"/>
      <w:bookmarkStart w:id="134" w:name="_Toc471566532"/>
      <w:bookmarkStart w:id="135" w:name="_Toc471567268"/>
      <w:bookmarkStart w:id="136" w:name="_Toc471567346"/>
      <w:bookmarkStart w:id="137" w:name="_Toc471567424"/>
      <w:r>
        <w:t>Алгоритмы перевода чисел из 10ой системы в форматы стандарта IEEE754 и наоборот.</w:t>
      </w:r>
      <w:bookmarkEnd w:id="132"/>
      <w:bookmarkEnd w:id="133"/>
      <w:bookmarkEnd w:id="134"/>
      <w:bookmarkEnd w:id="135"/>
      <w:bookmarkEnd w:id="136"/>
      <w:bookmarkEnd w:id="137"/>
    </w:p>
    <w:p w:rsidR="00810992" w:rsidRDefault="00810992" w:rsidP="002A4507">
      <w:pPr>
        <w:jc w:val="both"/>
      </w:pPr>
      <w:r>
        <w:t>1. Получить число в прямом коде.</w:t>
      </w:r>
    </w:p>
    <w:p w:rsidR="00810992" w:rsidRDefault="00810992" w:rsidP="002A4507">
      <w:pPr>
        <w:jc w:val="both"/>
      </w:pPr>
      <w:r>
        <w:t>2. Нормализовать.</w:t>
      </w:r>
    </w:p>
    <w:p w:rsidR="00810992" w:rsidRDefault="00810992" w:rsidP="002A4507">
      <w:pPr>
        <w:jc w:val="both"/>
      </w:pPr>
      <w:r>
        <w:t>3. Сместить порядок.</w:t>
      </w:r>
    </w:p>
    <w:p w:rsidR="00810992" w:rsidRDefault="00810992" w:rsidP="002A4507">
      <w:pPr>
        <w:jc w:val="both"/>
      </w:pPr>
      <w:r>
        <w:t>4. Разместить в сетке знак порядка и мантиссу.</w:t>
      </w:r>
    </w:p>
    <w:p w:rsidR="00CF6AF3" w:rsidRDefault="00CF6AF3" w:rsidP="002A4507">
      <w:pPr>
        <w:jc w:val="both"/>
      </w:pPr>
    </w:p>
    <w:p w:rsidR="00CF6AF3" w:rsidRPr="00810992" w:rsidRDefault="00CF6AF3" w:rsidP="002A4507">
      <w:pPr>
        <w:jc w:val="both"/>
      </w:pPr>
    </w:p>
    <w:p w:rsidR="00810992" w:rsidRPr="00810992" w:rsidRDefault="00810992" w:rsidP="002A4507">
      <w:pPr>
        <w:jc w:val="both"/>
      </w:pPr>
    </w:p>
    <w:p w:rsidR="00907559" w:rsidRPr="00A3628E" w:rsidRDefault="0089346C" w:rsidP="002A4507">
      <w:pPr>
        <w:pStyle w:val="1"/>
        <w:ind w:left="0"/>
        <w:jc w:val="both"/>
      </w:pPr>
      <w:r>
        <w:t xml:space="preserve"> </w:t>
      </w:r>
      <w:bookmarkStart w:id="138" w:name="_Toc471288808"/>
      <w:bookmarkStart w:id="139" w:name="_Toc471288962"/>
      <w:bookmarkStart w:id="140" w:name="_Toc471566533"/>
      <w:bookmarkStart w:id="141" w:name="_Toc471567269"/>
      <w:bookmarkStart w:id="142" w:name="_Toc471567347"/>
      <w:bookmarkStart w:id="143" w:name="_Toc471567425"/>
      <w:r>
        <w:t xml:space="preserve">Базовые устройства </w:t>
      </w:r>
      <w:r w:rsidRPr="0089346C">
        <w:t>схемотехники</w:t>
      </w:r>
      <w:r>
        <w:t>: понятие комбинационной схемы и цифрового автомата, классификация комбинационных схем и простых цифровых автоматов.</w:t>
      </w:r>
      <w:bookmarkEnd w:id="138"/>
      <w:bookmarkEnd w:id="139"/>
      <w:bookmarkEnd w:id="140"/>
      <w:bookmarkEnd w:id="141"/>
      <w:bookmarkEnd w:id="142"/>
      <w:bookmarkEnd w:id="143"/>
    </w:p>
    <w:p w:rsidR="00A3628E" w:rsidRDefault="00A3628E" w:rsidP="002A4507">
      <w:pPr>
        <w:jc w:val="both"/>
      </w:pPr>
      <w:r>
        <w:t xml:space="preserve">Комбинационные схемы – состояние на выходе в данный момент времени однозначно определяется состояниями на входах в тот же момент времени. </w:t>
      </w:r>
    </w:p>
    <w:p w:rsidR="00A3628E" w:rsidRDefault="00A3628E" w:rsidP="002A4507">
      <w:pPr>
        <w:jc w:val="both"/>
      </w:pPr>
      <w:r>
        <w:t>элементы «И», «ИЛИ»,</w:t>
      </w:r>
      <w:r w:rsidRPr="00A3628E">
        <w:t xml:space="preserve"> </w:t>
      </w:r>
      <w:r>
        <w:t>«НЕ»,</w:t>
      </w:r>
      <w:r w:rsidRPr="00A3628E">
        <w:t xml:space="preserve"> </w:t>
      </w:r>
      <w:r>
        <w:t>«И-НЕ»,</w:t>
      </w:r>
      <w:r w:rsidRPr="00A3628E">
        <w:t xml:space="preserve"> </w:t>
      </w:r>
      <w:r>
        <w:t>«ИЛИ-НЕ» (исключение - «ИЛИ»)</w:t>
      </w:r>
    </w:p>
    <w:p w:rsidR="00A3628E" w:rsidRDefault="00A3628E" w:rsidP="002A4507">
      <w:pPr>
        <w:pStyle w:val="aa"/>
        <w:numPr>
          <w:ilvl w:val="0"/>
          <w:numId w:val="5"/>
        </w:numPr>
        <w:jc w:val="both"/>
      </w:pPr>
      <w:r>
        <w:t>мультипликаторы и демультипликаторы</w:t>
      </w:r>
    </w:p>
    <w:p w:rsidR="00A3628E" w:rsidRDefault="00A3628E" w:rsidP="002A4507">
      <w:pPr>
        <w:pStyle w:val="aa"/>
        <w:numPr>
          <w:ilvl w:val="0"/>
          <w:numId w:val="5"/>
        </w:numPr>
        <w:jc w:val="both"/>
      </w:pPr>
      <w:r>
        <w:t>шифраторы и дешифраторы</w:t>
      </w:r>
    </w:p>
    <w:p w:rsidR="00A3628E" w:rsidRDefault="00A3628E" w:rsidP="002A4507">
      <w:pPr>
        <w:pStyle w:val="aa"/>
        <w:numPr>
          <w:ilvl w:val="0"/>
          <w:numId w:val="5"/>
        </w:numPr>
        <w:jc w:val="both"/>
      </w:pPr>
      <w:r>
        <w:t>компараторы</w:t>
      </w:r>
    </w:p>
    <w:p w:rsidR="00A3628E" w:rsidRDefault="00A3628E" w:rsidP="002A4507">
      <w:pPr>
        <w:pStyle w:val="aa"/>
        <w:numPr>
          <w:ilvl w:val="0"/>
          <w:numId w:val="5"/>
        </w:numPr>
        <w:jc w:val="both"/>
      </w:pPr>
      <w:r>
        <w:t>комбинационные сумматоры</w:t>
      </w:r>
    </w:p>
    <w:p w:rsidR="00A3628E" w:rsidRDefault="00A3628E" w:rsidP="002A4507">
      <w:pPr>
        <w:pStyle w:val="aa"/>
        <w:numPr>
          <w:ilvl w:val="0"/>
          <w:numId w:val="5"/>
        </w:numPr>
        <w:jc w:val="both"/>
      </w:pPr>
      <w:r>
        <w:t>составные из вышеназванных</w:t>
      </w:r>
    </w:p>
    <w:p w:rsidR="00A3628E" w:rsidRDefault="00A3628E" w:rsidP="002A4507">
      <w:pPr>
        <w:jc w:val="both"/>
      </w:pPr>
    </w:p>
    <w:p w:rsidR="00A3628E" w:rsidRDefault="00A3628E" w:rsidP="002A4507">
      <w:pPr>
        <w:jc w:val="both"/>
      </w:pPr>
      <w:r>
        <w:t>Простые цифровые автоматы –  состояние на выходе определяется не только состояниями на входах в данный момент времени, но и предыдущим состоянием системы.</w:t>
      </w:r>
    </w:p>
    <w:p w:rsidR="00A3628E" w:rsidRDefault="00A3628E" w:rsidP="002A4507">
      <w:pPr>
        <w:pStyle w:val="aa"/>
        <w:numPr>
          <w:ilvl w:val="0"/>
          <w:numId w:val="7"/>
        </w:numPr>
        <w:jc w:val="both"/>
      </w:pPr>
      <w:r>
        <w:t>триггеры</w:t>
      </w:r>
    </w:p>
    <w:p w:rsidR="00A3628E" w:rsidRDefault="00A3628E" w:rsidP="002A4507">
      <w:pPr>
        <w:pStyle w:val="aa"/>
        <w:numPr>
          <w:ilvl w:val="0"/>
          <w:numId w:val="7"/>
        </w:numPr>
        <w:jc w:val="both"/>
      </w:pPr>
      <w:r>
        <w:t>регистры</w:t>
      </w:r>
    </w:p>
    <w:p w:rsidR="00A3628E" w:rsidRDefault="00A3628E" w:rsidP="002A4507">
      <w:pPr>
        <w:pStyle w:val="aa"/>
        <w:numPr>
          <w:ilvl w:val="0"/>
          <w:numId w:val="7"/>
        </w:numPr>
        <w:jc w:val="both"/>
      </w:pPr>
      <w:r>
        <w:t>счетчики</w:t>
      </w:r>
    </w:p>
    <w:p w:rsidR="00A3628E" w:rsidRPr="00A3628E" w:rsidRDefault="00A3628E" w:rsidP="002A4507">
      <w:pPr>
        <w:pStyle w:val="aa"/>
        <w:numPr>
          <w:ilvl w:val="0"/>
          <w:numId w:val="7"/>
        </w:numPr>
        <w:jc w:val="both"/>
      </w:pPr>
      <w:r>
        <w:t>составные из вышеназванных</w:t>
      </w:r>
    </w:p>
    <w:p w:rsidR="0089346C" w:rsidRDefault="00FF118E" w:rsidP="002A4507">
      <w:pPr>
        <w:pStyle w:val="1"/>
        <w:ind w:left="0"/>
        <w:jc w:val="both"/>
      </w:pPr>
      <w:r>
        <w:t xml:space="preserve"> </w:t>
      </w:r>
      <w:bookmarkStart w:id="144" w:name="_Toc471288809"/>
      <w:bookmarkStart w:id="145" w:name="_Toc471288963"/>
      <w:bookmarkStart w:id="146" w:name="_Toc471566534"/>
      <w:bookmarkStart w:id="147" w:name="_Toc471567270"/>
      <w:bookmarkStart w:id="148" w:name="_Toc471567348"/>
      <w:bookmarkStart w:id="149" w:name="_Toc471567426"/>
      <w:r>
        <w:t>Основы алгебры логики: логическая переменная и логическая функция, способы задания логической функции.</w:t>
      </w:r>
      <w:bookmarkEnd w:id="144"/>
      <w:bookmarkEnd w:id="145"/>
      <w:bookmarkEnd w:id="146"/>
      <w:bookmarkEnd w:id="147"/>
      <w:bookmarkEnd w:id="148"/>
      <w:bookmarkEnd w:id="149"/>
      <w:r>
        <w:t xml:space="preserve"> </w:t>
      </w:r>
    </w:p>
    <w:p w:rsidR="00A3628E" w:rsidRPr="00A3628E" w:rsidRDefault="00A3628E" w:rsidP="002A4507">
      <w:pPr>
        <w:jc w:val="both"/>
      </w:pPr>
      <w:r>
        <w:t>Логическая переменная – булева переменная (</w:t>
      </w:r>
      <w:r>
        <w:rPr>
          <w:lang w:val="en-US"/>
        </w:rPr>
        <w:t>TRUE</w:t>
      </w:r>
      <w:r w:rsidRPr="00A3628E">
        <w:t>/</w:t>
      </w:r>
      <w:r>
        <w:rPr>
          <w:lang w:val="en-US"/>
        </w:rPr>
        <w:t>FALSE</w:t>
      </w:r>
      <w:r w:rsidRPr="00A3628E">
        <w:t>, 1/0)</w:t>
      </w:r>
    </w:p>
    <w:p w:rsidR="00A3628E" w:rsidRPr="00A3628E" w:rsidRDefault="00A3628E" w:rsidP="002A4507">
      <w:pPr>
        <w:jc w:val="both"/>
      </w:pPr>
      <w:r>
        <w:t xml:space="preserve">Логическая функция – функция от логических переменных/функций. Тоже может быть </w:t>
      </w:r>
      <w:r>
        <w:rPr>
          <w:lang w:val="en-US"/>
        </w:rPr>
        <w:t>T</w:t>
      </w:r>
      <w:r w:rsidRPr="00A3628E">
        <w:t>/</w:t>
      </w:r>
      <w:r>
        <w:rPr>
          <w:lang w:val="en-US"/>
        </w:rPr>
        <w:t>F</w:t>
      </w:r>
      <w:r w:rsidRPr="00A3628E">
        <w:t>.</w:t>
      </w:r>
    </w:p>
    <w:p w:rsidR="00A3628E" w:rsidRDefault="00A3628E" w:rsidP="002A4507">
      <w:pPr>
        <w:jc w:val="both"/>
      </w:pPr>
      <w:r>
        <w:t>Благодаря тому, что каждая логическая переменная имеет только два значения, множество различных комбинаций входных значений переменных дискретно, конечно  и перечеслимо.</w:t>
      </w:r>
    </w:p>
    <w:p w:rsidR="002055B8" w:rsidRDefault="002055B8" w:rsidP="002A4507">
      <w:pPr>
        <w:jc w:val="both"/>
      </w:pPr>
      <w:r>
        <w:t xml:space="preserve">Для </w:t>
      </w:r>
      <w:r>
        <w:rPr>
          <w:lang w:val="en-US"/>
        </w:rPr>
        <w:t>k</w:t>
      </w:r>
      <w:r w:rsidRPr="002055B8">
        <w:t xml:space="preserve"> </w:t>
      </w:r>
      <w:r>
        <w:t xml:space="preserve">логических переменных существует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>
        <w:t xml:space="preserve"> комбинаций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sup>
        </m:sSup>
      </m:oMath>
      <w:r>
        <w:t>уникальных логических функций.</w:t>
      </w:r>
    </w:p>
    <w:p w:rsidR="002055B8" w:rsidRDefault="002055B8" w:rsidP="002A4507">
      <w:pPr>
        <w:jc w:val="both"/>
      </w:pPr>
      <w:r>
        <w:t>Способы задания:</w:t>
      </w:r>
    </w:p>
    <w:p w:rsidR="002055B8" w:rsidRDefault="002055B8" w:rsidP="002A4507">
      <w:pPr>
        <w:pStyle w:val="aa"/>
        <w:numPr>
          <w:ilvl w:val="0"/>
          <w:numId w:val="8"/>
        </w:numPr>
        <w:jc w:val="both"/>
      </w:pPr>
      <w:r>
        <w:t>Словесный:</w:t>
      </w:r>
    </w:p>
    <w:p w:rsidR="002055B8" w:rsidRDefault="002055B8" w:rsidP="002A4507">
      <w:pPr>
        <w:pStyle w:val="aa"/>
        <w:jc w:val="both"/>
      </w:pPr>
      <w:r>
        <w:t>описывается фразой на естественном языке.</w:t>
      </w:r>
    </w:p>
    <w:p w:rsidR="002055B8" w:rsidRDefault="002055B8" w:rsidP="002A4507">
      <w:pPr>
        <w:pStyle w:val="aa"/>
        <w:numPr>
          <w:ilvl w:val="0"/>
          <w:numId w:val="8"/>
        </w:numPr>
        <w:jc w:val="both"/>
      </w:pPr>
      <w:r>
        <w:t>Табличный: таблица истинности.</w:t>
      </w:r>
    </w:p>
    <w:p w:rsidR="002055B8" w:rsidRDefault="002055B8" w:rsidP="002A4507">
      <w:pPr>
        <w:pStyle w:val="aa"/>
        <w:numPr>
          <w:ilvl w:val="0"/>
          <w:numId w:val="8"/>
        </w:numPr>
        <w:jc w:val="both"/>
      </w:pPr>
      <w:r>
        <w:lastRenderedPageBreak/>
        <w:t xml:space="preserve">Аналитический: формулой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,c</m:t>
            </m:r>
          </m:e>
        </m:d>
        <m:r>
          <w:rPr>
            <w:rFonts w:ascii="Cambria Math" w:hAnsi="Cambria Math"/>
          </w:rPr>
          <m:t>=ac+bc+ab</m:t>
        </m:r>
      </m:oMath>
    </w:p>
    <w:p w:rsidR="002055B8" w:rsidRDefault="002055B8" w:rsidP="002A4507">
      <w:pPr>
        <w:pStyle w:val="aa"/>
        <w:numPr>
          <w:ilvl w:val="0"/>
          <w:numId w:val="8"/>
        </w:numPr>
        <w:jc w:val="both"/>
      </w:pPr>
      <w:r>
        <w:t>Векторный: функция задается только перечислением значений на различных наборах. Сами наборы и их кол-во однозначно востанавливаются по кол-ву значений функции.</w:t>
      </w:r>
    </w:p>
    <w:p w:rsidR="002055B8" w:rsidRDefault="002055B8" w:rsidP="002A4507">
      <w:pPr>
        <w:pStyle w:val="aa"/>
        <w:numPr>
          <w:ilvl w:val="0"/>
          <w:numId w:val="8"/>
        </w:numPr>
        <w:jc w:val="both"/>
      </w:pPr>
      <w:r>
        <w:t>Графический: временная диаграмма, осцилограмма, фиклограмма.</w:t>
      </w:r>
    </w:p>
    <w:p w:rsidR="002055B8" w:rsidRPr="002055B8" w:rsidRDefault="002055B8" w:rsidP="002A4507">
      <w:pPr>
        <w:pStyle w:val="aa"/>
        <w:numPr>
          <w:ilvl w:val="0"/>
          <w:numId w:val="8"/>
        </w:numPr>
        <w:jc w:val="both"/>
        <w:rPr>
          <w:i/>
        </w:rPr>
      </w:pPr>
      <w:r>
        <w:t>Схемотехнический: комбинационная схема, к-я реализует функцию.</w:t>
      </w:r>
    </w:p>
    <w:p w:rsidR="00FF118E" w:rsidRDefault="00FF118E" w:rsidP="002A4507">
      <w:pPr>
        <w:pStyle w:val="1"/>
        <w:ind w:left="0"/>
        <w:jc w:val="both"/>
      </w:pPr>
      <w:r>
        <w:t xml:space="preserve"> </w:t>
      </w:r>
      <w:bookmarkStart w:id="150" w:name="_Toc471288810"/>
      <w:bookmarkStart w:id="151" w:name="_Toc471288964"/>
      <w:bookmarkStart w:id="152" w:name="_Toc471566535"/>
      <w:bookmarkStart w:id="153" w:name="_Toc471567271"/>
      <w:bookmarkStart w:id="154" w:name="_Toc471567349"/>
      <w:bookmarkStart w:id="155" w:name="_Toc471567427"/>
      <w:r>
        <w:t>Логические функции от дв</w:t>
      </w:r>
      <w:r w:rsidR="00DF0270">
        <w:t>ух переменных: названия, таблицы</w:t>
      </w:r>
      <w:r>
        <w:t xml:space="preserve"> истинности, </w:t>
      </w:r>
      <w:r w:rsidR="00DF0270">
        <w:t>УГО.</w:t>
      </w:r>
      <w:bookmarkEnd w:id="150"/>
      <w:bookmarkEnd w:id="151"/>
      <w:bookmarkEnd w:id="152"/>
      <w:bookmarkEnd w:id="153"/>
      <w:bookmarkEnd w:id="154"/>
      <w:bookmarkEnd w:id="155"/>
    </w:p>
    <w:tbl>
      <w:tblPr>
        <w:tblStyle w:val="ac"/>
        <w:tblW w:w="9439" w:type="dxa"/>
        <w:tblLook w:val="04A0"/>
      </w:tblPr>
      <w:tblGrid>
        <w:gridCol w:w="7025"/>
        <w:gridCol w:w="590"/>
        <w:gridCol w:w="456"/>
        <w:gridCol w:w="456"/>
        <w:gridCol w:w="456"/>
        <w:gridCol w:w="456"/>
      </w:tblGrid>
      <w:tr w:rsidR="004773FD" w:rsidRPr="004773FD" w:rsidTr="0008160E">
        <w:tc>
          <w:tcPr>
            <w:tcW w:w="7025" w:type="dxa"/>
            <w:vMerge w:val="restart"/>
          </w:tcPr>
          <w:p w:rsidR="004773FD" w:rsidRPr="004773FD" w:rsidRDefault="004773FD" w:rsidP="002A4507">
            <w:pPr>
              <w:jc w:val="both"/>
            </w:pPr>
            <w:r>
              <w:t>ФУНКЦИЯ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X</w:t>
            </w:r>
            <w:r w:rsidRPr="004773FD">
              <w:rPr>
                <w:vertAlign w:val="subscript"/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  <w:vMerge/>
            <w:tcBorders>
              <w:bottom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</w:p>
        </w:tc>
        <w:tc>
          <w:tcPr>
            <w:tcW w:w="590" w:type="dxa"/>
            <w:tcBorders>
              <w:bottom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X</w:t>
            </w:r>
            <w:r w:rsidRPr="004773FD">
              <w:rPr>
                <w:vertAlign w:val="subscript"/>
                <w:lang w:val="en-US"/>
              </w:rPr>
              <w:t>2</w:t>
            </w:r>
          </w:p>
        </w:tc>
        <w:tc>
          <w:tcPr>
            <w:tcW w:w="456" w:type="dxa"/>
            <w:tcBorders>
              <w:bottom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  <w:tcBorders>
              <w:bottom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  <w:tcBorders>
              <w:bottom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  <w:tcBorders>
              <w:bottom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  <w:tcBorders>
              <w:top w:val="single" w:sz="12" w:space="0" w:color="auto"/>
            </w:tcBorders>
          </w:tcPr>
          <w:p w:rsidR="004773FD" w:rsidRPr="004773FD" w:rsidRDefault="004773FD" w:rsidP="002A4507">
            <w:pPr>
              <w:jc w:val="both"/>
            </w:pPr>
            <w:r>
              <w:t xml:space="preserve">константа – 0 </w:t>
            </w:r>
          </w:p>
        </w:tc>
        <w:tc>
          <w:tcPr>
            <w:tcW w:w="590" w:type="dxa"/>
            <w:tcBorders>
              <w:top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0</w:t>
            </w:r>
          </w:p>
        </w:tc>
        <w:tc>
          <w:tcPr>
            <w:tcW w:w="456" w:type="dxa"/>
            <w:tcBorders>
              <w:top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  <w:tcBorders>
              <w:top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  <w:tcBorders>
              <w:top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  <w:tcBorders>
              <w:top w:val="single" w:sz="12" w:space="0" w:color="auto"/>
            </w:tcBorders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4773FD" w:rsidP="002A4507">
            <w:pPr>
              <w:jc w:val="both"/>
            </w:pPr>
            <w:r>
              <w:t>конъюнкция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08160E" w:rsidRDefault="00183448" w:rsidP="002A4507">
            <w:pPr>
              <w:jc w:val="both"/>
              <w:rPr>
                <w:i/>
              </w:rPr>
            </w:pPr>
            <m:oMathPara>
              <m:oMathParaPr>
                <m:jc m:val="left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2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4773FD" w:rsidP="002A4507">
            <w:pPr>
              <w:jc w:val="both"/>
            </w:pPr>
            <w:r>
              <w:t xml:space="preserve">повторение </w:t>
            </w:r>
            <w:r w:rsidRPr="004773FD">
              <w:rPr>
                <w:lang w:val="en-US"/>
              </w:rPr>
              <w:t>X</w:t>
            </w:r>
            <w:r w:rsidRPr="004773FD">
              <w:rPr>
                <w:vertAlign w:val="subscript"/>
                <w:lang w:val="en-US"/>
              </w:rPr>
              <w:t>1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3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183448" w:rsidP="002A4507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4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t xml:space="preserve">повторение </w:t>
            </w:r>
            <w:r w:rsidRPr="004773FD">
              <w:rPr>
                <w:lang w:val="en-US"/>
              </w:rPr>
              <w:t>X</w:t>
            </w:r>
            <w:r w:rsidRPr="004773FD">
              <w:rPr>
                <w:vertAlign w:val="subscript"/>
                <w:lang w:val="en-US"/>
              </w:rPr>
              <w:t>2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5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4773FD" w:rsidP="002A4507">
            <w:pPr>
              <w:jc w:val="both"/>
            </w:pPr>
            <w:r>
              <w:t>сложение по модулю 2 (исключающее «ИЛИ»)</w:t>
            </w:r>
            <w:r w:rsidR="0008160E">
              <w:t xml:space="preserve"> (либо …, либо…)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6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4773FD" w:rsidP="002A4507">
            <w:pPr>
              <w:jc w:val="both"/>
            </w:pPr>
            <w:r>
              <w:t>дизъюнкция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7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4773FD" w:rsidP="002A4507">
            <w:pPr>
              <w:jc w:val="both"/>
            </w:pPr>
            <w:r>
              <w:t>элемент Вебба (стрелка Пирса)</w:t>
            </w:r>
            <w:r w:rsidR="0008160E">
              <w:t xml:space="preserve"> «ИЛИ-НЕ»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8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183448" w:rsidP="002A4507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6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9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08160E" w:rsidRDefault="00183448" w:rsidP="002A4507">
            <w:pPr>
              <w:jc w:val="both"/>
            </w:pPr>
            <m:oMathPara>
              <m:oMathParaPr>
                <m:jc m:val="left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10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08160E" w:rsidRDefault="0008160E" w:rsidP="002A4507">
            <w:pPr>
              <w:jc w:val="both"/>
              <w:rPr>
                <w:i/>
              </w:rPr>
            </w:pPr>
            <w:r>
              <w:t>обратная импликация (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</m:oMath>
            <w:r>
              <w:rPr>
                <w:lang w:val="en-US"/>
              </w:rPr>
              <w:t>)</w:t>
            </w:r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11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773FD" w:rsidRPr="004773FD" w:rsidTr="0008160E">
        <w:tc>
          <w:tcPr>
            <w:tcW w:w="7025" w:type="dxa"/>
          </w:tcPr>
          <w:p w:rsidR="004773FD" w:rsidRPr="004773FD" w:rsidRDefault="00183448" w:rsidP="002A4507">
            <w:pPr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590" w:type="dxa"/>
          </w:tcPr>
          <w:p w:rsidR="004773FD" w:rsidRPr="004773FD" w:rsidRDefault="004773FD" w:rsidP="002A4507">
            <w:pPr>
              <w:jc w:val="both"/>
              <w:rPr>
                <w:vertAlign w:val="subscript"/>
                <w:lang w:val="en-US"/>
              </w:rPr>
            </w:pPr>
            <w:r w:rsidRPr="004773FD">
              <w:rPr>
                <w:lang w:val="en-US"/>
              </w:rPr>
              <w:t>F</w:t>
            </w:r>
            <w:r w:rsidRPr="004773FD">
              <w:rPr>
                <w:vertAlign w:val="subscript"/>
                <w:lang w:val="en-US"/>
              </w:rPr>
              <w:t>12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4773FD" w:rsidRPr="004773FD" w:rsidRDefault="004773FD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773FD" w:rsidRPr="0008160E" w:rsidTr="0008160E">
        <w:tc>
          <w:tcPr>
            <w:tcW w:w="7025" w:type="dxa"/>
          </w:tcPr>
          <w:p w:rsidR="004773FD" w:rsidRPr="0008160E" w:rsidRDefault="0008160E" w:rsidP="002A4507">
            <w:pPr>
              <w:jc w:val="both"/>
            </w:pPr>
            <w:r>
              <w:t>импликация (следование)</w:t>
            </w:r>
            <w:r w:rsidRPr="0008160E">
              <w:t xml:space="preserve"> </w:t>
            </w:r>
            <w: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2</m:t>
                  </m:r>
                </m:sub>
              </m:sSub>
            </m:oMath>
            <w:r w:rsidRPr="0008160E">
              <w:t>)</w:t>
            </w:r>
          </w:p>
        </w:tc>
        <w:tc>
          <w:tcPr>
            <w:tcW w:w="590" w:type="dxa"/>
          </w:tcPr>
          <w:p w:rsidR="004773FD" w:rsidRPr="0008160E" w:rsidRDefault="004773FD" w:rsidP="002A4507">
            <w:pPr>
              <w:jc w:val="both"/>
              <w:rPr>
                <w:vertAlign w:val="subscript"/>
              </w:rPr>
            </w:pPr>
            <w:r w:rsidRPr="004773FD">
              <w:rPr>
                <w:lang w:val="en-US"/>
              </w:rPr>
              <w:t>F</w:t>
            </w:r>
            <w:r w:rsidRPr="0008160E">
              <w:rPr>
                <w:vertAlign w:val="subscript"/>
              </w:rPr>
              <w:t>13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0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</w:tr>
      <w:tr w:rsidR="004773FD" w:rsidRPr="0008160E" w:rsidTr="0008160E">
        <w:tc>
          <w:tcPr>
            <w:tcW w:w="7025" w:type="dxa"/>
          </w:tcPr>
          <w:p w:rsidR="004773FD" w:rsidRPr="0008160E" w:rsidRDefault="0008160E" w:rsidP="002A4507">
            <w:pPr>
              <w:jc w:val="both"/>
            </w:pPr>
            <w:r>
              <w:t>функция Шеффера</w:t>
            </w:r>
            <w:r w:rsidR="00C24E86" w:rsidRPr="00C24E86">
              <w:t xml:space="preserve"> (</w:t>
            </w:r>
            <w:r w:rsidR="00C24E86">
              <w:t>штрих Шеффера)</w:t>
            </w:r>
            <w:r>
              <w:t xml:space="preserve"> «И-НЕ»</w:t>
            </w:r>
          </w:p>
        </w:tc>
        <w:tc>
          <w:tcPr>
            <w:tcW w:w="590" w:type="dxa"/>
          </w:tcPr>
          <w:p w:rsidR="004773FD" w:rsidRPr="0008160E" w:rsidRDefault="004773FD" w:rsidP="002A4507">
            <w:pPr>
              <w:jc w:val="both"/>
              <w:rPr>
                <w:vertAlign w:val="subscript"/>
              </w:rPr>
            </w:pPr>
            <w:r w:rsidRPr="004773FD">
              <w:rPr>
                <w:lang w:val="en-US"/>
              </w:rPr>
              <w:t>F</w:t>
            </w:r>
            <w:r w:rsidRPr="0008160E">
              <w:rPr>
                <w:vertAlign w:val="subscript"/>
              </w:rPr>
              <w:t>14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0</w:t>
            </w:r>
          </w:p>
        </w:tc>
      </w:tr>
      <w:tr w:rsidR="004773FD" w:rsidRPr="0008160E" w:rsidTr="0008160E">
        <w:tc>
          <w:tcPr>
            <w:tcW w:w="7025" w:type="dxa"/>
          </w:tcPr>
          <w:p w:rsidR="004773FD" w:rsidRPr="0008160E" w:rsidRDefault="004773FD" w:rsidP="002A4507">
            <w:pPr>
              <w:jc w:val="both"/>
            </w:pPr>
            <w:r>
              <w:t>константа – 1</w:t>
            </w:r>
          </w:p>
        </w:tc>
        <w:tc>
          <w:tcPr>
            <w:tcW w:w="590" w:type="dxa"/>
          </w:tcPr>
          <w:p w:rsidR="004773FD" w:rsidRPr="0008160E" w:rsidRDefault="004773FD" w:rsidP="002A4507">
            <w:pPr>
              <w:jc w:val="both"/>
              <w:rPr>
                <w:vertAlign w:val="subscript"/>
              </w:rPr>
            </w:pPr>
            <w:r w:rsidRPr="004773FD">
              <w:rPr>
                <w:lang w:val="en-US"/>
              </w:rPr>
              <w:t>F</w:t>
            </w:r>
            <w:r w:rsidRPr="0008160E">
              <w:rPr>
                <w:vertAlign w:val="subscript"/>
              </w:rPr>
              <w:t>15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  <w:tc>
          <w:tcPr>
            <w:tcW w:w="456" w:type="dxa"/>
          </w:tcPr>
          <w:p w:rsidR="004773FD" w:rsidRPr="0008160E" w:rsidRDefault="004773FD" w:rsidP="002A4507">
            <w:pPr>
              <w:jc w:val="both"/>
            </w:pPr>
            <w:r w:rsidRPr="0008160E">
              <w:t>1</w:t>
            </w:r>
          </w:p>
        </w:tc>
      </w:tr>
    </w:tbl>
    <w:p w:rsidR="004773FD" w:rsidRPr="0008160E" w:rsidRDefault="004773FD" w:rsidP="002A4507">
      <w:pPr>
        <w:jc w:val="both"/>
      </w:pPr>
    </w:p>
    <w:p w:rsidR="00FF118E" w:rsidRPr="00102471" w:rsidRDefault="00FF118E" w:rsidP="002A4507">
      <w:pPr>
        <w:pStyle w:val="1"/>
        <w:ind w:left="0"/>
        <w:jc w:val="both"/>
      </w:pPr>
      <w:r>
        <w:t xml:space="preserve"> </w:t>
      </w:r>
      <w:bookmarkStart w:id="156" w:name="_Toc471288811"/>
      <w:bookmarkStart w:id="157" w:name="_Toc471288965"/>
      <w:bookmarkStart w:id="158" w:name="_Toc471566536"/>
      <w:bookmarkStart w:id="159" w:name="_Toc471567272"/>
      <w:bookmarkStart w:id="160" w:name="_Toc471567350"/>
      <w:bookmarkStart w:id="161" w:name="_Toc471567428"/>
      <w:r>
        <w:t>Основные понятия алгебры логики: конъюнкт, дизъюнкт, совершенный конъюнкт, совершенный дизъюнкт, минтерм, макстерм, дизъюнктивная форма, конъюнктивная форма.</w:t>
      </w:r>
      <w:bookmarkEnd w:id="156"/>
      <w:bookmarkEnd w:id="157"/>
      <w:bookmarkEnd w:id="158"/>
      <w:bookmarkEnd w:id="159"/>
      <w:bookmarkEnd w:id="160"/>
      <w:bookmarkEnd w:id="161"/>
    </w:p>
    <w:p w:rsidR="0008160E" w:rsidRDefault="0008160E" w:rsidP="002A4507">
      <w:pPr>
        <w:ind w:firstLine="709"/>
        <w:jc w:val="both"/>
      </w:pPr>
      <w:r w:rsidRPr="005D7521">
        <w:rPr>
          <w:b/>
        </w:rPr>
        <w:t>Конъюнкт</w:t>
      </w:r>
      <w:r>
        <w:t xml:space="preserve"> – конъюнкция некоторого кол-ва переменных или их отрицаний.</w:t>
      </w:r>
    </w:p>
    <w:p w:rsidR="0008160E" w:rsidRDefault="0008160E" w:rsidP="002A4507">
      <w:pPr>
        <w:ind w:firstLine="709"/>
        <w:jc w:val="both"/>
      </w:pPr>
      <w:r w:rsidRPr="005D7521">
        <w:rPr>
          <w:b/>
        </w:rPr>
        <w:t>Дизъюнкт</w:t>
      </w:r>
      <w:r>
        <w:t xml:space="preserve"> – дизъюнкция некоторого кол-ва переменных или их отрицаний.</w:t>
      </w:r>
    </w:p>
    <w:p w:rsidR="0008160E" w:rsidRDefault="0008160E" w:rsidP="002A4507">
      <w:pPr>
        <w:ind w:firstLine="709"/>
        <w:jc w:val="both"/>
      </w:pPr>
      <w:r>
        <w:t>Если конъюнкт или дизъюнкт состоит из всех переменных функции</w:t>
      </w:r>
      <w:r w:rsidR="005915D4">
        <w:t>, где каждая переменная участвуюет единожды</w:t>
      </w:r>
      <w:r>
        <w:t xml:space="preserve">, то он </w:t>
      </w:r>
      <w:r w:rsidRPr="005915D4">
        <w:rPr>
          <w:b/>
        </w:rPr>
        <w:t>совершенный</w:t>
      </w:r>
      <w:r>
        <w:t>.</w:t>
      </w:r>
    </w:p>
    <w:p w:rsidR="0008160E" w:rsidRPr="005D7521" w:rsidRDefault="005D7521" w:rsidP="002A4507">
      <w:pPr>
        <w:ind w:firstLine="709"/>
        <w:jc w:val="both"/>
        <w:rPr>
          <w:i/>
        </w:rPr>
      </w:pPr>
      <w:r w:rsidRPr="005D7521">
        <w:rPr>
          <w:b/>
        </w:rPr>
        <w:t>Минтерм</w:t>
      </w:r>
      <w:r>
        <w:t xml:space="preserve"> (совершенный конъюнкт, конституента единицы) – конъюнкция всех переменных, которые входят в прямом виде, если значение данной переменной в точке определения равно </w:t>
      </w:r>
      <w:r>
        <w:rPr>
          <w:rStyle w:val="ae"/>
          <w:rFonts w:eastAsiaTheme="majorEastAsia"/>
        </w:rPr>
        <w:t>1</w:t>
      </w:r>
      <w:r>
        <w:t xml:space="preserve">, либо в инверсном виде, если значение переменной равно </w:t>
      </w:r>
      <w:r>
        <w:rPr>
          <w:rStyle w:val="ae"/>
          <w:rFonts w:eastAsiaTheme="majorEastAsia"/>
        </w:rPr>
        <w:t>0</w:t>
      </w:r>
      <w:r>
        <w:t xml:space="preserve">. Принимает значение </w:t>
      </w:r>
      <w:r w:rsidRPr="005915D4">
        <w:rPr>
          <w:b/>
        </w:rPr>
        <w:t>1</w:t>
      </w:r>
      <w:r>
        <w:t xml:space="preserve"> лишь на одном наборе значений переменных (например: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D7521">
        <w:t xml:space="preserve">). </w:t>
      </w:r>
      <w:r>
        <w:t xml:space="preserve">В форму записи минтерма аргумены равные нулю входят с отрицанием. Всего для функции от </w:t>
      </w:r>
      <m:oMath>
        <m:r>
          <w:rPr>
            <w:rFonts w:ascii="Cambria Math" w:hAnsi="Cambria Math"/>
            <w:lang w:val="en-US"/>
          </w:rPr>
          <m:t>n</m:t>
        </m:r>
      </m:oMath>
      <w:r w:rsidRPr="005D7521">
        <w:t xml:space="preserve"> </w:t>
      </w:r>
      <w:r>
        <w:t xml:space="preserve">переменных можно сформировать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Pr="005D7521">
        <w:t xml:space="preserve"> </w:t>
      </w:r>
      <w:r>
        <w:t>минтермов.</w:t>
      </w:r>
    </w:p>
    <w:p w:rsidR="005D7521" w:rsidRDefault="005D7521" w:rsidP="002A4507">
      <w:pPr>
        <w:ind w:firstLine="709"/>
        <w:jc w:val="both"/>
      </w:pPr>
      <w:r w:rsidRPr="005D7521">
        <w:rPr>
          <w:b/>
        </w:rPr>
        <w:t>Макстерм</w:t>
      </w:r>
      <w:r>
        <w:t xml:space="preserve"> (совершенный дизъюнкт, конституента нуля)</w:t>
      </w:r>
      <w:r w:rsidRPr="005D7521">
        <w:t xml:space="preserve"> </w:t>
      </w:r>
      <w:r>
        <w:t xml:space="preserve">– это дизъюнкция всех переменных, которые входят в прямом виде, если значение данной переменной в точке области определения равно </w:t>
      </w:r>
      <w:r>
        <w:rPr>
          <w:rStyle w:val="ae"/>
          <w:rFonts w:eastAsiaTheme="majorEastAsia"/>
        </w:rPr>
        <w:t>0</w:t>
      </w:r>
      <w:r>
        <w:t xml:space="preserve">, либо в инверсном виде, если значение переменной равно </w:t>
      </w:r>
      <w:r>
        <w:rPr>
          <w:rStyle w:val="ae"/>
          <w:rFonts w:eastAsiaTheme="majorEastAsia"/>
        </w:rPr>
        <w:t>1</w:t>
      </w:r>
      <w:r>
        <w:t>.</w:t>
      </w:r>
      <w:r w:rsidR="005915D4">
        <w:t xml:space="preserve"> Принимает значение </w:t>
      </w:r>
      <w:r w:rsidR="005915D4" w:rsidRPr="005915D4">
        <w:rPr>
          <w:b/>
        </w:rPr>
        <w:t>0</w:t>
      </w:r>
      <w:r w:rsidR="005915D4" w:rsidRPr="005915D4">
        <w:t xml:space="preserve"> лишь на о</w:t>
      </w:r>
      <w:r w:rsidR="005915D4">
        <w:t>дном наборе своих аргументов.</w:t>
      </w:r>
    </w:p>
    <w:p w:rsidR="005915D4" w:rsidRDefault="005915D4" w:rsidP="002A4507">
      <w:pPr>
        <w:ind w:firstLine="709"/>
        <w:jc w:val="both"/>
      </w:pPr>
      <w:r w:rsidRPr="005915D4">
        <w:rPr>
          <w:b/>
        </w:rPr>
        <w:t>ДНФ</w:t>
      </w:r>
      <w:r>
        <w:t xml:space="preserve"> – дизъюнкция конечного числа конъюнктов.</w:t>
      </w:r>
    </w:p>
    <w:p w:rsidR="005915D4" w:rsidRPr="005D7521" w:rsidRDefault="005915D4" w:rsidP="002A4507">
      <w:pPr>
        <w:ind w:firstLine="709"/>
        <w:jc w:val="both"/>
      </w:pPr>
      <w:r>
        <w:rPr>
          <w:b/>
        </w:rPr>
        <w:t>КНФ</w:t>
      </w:r>
      <w:r>
        <w:t xml:space="preserve"> – конъюнкция конечного числа дизъюнктов.</w:t>
      </w:r>
    </w:p>
    <w:p w:rsidR="005915D4" w:rsidRPr="005D7521" w:rsidRDefault="005915D4" w:rsidP="002A4507">
      <w:pPr>
        <w:ind w:firstLine="709"/>
        <w:jc w:val="both"/>
      </w:pPr>
    </w:p>
    <w:p w:rsidR="00FF118E" w:rsidRDefault="00FF118E" w:rsidP="002A4507">
      <w:pPr>
        <w:pStyle w:val="1"/>
        <w:ind w:left="0"/>
        <w:jc w:val="both"/>
      </w:pPr>
      <w:r>
        <w:t xml:space="preserve"> </w:t>
      </w:r>
      <w:bookmarkStart w:id="162" w:name="_Toc471288812"/>
      <w:bookmarkStart w:id="163" w:name="_Toc471288966"/>
      <w:bookmarkStart w:id="164" w:name="_Toc471566537"/>
      <w:bookmarkStart w:id="165" w:name="_Toc471567273"/>
      <w:bookmarkStart w:id="166" w:name="_Toc471567351"/>
      <w:bookmarkStart w:id="167" w:name="_Toc471567429"/>
      <w:r>
        <w:t xml:space="preserve">Совершенная дизъюнктивная нормальная форма, совершенная конъюнктивная нормальная форма. </w:t>
      </w:r>
      <w:r w:rsidR="00403649">
        <w:t xml:space="preserve">Определение. </w:t>
      </w:r>
      <w:r>
        <w:t>Методы построения.</w:t>
      </w:r>
      <w:bookmarkEnd w:id="162"/>
      <w:bookmarkEnd w:id="163"/>
      <w:bookmarkEnd w:id="164"/>
      <w:bookmarkEnd w:id="165"/>
      <w:bookmarkEnd w:id="166"/>
      <w:bookmarkEnd w:id="167"/>
    </w:p>
    <w:p w:rsidR="005915D4" w:rsidRDefault="005915D4" w:rsidP="002A4507">
      <w:pPr>
        <w:ind w:firstLine="709"/>
        <w:jc w:val="both"/>
      </w:pPr>
      <w:r>
        <w:rPr>
          <w:b/>
        </w:rPr>
        <w:t>С</w:t>
      </w:r>
      <w:r w:rsidRPr="005915D4">
        <w:rPr>
          <w:b/>
        </w:rPr>
        <w:t>ДНФ</w:t>
      </w:r>
      <w:r>
        <w:t xml:space="preserve"> – дизъюнкция совершенных конъюнктов.</w:t>
      </w:r>
    </w:p>
    <w:p w:rsidR="005915D4" w:rsidRDefault="005915D4" w:rsidP="002A4507">
      <w:pPr>
        <w:ind w:firstLine="709"/>
        <w:jc w:val="both"/>
      </w:pPr>
      <w:r>
        <w:rPr>
          <w:b/>
        </w:rPr>
        <w:t>СКНФ</w:t>
      </w:r>
      <w:r>
        <w:t xml:space="preserve"> – конъюнкция совершенных дизъюнктов.</w:t>
      </w:r>
    </w:p>
    <w:p w:rsidR="005915D4" w:rsidRDefault="005915D4" w:rsidP="002A4507">
      <w:pPr>
        <w:ind w:firstLine="709"/>
        <w:jc w:val="both"/>
      </w:pPr>
      <w:r>
        <w:t>Любая логическая функция, не являющаяся нулем имеет только одну СДНФ.</w:t>
      </w:r>
    </w:p>
    <w:p w:rsidR="005915D4" w:rsidRDefault="005915D4" w:rsidP="002A4507">
      <w:pPr>
        <w:ind w:firstLine="709"/>
        <w:jc w:val="both"/>
      </w:pPr>
      <w:r>
        <w:lastRenderedPageBreak/>
        <w:t>Любая логическая функция, не являющаяся единицей имеет только одну СКНФ.</w:t>
      </w:r>
    </w:p>
    <w:p w:rsidR="005915D4" w:rsidRDefault="005915D4" w:rsidP="002A4507">
      <w:pPr>
        <w:ind w:firstLine="709"/>
        <w:jc w:val="both"/>
      </w:pPr>
      <w:r>
        <w:t>Любая логическая функция, не являющаяся конституентой нуля или конституентой единицы называется выполнимой. Функции принимающие значение единицы на всех наборах аргументов называется</w:t>
      </w:r>
      <w:r w:rsidRPr="005915D4">
        <w:t xml:space="preserve"> тождественно истинными</w:t>
      </w:r>
      <w:r>
        <w:t xml:space="preserve">. Нуля – </w:t>
      </w:r>
      <w:r w:rsidRPr="005915D4">
        <w:t>тождественно ложными</w:t>
      </w:r>
      <w:r>
        <w:t>.</w:t>
      </w:r>
    </w:p>
    <w:tbl>
      <w:tblPr>
        <w:tblStyle w:val="ac"/>
        <w:tblW w:w="0" w:type="auto"/>
        <w:tblInd w:w="828" w:type="dxa"/>
        <w:tblLook w:val="04A0"/>
      </w:tblPr>
      <w:tblGrid>
        <w:gridCol w:w="510"/>
        <w:gridCol w:w="497"/>
        <w:gridCol w:w="497"/>
        <w:gridCol w:w="497"/>
      </w:tblGrid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br w:type="page"/>
            </w:r>
            <w:r>
              <w:rPr>
                <w:lang w:val="en-US"/>
              </w:rPr>
              <w:t>A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6513" w:rsidTr="00A76513">
        <w:tc>
          <w:tcPr>
            <w:tcW w:w="510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6513" w:rsidTr="00A76513">
        <w:tc>
          <w:tcPr>
            <w:tcW w:w="510" w:type="dxa"/>
          </w:tcPr>
          <w:p w:rsid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A76513" w:rsidRPr="00A76513" w:rsidRDefault="00A76513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915D4" w:rsidRDefault="00A76513" w:rsidP="002A4507">
      <w:pPr>
        <w:ind w:firstLine="709"/>
        <w:jc w:val="both"/>
        <w:rPr>
          <w:lang w:val="en-US"/>
        </w:rPr>
      </w:pPr>
      <w:r>
        <w:t>Постороение СДНФ.</w:t>
      </w:r>
    </w:p>
    <w:p w:rsidR="00A76513" w:rsidRPr="00A76513" w:rsidRDefault="00A76513" w:rsidP="002A4507">
      <w:pPr>
        <w:ind w:firstLine="709"/>
        <w:jc w:val="both"/>
      </w:pPr>
      <w:r>
        <w:t>Выписать совершенные конъюнкции и связать их дизъюнкциями.</w:t>
      </w:r>
    </w:p>
    <w:p w:rsidR="00A76513" w:rsidRPr="005D7521" w:rsidRDefault="00A76513" w:rsidP="002A4507">
      <w:pPr>
        <w:ind w:firstLine="709"/>
        <w:jc w:val="both"/>
      </w:pPr>
    </w:p>
    <w:p w:rsidR="005915D4" w:rsidRPr="00A76513" w:rsidRDefault="00A76513" w:rsidP="002A4507">
      <w:pPr>
        <w:ind w:firstLine="709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A,B,C</m:t>
              </m:r>
            </m:e>
          </m:d>
          <m:r>
            <w:rPr>
              <w:rFonts w:ascii="Cambria Math" w:hAnsi="Cambria Math"/>
              <w:lang w:val="en-US"/>
            </w:rPr>
            <m:t>=(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∧B∧C)∨(A∧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∧C)∨(A∧B∧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bar>
          <m:r>
            <w:rPr>
              <w:rFonts w:ascii="Cambria Math" w:hAnsi="Cambria Math"/>
              <w:lang w:val="en-US"/>
            </w:rPr>
            <m:t>)∨(A∧B∧C)</m:t>
          </m:r>
        </m:oMath>
      </m:oMathPara>
    </w:p>
    <w:p w:rsidR="005915D4" w:rsidRDefault="00A76513" w:rsidP="002A4507">
      <w:pPr>
        <w:ind w:firstLine="709"/>
        <w:jc w:val="both"/>
      </w:pPr>
      <w:r>
        <w:t>Построение СКНФ.</w:t>
      </w:r>
    </w:p>
    <w:p w:rsidR="00A76513" w:rsidRPr="00A76513" w:rsidRDefault="00A76513" w:rsidP="002A4507">
      <w:pPr>
        <w:ind w:firstLine="709"/>
        <w:jc w:val="both"/>
      </w:pPr>
      <w:r>
        <w:t>Выписать совершенные дизъюнкции и связать их конъюнкцией</w:t>
      </w:r>
    </w:p>
    <w:p w:rsidR="005915D4" w:rsidRPr="005915D4" w:rsidRDefault="00A76513" w:rsidP="002A4507">
      <w:pPr>
        <w:jc w:val="both"/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A,B,C</m:t>
              </m:r>
            </m:e>
          </m:d>
          <m:r>
            <w:rPr>
              <w:rFonts w:ascii="Cambria Math" w:hAnsi="Cambria Math"/>
              <w:lang w:val="en-US"/>
            </w:rPr>
            <m:t>=(A∨B∨C)∧(A∨B∨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bar>
          <m:r>
            <w:rPr>
              <w:rFonts w:ascii="Cambria Math" w:hAnsi="Cambria Math"/>
              <w:lang w:val="en-US"/>
            </w:rPr>
            <m:t>)∧(A∨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∨C)∧(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∨B∨C)</m:t>
          </m:r>
        </m:oMath>
      </m:oMathPara>
    </w:p>
    <w:p w:rsidR="00403649" w:rsidRPr="00CC60A7" w:rsidRDefault="00864E52" w:rsidP="002A4507">
      <w:pPr>
        <w:pStyle w:val="1"/>
        <w:ind w:left="0"/>
        <w:jc w:val="both"/>
      </w:pPr>
      <w:bookmarkStart w:id="168" w:name="_Toc471288813"/>
      <w:bookmarkStart w:id="169" w:name="_Toc471288967"/>
      <w:bookmarkStart w:id="170" w:name="_Toc471566538"/>
      <w:bookmarkStart w:id="171" w:name="_Toc471567274"/>
      <w:bookmarkStart w:id="172" w:name="_Toc471567352"/>
      <w:bookmarkStart w:id="173" w:name="_Toc471567430"/>
      <w:r>
        <w:t>Основные логические законы и правила</w:t>
      </w:r>
      <w:r w:rsidR="003A041A">
        <w:t xml:space="preserve"> преобразования логических формул</w:t>
      </w:r>
      <w:r>
        <w:t>.</w:t>
      </w:r>
      <w:bookmarkEnd w:id="168"/>
      <w:bookmarkEnd w:id="169"/>
      <w:bookmarkEnd w:id="170"/>
      <w:bookmarkEnd w:id="171"/>
      <w:bookmarkEnd w:id="172"/>
      <w:bookmarkEnd w:id="173"/>
    </w:p>
    <w:p w:rsidR="00A76513" w:rsidRDefault="00A76513" w:rsidP="002A4507">
      <w:pPr>
        <w:ind w:left="360"/>
        <w:jc w:val="both"/>
      </w:pPr>
      <w:r>
        <w:t>Коммутация: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X∧Y=Y∧X</m:t>
          </m:r>
        </m:oMath>
      </m:oMathPara>
    </w:p>
    <w:p w:rsidR="001126D5" w:rsidRDefault="001126D5" w:rsidP="002A4507">
      <w:pPr>
        <w:ind w:left="360"/>
        <w:jc w:val="both"/>
      </w:pPr>
      <w:r>
        <w:t>ассоциативный: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Y∧Z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X∧Y</m:t>
              </m:r>
            </m:e>
          </m:d>
          <m:r>
            <w:rPr>
              <w:rFonts w:ascii="Cambria Math" w:hAnsi="Cambria Math"/>
              <w:lang w:val="en-US"/>
            </w:rPr>
            <m:t>^Z</m:t>
          </m:r>
        </m:oMath>
      </m:oMathPara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X∨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Y∨Z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Y∨X</m:t>
              </m:r>
            </m:e>
          </m:d>
          <m:r>
            <w:rPr>
              <w:rFonts w:ascii="Cambria Math" w:hAnsi="Cambria Math"/>
              <w:lang w:val="en-US"/>
            </w:rPr>
            <m:t>∨Z</m:t>
          </m:r>
        </m:oMath>
      </m:oMathPara>
    </w:p>
    <w:p w:rsidR="001126D5" w:rsidRDefault="001126D5" w:rsidP="002A4507">
      <w:pPr>
        <w:ind w:left="360"/>
        <w:jc w:val="both"/>
      </w:pPr>
      <w:r>
        <w:t>Дистрибутивный: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X∧(Y∨Z)=X∨Y∧X∨Z</m:t>
          </m:r>
        </m:oMath>
      </m:oMathPara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X∨Y∧Z=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X∨Y</m:t>
              </m:r>
            </m:e>
          </m:d>
          <m:r>
            <w:rPr>
              <w:rFonts w:ascii="Cambria Math" w:hAnsi="Cambria Math"/>
              <w:lang w:val="en-US"/>
            </w:rPr>
            <m:t>∧(X∨Z)</m:t>
          </m:r>
        </m:oMath>
      </m:oMathPara>
    </w:p>
    <w:p w:rsidR="001126D5" w:rsidRDefault="001126D5" w:rsidP="002A4507">
      <w:pPr>
        <w:ind w:left="360"/>
        <w:jc w:val="both"/>
      </w:pPr>
      <w:r>
        <w:t>Закон идемпотентости: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X∧X=X</m:t>
          </m:r>
        </m:oMath>
      </m:oMathPara>
    </w:p>
    <w:p w:rsidR="002D06D2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X∨X=X</m:t>
          </m:r>
        </m:oMath>
      </m:oMathPara>
    </w:p>
    <w:p w:rsidR="002D06D2" w:rsidRDefault="002D06D2" w:rsidP="002A4507">
      <w:pPr>
        <w:ind w:left="360"/>
        <w:jc w:val="both"/>
      </w:pPr>
      <w:r>
        <w:t>Закон противоречия</w:t>
      </w:r>
    </w:p>
    <w:p w:rsidR="002D06D2" w:rsidRDefault="002D06D2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C24E86" w:rsidRDefault="00C24E86" w:rsidP="002A4507">
      <w:pPr>
        <w:ind w:left="360"/>
        <w:jc w:val="both"/>
      </w:pPr>
      <w:r w:rsidRPr="00C24E86">
        <w:t>Закон исключения третьего:</w:t>
      </w:r>
    </w:p>
    <w:p w:rsidR="001126D5" w:rsidRDefault="001126D5" w:rsidP="002A4507">
      <w:pPr>
        <w:ind w:left="720" w:firstLine="540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</w:rPr>
            <m:t>=1</m:t>
          </m:r>
        </m:oMath>
      </m:oMathPara>
    </w:p>
    <w:p w:rsidR="002D06D2" w:rsidRDefault="002D06D2" w:rsidP="002A4507">
      <w:pPr>
        <w:ind w:left="360"/>
        <w:jc w:val="both"/>
      </w:pPr>
      <w:r>
        <w:t>Закон исключения констант: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X∧0=0</m:t>
          </m:r>
        </m:oMath>
      </m:oMathPara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X∧1=1</m:t>
          </m:r>
        </m:oMath>
      </m:oMathPara>
    </w:p>
    <w:p w:rsidR="002D06D2" w:rsidRDefault="002D06D2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X∨0=X</m:t>
          </m:r>
        </m:oMath>
      </m:oMathPara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X∨1=X</m:t>
          </m:r>
        </m:oMath>
      </m:oMathPara>
    </w:p>
    <w:p w:rsidR="001126D5" w:rsidRDefault="001126D5" w:rsidP="002A4507">
      <w:pPr>
        <w:ind w:left="360"/>
        <w:jc w:val="both"/>
      </w:pPr>
      <w:r>
        <w:rPr>
          <w:color w:val="000000"/>
          <w:sz w:val="27"/>
          <w:szCs w:val="27"/>
        </w:rPr>
        <w:t>Закон исключения (правило склеивания)</w:t>
      </w:r>
      <w:r>
        <w:t>:</w:t>
      </w:r>
    </w:p>
    <w:p w:rsidR="001126D5" w:rsidRDefault="00183448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X∨Y</m:t>
              </m:r>
            </m:e>
          </m:d>
          <m:r>
            <w:rPr>
              <w:rFonts w:ascii="Cambria Math" w:hAnsi="Cambria Math"/>
              <w:lang w:val="en-US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  <w:lang w:val="en-US"/>
            </w:rPr>
            <m:t>=X</m:t>
          </m:r>
        </m:oMath>
      </m:oMathPara>
    </w:p>
    <w:p w:rsidR="002D06D2" w:rsidRDefault="002D06D2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X∧Y ∨ X∧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bar>
          <m:r>
            <w:rPr>
              <w:rFonts w:ascii="Cambria Math" w:hAnsi="Cambria Math"/>
              <w:lang w:val="en-US"/>
            </w:rPr>
            <m:t>=X</m:t>
          </m:r>
        </m:oMath>
      </m:oMathPara>
    </w:p>
    <w:p w:rsidR="002D06D2" w:rsidRDefault="002D06D2" w:rsidP="002A4507">
      <w:pPr>
        <w:ind w:left="720" w:firstLine="540"/>
        <w:jc w:val="both"/>
        <w:rPr>
          <w:lang w:val="en-US"/>
        </w:rPr>
      </w:pPr>
    </w:p>
    <w:p w:rsidR="002D06D2" w:rsidRDefault="002D06D2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X∧(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∨Y)=X∧Y</m:t>
          </m:r>
        </m:oMath>
      </m:oMathPara>
    </w:p>
    <w:p w:rsidR="002D06D2" w:rsidRDefault="002D06D2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X∨ 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∧Y=X∨Y</m:t>
          </m:r>
        </m:oMath>
      </m:oMathPara>
    </w:p>
    <w:p w:rsidR="001126D5" w:rsidRDefault="00C24E86" w:rsidP="002A4507">
      <w:pPr>
        <w:ind w:left="360"/>
        <w:jc w:val="both"/>
      </w:pPr>
      <w:r>
        <w:rPr>
          <w:color w:val="000000"/>
          <w:sz w:val="27"/>
          <w:szCs w:val="27"/>
        </w:rPr>
        <w:t>Закон общей инверсии (законы де Моргана</w:t>
      </w:r>
      <w:r w:rsidR="001126D5">
        <w:t>:</w:t>
      </w:r>
    </w:p>
    <w:p w:rsidR="002D06D2" w:rsidRPr="00C24E86" w:rsidRDefault="00C24E86" w:rsidP="002A4507">
      <w:pPr>
        <w:ind w:left="720" w:firstLine="540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X|Y=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X∧Y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bar>
        </m:oMath>
      </m:oMathPara>
    </w:p>
    <w:p w:rsidR="002D06D2" w:rsidRDefault="00C24E86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X↑Y=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X∨Y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bar>
        </m:oMath>
      </m:oMathPara>
    </w:p>
    <w:p w:rsidR="00C24E86" w:rsidRDefault="00C24E86" w:rsidP="002A4507">
      <w:pPr>
        <w:ind w:left="360"/>
        <w:jc w:val="both"/>
      </w:pPr>
    </w:p>
    <w:p w:rsidR="001126D5" w:rsidRDefault="00C24E86" w:rsidP="002A4507">
      <w:pPr>
        <w:ind w:left="360"/>
        <w:jc w:val="both"/>
      </w:pPr>
      <w:r>
        <w:t>Преобразования</w:t>
      </w:r>
      <w:r w:rsidR="001126D5">
        <w:t>:</w:t>
      </w:r>
    </w:p>
    <w:p w:rsidR="001126D5" w:rsidRPr="00C24E86" w:rsidRDefault="001126D5" w:rsidP="002A4507">
      <w:pPr>
        <w:ind w:left="720" w:firstLine="540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X→Y=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∨Y</m:t>
          </m:r>
        </m:oMath>
      </m:oMathPara>
    </w:p>
    <w:p w:rsidR="001126D5" w:rsidRDefault="00C24E86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X↔Y=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X→Y</m:t>
              </m:r>
            </m:e>
          </m:d>
          <m:r>
            <w:rPr>
              <w:rFonts w:ascii="Cambria Math" w:hAnsi="Cambria Math"/>
              <w:lang w:val="en-US"/>
            </w:rPr>
            <m:t>∨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Y→X</m:t>
              </m:r>
            </m:e>
          </m:d>
        </m:oMath>
      </m:oMathPara>
    </w:p>
    <w:p w:rsidR="00C24E86" w:rsidRDefault="00066D40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∧Y ∨ X∧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bar>
        </m:oMath>
      </m:oMathPara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X⨁Y=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lang w:val="en-US"/>
            </w:rPr>
            <m:t>∧Y ∨ X∧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bar>
        </m:oMath>
      </m:oMathPara>
    </w:p>
    <w:p w:rsidR="001126D5" w:rsidRDefault="001126D5" w:rsidP="002A4507">
      <w:pPr>
        <w:ind w:left="360"/>
        <w:jc w:val="both"/>
      </w:pPr>
      <w:r>
        <w:t>Коммутация: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X∧Y=Y∧X</m:t>
          </m:r>
        </m:oMath>
      </m:oMathPara>
    </w:p>
    <w:p w:rsidR="001126D5" w:rsidRDefault="001126D5" w:rsidP="002A4507">
      <w:pPr>
        <w:ind w:left="360"/>
        <w:jc w:val="both"/>
      </w:pPr>
      <w:r>
        <w:t>Коммутация:</w:t>
      </w:r>
    </w:p>
    <w:p w:rsidR="001126D5" w:rsidRDefault="001126D5" w:rsidP="002A4507">
      <w:pPr>
        <w:ind w:left="720" w:firstLine="540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X∧Y=Y∧X</m:t>
          </m:r>
        </m:oMath>
      </m:oMathPara>
    </w:p>
    <w:p w:rsidR="001126D5" w:rsidRPr="001126D5" w:rsidRDefault="001126D5" w:rsidP="002A4507">
      <w:pPr>
        <w:ind w:left="180" w:firstLine="540"/>
        <w:jc w:val="both"/>
        <w:rPr>
          <w:lang w:val="en-US"/>
        </w:rPr>
      </w:pPr>
    </w:p>
    <w:p w:rsidR="00864E52" w:rsidRPr="00102471" w:rsidRDefault="00864E52" w:rsidP="002A4507">
      <w:pPr>
        <w:pStyle w:val="1"/>
        <w:ind w:left="0"/>
        <w:jc w:val="both"/>
      </w:pPr>
      <w:r>
        <w:t xml:space="preserve"> </w:t>
      </w:r>
      <w:bookmarkStart w:id="174" w:name="_Toc471288814"/>
      <w:bookmarkStart w:id="175" w:name="_Toc471288968"/>
      <w:bookmarkStart w:id="176" w:name="_Toc471566539"/>
      <w:bookmarkStart w:id="177" w:name="_Toc471567275"/>
      <w:bookmarkStart w:id="178" w:name="_Toc471567353"/>
      <w:bookmarkStart w:id="179" w:name="_Toc471567431"/>
      <w:r>
        <w:t>Минимизация логических функций: цель минимизации, понятие МДНФ и МКНФ, минимизация методом эквивалентных логических преобразований.</w:t>
      </w:r>
      <w:bookmarkEnd w:id="174"/>
      <w:bookmarkEnd w:id="175"/>
      <w:bookmarkEnd w:id="176"/>
      <w:bookmarkEnd w:id="177"/>
      <w:bookmarkEnd w:id="178"/>
      <w:bookmarkEnd w:id="179"/>
    </w:p>
    <w:p w:rsidR="00066D40" w:rsidRDefault="00066D40" w:rsidP="002A4507">
      <w:pPr>
        <w:ind w:left="360"/>
        <w:jc w:val="both"/>
        <w:rPr>
          <w:i/>
        </w:rPr>
      </w:pPr>
      <w:r w:rsidRPr="00066D40">
        <w:rPr>
          <w:b/>
        </w:rPr>
        <w:t>МДНФ</w:t>
      </w:r>
      <w:r>
        <w:t xml:space="preserve"> – минимальная </w:t>
      </w:r>
      <w:r w:rsidRPr="00066D40">
        <w:rPr>
          <w:i/>
        </w:rPr>
        <w:t>ДНФ</w:t>
      </w:r>
      <w:r>
        <w:rPr>
          <w:i/>
        </w:rPr>
        <w:t>.</w:t>
      </w:r>
    </w:p>
    <w:p w:rsidR="00066D40" w:rsidRPr="00066D40" w:rsidRDefault="00066D40" w:rsidP="002A4507">
      <w:pPr>
        <w:ind w:left="360"/>
        <w:jc w:val="both"/>
      </w:pPr>
      <w:r w:rsidRPr="00066D40">
        <w:rPr>
          <w:b/>
        </w:rPr>
        <w:t>М</w:t>
      </w:r>
      <w:r>
        <w:rPr>
          <w:b/>
        </w:rPr>
        <w:t>К</w:t>
      </w:r>
      <w:r w:rsidRPr="00066D40">
        <w:rPr>
          <w:b/>
        </w:rPr>
        <w:t>НФ</w:t>
      </w:r>
      <w:r>
        <w:t xml:space="preserve"> – минимальная </w:t>
      </w:r>
      <w:r>
        <w:rPr>
          <w:i/>
        </w:rPr>
        <w:t>К</w:t>
      </w:r>
      <w:r w:rsidRPr="00066D40">
        <w:rPr>
          <w:i/>
        </w:rPr>
        <w:t>НФ</w:t>
      </w:r>
      <w:r>
        <w:rPr>
          <w:i/>
        </w:rPr>
        <w:t>.</w:t>
      </w:r>
    </w:p>
    <w:p w:rsidR="00066D40" w:rsidRDefault="00066D40" w:rsidP="002A4507">
      <w:pPr>
        <w:ind w:left="360"/>
        <w:jc w:val="both"/>
      </w:pPr>
      <w:r w:rsidRPr="00066D40">
        <w:rPr>
          <w:b/>
        </w:rPr>
        <w:t>Минимизация</w:t>
      </w:r>
      <w:r>
        <w:t xml:space="preserve"> – нахождение нормальной формы минимальной сложности.</w:t>
      </w:r>
    </w:p>
    <w:p w:rsidR="00066D40" w:rsidRDefault="00066D40" w:rsidP="002A4507">
      <w:pPr>
        <w:ind w:left="360"/>
        <w:jc w:val="both"/>
      </w:pPr>
      <w:r>
        <w:rPr>
          <w:b/>
        </w:rPr>
        <w:t>Минимальная нормальная форма</w:t>
      </w:r>
      <w:r>
        <w:t xml:space="preserve"> – функция с минимальным кол-во переменных.</w:t>
      </w:r>
    </w:p>
    <w:p w:rsidR="00066D40" w:rsidRPr="00066D40" w:rsidRDefault="00066D40" w:rsidP="002A4507">
      <w:pPr>
        <w:ind w:left="360"/>
        <w:jc w:val="both"/>
      </w:pPr>
      <w:r>
        <w:rPr>
          <w:b/>
        </w:rPr>
        <w:t>Метод эквивалентных логических преобразований</w:t>
      </w:r>
      <w:r>
        <w:t xml:space="preserve"> – см. пункт 29.</w:t>
      </w:r>
    </w:p>
    <w:p w:rsidR="00864E52" w:rsidRDefault="00864E52" w:rsidP="002A4507">
      <w:pPr>
        <w:pStyle w:val="1"/>
        <w:ind w:left="0"/>
        <w:jc w:val="both"/>
      </w:pPr>
      <w:bookmarkStart w:id="180" w:name="_Toc471288815"/>
      <w:bookmarkStart w:id="181" w:name="_Toc471288969"/>
      <w:bookmarkStart w:id="182" w:name="_Toc471566540"/>
      <w:bookmarkStart w:id="183" w:name="_Toc471567276"/>
      <w:bookmarkStart w:id="184" w:name="_Toc471567354"/>
      <w:bookmarkStart w:id="185" w:name="_Toc471567432"/>
      <w:r>
        <w:t xml:space="preserve"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МДНФ </w:t>
      </w:r>
      <w:r w:rsidR="00DB2CEB">
        <w:t xml:space="preserve">функции от 3-х </w:t>
      </w:r>
      <w:r>
        <w:t>переменных</w:t>
      </w:r>
      <w:r w:rsidR="00DB2CEB">
        <w:t>, алгоритм минимизации</w:t>
      </w:r>
      <w:r>
        <w:t>.</w:t>
      </w:r>
      <w:bookmarkEnd w:id="180"/>
      <w:bookmarkEnd w:id="181"/>
      <w:bookmarkEnd w:id="182"/>
      <w:bookmarkEnd w:id="183"/>
      <w:bookmarkEnd w:id="184"/>
      <w:bookmarkEnd w:id="185"/>
    </w:p>
    <w:p w:rsidR="00066D40" w:rsidRPr="00066D40" w:rsidRDefault="00FD197C" w:rsidP="002A4507">
      <w:pPr>
        <w:jc w:val="both"/>
      </w:pPr>
      <w:r>
        <w:t>См. 32.</w:t>
      </w:r>
    </w:p>
    <w:p w:rsidR="00DB2CEB" w:rsidRDefault="00DB2CEB" w:rsidP="002A4507">
      <w:pPr>
        <w:pStyle w:val="1"/>
        <w:ind w:left="-360" w:firstLine="0"/>
        <w:jc w:val="both"/>
      </w:pPr>
      <w:bookmarkStart w:id="186" w:name="_Toc471288816"/>
      <w:bookmarkStart w:id="187" w:name="_Toc471288970"/>
      <w:bookmarkStart w:id="188" w:name="_Toc471566541"/>
      <w:bookmarkStart w:id="189" w:name="_Toc471567277"/>
      <w:bookmarkStart w:id="190" w:name="_Toc471567355"/>
      <w:bookmarkStart w:id="191" w:name="_Toc471567433"/>
      <w:r>
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МДНФ функции от 4-х переменных, алгоритм минимизации.</w:t>
      </w:r>
      <w:bookmarkEnd w:id="186"/>
      <w:bookmarkEnd w:id="187"/>
      <w:bookmarkEnd w:id="188"/>
      <w:bookmarkEnd w:id="189"/>
      <w:bookmarkEnd w:id="190"/>
      <w:bookmarkEnd w:id="191"/>
    </w:p>
    <w:p w:rsidR="00066D40" w:rsidRPr="007F2DCE" w:rsidRDefault="00066D40" w:rsidP="002A4507">
      <w:pPr>
        <w:jc w:val="both"/>
      </w:pPr>
    </w:p>
    <w:p w:rsidR="00066D40" w:rsidRPr="00066D40" w:rsidRDefault="00066D40" w:rsidP="002A4507">
      <w:pPr>
        <w:jc w:val="both"/>
        <w:rPr>
          <w:b/>
        </w:rPr>
      </w:pPr>
      <w:bookmarkStart w:id="192" w:name="_Toc467187702"/>
      <w:r w:rsidRPr="007F2DCE">
        <w:t>Решение:</w:t>
      </w:r>
      <w:bookmarkEnd w:id="192"/>
    </w:p>
    <w:p w:rsidR="00066D40" w:rsidRPr="004B7959" w:rsidRDefault="00066D40" w:rsidP="002A4507">
      <w:pPr>
        <w:jc w:val="both"/>
        <w:rPr>
          <w:sz w:val="28"/>
          <w:szCs w:val="28"/>
        </w:rPr>
      </w:pPr>
      <w:r w:rsidRPr="004B7959">
        <w:rPr>
          <w:sz w:val="28"/>
          <w:szCs w:val="28"/>
          <w:lang w:val="en-US"/>
        </w:rPr>
        <w:t>F</w:t>
      </w:r>
      <w:r w:rsidRPr="004B7959">
        <w:rPr>
          <w:sz w:val="28"/>
          <w:szCs w:val="28"/>
        </w:rPr>
        <w:t>=6EB9;</w:t>
      </w:r>
    </w:p>
    <w:p w:rsidR="00FD197C" w:rsidRPr="004B7959" w:rsidRDefault="00066D40" w:rsidP="002A4507">
      <w:pPr>
        <w:jc w:val="both"/>
        <w:rPr>
          <w:sz w:val="28"/>
          <w:szCs w:val="28"/>
        </w:rPr>
      </w:pPr>
      <w:r w:rsidRPr="004B7959">
        <w:rPr>
          <w:sz w:val="28"/>
          <w:szCs w:val="28"/>
          <w:lang w:val="en-US"/>
        </w:rPr>
        <w:t>F</w:t>
      </w:r>
      <w:r w:rsidRPr="004B7959">
        <w:rPr>
          <w:sz w:val="28"/>
          <w:szCs w:val="28"/>
          <w:vertAlign w:val="subscript"/>
        </w:rPr>
        <w:t>2</w:t>
      </w:r>
      <w:r w:rsidRPr="004B7959">
        <w:rPr>
          <w:sz w:val="28"/>
          <w:szCs w:val="28"/>
        </w:rPr>
        <w:t>=0110111010111001</w:t>
      </w:r>
    </w:p>
    <w:p w:rsidR="00066D40" w:rsidRPr="004E62E6" w:rsidRDefault="00066D40" w:rsidP="002A4507">
      <w:pPr>
        <w:jc w:val="both"/>
      </w:pPr>
      <w:bookmarkStart w:id="193" w:name="_Toc467187703"/>
      <w:r w:rsidRPr="004E62E6">
        <w:t>Таблица истинности:</w:t>
      </w:r>
      <w:bookmarkEnd w:id="193"/>
    </w:p>
    <w:tbl>
      <w:tblPr>
        <w:tblStyle w:val="ac"/>
        <w:tblW w:w="0" w:type="auto"/>
        <w:jc w:val="center"/>
        <w:tblLook w:val="01E0"/>
      </w:tblPr>
      <w:tblGrid>
        <w:gridCol w:w="469"/>
        <w:gridCol w:w="501"/>
        <w:gridCol w:w="560"/>
        <w:gridCol w:w="630"/>
        <w:gridCol w:w="1577"/>
      </w:tblGrid>
      <w:tr w:rsidR="00066D40" w:rsidRPr="00E21528" w:rsidTr="00FD197C">
        <w:trPr>
          <w:cantSplit/>
          <w:jc w:val="center"/>
        </w:trPr>
        <w:tc>
          <w:tcPr>
            <w:tcW w:w="469" w:type="dxa"/>
          </w:tcPr>
          <w:p w:rsidR="00066D40" w:rsidRPr="00E21528" w:rsidRDefault="00066D40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</w:rPr>
              <w:t>A</w:t>
            </w:r>
          </w:p>
        </w:tc>
        <w:tc>
          <w:tcPr>
            <w:tcW w:w="501" w:type="dxa"/>
          </w:tcPr>
          <w:p w:rsidR="00066D40" w:rsidRPr="00E21528" w:rsidRDefault="00066D40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560" w:type="dxa"/>
          </w:tcPr>
          <w:p w:rsidR="00066D40" w:rsidRPr="00E21528" w:rsidRDefault="00066D40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630" w:type="dxa"/>
          </w:tcPr>
          <w:p w:rsidR="00066D40" w:rsidRPr="00E21528" w:rsidRDefault="00066D40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1577" w:type="dxa"/>
          </w:tcPr>
          <w:p w:rsidR="00066D40" w:rsidRPr="00E21528" w:rsidRDefault="00066D40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F(A,B,C,D)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BF6178" w:rsidRDefault="00066D40" w:rsidP="002A450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66D40" w:rsidTr="00FD197C">
        <w:trPr>
          <w:cantSplit/>
          <w:jc w:val="center"/>
        </w:trPr>
        <w:tc>
          <w:tcPr>
            <w:tcW w:w="469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66D40" w:rsidRPr="00677BCC" w:rsidRDefault="00066D40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066D40" w:rsidRDefault="00066D40" w:rsidP="002A4507">
      <w:pPr>
        <w:jc w:val="both"/>
        <w:rPr>
          <w:rFonts w:eastAsiaTheme="majorEastAsia"/>
        </w:rPr>
      </w:pPr>
    </w:p>
    <w:p w:rsidR="00066D40" w:rsidRDefault="00066D40" w:rsidP="002A4507">
      <w:pPr>
        <w:spacing w:after="200" w:line="276" w:lineRule="auto"/>
        <w:jc w:val="both"/>
        <w:rPr>
          <w:lang w:val="en-US"/>
        </w:rPr>
      </w:pPr>
      <w:bookmarkStart w:id="194" w:name="_MON_1538944220"/>
      <w:bookmarkStart w:id="195" w:name="_MON_1538944251"/>
      <w:bookmarkStart w:id="196" w:name="_MON_1538944287"/>
      <w:bookmarkStart w:id="197" w:name="_MON_1538944305"/>
      <w:bookmarkStart w:id="198" w:name="_MON_1538944344"/>
      <w:bookmarkStart w:id="199" w:name="_MON_1538944391"/>
      <w:bookmarkStart w:id="200" w:name="_MON_1538944400"/>
      <w:bookmarkStart w:id="201" w:name="_MON_1538944420"/>
      <w:bookmarkStart w:id="202" w:name="_MON_1538944451"/>
      <w:bookmarkStart w:id="203" w:name="_MON_1538944509"/>
      <w:bookmarkStart w:id="204" w:name="_MON_1538944040"/>
      <w:bookmarkStart w:id="205" w:name="_MON_1538944053"/>
      <w:bookmarkStart w:id="206" w:name="_MON_1538944082"/>
      <w:bookmarkStart w:id="207" w:name="_MON_1538944112"/>
      <w:bookmarkStart w:id="208" w:name="_Toc471566542"/>
      <w:bookmarkStart w:id="209" w:name="_Toc471567278"/>
      <w:bookmarkStart w:id="210" w:name="_Toc471567356"/>
      <w:bookmarkStart w:id="211" w:name="_Toc471567434"/>
      <w:bookmarkStart w:id="212" w:name="_Toc467187704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 w:rsidRPr="00066D40">
        <w:rPr>
          <w:rStyle w:val="10"/>
        </w:rPr>
        <w:t>Построение МДНФ</w:t>
      </w:r>
      <w:bookmarkEnd w:id="208"/>
      <w:bookmarkEnd w:id="209"/>
      <w:bookmarkEnd w:id="210"/>
      <w:bookmarkEnd w:id="211"/>
      <w:r>
        <w:rPr>
          <w:lang w:val="en-US"/>
        </w:rPr>
        <w:t>:</w:t>
      </w:r>
      <w:bookmarkEnd w:id="212"/>
    </w:p>
    <w:p w:rsidR="00066D40" w:rsidRDefault="00183448" w:rsidP="002A4507">
      <w:pPr>
        <w:tabs>
          <w:tab w:val="left" w:pos="1080"/>
        </w:tabs>
        <w:jc w:val="center"/>
        <w:rPr>
          <w:lang w:val="en-US"/>
        </w:rPr>
      </w:pPr>
      <w:bookmarkStart w:id="213" w:name="_MON_1540564245"/>
      <w:bookmarkStart w:id="214" w:name="_MON_1540564295"/>
      <w:bookmarkStart w:id="215" w:name="_MON_1540564358"/>
      <w:bookmarkStart w:id="216" w:name="_MON_1540564388"/>
      <w:bookmarkStart w:id="217" w:name="_MON_1540564401"/>
      <w:bookmarkStart w:id="218" w:name="_MON_1540564406"/>
      <w:bookmarkStart w:id="219" w:name="_MON_1540564619"/>
      <w:bookmarkStart w:id="220" w:name="_MON_1540564628"/>
      <w:bookmarkStart w:id="221" w:name="_MON_1540564638"/>
      <w:bookmarkStart w:id="222" w:name="_MON_1540564728"/>
      <w:bookmarkStart w:id="223" w:name="_MON_1540564759"/>
      <w:bookmarkStart w:id="224" w:name="_MON_1540564778"/>
      <w:bookmarkStart w:id="225" w:name="_MON_1540565131"/>
      <w:bookmarkStart w:id="226" w:name="_MON_1540565144"/>
      <w:bookmarkStart w:id="227" w:name="_MON_1540565472"/>
      <w:bookmarkStart w:id="228" w:name="_MON_1540565566"/>
      <w:bookmarkStart w:id="229" w:name="_MON_1540565740"/>
      <w:bookmarkStart w:id="230" w:name="_MON_1540565747"/>
      <w:bookmarkStart w:id="231" w:name="_MON_1540565827"/>
      <w:bookmarkStart w:id="232" w:name="_MON_1540565836"/>
      <w:bookmarkStart w:id="233" w:name="_MON_1540565851"/>
      <w:bookmarkStart w:id="234" w:name="_MON_1540565913"/>
      <w:bookmarkStart w:id="235" w:name="_MON_1540565991"/>
      <w:bookmarkStart w:id="236" w:name="_MON_1540566369"/>
      <w:bookmarkStart w:id="237" w:name="_MON_1540566393"/>
      <w:bookmarkStart w:id="238" w:name="_MON_1540566549"/>
      <w:bookmarkStart w:id="239" w:name="_MON_1540566598"/>
      <w:bookmarkStart w:id="240" w:name="_MON_1540566616"/>
      <w:bookmarkStart w:id="241" w:name="_MON_1540566672"/>
      <w:bookmarkStart w:id="242" w:name="_MON_1540566697"/>
      <w:bookmarkStart w:id="243" w:name="_MON_1540566742"/>
      <w:bookmarkStart w:id="244" w:name="_MON_1540563990"/>
      <w:bookmarkStart w:id="245" w:name="_MON_1540569002"/>
      <w:bookmarkStart w:id="246" w:name="_MON_1540564130"/>
      <w:bookmarkStart w:id="247" w:name="_MON_1540564134"/>
      <w:bookmarkStart w:id="248" w:name="_MON_1540564150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r w:rsidRPr="00183448">
        <w:rPr>
          <w:noProof/>
          <w:sz w:val="32"/>
          <w:szCs w:val="32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160" type="#_x0000_t176" style="position:absolute;left:0;text-align:left;margin-left:198pt;margin-top:127.9pt;width:84pt;height:34.15pt;z-index:251676672" filled="f" strokecolor="#f79646 [3209]" strokeweight="1.5pt"/>
        </w:pict>
      </w:r>
      <w:r w:rsidRPr="00183448">
        <w:rPr>
          <w:noProof/>
          <w:sz w:val="32"/>
          <w:szCs w:val="32"/>
        </w:rPr>
        <w:pict>
          <v:roundrect id="_x0000_s1158" style="position:absolute;left:0;text-align:left;margin-left:297pt;margin-top:121.9pt;width:36pt;height:99.75pt;z-index:251674624" arcsize="10923f" filled="f" strokecolor="#00b050" strokeweight="1.5pt"/>
        </w:pict>
      </w:r>
      <w:r w:rsidRPr="00183448">
        <w:rPr>
          <w:noProof/>
          <w:sz w:val="32"/>
          <w:szCs w:val="32"/>
        </w:rPr>
        <w:pict>
          <v:shape id="_x0000_s1157" type="#_x0000_t176" style="position:absolute;left:0;text-align:left;margin-left:198pt;margin-top:244.9pt;width:84pt;height:34.15pt;z-index:251673600" filled="f" strokecolor="#0070c0" strokeweight="1.5pt"/>
        </w:pict>
      </w:r>
      <w:r w:rsidRPr="00183448">
        <w:rPr>
          <w:noProof/>
          <w:sz w:val="32"/>
          <w:szCs w:val="32"/>
        </w:rPr>
        <w:pict>
          <v:roundrect id="_x0000_s1159" style="position:absolute;left:0;text-align:left;margin-left:2in;margin-top:181.9pt;width:36pt;height:99.75pt;z-index:251675648" arcsize="10923f" filled="f" strokecolor="red" strokeweight="1.5pt"/>
        </w:pict>
      </w:r>
      <w:r>
        <w:rPr>
          <w:noProof/>
        </w:rPr>
        <w:pict>
          <v:shape id="_x0000_s1166" type="#_x0000_t75" style="position:absolute;left:0;text-align:left;margin-left:135pt;margin-top:55.9pt;width:60.75pt;height:66pt;z-index:-251633664">
            <v:imagedata r:id="rId17" o:title=""/>
          </v:shape>
          <o:OLEObject Type="Embed" ProgID="PBrush" ShapeID="_x0000_s1166" DrawAspect="Content" ObjectID="_1545653800" r:id="rId18"/>
        </w:pict>
      </w:r>
      <w:r>
        <w:rPr>
          <w:noProof/>
        </w:rPr>
        <w:pict>
          <v:shape id="_x0000_s1165" type="#_x0000_t75" style="position:absolute;left:0;text-align:left;margin-left:297pt;margin-top:64.9pt;width:60pt;height:57pt;z-index:-251634688">
            <v:imagedata r:id="rId19" o:title=""/>
          </v:shape>
          <o:OLEObject Type="Embed" ProgID="PBrush" ShapeID="_x0000_s1165" DrawAspect="Content" ObjectID="_1545653801" r:id="rId20"/>
        </w:pict>
      </w:r>
      <w:bookmarkStart w:id="249" w:name="_MON_1540564162"/>
      <w:bookmarkEnd w:id="249"/>
      <w:r w:rsidR="00CC60A7" w:rsidRPr="00630234">
        <w:rPr>
          <w:lang w:val="en-US"/>
        </w:rPr>
        <w:object w:dxaOrig="6211" w:dyaOrig="6990">
          <v:shape id="_x0000_i1028" type="#_x0000_t75" style="width:310.5pt;height:349.5pt" o:ole="">
            <v:imagedata r:id="rId21" o:title=""/>
          </v:shape>
          <o:OLEObject Type="Embed" ProgID="Excel.Sheet.12" ShapeID="_x0000_i1028" DrawAspect="Content" ObjectID="_1545653798" r:id="rId22"/>
        </w:object>
      </w:r>
    </w:p>
    <w:p w:rsidR="00066D40" w:rsidRDefault="00066D40" w:rsidP="002A4507">
      <w:pPr>
        <w:tabs>
          <w:tab w:val="left" w:pos="-360"/>
        </w:tabs>
        <w:spacing w:after="200" w:line="276" w:lineRule="auto"/>
        <w:ind w:left="360" w:hanging="360"/>
        <w:jc w:val="both"/>
        <w:rPr>
          <w:lang w:val="en-US"/>
        </w:rPr>
      </w:pPr>
    </w:p>
    <w:p w:rsidR="00066D40" w:rsidRDefault="00183448" w:rsidP="002A4507">
      <w:pPr>
        <w:spacing w:after="200" w:line="276" w:lineRule="auto"/>
        <w:jc w:val="both"/>
        <w:rPr>
          <w:rFonts w:asciiTheme="minorHAnsi" w:eastAsiaTheme="majorEastAsia" w:hAnsiTheme="minorHAnsi" w:cstheme="minorHAnsi"/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мднф</m:t>
              </m:r>
            </m:sub>
          </m:sSub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  <w:lang w:val="en-US"/>
                </w:rPr>
                <m:t>A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D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C</m:t>
                  </m:r>
                </m:e>
              </m:acc>
              <m:ctrlPr>
                <w:rPr>
                  <w:rFonts w:ascii="Cambria Math" w:eastAsiaTheme="majorEastAsia" w:hAnsi="Cambria Math" w:cstheme="minorHAnsi"/>
                  <w:bCs/>
                  <w:sz w:val="28"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Theme="majorEastAsia" w:hAnsi="Cambria Math" w:cstheme="minorHAnsi"/>
              <w:sz w:val="28"/>
              <w:szCs w:val="28"/>
              <w:lang w:val="en-US"/>
            </w:rPr>
            <m:t>∨</m:t>
          </m:r>
          <m:d>
            <m:dPr>
              <m:ctrlPr>
                <w:rPr>
                  <w:rFonts w:ascii="Cambria Math" w:eastAsiaTheme="majorEastAsia" w:hAnsi="Cambria Math" w:cstheme="minorHAnsi"/>
                  <w:bCs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  <w:lang w:val="en-US"/>
                </w:rPr>
                <m:t>ACD</m:t>
              </m: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Theme="majorEastAsia" w:hAnsi="Cambria Math" w:cstheme="minorHAnsi"/>
              <w:sz w:val="28"/>
              <w:szCs w:val="28"/>
              <w:lang w:val="en-US"/>
            </w:rPr>
            <m:t>∨(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B</m:t>
              </m:r>
            </m:e>
          </m:acc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</w:rPr>
            <m:t>C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D</m:t>
              </m:r>
            </m:e>
          </m:acc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</w:rPr>
            <m:t>)</m:t>
          </m:r>
          <m:r>
            <m:rPr>
              <m:sty m:val="p"/>
            </m:rPr>
            <w:rPr>
              <w:rFonts w:ascii="Cambria Math" w:eastAsiaTheme="majorEastAsia" w:hAnsi="Cambria Math" w:cstheme="minorHAnsi"/>
              <w:sz w:val="28"/>
              <w:szCs w:val="28"/>
              <w:lang w:val="en-US"/>
            </w:rPr>
            <m:t>∨</m:t>
          </m:r>
          <m:d>
            <m:dPr>
              <m:ctrlPr>
                <w:rPr>
                  <w:rFonts w:ascii="Cambria Math" w:eastAsiaTheme="majorEastAsia" w:hAnsi="Cambria Math" w:cstheme="minorHAnsi"/>
                  <w:bCs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D</m:t>
                  </m:r>
                </m:e>
              </m:acc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eastAsiaTheme="majorEastAsia" w:hAnsi="Cambria Math" w:cstheme="minorHAnsi"/>
              <w:sz w:val="28"/>
              <w:szCs w:val="28"/>
              <w:lang w:val="en-US"/>
            </w:rPr>
            <m:t>∨(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C</m:t>
              </m:r>
            </m:e>
          </m:acc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</w:rPr>
            <m:t>D</m:t>
          </m:r>
        </m:oMath>
      </m:oMathPara>
    </w:p>
    <w:p w:rsidR="00066D40" w:rsidRPr="005D6935" w:rsidRDefault="00066D40" w:rsidP="002A4507">
      <w:pPr>
        <w:jc w:val="both"/>
      </w:pPr>
      <w:bookmarkStart w:id="250" w:name="_Toc467187705"/>
      <w:r>
        <w:t>МДНФ в базисе «И-НЕ»</w:t>
      </w:r>
      <w:r w:rsidRPr="005D6935">
        <w:t>:</w:t>
      </w:r>
      <w:bookmarkEnd w:id="250"/>
    </w:p>
    <w:p w:rsidR="00066D40" w:rsidRDefault="00183448" w:rsidP="002A4507">
      <w:pPr>
        <w:spacing w:after="200" w:line="276" w:lineRule="auto"/>
        <w:jc w:val="both"/>
        <w:rPr>
          <w:rFonts w:asciiTheme="minorHAnsi" w:eastAsiaTheme="majorEastAsia" w:hAnsiTheme="minorHAnsi" w:cstheme="minorHAnsi"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мкнф</m:t>
              </m:r>
            </m:sub>
          </m:sSub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acc>
                      <m:ctrlPr>
                        <w:rPr>
                          <w:rFonts w:ascii="Cambria Math" w:eastAsiaTheme="majorEastAsia" w:hAnsi="Cambria Math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="Cambria Math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ACD</m:t>
                      </m: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C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)</m:t>
                  </m:r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="Cambria Math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B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D</m:t>
                  </m:r>
                </m:e>
              </m:acc>
            </m:e>
          </m:acc>
        </m:oMath>
      </m:oMathPara>
    </w:p>
    <w:p w:rsidR="00066D40" w:rsidRPr="005D6935" w:rsidRDefault="00066D40" w:rsidP="002A4507">
      <w:pPr>
        <w:jc w:val="both"/>
      </w:pPr>
      <w:bookmarkStart w:id="251" w:name="_Toc467187706"/>
      <w:r>
        <w:t>МДНФ в базисе «ИЛИ-НЕ»</w:t>
      </w:r>
      <w:r w:rsidRPr="005D6935">
        <w:t>:</w:t>
      </w:r>
      <w:bookmarkEnd w:id="251"/>
    </w:p>
    <w:p w:rsidR="00066D40" w:rsidRDefault="00183448" w:rsidP="002A4507">
      <w:pPr>
        <w:jc w:val="both"/>
        <w:rPr>
          <w:rFonts w:asciiTheme="minorHAnsi" w:eastAsiaTheme="majorEastAsia" w:hAnsiTheme="minorHAnsi" w:cstheme="minorHAnsi"/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мкнф</m:t>
              </m:r>
            </m:sub>
          </m:sSub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  <w:lang w:val="en-US"/>
            </w:rPr>
            <m:t>=</m:t>
          </m:r>
          <m:acc>
            <m:accPr>
              <m:chr m:val="̿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</m:acc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</m:acc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  <w:lang w:val="en-US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(A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  <w:lang w:val="en-US"/>
                    </w:rPr>
                    <m:t>∨</m:t>
                  </m:r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)</m:t>
                  </m:r>
                </m:e>
              </m:acc>
            </m:e>
          </m:acc>
        </m:oMath>
      </m:oMathPara>
    </w:p>
    <w:p w:rsidR="00066D40" w:rsidRDefault="00066D40" w:rsidP="002A4507">
      <w:pPr>
        <w:spacing w:after="200" w:line="276" w:lineRule="auto"/>
        <w:jc w:val="both"/>
        <w:rPr>
          <w:rFonts w:asciiTheme="minorHAnsi" w:eastAsiaTheme="majorEastAsia" w:hAnsiTheme="minorHAnsi" w:cstheme="minorHAnsi"/>
          <w:bCs/>
          <w:i/>
          <w:sz w:val="28"/>
          <w:szCs w:val="28"/>
          <w:lang w:val="en-US"/>
        </w:rPr>
      </w:pPr>
      <w:r>
        <w:rPr>
          <w:rFonts w:asciiTheme="minorHAnsi" w:eastAsiaTheme="majorEastAsia" w:hAnsiTheme="minorHAnsi" w:cstheme="minorHAnsi"/>
          <w:bCs/>
          <w:i/>
          <w:sz w:val="28"/>
          <w:szCs w:val="28"/>
          <w:lang w:val="en-US"/>
        </w:rPr>
        <w:br w:type="page"/>
      </w:r>
    </w:p>
    <w:p w:rsidR="00066D40" w:rsidRPr="00CC60A7" w:rsidRDefault="00066D40" w:rsidP="002A4507">
      <w:pPr>
        <w:jc w:val="both"/>
        <w:rPr>
          <w:b/>
        </w:rPr>
      </w:pPr>
      <w:bookmarkStart w:id="252" w:name="_Toc467187707"/>
      <w:r w:rsidRPr="00CC60A7">
        <w:rPr>
          <w:b/>
        </w:rPr>
        <w:lastRenderedPageBreak/>
        <w:t>Построение МКНФ:</w:t>
      </w:r>
      <w:bookmarkEnd w:id="252"/>
    </w:p>
    <w:p w:rsidR="00066D40" w:rsidRDefault="00183448" w:rsidP="002A4507">
      <w:pPr>
        <w:jc w:val="center"/>
      </w:pPr>
      <w:r w:rsidRPr="00183448">
        <w:rPr>
          <w:noProof/>
          <w:color w:val="70EC66"/>
          <w:sz w:val="32"/>
          <w:szCs w:val="32"/>
        </w:rPr>
        <w:pict>
          <v:shape id="_x0000_s1164" type="#_x0000_t176" style="position:absolute;left:0;text-align:left;margin-left:207pt;margin-top:72.9pt;width:84pt;height:34.15pt;z-index:251680768" filled="f" strokecolor="red" strokeweight="1.5pt"/>
        </w:pict>
      </w:r>
      <w:r w:rsidRPr="00183448">
        <w:rPr>
          <w:noProof/>
          <w:sz w:val="32"/>
          <w:szCs w:val="32"/>
        </w:rPr>
        <w:pict>
          <v:roundrect id="_x0000_s1162" style="position:absolute;left:0;text-align:left;margin-left:306pt;margin-top:243.9pt;width:36pt;height:36.75pt;z-index:251678720" arcsize="10923f" filled="f" strokecolor="#4f81bd [3204]" strokeweight="1.5pt"/>
        </w:pict>
      </w:r>
      <w:r w:rsidRPr="00183448">
        <w:rPr>
          <w:noProof/>
          <w:sz w:val="32"/>
          <w:szCs w:val="32"/>
        </w:rPr>
        <w:pict>
          <v:roundrect id="_x0000_s1163" style="position:absolute;left:0;text-align:left;margin-left:2in;margin-top:126.9pt;width:36pt;height:43.35pt;z-index:251679744" arcsize="10923f" filled="f" strokecolor="#00b050" strokeweight="1.5pt"/>
        </w:pict>
      </w:r>
      <w:r w:rsidRPr="00183448">
        <w:rPr>
          <w:noProof/>
          <w:sz w:val="32"/>
          <w:szCs w:val="32"/>
        </w:rPr>
        <w:pict>
          <v:shape id="_x0000_s1161" type="#_x0000_t176" style="position:absolute;left:0;text-align:left;margin-left:192pt;margin-top:185.15pt;width:84pt;height:34.15pt;z-index:251677696" filled="f" strokecolor="#f6f" strokeweight="1.5pt"/>
        </w:pict>
      </w:r>
      <w:r w:rsidR="00066D40" w:rsidRPr="00630234">
        <w:rPr>
          <w:lang w:val="en-US"/>
        </w:rPr>
        <w:object w:dxaOrig="6211" w:dyaOrig="6990">
          <v:shape id="_x0000_i1029" type="#_x0000_t75" style="width:310.5pt;height:349.5pt" o:ole="">
            <v:imagedata r:id="rId21" o:title=""/>
          </v:shape>
          <o:OLEObject Type="Embed" ProgID="Excel.Sheet.12" ShapeID="_x0000_i1029" DrawAspect="Content" ObjectID="_1545653799" r:id="rId23"/>
        </w:object>
      </w:r>
    </w:p>
    <w:p w:rsidR="00066D40" w:rsidRPr="005F2E36" w:rsidRDefault="00066D40" w:rsidP="002A4507">
      <w:pPr>
        <w:jc w:val="both"/>
      </w:pPr>
    </w:p>
    <w:p w:rsidR="00066D40" w:rsidRDefault="00066D40" w:rsidP="002A4507">
      <w:pPr>
        <w:jc w:val="both"/>
        <w:rPr>
          <w:rFonts w:asciiTheme="minorHAnsi" w:eastAsiaTheme="majorEastAsia" w:hAnsiTheme="minorHAnsi" w:cstheme="minorHAnsi"/>
          <w:bCs/>
          <w:sz w:val="28"/>
          <w:szCs w:val="28"/>
        </w:rPr>
      </w:pPr>
      <w:r>
        <w:rPr>
          <w:rFonts w:asciiTheme="minorHAnsi" w:eastAsiaTheme="majorEastAsia" w:hAnsiTheme="minorHAnsi" w:cstheme="minorHAnsi"/>
          <w:bCs/>
          <w:sz w:val="28"/>
          <w:szCs w:val="28"/>
        </w:rPr>
        <w:t>берем дизъюнкты с отрицанием каждого члена отдельно:</w:t>
      </w:r>
    </w:p>
    <w:p w:rsidR="00066D40" w:rsidRDefault="00183448" w:rsidP="002A4507">
      <w:pPr>
        <w:jc w:val="both"/>
        <w:rPr>
          <w:rFonts w:asciiTheme="minorHAnsi" w:eastAsiaTheme="majorEastAsia" w:hAnsiTheme="minorHAnsi" w:cstheme="minorHAnsi"/>
          <w:bCs/>
          <w:color w:val="4F81BD" w:themeColor="accen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мкнф</m:t>
              </m:r>
            </m:sub>
          </m:sSub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ajorEastAsia" w:hAnsiTheme="minorHAnsi" w:cstheme="minorHAnsi"/>
                  <w:bCs/>
                  <w:color w:val="FF0000"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color w:val="FF0000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color w:val="FF0000"/>
                      <w:sz w:val="28"/>
                      <w:szCs w:val="28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FF0000"/>
                  <w:sz w:val="28"/>
                  <w:szCs w:val="28"/>
                </w:rPr>
                <m:t>∨</m:t>
              </m:r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FF0000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FF0000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color w:val="FF0000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color w:val="FF0000"/>
                      <w:sz w:val="28"/>
                      <w:szCs w:val="28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eastAsiaTheme="majorEastAsia" w:hAnsiTheme="minorHAnsi" w:cstheme="minorHAnsi"/>
              <w:color w:val="00B050"/>
              <w:sz w:val="28"/>
              <w:szCs w:val="28"/>
            </w:rPr>
            <m:t>(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color w:val="00B050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00B050"/>
                  <w:sz w:val="28"/>
                  <w:szCs w:val="28"/>
                </w:rPr>
                <m:t>A</m:t>
              </m:r>
            </m:e>
          </m:acc>
          <m:r>
            <m:rPr>
              <m:sty m:val="p"/>
            </m:rPr>
            <w:rPr>
              <w:rFonts w:ascii="Cambria Math" w:eastAsiaTheme="majorEastAsia" w:hAnsi="Cambria Math" w:cstheme="minorHAnsi"/>
              <w:color w:val="00B050"/>
              <w:sz w:val="28"/>
              <w:szCs w:val="28"/>
            </w:rPr>
            <m:t>∨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color w:val="00B050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00B050"/>
                  <w:sz w:val="28"/>
                  <w:szCs w:val="28"/>
                </w:rPr>
                <m:t>B</m:t>
              </m:r>
            </m:e>
          </m:acc>
          <m:r>
            <m:rPr>
              <m:sty m:val="p"/>
            </m:rPr>
            <w:rPr>
              <w:rFonts w:ascii="Cambria Math" w:eastAsiaTheme="majorEastAsia" w:hAnsi="Cambria Math" w:cstheme="minorHAnsi"/>
              <w:color w:val="00B050"/>
              <w:sz w:val="28"/>
              <w:szCs w:val="28"/>
            </w:rPr>
            <m:t>∨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color w:val="00B050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00B050"/>
                  <w:sz w:val="28"/>
                  <w:szCs w:val="28"/>
                </w:rPr>
                <m:t>C</m:t>
              </m:r>
            </m:e>
          </m:acc>
          <m:r>
            <m:rPr>
              <m:sty m:val="p"/>
            </m:rPr>
            <w:rPr>
              <w:rFonts w:ascii="Cambria Math" w:eastAsiaTheme="majorEastAsia" w:hAnsi="Cambria Math" w:cstheme="minorHAnsi"/>
              <w:color w:val="00B050"/>
              <w:sz w:val="28"/>
              <w:szCs w:val="28"/>
            </w:rPr>
            <m:t>∨</m:t>
          </m:r>
          <m:r>
            <m:rPr>
              <m:sty m:val="p"/>
            </m:rPr>
            <w:rPr>
              <w:rFonts w:ascii="Cambria Math" w:eastAsiaTheme="majorEastAsia" w:hAnsiTheme="minorHAnsi" w:cstheme="minorHAnsi"/>
              <w:color w:val="00B050"/>
              <w:sz w:val="28"/>
              <w:szCs w:val="28"/>
            </w:rPr>
            <m:t>D)</m:t>
          </m:r>
          <m:d>
            <m:dPr>
              <m:ctrlPr>
                <w:rPr>
                  <w:rFonts w:ascii="Cambria Math" w:eastAsiaTheme="majorEastAsia" w:hAnsiTheme="minorHAnsi" w:cstheme="minorHAnsi"/>
                  <w:bCs/>
                  <w:color w:val="FF66FF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FF66FF"/>
                  <w:sz w:val="28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FF66FF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color w:val="FF66FF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color w:val="FF66FF"/>
                      <w:sz w:val="28"/>
                      <w:szCs w:val="28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FF66FF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color w:val="FF66FF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color w:val="FF66FF"/>
                      <w:sz w:val="28"/>
                      <w:szCs w:val="28"/>
                    </w:rPr>
                    <m:t>D</m:t>
                  </m:r>
                </m:e>
              </m:acc>
              <m:ctrlPr>
                <w:rPr>
                  <w:rFonts w:ascii="Cambria Math" w:eastAsiaTheme="majorEastAsia" w:hAnsiTheme="minorHAnsi" w:cstheme="minorHAnsi"/>
                  <w:bCs/>
                  <w:color w:val="FF66FF"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eastAsiaTheme="majorEastAsia" w:hAnsiTheme="minorHAnsi" w:cstheme="minorHAnsi"/>
                  <w:bCs/>
                  <w:color w:val="4F81BD" w:themeColor="accen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4F81BD" w:themeColor="accent1"/>
                  <w:sz w:val="28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4F81BD" w:themeColor="accent1"/>
                  <w:sz w:val="28"/>
                  <w:szCs w:val="28"/>
                </w:rPr>
                <m:t>∨</m:t>
              </m:r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4F81BD" w:themeColor="accent1"/>
                  <w:sz w:val="28"/>
                  <w:szCs w:val="28"/>
                </w:rPr>
                <m:t>B</m:t>
              </m:r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4F81BD" w:themeColor="accent1"/>
                  <w:sz w:val="28"/>
                  <w:szCs w:val="28"/>
                </w:rPr>
                <m:t>∨</m:t>
              </m:r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4F81BD" w:themeColor="accent1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color w:val="4F81BD" w:themeColor="accent1"/>
                  <w:sz w:val="28"/>
                  <w:szCs w:val="28"/>
                </w:rPr>
                <m:t>∨</m:t>
              </m:r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color w:val="4F81BD" w:themeColor="accent1"/>
                  <w:sz w:val="28"/>
                  <w:szCs w:val="28"/>
                </w:rPr>
                <m:t>D</m:t>
              </m:r>
            </m:e>
          </m:d>
        </m:oMath>
      </m:oMathPara>
    </w:p>
    <w:p w:rsidR="00066D40" w:rsidRPr="005D6935" w:rsidRDefault="00066D40" w:rsidP="002A4507">
      <w:pPr>
        <w:jc w:val="both"/>
      </w:pPr>
      <w:bookmarkStart w:id="253" w:name="_Toc467187708"/>
      <w:bookmarkStart w:id="254" w:name="_Toc471566543"/>
      <w:r>
        <w:t>МКНФ в базисе «И-НЕ»</w:t>
      </w:r>
      <w:r w:rsidRPr="005D6935">
        <w:t>:</w:t>
      </w:r>
      <w:bookmarkEnd w:id="253"/>
      <w:bookmarkEnd w:id="254"/>
    </w:p>
    <w:p w:rsidR="00066D40" w:rsidRPr="00B77FCC" w:rsidRDefault="00183448" w:rsidP="002A4507">
      <w:pPr>
        <w:spacing w:after="200" w:line="276" w:lineRule="auto"/>
        <w:jc w:val="both"/>
        <w:rPr>
          <w:rFonts w:asciiTheme="minorHAnsi" w:eastAsiaTheme="majorEastAsia" w:hAnsiTheme="minorHAnsi" w:cstheme="minorHAnsi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мкнф</m:t>
              </m:r>
            </m:sub>
          </m:sSub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</w:rPr>
            <m:t>=</m:t>
          </m:r>
          <m:acc>
            <m:accPr>
              <m:chr m:val="̿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D</m:t>
                      </m: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</m:acc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  <w:lang w:val="en-US"/>
                    </w:rPr>
                    <m:t>)</m:t>
                  </m:r>
                </m:e>
              </m:acc>
            </m:e>
          </m:acc>
        </m:oMath>
      </m:oMathPara>
    </w:p>
    <w:p w:rsidR="00066D40" w:rsidRPr="005D6935" w:rsidRDefault="00066D40" w:rsidP="002A4507">
      <w:pPr>
        <w:jc w:val="both"/>
      </w:pPr>
      <w:bookmarkStart w:id="255" w:name="_Toc467187709"/>
      <w:bookmarkStart w:id="256" w:name="_Toc471566544"/>
      <w:r>
        <w:t>МКНФ в базисе «ИЛИ-НЕ»</w:t>
      </w:r>
      <w:r w:rsidRPr="005D6935">
        <w:t>:</w:t>
      </w:r>
      <w:bookmarkEnd w:id="255"/>
      <w:bookmarkEnd w:id="256"/>
    </w:p>
    <w:p w:rsidR="00066D40" w:rsidRPr="00B77FCC" w:rsidRDefault="00183448" w:rsidP="002A4507">
      <w:pPr>
        <w:jc w:val="both"/>
        <w:rPr>
          <w:rFonts w:asciiTheme="minorHAnsi" w:eastAsiaTheme="majorEastAsia" w:hAnsiTheme="minorHAnsi" w:cstheme="minorHAnsi"/>
          <w:bCs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ajorEastAsia" w:hAnsiTheme="minorHAnsi" w:cstheme="minorHAnsi"/>
                  <w:sz w:val="28"/>
                  <w:szCs w:val="28"/>
                </w:rPr>
                <m:t>мкнф</m:t>
              </m:r>
            </m:sub>
          </m:sSub>
          <m:r>
            <m:rPr>
              <m:sty m:val="p"/>
            </m:rPr>
            <w:rPr>
              <w:rFonts w:ascii="Cambria Math" w:eastAsiaTheme="majorEastAsia" w:hAnsiTheme="minorHAnsi" w:cstheme="minorHAnsi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ajorEastAsia" w:hAnsiTheme="minorHAnsi" w:cstheme="minorHAnsi"/>
                  <w:bCs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ajorEastAsia" w:hAnsi="Cambria Math" w:cstheme="minorHAnsi"/>
                      <w:sz w:val="28"/>
                      <w:szCs w:val="28"/>
                    </w:rPr>
                    <m:t>∨</m:t>
                  </m:r>
                  <m:r>
                    <m:rPr>
                      <m:sty m:val="p"/>
                    </m:rPr>
                    <w:rPr>
                      <w:rFonts w:ascii="Cambria Math" w:eastAsiaTheme="majorEastAsia" w:hAnsiTheme="minorHAnsi" w:cstheme="minorHAnsi"/>
                      <w:sz w:val="28"/>
                      <w:szCs w:val="28"/>
                    </w:rPr>
                    <m:t>D)</m:t>
                  </m:r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ajorEastAsia" w:hAnsiTheme="minorHAnsi" w:cstheme="minorHAnsi"/>
                              <w:b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Theme="minorHAnsi" w:cstheme="minorHAnsi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e>
                  </m:d>
                </m:e>
              </m:acc>
              <m:r>
                <m:rPr>
                  <m:sty m:val="p"/>
                </m:rPr>
                <w:rPr>
                  <w:rFonts w:ascii="Cambria Math" w:eastAsiaTheme="majorEastAsia" w:hAnsi="Cambria Math" w:cstheme="minorHAnsi"/>
                  <w:sz w:val="28"/>
                  <w:szCs w:val="28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ajorEastAsia" w:hAnsiTheme="minorHAnsi" w:cstheme="minorHAnsi"/>
                      <w:bCs/>
                      <w:sz w:val="28"/>
                      <w:szCs w:val="28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ajorEastAsia" w:hAnsiTheme="minorHAnsi" w:cstheme="minorHAnsi"/>
                          <w:bCs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inorHAnsi"/>
                          <w:sz w:val="28"/>
                          <w:szCs w:val="28"/>
                        </w:rPr>
                        <m:t>∨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Theme="minorHAnsi" w:cstheme="minorHAnsi"/>
                          <w:sz w:val="28"/>
                          <w:szCs w:val="28"/>
                        </w:rPr>
                        <m:t>D</m:t>
                      </m:r>
                    </m:e>
                  </m:d>
                </m:e>
              </m:acc>
            </m:e>
          </m:acc>
        </m:oMath>
      </m:oMathPara>
    </w:p>
    <w:p w:rsidR="00066D40" w:rsidRPr="00B77FCC" w:rsidRDefault="00066D40" w:rsidP="002A4507">
      <w:pPr>
        <w:spacing w:after="200" w:line="276" w:lineRule="auto"/>
        <w:jc w:val="both"/>
        <w:rPr>
          <w:rFonts w:asciiTheme="minorHAnsi" w:eastAsiaTheme="majorEastAsia" w:hAnsiTheme="minorHAnsi" w:cstheme="minorHAnsi"/>
          <w:bCs/>
          <w:i/>
          <w:sz w:val="28"/>
          <w:szCs w:val="28"/>
        </w:rPr>
      </w:pPr>
      <w:r>
        <w:rPr>
          <w:rFonts w:asciiTheme="minorHAnsi" w:eastAsiaTheme="majorEastAsia" w:hAnsiTheme="minorHAnsi" w:cstheme="minorHAnsi"/>
          <w:bCs/>
          <w:i/>
          <w:sz w:val="28"/>
          <w:szCs w:val="28"/>
          <w:lang w:val="en-US"/>
        </w:rPr>
        <w:br w:type="page"/>
      </w:r>
    </w:p>
    <w:p w:rsidR="00066D40" w:rsidRPr="00066D40" w:rsidRDefault="00066D40" w:rsidP="002A4507">
      <w:pPr>
        <w:jc w:val="both"/>
      </w:pPr>
    </w:p>
    <w:p w:rsidR="00DB2CEB" w:rsidRDefault="00DB2CEB" w:rsidP="002A4507">
      <w:pPr>
        <w:pStyle w:val="1"/>
        <w:ind w:left="0"/>
        <w:jc w:val="both"/>
      </w:pPr>
      <w:bookmarkStart w:id="257" w:name="_Toc471288817"/>
      <w:bookmarkStart w:id="258" w:name="_Toc471288971"/>
      <w:bookmarkStart w:id="259" w:name="_Toc471566545"/>
      <w:bookmarkStart w:id="260" w:name="_Toc471567279"/>
      <w:bookmarkStart w:id="261" w:name="_Toc471567357"/>
      <w:bookmarkStart w:id="262" w:name="_Toc471567435"/>
      <w:r>
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МКНФ функции от 3-х переменных, алгоритм минимизации.</w:t>
      </w:r>
      <w:bookmarkEnd w:id="257"/>
      <w:bookmarkEnd w:id="258"/>
      <w:bookmarkEnd w:id="259"/>
      <w:bookmarkEnd w:id="260"/>
      <w:bookmarkEnd w:id="261"/>
      <w:bookmarkEnd w:id="262"/>
    </w:p>
    <w:p w:rsidR="00FD197C" w:rsidRPr="00066D40" w:rsidRDefault="00FD197C" w:rsidP="002A4507">
      <w:pPr>
        <w:jc w:val="both"/>
      </w:pPr>
      <w:r>
        <w:t>См. 32.</w:t>
      </w:r>
    </w:p>
    <w:p w:rsidR="00FD197C" w:rsidRPr="00FD197C" w:rsidRDefault="00FD197C" w:rsidP="002A4507">
      <w:pPr>
        <w:jc w:val="both"/>
      </w:pPr>
    </w:p>
    <w:p w:rsidR="00DB2CEB" w:rsidRDefault="00DB2CEB" w:rsidP="002A4507">
      <w:pPr>
        <w:pStyle w:val="1"/>
        <w:ind w:left="0"/>
        <w:jc w:val="both"/>
      </w:pPr>
      <w:bookmarkStart w:id="263" w:name="_Toc471288818"/>
      <w:bookmarkStart w:id="264" w:name="_Toc471288972"/>
      <w:bookmarkStart w:id="265" w:name="_Toc471566546"/>
      <w:bookmarkStart w:id="266" w:name="_Toc471567280"/>
      <w:bookmarkStart w:id="267" w:name="_Toc471567358"/>
      <w:bookmarkStart w:id="268" w:name="_Toc471567436"/>
      <w:r>
        <w:t>Минимизация логических функций методом диаграмм Вейча: идея метода, понятие интервала логической функции, формы интервалов, правила выделения интервалов, правила построения диаграммы с целью получения МКНФ функции от 4-х переменных, алгоритм минимизации.</w:t>
      </w:r>
      <w:bookmarkEnd w:id="263"/>
      <w:bookmarkEnd w:id="264"/>
      <w:bookmarkEnd w:id="265"/>
      <w:bookmarkEnd w:id="266"/>
      <w:bookmarkEnd w:id="267"/>
      <w:bookmarkEnd w:id="268"/>
    </w:p>
    <w:p w:rsidR="00FD197C" w:rsidRPr="00066D40" w:rsidRDefault="00FD197C" w:rsidP="002A4507">
      <w:pPr>
        <w:jc w:val="both"/>
      </w:pPr>
      <w:r>
        <w:t>См. 32.</w:t>
      </w:r>
    </w:p>
    <w:p w:rsidR="00FD197C" w:rsidRPr="00FD197C" w:rsidRDefault="00FD197C" w:rsidP="002A4507">
      <w:pPr>
        <w:jc w:val="both"/>
      </w:pPr>
    </w:p>
    <w:p w:rsidR="003F7191" w:rsidRDefault="003F7191" w:rsidP="002A4507">
      <w:pPr>
        <w:pStyle w:val="1"/>
        <w:ind w:left="0"/>
        <w:jc w:val="both"/>
      </w:pPr>
      <w:bookmarkStart w:id="269" w:name="_Toc471288819"/>
      <w:bookmarkStart w:id="270" w:name="_Toc471288973"/>
      <w:bookmarkStart w:id="271" w:name="_Toc471566547"/>
      <w:bookmarkStart w:id="272" w:name="_Toc471567281"/>
      <w:bookmarkStart w:id="273" w:name="_Toc471567359"/>
      <w:bookmarkStart w:id="274" w:name="_Toc471567437"/>
      <w:r>
        <w:t>Минимизация частично определенных функций при помощи диаграмм Вейча.</w:t>
      </w:r>
      <w:bookmarkEnd w:id="269"/>
      <w:bookmarkEnd w:id="270"/>
      <w:bookmarkEnd w:id="271"/>
      <w:bookmarkEnd w:id="272"/>
      <w:bookmarkEnd w:id="273"/>
      <w:bookmarkEnd w:id="274"/>
    </w:p>
    <w:p w:rsidR="00FD197C" w:rsidRPr="00066D40" w:rsidRDefault="00FD197C" w:rsidP="002A4507">
      <w:pPr>
        <w:jc w:val="both"/>
      </w:pPr>
      <w:r>
        <w:t>См. 32.</w:t>
      </w:r>
    </w:p>
    <w:p w:rsidR="00FD197C" w:rsidRPr="00FD197C" w:rsidRDefault="00FD197C" w:rsidP="002A4507">
      <w:pPr>
        <w:jc w:val="both"/>
      </w:pPr>
    </w:p>
    <w:p w:rsidR="003F7191" w:rsidRDefault="003F7191" w:rsidP="002A4507">
      <w:pPr>
        <w:pStyle w:val="1"/>
        <w:ind w:left="0"/>
        <w:jc w:val="both"/>
      </w:pPr>
      <w:bookmarkStart w:id="275" w:name="_Toc471288820"/>
      <w:bookmarkStart w:id="276" w:name="_Toc471288974"/>
      <w:bookmarkStart w:id="277" w:name="_Toc471566548"/>
      <w:bookmarkStart w:id="278" w:name="_Toc471567282"/>
      <w:bookmarkStart w:id="279" w:name="_Toc471567360"/>
      <w:bookmarkStart w:id="280" w:name="_Toc471567438"/>
      <w:r>
        <w:t>Приведение минимизированной логической функции к базису «ИЛИ-НЕ».</w:t>
      </w:r>
      <w:bookmarkEnd w:id="275"/>
      <w:bookmarkEnd w:id="276"/>
      <w:bookmarkEnd w:id="277"/>
      <w:bookmarkEnd w:id="278"/>
      <w:bookmarkEnd w:id="279"/>
      <w:bookmarkEnd w:id="280"/>
    </w:p>
    <w:p w:rsidR="00FD197C" w:rsidRPr="00066D40" w:rsidRDefault="00FD197C" w:rsidP="002A4507">
      <w:pPr>
        <w:jc w:val="both"/>
      </w:pPr>
      <w:r>
        <w:t>См. 32.</w:t>
      </w:r>
    </w:p>
    <w:p w:rsidR="00FD197C" w:rsidRPr="00FD197C" w:rsidRDefault="00FD197C" w:rsidP="002A4507">
      <w:pPr>
        <w:jc w:val="both"/>
      </w:pPr>
    </w:p>
    <w:p w:rsidR="003F7191" w:rsidRDefault="003F7191" w:rsidP="002A4507">
      <w:pPr>
        <w:pStyle w:val="1"/>
        <w:ind w:left="0"/>
        <w:jc w:val="both"/>
      </w:pPr>
      <w:bookmarkStart w:id="281" w:name="_Toc471288821"/>
      <w:bookmarkStart w:id="282" w:name="_Toc471288975"/>
      <w:bookmarkStart w:id="283" w:name="_Toc471566549"/>
      <w:bookmarkStart w:id="284" w:name="_Toc471567283"/>
      <w:bookmarkStart w:id="285" w:name="_Toc471567361"/>
      <w:bookmarkStart w:id="286" w:name="_Toc471567439"/>
      <w:r>
        <w:t>Приведение минимизированной логической функции к базису «И-НЕ».</w:t>
      </w:r>
      <w:bookmarkEnd w:id="281"/>
      <w:bookmarkEnd w:id="282"/>
      <w:bookmarkEnd w:id="283"/>
      <w:bookmarkEnd w:id="284"/>
      <w:bookmarkEnd w:id="285"/>
      <w:bookmarkEnd w:id="286"/>
    </w:p>
    <w:p w:rsidR="00FD197C" w:rsidRPr="00066D40" w:rsidRDefault="00FD197C" w:rsidP="002A4507">
      <w:pPr>
        <w:jc w:val="both"/>
      </w:pPr>
      <w:r>
        <w:t>См. 32.</w:t>
      </w:r>
    </w:p>
    <w:p w:rsidR="00FD197C" w:rsidRPr="00FD197C" w:rsidRDefault="00FD197C" w:rsidP="002A4507">
      <w:pPr>
        <w:jc w:val="both"/>
      </w:pPr>
    </w:p>
    <w:p w:rsidR="0045494E" w:rsidRDefault="00535B70" w:rsidP="002A4507">
      <w:pPr>
        <w:pStyle w:val="1"/>
        <w:ind w:left="0"/>
        <w:jc w:val="both"/>
      </w:pPr>
      <w:bookmarkStart w:id="287" w:name="_Toc471288822"/>
      <w:bookmarkStart w:id="288" w:name="_Toc471288976"/>
      <w:bookmarkStart w:id="289" w:name="_Toc471566550"/>
      <w:bookmarkStart w:id="290" w:name="_Toc471567284"/>
      <w:bookmarkStart w:id="291" w:name="_Toc471567362"/>
      <w:bookmarkStart w:id="292" w:name="_Toc471567440"/>
      <w:r w:rsidRPr="00535B70">
        <w:t>Дешифраторы: определение, УГО</w:t>
      </w:r>
      <w:r>
        <w:t>, области применения, функциональная схема на примере дешифратора 2-4.</w:t>
      </w:r>
      <w:bookmarkEnd w:id="287"/>
      <w:bookmarkEnd w:id="288"/>
      <w:bookmarkEnd w:id="289"/>
      <w:bookmarkEnd w:id="290"/>
      <w:bookmarkEnd w:id="291"/>
      <w:bookmarkEnd w:id="292"/>
    </w:p>
    <w:p w:rsidR="00FD197C" w:rsidRDefault="00FD197C" w:rsidP="002A4507">
      <w:pPr>
        <w:jc w:val="both"/>
      </w:pPr>
      <w:r>
        <w:t xml:space="preserve">Дешифратор </w:t>
      </w:r>
      <w:r w:rsidR="0079261E">
        <w:t>–</w:t>
      </w:r>
      <w:r>
        <w:t xml:space="preserve"> </w:t>
      </w:r>
      <w:r w:rsidR="0079261E">
        <w:t xml:space="preserve">комбинационная схема, обладающая </w:t>
      </w:r>
      <w:r w:rsidR="0079261E">
        <w:rPr>
          <w:lang w:val="en-US"/>
        </w:rPr>
        <w:t>N</w:t>
      </w:r>
      <w:r w:rsidR="0079261E" w:rsidRPr="0079261E">
        <w:t xml:space="preserve"> </w:t>
      </w:r>
      <w:r w:rsidR="0079261E">
        <w:t xml:space="preserve">адресными входами, одним разрешающим входом </w:t>
      </w:r>
      <w:r w:rsidR="0079261E">
        <w:rPr>
          <w:lang w:val="en-US"/>
        </w:rPr>
        <w:t>E</w:t>
      </w:r>
      <w:r w:rsidR="0079261E"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79261E">
        <w:t>выходами. На адресные входы подается двоичное число, которое в своем</w:t>
      </w:r>
      <w:r w:rsidR="0079261E" w:rsidRPr="0079261E">
        <w:t xml:space="preserve"> </w:t>
      </w:r>
      <w:r w:rsidR="0079261E">
        <w:t>десятичном представлении задает номер выхода.</w:t>
      </w:r>
      <w:r w:rsidR="00336DB4">
        <w:t xml:space="preserve"> На выходе – унитарный код.</w:t>
      </w:r>
    </w:p>
    <w:p w:rsidR="0079261E" w:rsidRDefault="0079261E" w:rsidP="002A4507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3526407" cy="2062581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40" cy="20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1E" w:rsidRDefault="0079261E" w:rsidP="002A4507">
      <w:pPr>
        <w:jc w:val="both"/>
        <w:rPr>
          <w:i/>
        </w:rPr>
      </w:pPr>
      <w:r>
        <w:rPr>
          <w:noProof/>
        </w:rPr>
        <w:drawing>
          <wp:inline distT="0" distB="0" distL="0" distR="0">
            <wp:extent cx="2383407" cy="1829178"/>
            <wp:effectExtent l="19050" t="0" r="0" b="0"/>
            <wp:docPr id="99" name="Рисунок 99" descr="http://files3.vunivere.ru/workbase/00/00/84/54/imag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files3.vunivere.ru/workbase/00/00/84/54/images/image021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79" cy="183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7AF4">
        <w:rPr>
          <w:i/>
          <w:noProof/>
        </w:rPr>
        <w:drawing>
          <wp:inline distT="0" distB="0" distL="0" distR="0">
            <wp:extent cx="1916179" cy="2055136"/>
            <wp:effectExtent l="19050" t="0" r="7871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97" cy="206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F4" w:rsidRDefault="005E7AF4" w:rsidP="002A4507">
      <w:pPr>
        <w:jc w:val="both"/>
      </w:pPr>
      <w:r w:rsidRPr="005E7AF4">
        <w:lastRenderedPageBreak/>
        <w:t>Области</w:t>
      </w:r>
      <w:r>
        <w:t xml:space="preserve"> применения:</w:t>
      </w:r>
    </w:p>
    <w:p w:rsidR="005E7AF4" w:rsidRDefault="005E7AF4" w:rsidP="002A4507">
      <w:pPr>
        <w:pStyle w:val="aa"/>
        <w:numPr>
          <w:ilvl w:val="0"/>
          <w:numId w:val="11"/>
        </w:numPr>
        <w:ind w:left="180" w:hanging="180"/>
        <w:jc w:val="both"/>
      </w:pPr>
      <w:r>
        <w:t>в составе схем управления другими устройствами для последовательной подачи разрешающих сигналов</w:t>
      </w:r>
    </w:p>
    <w:p w:rsidR="005E7AF4" w:rsidRDefault="005E7AF4" w:rsidP="002A4507">
      <w:pPr>
        <w:pStyle w:val="aa"/>
        <w:numPr>
          <w:ilvl w:val="0"/>
          <w:numId w:val="11"/>
        </w:numPr>
        <w:ind w:left="180" w:hanging="180"/>
        <w:jc w:val="both"/>
      </w:pPr>
      <w:r>
        <w:t>в составе схем преобразователей кодов</w:t>
      </w:r>
    </w:p>
    <w:p w:rsidR="005E7AF4" w:rsidRPr="005E7AF4" w:rsidRDefault="005E7AF4" w:rsidP="002A4507">
      <w:pPr>
        <w:pStyle w:val="aa"/>
        <w:numPr>
          <w:ilvl w:val="0"/>
          <w:numId w:val="11"/>
        </w:numPr>
        <w:ind w:left="180" w:hanging="180"/>
        <w:jc w:val="both"/>
      </w:pPr>
      <w:r>
        <w:t>для реализации логических функций</w:t>
      </w:r>
    </w:p>
    <w:p w:rsidR="00535B70" w:rsidRDefault="00535B70" w:rsidP="002A4507">
      <w:pPr>
        <w:pStyle w:val="1"/>
        <w:ind w:left="0"/>
        <w:jc w:val="both"/>
      </w:pPr>
      <w:bookmarkStart w:id="293" w:name="_Toc471288823"/>
      <w:bookmarkStart w:id="294" w:name="_Toc471288977"/>
      <w:bookmarkStart w:id="295" w:name="_Toc471566551"/>
      <w:bookmarkStart w:id="296" w:name="_Toc471567285"/>
      <w:bookmarkStart w:id="297" w:name="_Toc471567363"/>
      <w:bookmarkStart w:id="298" w:name="_Toc471567441"/>
      <w:r w:rsidRPr="00535B70">
        <w:t>Дешифраторы: определение, УГО</w:t>
      </w:r>
      <w:r>
        <w:t>, области применения, реализация логических функций на дешифраторах достаточной разрядности.</w:t>
      </w:r>
      <w:bookmarkEnd w:id="293"/>
      <w:bookmarkEnd w:id="294"/>
      <w:bookmarkEnd w:id="295"/>
      <w:bookmarkEnd w:id="296"/>
      <w:bookmarkEnd w:id="297"/>
      <w:bookmarkEnd w:id="298"/>
    </w:p>
    <w:p w:rsidR="005E7AF4" w:rsidRDefault="005E7AF4" w:rsidP="002A4507">
      <w:pPr>
        <w:jc w:val="both"/>
      </w:pPr>
      <w:r>
        <w:t>см. 38.</w:t>
      </w:r>
    </w:p>
    <w:tbl>
      <w:tblPr>
        <w:tblStyle w:val="ac"/>
        <w:tblW w:w="0" w:type="auto"/>
        <w:jc w:val="center"/>
        <w:tblInd w:w="1728" w:type="dxa"/>
        <w:tblLook w:val="01E0"/>
      </w:tblPr>
      <w:tblGrid>
        <w:gridCol w:w="469"/>
        <w:gridCol w:w="501"/>
        <w:gridCol w:w="560"/>
        <w:gridCol w:w="630"/>
        <w:gridCol w:w="1577"/>
      </w:tblGrid>
      <w:tr w:rsidR="005E7AF4" w:rsidRPr="00E21528" w:rsidTr="005B64A3">
        <w:trPr>
          <w:jc w:val="center"/>
        </w:trPr>
        <w:tc>
          <w:tcPr>
            <w:tcW w:w="469" w:type="dxa"/>
          </w:tcPr>
          <w:p w:rsidR="005E7AF4" w:rsidRPr="00E21528" w:rsidRDefault="005E7AF4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</w:rPr>
              <w:t>A</w:t>
            </w:r>
          </w:p>
        </w:tc>
        <w:tc>
          <w:tcPr>
            <w:tcW w:w="501" w:type="dxa"/>
          </w:tcPr>
          <w:p w:rsidR="005E7AF4" w:rsidRPr="00E21528" w:rsidRDefault="005E7AF4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560" w:type="dxa"/>
          </w:tcPr>
          <w:p w:rsidR="005E7AF4" w:rsidRPr="00E21528" w:rsidRDefault="005E7AF4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630" w:type="dxa"/>
          </w:tcPr>
          <w:p w:rsidR="005E7AF4" w:rsidRPr="00E21528" w:rsidRDefault="005E7AF4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1577" w:type="dxa"/>
          </w:tcPr>
          <w:p w:rsidR="005E7AF4" w:rsidRPr="00E21528" w:rsidRDefault="005E7AF4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F(A,B,C,D)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BF6178" w:rsidRDefault="005E7AF4" w:rsidP="002A450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E7AF4" w:rsidTr="005B64A3">
        <w:trPr>
          <w:jc w:val="center"/>
        </w:trPr>
        <w:tc>
          <w:tcPr>
            <w:tcW w:w="469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5E7AF4" w:rsidRPr="00677BCC" w:rsidRDefault="005E7AF4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5E7AF4" w:rsidRPr="005E7AF4" w:rsidRDefault="005E7AF4" w:rsidP="002A4507">
      <w:pPr>
        <w:jc w:val="both"/>
        <w:rPr>
          <w:b/>
        </w:rPr>
      </w:pPr>
      <w:bookmarkStart w:id="299" w:name="_Toc467253978"/>
      <w:r w:rsidRPr="005E7AF4">
        <w:rPr>
          <w:b/>
        </w:rPr>
        <w:t>Реализация функции при помощи дешифратора 4-16.</w:t>
      </w:r>
      <w:bookmarkEnd w:id="299"/>
    </w:p>
    <w:p w:rsidR="005E7AF4" w:rsidRPr="003F0572" w:rsidRDefault="005E7AF4" w:rsidP="002A4507">
      <w:pPr>
        <w:jc w:val="both"/>
        <w:rPr>
          <w:lang w:val="en-US"/>
        </w:rPr>
      </w:pPr>
      <w:r w:rsidRPr="003F0572">
        <w:rPr>
          <w:noProof/>
        </w:rPr>
        <w:drawing>
          <wp:inline distT="0" distB="0" distL="0" distR="0">
            <wp:extent cx="5934075" cy="2838450"/>
            <wp:effectExtent l="19050" t="0" r="9525" b="0"/>
            <wp:docPr id="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F4" w:rsidRPr="00CC3D9D" w:rsidRDefault="005E7AF4" w:rsidP="002A4507">
      <w:pPr>
        <w:jc w:val="both"/>
      </w:pPr>
      <w:bookmarkStart w:id="300" w:name="_Toc467253979"/>
      <w:r w:rsidRPr="005E7AF4">
        <w:rPr>
          <w:b/>
        </w:rPr>
        <w:lastRenderedPageBreak/>
        <w:t>Реализация функции при помощи дешифраторов 3-8.</w:t>
      </w:r>
      <w:bookmarkEnd w:id="300"/>
      <w:r w:rsidRPr="003F0572">
        <w:rPr>
          <w:noProof/>
        </w:rPr>
        <w:drawing>
          <wp:inline distT="0" distB="0" distL="0" distR="0">
            <wp:extent cx="5940425" cy="4617157"/>
            <wp:effectExtent l="19050" t="0" r="3175" b="0"/>
            <wp:docPr id="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F4" w:rsidRPr="00CC3D9D" w:rsidRDefault="005E7AF4" w:rsidP="002A4507">
      <w:pPr>
        <w:jc w:val="both"/>
      </w:pPr>
      <w:bookmarkStart w:id="301" w:name="_Toc467253980"/>
      <w:r w:rsidRPr="005E7AF4">
        <w:rPr>
          <w:b/>
        </w:rPr>
        <w:lastRenderedPageBreak/>
        <w:t>Реализация функции при помощи дешифраторов 2-4.</w:t>
      </w:r>
      <w:bookmarkEnd w:id="301"/>
      <w:r w:rsidRPr="003F0572">
        <w:rPr>
          <w:noProof/>
        </w:rPr>
        <w:drawing>
          <wp:inline distT="0" distB="0" distL="0" distR="0">
            <wp:extent cx="5934075" cy="5686425"/>
            <wp:effectExtent l="19050" t="0" r="9525" b="0"/>
            <wp:docPr id="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AF4" w:rsidRPr="005E7AF4" w:rsidRDefault="005E7AF4" w:rsidP="002A4507">
      <w:pPr>
        <w:jc w:val="both"/>
      </w:pPr>
    </w:p>
    <w:p w:rsidR="00535B70" w:rsidRDefault="00535B70" w:rsidP="002A4507">
      <w:pPr>
        <w:pStyle w:val="1"/>
        <w:ind w:left="0"/>
        <w:jc w:val="both"/>
      </w:pPr>
      <w:bookmarkStart w:id="302" w:name="_Toc471288824"/>
      <w:bookmarkStart w:id="303" w:name="_Toc471288978"/>
      <w:bookmarkStart w:id="304" w:name="_Toc471566552"/>
      <w:bookmarkStart w:id="305" w:name="_Toc471567286"/>
      <w:bookmarkStart w:id="306" w:name="_Toc471567364"/>
      <w:bookmarkStart w:id="307" w:name="_Toc471567442"/>
      <w:r w:rsidRPr="00535B70">
        <w:t>Дешифраторы: определение, УГО</w:t>
      </w:r>
      <w:r>
        <w:t>, области применения, реализация логических функций на дешифраторах меньшей разрядности</w:t>
      </w:r>
      <w:r w:rsidR="00884836">
        <w:t>, чем количество переменных</w:t>
      </w:r>
      <w:r>
        <w:t>.</w:t>
      </w:r>
      <w:bookmarkEnd w:id="302"/>
      <w:bookmarkEnd w:id="303"/>
      <w:bookmarkEnd w:id="304"/>
      <w:bookmarkEnd w:id="305"/>
      <w:bookmarkEnd w:id="306"/>
      <w:bookmarkEnd w:id="307"/>
    </w:p>
    <w:p w:rsidR="005E7AF4" w:rsidRPr="005E7AF4" w:rsidRDefault="005E7AF4" w:rsidP="002A4507">
      <w:pPr>
        <w:jc w:val="both"/>
      </w:pPr>
      <w:r>
        <w:t>см. 40.</w:t>
      </w:r>
    </w:p>
    <w:p w:rsidR="00535B70" w:rsidRDefault="00535B70" w:rsidP="002A4507">
      <w:pPr>
        <w:pStyle w:val="1"/>
        <w:ind w:left="0"/>
        <w:jc w:val="both"/>
      </w:pPr>
      <w:bookmarkStart w:id="308" w:name="_Toc471288825"/>
      <w:bookmarkStart w:id="309" w:name="_Toc471288979"/>
      <w:bookmarkStart w:id="310" w:name="_Toc471566553"/>
      <w:bookmarkStart w:id="311" w:name="_Toc471567287"/>
      <w:bookmarkStart w:id="312" w:name="_Toc471567365"/>
      <w:bookmarkStart w:id="313" w:name="_Toc471567443"/>
      <w:r>
        <w:lastRenderedPageBreak/>
        <w:t>Мультиплексоры: определение, УГО, области применения, функциональная схема мультиплексора на примере мультиплексора 4-1.</w:t>
      </w:r>
      <w:bookmarkEnd w:id="308"/>
      <w:bookmarkEnd w:id="309"/>
      <w:bookmarkEnd w:id="310"/>
      <w:bookmarkEnd w:id="311"/>
      <w:bookmarkEnd w:id="312"/>
      <w:bookmarkEnd w:id="313"/>
    </w:p>
    <w:p w:rsidR="005E7AF4" w:rsidRDefault="005E7AF4" w:rsidP="002A4507">
      <w:pPr>
        <w:jc w:val="both"/>
      </w:pPr>
      <w:r>
        <w:t xml:space="preserve">Мультиплексор –  комбинационная схема, имеющая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</m:oMath>
      <w:r w:rsidRPr="005E7AF4">
        <w:t xml:space="preserve"> </w:t>
      </w:r>
      <w:r>
        <w:t xml:space="preserve">информационных входов, </w:t>
      </w:r>
      <w:r>
        <w:rPr>
          <w:lang w:val="en-US"/>
        </w:rPr>
        <w:t>N</w:t>
      </w:r>
      <w:r w:rsidRPr="005E7AF4">
        <w:t xml:space="preserve"> </w:t>
      </w:r>
      <w:r>
        <w:t xml:space="preserve"> адресных входов, (разрешающий вход – опционально) и одним выходом.</w:t>
      </w:r>
      <w:r w:rsidR="005B64A3">
        <w:rPr>
          <w:noProof/>
        </w:rPr>
        <w:drawing>
          <wp:inline distT="0" distB="0" distL="0" distR="0">
            <wp:extent cx="4822190" cy="266573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86" w:rsidRDefault="00094186" w:rsidP="002A4507">
      <w:pPr>
        <w:jc w:val="both"/>
      </w:pPr>
    </w:p>
    <w:p w:rsidR="005B64A3" w:rsidRDefault="005B64A3" w:rsidP="002A4507">
      <w:pPr>
        <w:jc w:val="both"/>
        <w:rPr>
          <w:i/>
        </w:rPr>
      </w:pPr>
      <w:r>
        <w:rPr>
          <w:noProof/>
        </w:rPr>
        <w:drawing>
          <wp:inline distT="0" distB="0" distL="0" distR="0">
            <wp:extent cx="2199640" cy="1880870"/>
            <wp:effectExtent l="19050" t="0" r="0" b="0"/>
            <wp:docPr id="104" name="Рисунок 104" descr="http://www.labfor.ru/sites/default/files/img/guidance/leso2_metod/ris3_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labfor.ru/sites/default/files/img/guidance/leso2_metod/ris3_2.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4186">
        <w:rPr>
          <w:i/>
          <w:noProof/>
        </w:rPr>
        <w:drawing>
          <wp:inline distT="0" distB="0" distL="0" distR="0">
            <wp:extent cx="2630805" cy="2105025"/>
            <wp:effectExtent l="1905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4A3" w:rsidRDefault="005B64A3" w:rsidP="002A4507">
      <w:pPr>
        <w:jc w:val="both"/>
      </w:pPr>
      <w:r w:rsidRPr="005E7AF4">
        <w:t>Области</w:t>
      </w:r>
      <w:r>
        <w:t xml:space="preserve"> применения:</w:t>
      </w:r>
    </w:p>
    <w:p w:rsidR="005B64A3" w:rsidRDefault="005B64A3" w:rsidP="002A4507">
      <w:pPr>
        <w:pStyle w:val="aa"/>
        <w:numPr>
          <w:ilvl w:val="0"/>
          <w:numId w:val="13"/>
        </w:numPr>
        <w:ind w:left="180" w:hanging="180"/>
        <w:jc w:val="both"/>
      </w:pPr>
      <w:r w:rsidRPr="005B64A3">
        <w:t>“</w:t>
      </w:r>
      <w:r>
        <w:t>Ленивая</w:t>
      </w:r>
      <w:r w:rsidRPr="005B64A3">
        <w:t xml:space="preserve">” </w:t>
      </w:r>
      <w:r>
        <w:t>реализация логических функций, когда минимизацией можно пренебречь.</w:t>
      </w:r>
    </w:p>
    <w:p w:rsidR="005B64A3" w:rsidRDefault="005B64A3" w:rsidP="002A4507">
      <w:pPr>
        <w:pStyle w:val="aa"/>
        <w:numPr>
          <w:ilvl w:val="0"/>
          <w:numId w:val="13"/>
        </w:numPr>
        <w:ind w:left="180" w:hanging="180"/>
        <w:jc w:val="both"/>
      </w:pPr>
      <w:r>
        <w:t xml:space="preserve">В качестве коммутатора </w:t>
      </w:r>
      <w:r w:rsidRPr="005B64A3">
        <w:rPr>
          <w:lang w:val="en-US"/>
        </w:rPr>
        <w:t>N</w:t>
      </w:r>
      <w:r w:rsidRPr="005B64A3">
        <w:t xml:space="preserve"> </w:t>
      </w:r>
      <w:r>
        <w:t>к 1:</w:t>
      </w:r>
    </w:p>
    <w:p w:rsidR="005B64A3" w:rsidRDefault="005B64A3" w:rsidP="002A4507">
      <w:pPr>
        <w:pStyle w:val="aa"/>
        <w:numPr>
          <w:ilvl w:val="0"/>
          <w:numId w:val="14"/>
        </w:numPr>
        <w:jc w:val="both"/>
      </w:pPr>
      <w:r>
        <w:t>Для преобразования параллельного кода в последовательный.</w:t>
      </w:r>
    </w:p>
    <w:p w:rsidR="005B64A3" w:rsidRPr="005B64A3" w:rsidRDefault="005B64A3" w:rsidP="002A4507">
      <w:pPr>
        <w:pStyle w:val="aa"/>
        <w:numPr>
          <w:ilvl w:val="0"/>
          <w:numId w:val="14"/>
        </w:numPr>
        <w:jc w:val="both"/>
      </w:pPr>
      <w:r>
        <w:t>Для поочердного подключения многих источников информации к одному потребителю.</w:t>
      </w:r>
    </w:p>
    <w:p w:rsidR="00535B70" w:rsidRDefault="00535B70" w:rsidP="002A4507">
      <w:pPr>
        <w:pStyle w:val="1"/>
        <w:ind w:left="0"/>
        <w:jc w:val="both"/>
      </w:pPr>
      <w:bookmarkStart w:id="314" w:name="_Toc471288826"/>
      <w:bookmarkStart w:id="315" w:name="_Toc471288980"/>
      <w:bookmarkStart w:id="316" w:name="_Toc471566554"/>
      <w:bookmarkStart w:id="317" w:name="_Toc471567288"/>
      <w:bookmarkStart w:id="318" w:name="_Toc471567366"/>
      <w:bookmarkStart w:id="319" w:name="_Toc471567444"/>
      <w:r>
        <w:t>Мультиплексоры</w:t>
      </w:r>
      <w:r w:rsidRPr="00535B70">
        <w:t>: определение, УГО</w:t>
      </w:r>
      <w:r>
        <w:t>, области применения, реализация логических функций на мультиплексорах достаточной разрядности.</w:t>
      </w:r>
      <w:bookmarkEnd w:id="314"/>
      <w:bookmarkEnd w:id="315"/>
      <w:bookmarkEnd w:id="316"/>
      <w:bookmarkEnd w:id="317"/>
      <w:bookmarkEnd w:id="318"/>
      <w:bookmarkEnd w:id="319"/>
    </w:p>
    <w:p w:rsidR="00094186" w:rsidRPr="008F5430" w:rsidRDefault="00094186" w:rsidP="002A4507">
      <w:pPr>
        <w:jc w:val="both"/>
      </w:pPr>
      <w:bookmarkStart w:id="320" w:name="_Toc467253977"/>
      <w:r>
        <w:rPr>
          <w:b/>
        </w:rPr>
        <w:br w:type="page"/>
      </w:r>
      <w:r w:rsidR="008F5430">
        <w:lastRenderedPageBreak/>
        <w:t>см. 41</w:t>
      </w:r>
    </w:p>
    <w:p w:rsidR="00094186" w:rsidRPr="00094186" w:rsidRDefault="00094186" w:rsidP="002A4507">
      <w:pPr>
        <w:jc w:val="both"/>
        <w:rPr>
          <w:b/>
        </w:rPr>
      </w:pPr>
      <w:r w:rsidRPr="00094186">
        <w:rPr>
          <w:b/>
        </w:rPr>
        <w:t>Таблица истинности.</w:t>
      </w:r>
      <w:bookmarkEnd w:id="320"/>
    </w:p>
    <w:tbl>
      <w:tblPr>
        <w:tblStyle w:val="ac"/>
        <w:tblW w:w="0" w:type="auto"/>
        <w:jc w:val="center"/>
        <w:tblLook w:val="01E0"/>
      </w:tblPr>
      <w:tblGrid>
        <w:gridCol w:w="469"/>
        <w:gridCol w:w="501"/>
        <w:gridCol w:w="560"/>
        <w:gridCol w:w="630"/>
        <w:gridCol w:w="1577"/>
      </w:tblGrid>
      <w:tr w:rsidR="00094186" w:rsidRPr="00E21528" w:rsidTr="00B0738E">
        <w:trPr>
          <w:cantSplit/>
          <w:jc w:val="center"/>
        </w:trPr>
        <w:tc>
          <w:tcPr>
            <w:tcW w:w="469" w:type="dxa"/>
          </w:tcPr>
          <w:p w:rsidR="00094186" w:rsidRPr="00E21528" w:rsidRDefault="00094186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</w:rPr>
              <w:t>A</w:t>
            </w:r>
          </w:p>
        </w:tc>
        <w:tc>
          <w:tcPr>
            <w:tcW w:w="501" w:type="dxa"/>
          </w:tcPr>
          <w:p w:rsidR="00094186" w:rsidRPr="00E21528" w:rsidRDefault="00094186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560" w:type="dxa"/>
          </w:tcPr>
          <w:p w:rsidR="00094186" w:rsidRPr="00E21528" w:rsidRDefault="00094186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630" w:type="dxa"/>
          </w:tcPr>
          <w:p w:rsidR="00094186" w:rsidRPr="00E21528" w:rsidRDefault="00094186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1577" w:type="dxa"/>
          </w:tcPr>
          <w:p w:rsidR="00094186" w:rsidRPr="00E21528" w:rsidRDefault="00094186" w:rsidP="002A4507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E21528">
              <w:rPr>
                <w:b/>
                <w:sz w:val="28"/>
                <w:szCs w:val="28"/>
                <w:lang w:val="en-US"/>
              </w:rPr>
              <w:t>F(A,B,C,D)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BF6178" w:rsidRDefault="00094186" w:rsidP="002A450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94186" w:rsidTr="00B0738E">
        <w:trPr>
          <w:cantSplit/>
          <w:jc w:val="center"/>
        </w:trPr>
        <w:tc>
          <w:tcPr>
            <w:tcW w:w="469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1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30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77" w:type="dxa"/>
          </w:tcPr>
          <w:p w:rsidR="00094186" w:rsidRPr="00677BCC" w:rsidRDefault="00094186" w:rsidP="002A450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094186" w:rsidRPr="00094186" w:rsidRDefault="00094186" w:rsidP="002A4507">
      <w:pPr>
        <w:jc w:val="both"/>
      </w:pPr>
    </w:p>
    <w:p w:rsidR="00094186" w:rsidRPr="00094186" w:rsidRDefault="00094186" w:rsidP="002A4507">
      <w:pPr>
        <w:jc w:val="both"/>
      </w:pPr>
      <w:bookmarkStart w:id="321" w:name="_Toc467253981"/>
      <w:r w:rsidRPr="00094186">
        <w:rPr>
          <w:b/>
        </w:rPr>
        <w:t>Реализация функции при помощи мультиплексора 16-1.</w:t>
      </w:r>
      <w:bookmarkEnd w:id="321"/>
      <w:r w:rsidRPr="003F0572">
        <w:rPr>
          <w:noProof/>
        </w:rPr>
        <w:drawing>
          <wp:inline distT="0" distB="0" distL="0" distR="0">
            <wp:extent cx="5940425" cy="4502918"/>
            <wp:effectExtent l="19050" t="0" r="3175" b="0"/>
            <wp:docPr id="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86" w:rsidRPr="00CC3D9D" w:rsidRDefault="00094186" w:rsidP="002A4507">
      <w:pPr>
        <w:jc w:val="both"/>
      </w:pPr>
      <w:bookmarkStart w:id="322" w:name="_Toc467253982"/>
      <w:r w:rsidRPr="00094186">
        <w:rPr>
          <w:b/>
        </w:rPr>
        <w:lastRenderedPageBreak/>
        <w:t>Реализация функции при помощи мультиплексора 8-1.</w:t>
      </w:r>
      <w:bookmarkEnd w:id="322"/>
      <w:r w:rsidRPr="003F0572">
        <w:rPr>
          <w:noProof/>
        </w:rPr>
        <w:drawing>
          <wp:inline distT="0" distB="0" distL="0" distR="0">
            <wp:extent cx="5940425" cy="4807555"/>
            <wp:effectExtent l="19050" t="0" r="3175" b="0"/>
            <wp:docPr id="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86" w:rsidRPr="00CC3D9D" w:rsidRDefault="00094186" w:rsidP="002A4507">
      <w:pPr>
        <w:jc w:val="both"/>
      </w:pPr>
      <w:bookmarkStart w:id="323" w:name="_Toc467253983"/>
      <w:r w:rsidRPr="00094186">
        <w:rPr>
          <w:b/>
        </w:rPr>
        <w:lastRenderedPageBreak/>
        <w:t>Реализация функции при помощи мультиплексоров 4-1.</w:t>
      </w:r>
      <w:bookmarkEnd w:id="323"/>
      <w:r w:rsidRPr="003F0572">
        <w:rPr>
          <w:noProof/>
        </w:rPr>
        <w:drawing>
          <wp:inline distT="0" distB="0" distL="0" distR="0">
            <wp:extent cx="5934075" cy="6705600"/>
            <wp:effectExtent l="19050" t="0" r="9525" b="0"/>
            <wp:docPr id="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86" w:rsidRDefault="00094186" w:rsidP="002A4507">
      <w:pPr>
        <w:jc w:val="both"/>
        <w:rPr>
          <w:rFonts w:asciiTheme="majorHAnsi" w:hAnsiTheme="majorHAnsi" w:cs="Arial"/>
          <w:b/>
          <w:bCs/>
          <w:kern w:val="32"/>
          <w:sz w:val="32"/>
          <w:szCs w:val="32"/>
        </w:rPr>
      </w:pPr>
      <w:bookmarkStart w:id="324" w:name="_Toc467253984"/>
      <w:r w:rsidRPr="00094186">
        <w:rPr>
          <w:b/>
        </w:rPr>
        <w:lastRenderedPageBreak/>
        <w:t>Реализация функции при помощи мультиплексоров 2-1 и одного мультиплексора 4-1.</w:t>
      </w:r>
      <w:bookmarkEnd w:id="324"/>
      <w:r>
        <w:rPr>
          <w:rFonts w:asciiTheme="majorHAnsi" w:hAnsiTheme="majorHAnsi" w:cs="Arial"/>
          <w:b/>
          <w:bCs/>
          <w:noProof/>
          <w:kern w:val="32"/>
          <w:sz w:val="32"/>
          <w:szCs w:val="32"/>
        </w:rPr>
        <w:drawing>
          <wp:inline distT="0" distB="0" distL="0" distR="0">
            <wp:extent cx="5934075" cy="5353050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86" w:rsidRPr="00094186" w:rsidRDefault="00094186" w:rsidP="002A4507">
      <w:pPr>
        <w:jc w:val="both"/>
      </w:pPr>
    </w:p>
    <w:p w:rsidR="00535B70" w:rsidRDefault="00535B70" w:rsidP="002A4507">
      <w:pPr>
        <w:pStyle w:val="1"/>
        <w:ind w:left="0"/>
        <w:jc w:val="both"/>
      </w:pPr>
      <w:bookmarkStart w:id="325" w:name="_Toc471288827"/>
      <w:bookmarkStart w:id="326" w:name="_Toc471288981"/>
      <w:bookmarkStart w:id="327" w:name="_Toc471566555"/>
      <w:bookmarkStart w:id="328" w:name="_Toc471567289"/>
      <w:bookmarkStart w:id="329" w:name="_Toc471567367"/>
      <w:bookmarkStart w:id="330" w:name="_Toc471567445"/>
      <w:r>
        <w:t>Мультиплексоры</w:t>
      </w:r>
      <w:r w:rsidRPr="00535B70">
        <w:t>: определение, УГО</w:t>
      </w:r>
      <w:r>
        <w:t>, области применения, реализация логических функций на мультиплексорах меньшей разрядности</w:t>
      </w:r>
      <w:r w:rsidR="00884836">
        <w:t>, чем количество переменных</w:t>
      </w:r>
      <w:r>
        <w:t>.</w:t>
      </w:r>
      <w:bookmarkEnd w:id="325"/>
      <w:bookmarkEnd w:id="326"/>
      <w:bookmarkEnd w:id="327"/>
      <w:bookmarkEnd w:id="328"/>
      <w:bookmarkEnd w:id="329"/>
      <w:bookmarkEnd w:id="330"/>
    </w:p>
    <w:p w:rsidR="008F5430" w:rsidRPr="008F5430" w:rsidRDefault="008F5430" w:rsidP="002A4507">
      <w:pPr>
        <w:jc w:val="both"/>
      </w:pPr>
      <w:r>
        <w:t>см. 43.</w:t>
      </w:r>
    </w:p>
    <w:p w:rsidR="00535B70" w:rsidRDefault="00884836" w:rsidP="002A4507">
      <w:pPr>
        <w:pStyle w:val="1"/>
        <w:ind w:left="0"/>
        <w:jc w:val="both"/>
      </w:pPr>
      <w:bookmarkStart w:id="331" w:name="_Toc471288828"/>
      <w:bookmarkStart w:id="332" w:name="_Toc471288982"/>
      <w:bookmarkStart w:id="333" w:name="_Toc471566556"/>
      <w:bookmarkStart w:id="334" w:name="_Toc471567290"/>
      <w:bookmarkStart w:id="335" w:name="_Toc471567368"/>
      <w:bookmarkStart w:id="336" w:name="_Toc471567446"/>
      <w:r>
        <w:lastRenderedPageBreak/>
        <w:t>Демультиплексоры: определение, УГО, области применения, функциональная схема демультиплексора на примере де</w:t>
      </w:r>
      <w:r w:rsidR="003A041A">
        <w:t>мультиплексора 1-4</w:t>
      </w:r>
      <w:r>
        <w:t>.</w:t>
      </w:r>
      <w:bookmarkEnd w:id="331"/>
      <w:bookmarkEnd w:id="332"/>
      <w:bookmarkEnd w:id="333"/>
      <w:bookmarkEnd w:id="334"/>
      <w:bookmarkEnd w:id="335"/>
      <w:bookmarkEnd w:id="336"/>
    </w:p>
    <w:p w:rsidR="00B92532" w:rsidRDefault="006F4455" w:rsidP="002A4507">
      <w:pPr>
        <w:jc w:val="both"/>
      </w:pPr>
      <w:r>
        <w:t xml:space="preserve">Схема обратная мультиплексору. Один информационный вход,  </w:t>
      </w:r>
      <w:r>
        <w:rPr>
          <w:lang w:val="en-US"/>
        </w:rPr>
        <w:t>N</w:t>
      </w:r>
      <w:r w:rsidRPr="006F4455">
        <w:t xml:space="preserve"> </w:t>
      </w:r>
      <w:r>
        <w:t xml:space="preserve">адресных входов, (разрешающий вход – опционально)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выходов. Реализуются через дешифратор.</w:t>
      </w:r>
      <w:r w:rsidR="00B92532">
        <w:rPr>
          <w:noProof/>
        </w:rPr>
        <w:drawing>
          <wp:inline distT="0" distB="0" distL="0" distR="0">
            <wp:extent cx="2078990" cy="3200400"/>
            <wp:effectExtent l="1905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532" w:rsidRPr="00B92532">
        <w:rPr>
          <w:noProof/>
        </w:rPr>
        <w:t xml:space="preserve"> </w:t>
      </w:r>
    </w:p>
    <w:p w:rsidR="00B92532" w:rsidRDefault="00336DB4" w:rsidP="002A4507">
      <w:pPr>
        <w:jc w:val="both"/>
      </w:pPr>
      <w:r>
        <w:rPr>
          <w:noProof/>
        </w:rPr>
        <w:drawing>
          <wp:inline distT="0" distB="0" distL="0" distR="0">
            <wp:extent cx="2428875" cy="1885950"/>
            <wp:effectExtent l="1905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532">
        <w:rPr>
          <w:noProof/>
        </w:rPr>
        <w:drawing>
          <wp:inline distT="0" distB="0" distL="0" distR="0">
            <wp:extent cx="1880870" cy="1397635"/>
            <wp:effectExtent l="19050" t="0" r="5080" b="0"/>
            <wp:docPr id="9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B4" w:rsidRDefault="00336DB4" w:rsidP="002A4507">
      <w:pPr>
        <w:jc w:val="both"/>
      </w:pPr>
      <w:r w:rsidRPr="005E7AF4">
        <w:t>Области</w:t>
      </w:r>
      <w:r>
        <w:t xml:space="preserve"> применения:</w:t>
      </w:r>
    </w:p>
    <w:p w:rsidR="00336DB4" w:rsidRPr="00336DB4" w:rsidRDefault="00336DB4" w:rsidP="002A4507">
      <w:pPr>
        <w:pStyle w:val="aa"/>
        <w:numPr>
          <w:ilvl w:val="0"/>
          <w:numId w:val="16"/>
        </w:numPr>
        <w:tabs>
          <w:tab w:val="left" w:pos="180"/>
        </w:tabs>
        <w:ind w:left="0" w:firstLine="0"/>
        <w:jc w:val="both"/>
        <w:rPr>
          <w:lang w:val="en-US"/>
        </w:rPr>
      </w:pPr>
      <w:r>
        <w:t xml:space="preserve">коммутатор 1 к </w:t>
      </w:r>
      <w:r w:rsidRPr="00336DB4">
        <w:rPr>
          <w:lang w:val="en-US"/>
        </w:rPr>
        <w:t>N</w:t>
      </w:r>
    </w:p>
    <w:p w:rsidR="00336DB4" w:rsidRPr="00336DB4" w:rsidRDefault="00336DB4" w:rsidP="002A4507">
      <w:pPr>
        <w:pStyle w:val="aa"/>
        <w:numPr>
          <w:ilvl w:val="0"/>
          <w:numId w:val="16"/>
        </w:numPr>
        <w:tabs>
          <w:tab w:val="left" w:pos="180"/>
        </w:tabs>
        <w:ind w:left="0" w:firstLine="0"/>
        <w:jc w:val="both"/>
      </w:pPr>
      <w:r>
        <w:t>реализация логических функций (т.е. реализация на дешифраторе)</w:t>
      </w:r>
    </w:p>
    <w:p w:rsidR="0023530C" w:rsidRDefault="0023530C" w:rsidP="002A4507">
      <w:pPr>
        <w:pStyle w:val="1"/>
        <w:ind w:left="0"/>
        <w:jc w:val="both"/>
      </w:pPr>
      <w:bookmarkStart w:id="337" w:name="_Toc471288829"/>
      <w:bookmarkStart w:id="338" w:name="_Toc471288983"/>
      <w:bookmarkStart w:id="339" w:name="_Toc471566557"/>
      <w:bookmarkStart w:id="340" w:name="_Toc471567291"/>
      <w:bookmarkStart w:id="341" w:name="_Toc471567369"/>
      <w:bookmarkStart w:id="342" w:name="_Toc471567447"/>
      <w:r>
        <w:lastRenderedPageBreak/>
        <w:t>Шифраторы: определение, УГО, области применения, таблица истинности и функциональная схема простого полного шифратора 4-2.</w:t>
      </w:r>
      <w:bookmarkEnd w:id="337"/>
      <w:bookmarkEnd w:id="338"/>
      <w:bookmarkEnd w:id="339"/>
      <w:bookmarkEnd w:id="340"/>
      <w:bookmarkEnd w:id="341"/>
      <w:bookmarkEnd w:id="342"/>
    </w:p>
    <w:p w:rsidR="008D45C3" w:rsidRDefault="00336DB4" w:rsidP="002A4507">
      <w:pPr>
        <w:jc w:val="both"/>
      </w:pPr>
      <w:r>
        <w:t xml:space="preserve">Выполняет функцию обратную дешифратору. Имеет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>
        <w:t xml:space="preserve"> информационных входов, </w:t>
      </w:r>
      <w:r>
        <w:rPr>
          <w:lang w:val="en-US"/>
        </w:rPr>
        <w:t>N</w:t>
      </w:r>
      <w:r w:rsidRPr="00336DB4">
        <w:t xml:space="preserve"> </w:t>
      </w:r>
      <w:r>
        <w:t>выходов. На входе – унитарный код.</w:t>
      </w:r>
      <w:r w:rsidR="008D45C3">
        <w:t xml:space="preserve">                            </w:t>
      </w:r>
      <w:r w:rsidR="008D45C3" w:rsidRPr="008D45C3">
        <w:rPr>
          <w:noProof/>
        </w:rPr>
        <w:drawing>
          <wp:inline distT="0" distB="0" distL="0" distR="0">
            <wp:extent cx="3536950" cy="3312795"/>
            <wp:effectExtent l="19050" t="0" r="6350" b="0"/>
            <wp:docPr id="10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B4" w:rsidRDefault="00336DB4" w:rsidP="002A4507">
      <w:pPr>
        <w:jc w:val="both"/>
      </w:pPr>
      <w:r>
        <w:t>Виды:</w:t>
      </w:r>
    </w:p>
    <w:p w:rsidR="00336DB4" w:rsidRDefault="00336DB4" w:rsidP="002A4507">
      <w:pPr>
        <w:pStyle w:val="aa"/>
        <w:numPr>
          <w:ilvl w:val="0"/>
          <w:numId w:val="17"/>
        </w:numPr>
        <w:ind w:left="180" w:hanging="180"/>
        <w:jc w:val="both"/>
      </w:pPr>
      <w:r>
        <w:t>Полные. Реализуются все выходные комбинации.</w:t>
      </w:r>
    </w:p>
    <w:p w:rsidR="00336DB4" w:rsidRDefault="00336DB4" w:rsidP="002A4507">
      <w:pPr>
        <w:pStyle w:val="aa"/>
        <w:numPr>
          <w:ilvl w:val="0"/>
          <w:numId w:val="17"/>
        </w:numPr>
        <w:ind w:left="180" w:hanging="180"/>
        <w:jc w:val="both"/>
      </w:pPr>
      <w:r>
        <w:t>Неполные. Реализуется часть выходных комбинаций.</w:t>
      </w:r>
    </w:p>
    <w:p w:rsidR="00336DB4" w:rsidRDefault="00336DB4" w:rsidP="002A4507">
      <w:pPr>
        <w:pStyle w:val="aa"/>
        <w:numPr>
          <w:ilvl w:val="0"/>
          <w:numId w:val="17"/>
        </w:numPr>
        <w:ind w:left="180" w:hanging="180"/>
        <w:jc w:val="both"/>
      </w:pPr>
      <w:r>
        <w:t>Простые. Допустимо иметь только один сигнал на всем множестве информационных входов.</w:t>
      </w:r>
    </w:p>
    <w:p w:rsidR="00336DB4" w:rsidRDefault="00336DB4" w:rsidP="002A4507">
      <w:pPr>
        <w:pStyle w:val="aa"/>
        <w:numPr>
          <w:ilvl w:val="0"/>
          <w:numId w:val="17"/>
        </w:numPr>
        <w:ind w:left="180" w:hanging="180"/>
        <w:jc w:val="both"/>
      </w:pPr>
      <w:r>
        <w:t>Приоритетные.</w:t>
      </w:r>
      <w:r w:rsidR="008D45C3">
        <w:t xml:space="preserve"> Из множества информационных входов выбирается старший (по номеру).</w:t>
      </w:r>
    </w:p>
    <w:p w:rsidR="00B0738E" w:rsidRDefault="00B0738E" w:rsidP="002A4507">
      <w:pPr>
        <w:jc w:val="both"/>
      </w:pPr>
      <w:r>
        <w:rPr>
          <w:noProof/>
        </w:rPr>
        <w:drawing>
          <wp:inline distT="0" distB="0" distL="0" distR="0">
            <wp:extent cx="1802765" cy="1742440"/>
            <wp:effectExtent l="19050" t="0" r="6985" b="0"/>
            <wp:docPr id="117" name="Рисунок 117" descr="http://kursach37.com/uch_cifr_t4_44_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kursach37.com/uch_cifr_t4_44_image037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476625" cy="2743200"/>
            <wp:effectExtent l="1905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38E">
        <w:t xml:space="preserve"> </w:t>
      </w:r>
    </w:p>
    <w:p w:rsidR="00B0738E" w:rsidRDefault="00B0738E" w:rsidP="002A4507">
      <w:pPr>
        <w:jc w:val="both"/>
      </w:pPr>
      <w:r w:rsidRPr="005E7AF4">
        <w:t>Области</w:t>
      </w:r>
      <w:r>
        <w:t xml:space="preserve"> применения:</w:t>
      </w:r>
    </w:p>
    <w:p w:rsidR="00B0738E" w:rsidRDefault="00B0738E" w:rsidP="002A4507">
      <w:pPr>
        <w:pStyle w:val="aa"/>
        <w:numPr>
          <w:ilvl w:val="0"/>
          <w:numId w:val="18"/>
        </w:numPr>
        <w:ind w:left="180" w:hanging="180"/>
        <w:jc w:val="both"/>
      </w:pPr>
      <w:r>
        <w:t>определение кодов нажатых клавиш</w:t>
      </w:r>
    </w:p>
    <w:p w:rsidR="00B0738E" w:rsidRDefault="00B0738E" w:rsidP="002A4507">
      <w:pPr>
        <w:pStyle w:val="aa"/>
        <w:numPr>
          <w:ilvl w:val="0"/>
          <w:numId w:val="18"/>
        </w:numPr>
        <w:ind w:left="180" w:hanging="180"/>
        <w:jc w:val="both"/>
      </w:pPr>
      <w:r>
        <w:t>в составе преобразователей кодов</w:t>
      </w:r>
    </w:p>
    <w:p w:rsidR="008D45C3" w:rsidRPr="00336DB4" w:rsidRDefault="008D45C3" w:rsidP="002A4507">
      <w:pPr>
        <w:pStyle w:val="aa"/>
        <w:ind w:left="180"/>
        <w:jc w:val="both"/>
      </w:pPr>
    </w:p>
    <w:p w:rsidR="0023530C" w:rsidRDefault="0023530C" w:rsidP="002A4507">
      <w:pPr>
        <w:pStyle w:val="1"/>
        <w:ind w:left="0"/>
        <w:jc w:val="both"/>
      </w:pPr>
      <w:bookmarkStart w:id="343" w:name="_Toc471288830"/>
      <w:bookmarkStart w:id="344" w:name="_Toc471288984"/>
      <w:bookmarkStart w:id="345" w:name="_Toc471566558"/>
      <w:bookmarkStart w:id="346" w:name="_Toc471567292"/>
      <w:bookmarkStart w:id="347" w:name="_Toc471567370"/>
      <w:bookmarkStart w:id="348" w:name="_Toc471567448"/>
      <w:r>
        <w:lastRenderedPageBreak/>
        <w:t>Шифраторы: определение, УГО, области применения, таблица истинности и функциональная схема приоритетного шифратора 4-2.</w:t>
      </w:r>
      <w:bookmarkEnd w:id="343"/>
      <w:bookmarkEnd w:id="344"/>
      <w:bookmarkEnd w:id="345"/>
      <w:bookmarkEnd w:id="346"/>
      <w:bookmarkEnd w:id="347"/>
      <w:bookmarkEnd w:id="348"/>
    </w:p>
    <w:p w:rsidR="00B0738E" w:rsidRPr="00B0738E" w:rsidRDefault="00B0738E" w:rsidP="002A4507">
      <w:pPr>
        <w:jc w:val="both"/>
      </w:pPr>
      <w:r>
        <w:t>см. 45.</w:t>
      </w:r>
      <w:r w:rsidR="000932D4">
        <w:rPr>
          <w:lang w:val="en-US"/>
        </w:rPr>
        <w:t xml:space="preserve">                                            </w:t>
      </w:r>
      <w:r w:rsidR="000932D4">
        <w:rPr>
          <w:lang w:val="en-US"/>
        </w:rPr>
        <w:tab/>
      </w:r>
      <w:r w:rsidR="000932D4">
        <w:rPr>
          <w:lang w:val="en-US"/>
        </w:rPr>
        <w:tab/>
      </w:r>
      <w:r w:rsidR="000932D4">
        <w:rPr>
          <w:lang w:val="en-US"/>
        </w:rPr>
        <w:tab/>
      </w:r>
      <w:r w:rsidR="000932D4">
        <w:rPr>
          <w:noProof/>
        </w:rPr>
        <w:drawing>
          <wp:inline distT="0" distB="0" distL="0" distR="0">
            <wp:extent cx="3407410" cy="2493010"/>
            <wp:effectExtent l="19050" t="0" r="254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EBA" w:rsidRPr="00613A99" w:rsidRDefault="00444EBA" w:rsidP="002A4507">
      <w:pPr>
        <w:pStyle w:val="1"/>
        <w:ind w:left="0"/>
        <w:jc w:val="both"/>
      </w:pPr>
      <w:bookmarkStart w:id="349" w:name="_Toc471288831"/>
      <w:bookmarkStart w:id="350" w:name="_Toc471288985"/>
      <w:bookmarkStart w:id="351" w:name="_Toc471566559"/>
      <w:bookmarkStart w:id="352" w:name="_Toc471567293"/>
      <w:bookmarkStart w:id="353" w:name="_Toc471567371"/>
      <w:bookmarkStart w:id="354" w:name="_Toc471567449"/>
      <w:r>
        <w:t>Сумматоры: определение, УГО, классификация, четвертьсумматор, полусумматор.</w:t>
      </w:r>
      <w:bookmarkEnd w:id="349"/>
      <w:bookmarkEnd w:id="350"/>
      <w:bookmarkEnd w:id="351"/>
      <w:bookmarkEnd w:id="352"/>
      <w:bookmarkEnd w:id="353"/>
      <w:bookmarkEnd w:id="354"/>
    </w:p>
    <w:p w:rsidR="00613A99" w:rsidRDefault="00613A99" w:rsidP="002A4507">
      <w:pPr>
        <w:jc w:val="both"/>
      </w:pPr>
      <w:r>
        <w:t>Сумматор – это цифровое устройство, выполняющее арифметическое сложение двух чисел в том или ином коде. Если используются специальные коды, то на сумматоре можно выполнять вычитание.</w:t>
      </w:r>
    </w:p>
    <w:p w:rsidR="00B575FA" w:rsidRDefault="00B575FA" w:rsidP="002A4507">
      <w:pPr>
        <w:jc w:val="both"/>
      </w:pPr>
      <w:r>
        <w:t>Классификация:</w:t>
      </w:r>
    </w:p>
    <w:p w:rsidR="00B575FA" w:rsidRDefault="009A6EE6" w:rsidP="002A4507">
      <w:pPr>
        <w:pStyle w:val="aa"/>
        <w:numPr>
          <w:ilvl w:val="0"/>
          <w:numId w:val="27"/>
        </w:numPr>
        <w:jc w:val="both"/>
      </w:pPr>
      <w:r>
        <w:t>В зависимости от системы счисления: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Двоичные;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Двоично-десятичные;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десятичные;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и др.</w:t>
      </w:r>
    </w:p>
    <w:p w:rsidR="009A6EE6" w:rsidRDefault="009A6EE6" w:rsidP="002A4507">
      <w:pPr>
        <w:pStyle w:val="aa"/>
        <w:numPr>
          <w:ilvl w:val="0"/>
          <w:numId w:val="27"/>
        </w:numPr>
        <w:jc w:val="both"/>
      </w:pPr>
      <w:r>
        <w:t>По количеству одновременно обрабатываемых разрядов складваемых чисел: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одноразрядные;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многоразрядные.</w:t>
      </w:r>
    </w:p>
    <w:p w:rsidR="009A6EE6" w:rsidRDefault="009A6EE6" w:rsidP="002A4507">
      <w:pPr>
        <w:pStyle w:val="aa"/>
        <w:numPr>
          <w:ilvl w:val="0"/>
          <w:numId w:val="27"/>
        </w:numPr>
        <w:jc w:val="both"/>
      </w:pPr>
      <w:r>
        <w:t>По числу входов и выходов одноразрядные двоичные сумматоры делятся на: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четвертьсумматоры;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полусумматоры;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полные одноразрядные двоичные сумматоры.</w:t>
      </w:r>
    </w:p>
    <w:p w:rsidR="009A6EE6" w:rsidRDefault="009A6EE6" w:rsidP="002A4507">
      <w:pPr>
        <w:pStyle w:val="aa"/>
        <w:numPr>
          <w:ilvl w:val="0"/>
          <w:numId w:val="27"/>
        </w:numPr>
        <w:jc w:val="both"/>
      </w:pPr>
      <w:r>
        <w:t>По способу представления и обработки складываемых чисел многоразрядные сумматоры подразделяются на: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последовательные;</w:t>
      </w:r>
    </w:p>
    <w:p w:rsidR="009A6EE6" w:rsidRPr="00613A99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 xml:space="preserve">параллельные. </w:t>
      </w:r>
    </w:p>
    <w:p w:rsidR="009A6EE6" w:rsidRDefault="009A6EE6" w:rsidP="002A4507">
      <w:pPr>
        <w:pStyle w:val="aa"/>
        <w:numPr>
          <w:ilvl w:val="0"/>
          <w:numId w:val="27"/>
        </w:numPr>
        <w:jc w:val="both"/>
      </w:pPr>
      <w:r>
        <w:t>По возможности сохранения результата выделяют два типа сумматора: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комбинационный сумматор;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накапливающий сумматор.</w:t>
      </w:r>
    </w:p>
    <w:p w:rsidR="009A6EE6" w:rsidRDefault="009A6EE6" w:rsidP="002A4507">
      <w:pPr>
        <w:pStyle w:val="aa"/>
        <w:numPr>
          <w:ilvl w:val="0"/>
          <w:numId w:val="27"/>
        </w:numPr>
        <w:jc w:val="both"/>
      </w:pPr>
      <w:r>
        <w:t>По способу организации межразрядных связей.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сумматоры с последовательным переносом;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сумматоры с параллельным переносом;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сумматоры с условным переносом;</w:t>
      </w:r>
    </w:p>
    <w:p w:rsidR="009A6EE6" w:rsidRDefault="009A6EE6" w:rsidP="002A4507">
      <w:pPr>
        <w:pStyle w:val="aa"/>
        <w:numPr>
          <w:ilvl w:val="1"/>
          <w:numId w:val="27"/>
        </w:numPr>
        <w:ind w:left="540" w:hanging="180"/>
        <w:jc w:val="both"/>
      </w:pPr>
      <w:r>
        <w:t>сумматоры со сквозным переносом.</w:t>
      </w:r>
    </w:p>
    <w:p w:rsidR="009A6EE6" w:rsidRDefault="009A6EE6" w:rsidP="002A4507">
      <w:pPr>
        <w:pStyle w:val="aa"/>
        <w:ind w:left="0"/>
        <w:jc w:val="both"/>
      </w:pPr>
    </w:p>
    <w:p w:rsidR="009A6EE6" w:rsidRDefault="009A6EE6" w:rsidP="002A4507">
      <w:pPr>
        <w:pStyle w:val="aa"/>
        <w:ind w:left="0"/>
        <w:jc w:val="both"/>
      </w:pPr>
      <w:r>
        <w:t>Четверть сумматор:</w:t>
      </w:r>
    </w:p>
    <w:p w:rsidR="009A6EE6" w:rsidRDefault="009A6EE6" w:rsidP="002A4507">
      <w:pPr>
        <w:pStyle w:val="aa"/>
        <w:ind w:left="0"/>
        <w:jc w:val="both"/>
      </w:pPr>
      <w:r>
        <w:t>Простейший двоичный сумматор, имеет два входа для двух одноразрядных чисел и один выход, на котором формируется их сумма.</w:t>
      </w:r>
    </w:p>
    <w:p w:rsidR="009A6EE6" w:rsidRDefault="009A6EE6" w:rsidP="002A4507">
      <w:pPr>
        <w:pStyle w:val="aa"/>
        <w:ind w:left="0"/>
        <w:jc w:val="both"/>
      </w:pPr>
      <w:r>
        <w:t>Реализуется логическим элементом «ИСКЛЮЧАЮЩЕЕ ИЛИ».</w:t>
      </w:r>
    </w:p>
    <w:p w:rsidR="009A6EE6" w:rsidRDefault="009A6EE6" w:rsidP="002A4507">
      <w:pPr>
        <w:pStyle w:val="aa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1035050" cy="690245"/>
            <wp:effectExtent l="19050" t="0" r="0" b="0"/>
            <wp:docPr id="36" name="Рисунок 9" descr="https://upload.wikimedia.org/wikipedia/commons/1/14/%D0%AD%D0%BB%D0%B5%D0%BC%D0%B5%D0%BD%D1%82_%D0%98%D1%81%D0%BA%D0%BB%D1%8E%D1%87%D0%B0%D1%8E%D1%89%D0%B5%D0%B5_%D0%98%D0%9B%D0%98_%28100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1/14/%D0%AD%D0%BB%D0%B5%D0%BC%D0%B5%D0%BD%D1%82_%D0%98%D1%81%D0%BA%D0%BB%D1%8E%D1%87%D0%B0%D1%8E%D1%89%D0%B5%D0%B5_%D0%98%D0%9B%D0%98_%28100%29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B8" w:rsidRDefault="008738B8" w:rsidP="002A4507">
      <w:pPr>
        <w:pStyle w:val="aa"/>
        <w:ind w:left="0"/>
        <w:jc w:val="both"/>
      </w:pPr>
      <w:r>
        <w:t>Полусумматоры – это комбинационна схема, которая вырабатывает сигналы суммы</w:t>
      </w:r>
      <w:r w:rsidRPr="008738B8">
        <w:t>(</w:t>
      </w:r>
      <w:r>
        <w:rPr>
          <w:lang w:val="en-US"/>
        </w:rPr>
        <w:t>S</w:t>
      </w:r>
      <w:r w:rsidRPr="008738B8">
        <w:t>)</w:t>
      </w:r>
      <w:r>
        <w:t xml:space="preserve"> и переноса</w:t>
      </w:r>
      <w:r w:rsidRPr="008738B8">
        <w:t>(</w:t>
      </w:r>
      <w:r>
        <w:rPr>
          <w:lang w:val="en-US"/>
        </w:rPr>
        <w:t>C</w:t>
      </w:r>
      <w:r w:rsidRPr="008738B8">
        <w:t>)</w:t>
      </w:r>
      <w:r>
        <w:t xml:space="preserve"> при сложении двух двочиных одноразрядных чисел </w:t>
      </w:r>
      <w:r>
        <w:rPr>
          <w:lang w:val="en-US"/>
        </w:rPr>
        <w:t>A</w:t>
      </w:r>
      <w:r w:rsidRPr="008738B8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tbl>
      <w:tblPr>
        <w:tblStyle w:val="ac"/>
        <w:tblW w:w="0" w:type="auto"/>
        <w:tblLook w:val="04A0"/>
      </w:tblPr>
      <w:tblGrid>
        <w:gridCol w:w="510"/>
        <w:gridCol w:w="497"/>
        <w:gridCol w:w="470"/>
        <w:gridCol w:w="497"/>
      </w:tblGrid>
      <w:tr w:rsidR="008738B8" w:rsidTr="008738B8">
        <w:tc>
          <w:tcPr>
            <w:tcW w:w="51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7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8738B8" w:rsidTr="008738B8">
        <w:tc>
          <w:tcPr>
            <w:tcW w:w="510" w:type="dxa"/>
          </w:tcPr>
          <w:p w:rsidR="008738B8" w:rsidRPr="008738B8" w:rsidRDefault="00BA2535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738B8" w:rsidTr="008738B8">
        <w:tc>
          <w:tcPr>
            <w:tcW w:w="510" w:type="dxa"/>
          </w:tcPr>
          <w:p w:rsidR="008738B8" w:rsidRPr="008738B8" w:rsidRDefault="00BA2535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8738B8" w:rsidRPr="008738B8" w:rsidRDefault="00BA2535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738B8" w:rsidTr="008738B8">
        <w:tc>
          <w:tcPr>
            <w:tcW w:w="510" w:type="dxa"/>
          </w:tcPr>
          <w:p w:rsidR="008738B8" w:rsidRPr="008738B8" w:rsidRDefault="00BA2535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8738B8" w:rsidRPr="008738B8" w:rsidRDefault="00BA2535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738B8" w:rsidTr="008738B8">
        <w:tc>
          <w:tcPr>
            <w:tcW w:w="51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8738B8" w:rsidRPr="008738B8" w:rsidRDefault="008738B8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8738B8" w:rsidRDefault="008738B8" w:rsidP="002A4507">
      <w:pPr>
        <w:pStyle w:val="aa"/>
        <w:ind w:left="0"/>
        <w:jc w:val="both"/>
        <w:rPr>
          <w:lang w:val="en-US"/>
        </w:rPr>
      </w:pPr>
    </w:p>
    <w:p w:rsidR="008738B8" w:rsidRPr="008738B8" w:rsidRDefault="008738B8" w:rsidP="002A4507">
      <w:pPr>
        <w:pStyle w:val="aa"/>
        <w:ind w:left="0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C=A∧B</m:t>
          </m:r>
        </m:oMath>
      </m:oMathPara>
    </w:p>
    <w:p w:rsidR="008738B8" w:rsidRPr="008738B8" w:rsidRDefault="008738B8" w:rsidP="002A4507">
      <w:pPr>
        <w:pStyle w:val="aa"/>
        <w:ind w:left="0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B∨A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=A⨁B</m:t>
          </m:r>
        </m:oMath>
      </m:oMathPara>
    </w:p>
    <w:p w:rsidR="009A6EE6" w:rsidRDefault="00082BC7" w:rsidP="002A4507">
      <w:pPr>
        <w:pStyle w:val="aa"/>
        <w:ind w:left="54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1889125" cy="1181735"/>
            <wp:effectExtent l="19050" t="0" r="0" b="0"/>
            <wp:docPr id="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27" w:rsidRDefault="00D33B27" w:rsidP="002A4507">
      <w:pPr>
        <w:pStyle w:val="aa"/>
        <w:ind w:left="54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218305" cy="3476625"/>
            <wp:effectExtent l="19050" t="0" r="0" b="0"/>
            <wp:docPr id="4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27" w:rsidRDefault="00D33B27" w:rsidP="002A4507">
      <w:pPr>
        <w:pStyle w:val="aa"/>
        <w:ind w:left="540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3409950" cy="1517229"/>
            <wp:effectExtent l="19050" t="0" r="0" b="0"/>
            <wp:docPr id="46" name="Рисунок 14" descr="http://www.studfiles.ru/html/2706/363/html_b7zl1pNxWM.M4Lh/htmlconvd-YIX4FZ_html_m5b592b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studfiles.ru/html/2706/363/html_b7zl1pNxWM.M4Lh/htmlconvd-YIX4FZ_html_m5b592b10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54" cy="151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C7" w:rsidRPr="00082BC7" w:rsidRDefault="00082BC7" w:rsidP="002A4507">
      <w:pPr>
        <w:pStyle w:val="aa"/>
        <w:ind w:left="540"/>
        <w:jc w:val="both"/>
        <w:rPr>
          <w:lang w:val="en-US"/>
        </w:rPr>
      </w:pPr>
    </w:p>
    <w:p w:rsidR="00444EBA" w:rsidRPr="002A4507" w:rsidRDefault="00444EBA" w:rsidP="002A4507">
      <w:pPr>
        <w:pStyle w:val="1"/>
        <w:ind w:left="0"/>
        <w:jc w:val="both"/>
      </w:pPr>
      <w:bookmarkStart w:id="355" w:name="_Toc471288832"/>
      <w:bookmarkStart w:id="356" w:name="_Toc471288986"/>
      <w:bookmarkStart w:id="357" w:name="_Toc471566560"/>
      <w:bookmarkStart w:id="358" w:name="_Toc471567294"/>
      <w:bookmarkStart w:id="359" w:name="_Toc471567372"/>
      <w:bookmarkStart w:id="360" w:name="_Toc471567450"/>
      <w:r>
        <w:lastRenderedPageBreak/>
        <w:t>Сумматоры: определение, УГО, полный одноразрядный сумматор, многоразрядный сумматор параллельного действия с последовательным переносом.</w:t>
      </w:r>
      <w:bookmarkEnd w:id="355"/>
      <w:bookmarkEnd w:id="356"/>
      <w:bookmarkEnd w:id="357"/>
      <w:bookmarkEnd w:id="358"/>
      <w:bookmarkEnd w:id="359"/>
      <w:bookmarkEnd w:id="360"/>
    </w:p>
    <w:p w:rsidR="00D33B27" w:rsidRDefault="00D33B27" w:rsidP="002A4507">
      <w:pPr>
        <w:jc w:val="both"/>
      </w:pPr>
      <w:r>
        <w:t>См. 47.</w:t>
      </w:r>
    </w:p>
    <w:p w:rsidR="00D33B27" w:rsidRDefault="00D33B27" w:rsidP="002A4507">
      <w:pPr>
        <w:jc w:val="both"/>
      </w:pPr>
      <w:r>
        <w:t>Полный сумматор в отличии от полусумматора должен воспринимать три входных сигнала: 2 одоразрядных слагаемых и сигнал переноса от предыдущего разряда.</w:t>
      </w:r>
    </w:p>
    <w:p w:rsidR="00D33B27" w:rsidRDefault="00D33B27" w:rsidP="002A4507">
      <w:pPr>
        <w:jc w:val="both"/>
      </w:pPr>
      <w:r>
        <w:t>В качестве результат сумматор выдает сумму и перенос в следующий разряд.</w:t>
      </w:r>
    </w:p>
    <w:tbl>
      <w:tblPr>
        <w:tblStyle w:val="ac"/>
        <w:tblW w:w="0" w:type="auto"/>
        <w:tblLook w:val="04A0"/>
      </w:tblPr>
      <w:tblGrid>
        <w:gridCol w:w="1987"/>
        <w:gridCol w:w="1987"/>
        <w:gridCol w:w="1987"/>
        <w:gridCol w:w="1987"/>
        <w:gridCol w:w="1987"/>
      </w:tblGrid>
      <w:tr w:rsidR="00D33B27" w:rsidTr="00D33B27">
        <w:tc>
          <w:tcPr>
            <w:tcW w:w="1987" w:type="dxa"/>
          </w:tcPr>
          <w:p w:rsidR="00D33B27" w:rsidRPr="00D33B27" w:rsidRDefault="00D33B27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987" w:type="dxa"/>
          </w:tcPr>
          <w:p w:rsidR="00D33B27" w:rsidRPr="008738B8" w:rsidRDefault="00D33B27" w:rsidP="002A4507">
            <w:pPr>
              <w:pStyle w:val="aa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D33B27">
              <w:rPr>
                <w:vertAlign w:val="subscript"/>
                <w:lang w:val="en-US"/>
              </w:rPr>
              <w:t>i</w:t>
            </w:r>
          </w:p>
        </w:tc>
        <w:tc>
          <w:tcPr>
            <w:tcW w:w="1987" w:type="dxa"/>
          </w:tcPr>
          <w:p w:rsidR="00D33B27" w:rsidRPr="00D33B27" w:rsidRDefault="00D33B27" w:rsidP="002A4507">
            <w:pPr>
              <w:pStyle w:val="aa"/>
              <w:ind w:left="0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987" w:type="dxa"/>
          </w:tcPr>
          <w:p w:rsidR="00D33B27" w:rsidRPr="00D33B27" w:rsidRDefault="00D33B27" w:rsidP="002A4507">
            <w:pPr>
              <w:pStyle w:val="aa"/>
              <w:ind w:left="0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pStyle w:val="aa"/>
              <w:ind w:left="0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i+1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33B27" w:rsidTr="00D33B27"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87" w:type="dxa"/>
          </w:tcPr>
          <w:p w:rsidR="00D33B27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A2535" w:rsidTr="00D33B27">
        <w:tc>
          <w:tcPr>
            <w:tcW w:w="1987" w:type="dxa"/>
          </w:tcPr>
          <w:p w:rsid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BA2535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BA2535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BA2535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7" w:type="dxa"/>
          </w:tcPr>
          <w:p w:rsidR="00BA2535" w:rsidRPr="00BA2535" w:rsidRDefault="00BA2535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BA2535" w:rsidRDefault="0052040F" w:rsidP="002A4507">
      <w:pPr>
        <w:jc w:val="both"/>
      </w:pPr>
      <w:r>
        <w:rPr>
          <w:noProof/>
        </w:rPr>
        <w:drawing>
          <wp:inline distT="0" distB="0" distL="0" distR="0">
            <wp:extent cx="5184775" cy="2579370"/>
            <wp:effectExtent l="19050" t="0" r="0" b="0"/>
            <wp:docPr id="6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D7" w:rsidRDefault="007232D7" w:rsidP="002A4507">
      <w:pPr>
        <w:jc w:val="both"/>
      </w:pPr>
    </w:p>
    <w:p w:rsidR="007232D7" w:rsidRDefault="007232D7" w:rsidP="002A4507">
      <w:pPr>
        <w:pStyle w:val="1"/>
        <w:numPr>
          <w:ilvl w:val="0"/>
          <w:numId w:val="0"/>
        </w:numPr>
        <w:jc w:val="both"/>
        <w:rPr>
          <w:sz w:val="24"/>
          <w:szCs w:val="24"/>
        </w:rPr>
      </w:pPr>
      <w:r w:rsidRPr="007232D7">
        <w:rPr>
          <w:sz w:val="24"/>
          <w:szCs w:val="24"/>
        </w:rPr>
        <w:t>Многоразрядный сумматор параллельного действия</w:t>
      </w:r>
      <w:r>
        <w:rPr>
          <w:sz w:val="24"/>
          <w:szCs w:val="24"/>
        </w:rPr>
        <w:t xml:space="preserve"> (аргументы подаются одновременно по всем разрядам)</w:t>
      </w:r>
      <w:r w:rsidRPr="007232D7">
        <w:rPr>
          <w:sz w:val="24"/>
          <w:szCs w:val="24"/>
        </w:rPr>
        <w:t xml:space="preserve"> с последовательным переносом.</w:t>
      </w:r>
    </w:p>
    <w:p w:rsidR="007232D7" w:rsidRDefault="007232D7" w:rsidP="002A4507">
      <w:pPr>
        <w:jc w:val="both"/>
      </w:pPr>
      <w:r>
        <w:t>Для сложения двух многоразрядных чисел на каждый разряд необходим один полный сумматор.</w:t>
      </w:r>
    </w:p>
    <w:p w:rsidR="007232D7" w:rsidRPr="007232D7" w:rsidRDefault="00E53DD1" w:rsidP="002A4507">
      <w:pPr>
        <w:jc w:val="both"/>
      </w:pPr>
      <w:r>
        <w:rPr>
          <w:noProof/>
        </w:rPr>
        <w:lastRenderedPageBreak/>
        <w:drawing>
          <wp:inline distT="0" distB="0" distL="0" distR="0">
            <wp:extent cx="5788025" cy="3416300"/>
            <wp:effectExtent l="19050" t="0" r="3175" b="0"/>
            <wp:docPr id="6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D7" w:rsidRPr="007232D7" w:rsidRDefault="007232D7" w:rsidP="002A4507">
      <w:pPr>
        <w:jc w:val="both"/>
      </w:pPr>
    </w:p>
    <w:p w:rsidR="00444EBA" w:rsidRPr="007232D7" w:rsidRDefault="00444EBA" w:rsidP="002A4507">
      <w:pPr>
        <w:pStyle w:val="1"/>
        <w:ind w:left="0"/>
        <w:jc w:val="both"/>
      </w:pPr>
      <w:bookmarkStart w:id="361" w:name="_Toc471288833"/>
      <w:bookmarkStart w:id="362" w:name="_Toc471288987"/>
      <w:bookmarkStart w:id="363" w:name="_Toc471566561"/>
      <w:bookmarkStart w:id="364" w:name="_Toc471567295"/>
      <w:bookmarkStart w:id="365" w:name="_Toc471567373"/>
      <w:bookmarkStart w:id="366" w:name="_Toc471567451"/>
      <w:r>
        <w:lastRenderedPageBreak/>
        <w:t>Сумматоры: определение, УГО, сумматор последовательного действия – принцип работы, обобщенная структурная схема, достоинства и недостатки.</w:t>
      </w:r>
      <w:bookmarkEnd w:id="361"/>
      <w:bookmarkEnd w:id="362"/>
      <w:bookmarkEnd w:id="363"/>
      <w:bookmarkEnd w:id="364"/>
      <w:bookmarkEnd w:id="365"/>
      <w:bookmarkEnd w:id="366"/>
      <w:r w:rsidR="007232D7">
        <w:rPr>
          <w:noProof/>
        </w:rPr>
        <w:drawing>
          <wp:inline distT="0" distB="0" distL="0" distR="0">
            <wp:extent cx="6167755" cy="3873500"/>
            <wp:effectExtent l="19050" t="0" r="4445" b="0"/>
            <wp:docPr id="5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2D7" w:rsidRPr="007232D7">
        <w:t xml:space="preserve"> </w:t>
      </w:r>
      <w:r w:rsidR="007232D7">
        <w:rPr>
          <w:noProof/>
        </w:rPr>
        <w:drawing>
          <wp:inline distT="0" distB="0" distL="0" distR="0">
            <wp:extent cx="6171565" cy="2810639"/>
            <wp:effectExtent l="0" t="0" r="0" b="0"/>
            <wp:docPr id="58" name="Рисунок 28" descr="http://literaturki.net/images/csht-2/image3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iteraturki.net/images/csht-2/image331.gif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281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0F" w:rsidRDefault="00E64F0F" w:rsidP="002A4507">
      <w:pPr>
        <w:jc w:val="both"/>
      </w:pPr>
      <w:r>
        <w:t>Сумматор последовательного действия состоит из состоит из одноразрядного сумматора, выход переноса которого соединен с его же входом переноса через элемент задержки          (</w:t>
      </w:r>
      <w:r>
        <w:rPr>
          <w:lang w:val="en-US"/>
        </w:rPr>
        <w:t>D</w:t>
      </w:r>
      <w:r w:rsidRPr="00E64F0F">
        <w:t>-</w:t>
      </w:r>
      <w:r>
        <w:t>триггер). Опереция суммирования во всех разрядах слагаемых осуществляется с помощью одного и того же одноразрядного сумматора, но последовательно во времени, начиная с младших разрядов. Сумма накапливается постепенно. Обычно подобный сумматор используется в комбинации со сдвиговыми регистрами.</w:t>
      </w:r>
    </w:p>
    <w:p w:rsidR="00E64F0F" w:rsidRDefault="00E64F0F" w:rsidP="002A4507">
      <w:pPr>
        <w:jc w:val="both"/>
      </w:pPr>
      <w:r>
        <w:t>Достоинство – минимум оборудования.</w:t>
      </w:r>
    </w:p>
    <w:p w:rsidR="00E64F0F" w:rsidRDefault="00E64F0F" w:rsidP="002A4507">
      <w:pPr>
        <w:jc w:val="both"/>
      </w:pPr>
      <w:r>
        <w:t>Недостаток – большое время работы.</w:t>
      </w:r>
    </w:p>
    <w:p w:rsidR="007232D7" w:rsidRPr="00E64F0F" w:rsidRDefault="007232D7" w:rsidP="002A4507">
      <w:pPr>
        <w:jc w:val="both"/>
      </w:pPr>
    </w:p>
    <w:p w:rsidR="00444EBA" w:rsidRDefault="00444EBA" w:rsidP="002A4507">
      <w:pPr>
        <w:pStyle w:val="1"/>
        <w:ind w:left="0"/>
        <w:jc w:val="both"/>
      </w:pPr>
      <w:bookmarkStart w:id="367" w:name="_Toc471288834"/>
      <w:bookmarkStart w:id="368" w:name="_Toc471288988"/>
      <w:bookmarkStart w:id="369" w:name="_Toc471566562"/>
      <w:bookmarkStart w:id="370" w:name="_Toc471567296"/>
      <w:bookmarkStart w:id="371" w:name="_Toc471567374"/>
      <w:bookmarkStart w:id="372" w:name="_Toc471567452"/>
      <w:r>
        <w:lastRenderedPageBreak/>
        <w:t>Сумматоры: определение, УГО, сумматоры с параллельным переносом – рекуррентная формула для вычисления переносов, пример схемы для 2х разрядного сумматора, достоинства и недостатки.</w:t>
      </w:r>
      <w:bookmarkEnd w:id="367"/>
      <w:bookmarkEnd w:id="368"/>
      <w:bookmarkEnd w:id="369"/>
      <w:bookmarkEnd w:id="370"/>
      <w:bookmarkEnd w:id="371"/>
      <w:bookmarkEnd w:id="372"/>
    </w:p>
    <w:p w:rsidR="007232D7" w:rsidRDefault="007232D7" w:rsidP="002A4507">
      <w:pPr>
        <w:jc w:val="both"/>
      </w:pPr>
      <w:r>
        <w:t>см. 49,50.</w:t>
      </w:r>
    </w:p>
    <w:p w:rsidR="007232D7" w:rsidRDefault="00E53DD1" w:rsidP="002A4507">
      <w:pPr>
        <w:jc w:val="both"/>
      </w:pPr>
      <w:r>
        <w:t>Чтобы уменьшить время операции сложения многоразрядных чисел, можно использовать схемы параллельного переноса. При этом все сигналы переноса вычисляются непосредственно по значениям входных переменных.</w:t>
      </w:r>
    </w:p>
    <w:p w:rsidR="00E53DD1" w:rsidRDefault="00183448" w:rsidP="002A4507">
      <w:pPr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⨁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93FAA" w:rsidRDefault="00093FAA" w:rsidP="002A4507">
      <w:pPr>
        <w:jc w:val="both"/>
        <w:rPr>
          <w:i/>
        </w:rPr>
      </w:pPr>
      <w:r>
        <w:t xml:space="preserve">где </w:t>
      </w:r>
      <w:r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93FAA" w:rsidRDefault="00183448" w:rsidP="002A450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⨁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93FAA" w:rsidRPr="00093FAA" w:rsidRDefault="00183448" w:rsidP="002A4507">
      <w:pPr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093FAA" w:rsidRPr="00093FAA" w:rsidRDefault="00183448" w:rsidP="002A4507">
      <w:pPr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093FAA" w:rsidRDefault="00183448" w:rsidP="002A4507">
      <w:pPr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093FAA" w:rsidRDefault="00183448" w:rsidP="002A4507">
      <w:pPr>
        <w:jc w:val="both"/>
        <w:rPr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4E4950" w:rsidRPr="004E4950">
        <w:rPr>
          <w:noProof/>
          <w:lang w:val="en-US"/>
        </w:rPr>
        <w:t xml:space="preserve"> </w:t>
      </w:r>
      <w:r w:rsidR="004E4950" w:rsidRPr="004E4950">
        <w:rPr>
          <w:i/>
          <w:noProof/>
        </w:rPr>
        <w:drawing>
          <wp:inline distT="0" distB="0" distL="0" distR="0">
            <wp:extent cx="6167755" cy="4727575"/>
            <wp:effectExtent l="19050" t="0" r="4445" b="0"/>
            <wp:docPr id="10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72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F8" w:rsidRDefault="004E4950" w:rsidP="002A4507">
      <w:pPr>
        <w:jc w:val="both"/>
      </w:pPr>
      <w:r>
        <w:rPr>
          <w:noProof/>
        </w:rPr>
        <w:lastRenderedPageBreak/>
        <w:drawing>
          <wp:inline distT="0" distB="0" distL="0" distR="0">
            <wp:extent cx="6162675" cy="5457825"/>
            <wp:effectExtent l="19050" t="0" r="9525" b="0"/>
            <wp:docPr id="9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950" w:rsidRPr="00501FF8" w:rsidRDefault="004E4950" w:rsidP="002A4507">
      <w:pPr>
        <w:jc w:val="both"/>
      </w:pPr>
      <w:r>
        <w:rPr>
          <w:noProof/>
        </w:rPr>
        <w:drawing>
          <wp:inline distT="0" distB="0" distL="0" distR="0">
            <wp:extent cx="5943600" cy="3968115"/>
            <wp:effectExtent l="19050" t="0" r="0" b="0"/>
            <wp:docPr id="63" name="Рисунок 40" descr="http://kursach37.com/uch_cifr_t4_43_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kursach37.com/uch_cifr_t4_43_image037.gif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EBA" w:rsidRDefault="00444EBA" w:rsidP="002A4507">
      <w:pPr>
        <w:pStyle w:val="1"/>
        <w:ind w:left="0"/>
        <w:jc w:val="both"/>
      </w:pPr>
      <w:r>
        <w:lastRenderedPageBreak/>
        <w:t xml:space="preserve"> </w:t>
      </w:r>
      <w:bookmarkStart w:id="373" w:name="_Toc471288835"/>
      <w:bookmarkStart w:id="374" w:name="_Toc471288989"/>
      <w:bookmarkStart w:id="375" w:name="_Toc471566563"/>
      <w:bookmarkStart w:id="376" w:name="_Toc471567297"/>
      <w:bookmarkStart w:id="377" w:name="_Toc471567375"/>
      <w:bookmarkStart w:id="378" w:name="_Toc471567453"/>
      <w:r>
        <w:t>Компараторы: определение, таблица истинности, выражения дл</w:t>
      </w:r>
      <w:r w:rsidR="00CC5129">
        <w:t>я вычисления отношений «равно»</w:t>
      </w:r>
      <w:r>
        <w:t xml:space="preserve"> и</w:t>
      </w:r>
      <w:r w:rsidR="00CC5129">
        <w:t xml:space="preserve"> «больше» на примере компаратора двухразрядных чисел.</w:t>
      </w:r>
      <w:bookmarkEnd w:id="373"/>
      <w:bookmarkEnd w:id="374"/>
      <w:bookmarkEnd w:id="375"/>
      <w:bookmarkEnd w:id="376"/>
      <w:bookmarkEnd w:id="377"/>
      <w:bookmarkEnd w:id="378"/>
    </w:p>
    <w:p w:rsidR="004E4950" w:rsidRDefault="004E4950" w:rsidP="002A4507">
      <w:pPr>
        <w:jc w:val="both"/>
      </w:pPr>
      <w:r w:rsidRPr="004E4950">
        <w:rPr>
          <w:b/>
          <w:bCs/>
        </w:rPr>
        <w:t>Компараторы</w:t>
      </w:r>
      <w:r w:rsidRPr="004E4950">
        <w:t xml:space="preserve"> выполняют операцию определения отношения между числами. Основными отношениями можно считать «равно» и «больше». Все прочие отношения при желании можно выразить как комбинацию основных. Например, «меньше» это отрицание «больше» и отрицание «равно».</w:t>
      </w:r>
    </w:p>
    <w:tbl>
      <w:tblPr>
        <w:tblStyle w:val="ac"/>
        <w:tblW w:w="0" w:type="auto"/>
        <w:tblLook w:val="04A0"/>
      </w:tblPr>
      <w:tblGrid>
        <w:gridCol w:w="510"/>
        <w:gridCol w:w="497"/>
        <w:gridCol w:w="1179"/>
        <w:gridCol w:w="1179"/>
        <w:gridCol w:w="1179"/>
      </w:tblGrid>
      <w:tr w:rsidR="00EA7782" w:rsidTr="00EA7782">
        <w:tc>
          <w:tcPr>
            <w:tcW w:w="510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97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>(A&gt;B)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>(A=B)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>(A&lt;B)</w:t>
            </w:r>
          </w:p>
        </w:tc>
      </w:tr>
      <w:tr w:rsidR="00EA7782" w:rsidTr="00EA7782">
        <w:tc>
          <w:tcPr>
            <w:tcW w:w="510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A7782" w:rsidTr="00EA7782">
        <w:tc>
          <w:tcPr>
            <w:tcW w:w="510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7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A7782" w:rsidTr="00EA7782">
        <w:tc>
          <w:tcPr>
            <w:tcW w:w="510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A7782" w:rsidTr="00EA7782">
        <w:tc>
          <w:tcPr>
            <w:tcW w:w="510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9" w:type="dxa"/>
          </w:tcPr>
          <w:p w:rsidR="00EA7782" w:rsidRPr="00EA7782" w:rsidRDefault="00EA7782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EA7782" w:rsidRDefault="00EA7782" w:rsidP="002A4507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619750" cy="2552700"/>
            <wp:effectExtent l="19050" t="0" r="0" b="0"/>
            <wp:docPr id="10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7782">
        <w:t xml:space="preserve"> </w:t>
      </w:r>
    </w:p>
    <w:p w:rsidR="00EA7782" w:rsidRDefault="0088565D" w:rsidP="002A4507">
      <w:pPr>
        <w:jc w:val="both"/>
      </w:pPr>
      <w:r>
        <w:rPr>
          <w:noProof/>
        </w:rPr>
        <w:drawing>
          <wp:inline distT="0" distB="0" distL="0" distR="0">
            <wp:extent cx="2324100" cy="1781175"/>
            <wp:effectExtent l="19050" t="0" r="0" b="0"/>
            <wp:docPr id="10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D6" w:rsidRDefault="00BB01D6" w:rsidP="002A4507">
      <w:pPr>
        <w:jc w:val="both"/>
        <w:rPr>
          <w:lang w:val="en-US"/>
        </w:rPr>
      </w:pPr>
    </w:p>
    <w:p w:rsidR="00BB01D6" w:rsidRPr="00BB01D6" w:rsidRDefault="00BB01D6" w:rsidP="002A4507">
      <w:pPr>
        <w:jc w:val="both"/>
      </w:pPr>
      <w:r>
        <w:t>Таблица истинности одноразрядного компаратора с учетом входящих результатов сравнения старших разрядов старших разрядов.</w:t>
      </w:r>
    </w:p>
    <w:tbl>
      <w:tblPr>
        <w:tblStyle w:val="ac"/>
        <w:tblW w:w="0" w:type="auto"/>
        <w:tblLook w:val="04A0"/>
      </w:tblPr>
      <w:tblGrid>
        <w:gridCol w:w="1195"/>
        <w:gridCol w:w="1235"/>
        <w:gridCol w:w="1235"/>
        <w:gridCol w:w="554"/>
        <w:gridCol w:w="501"/>
        <w:gridCol w:w="805"/>
        <w:gridCol w:w="805"/>
        <w:gridCol w:w="805"/>
      </w:tblGrid>
      <w:tr w:rsidR="00BB01D6" w:rsidTr="00BB01D6">
        <w:tc>
          <w:tcPr>
            <w:tcW w:w="1195" w:type="dxa"/>
          </w:tcPr>
          <w:p w:rsidR="00BB01D6" w:rsidRPr="00BB01D6" w:rsidRDefault="00BB01D6" w:rsidP="002A4507">
            <w:pPr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i+1</w:t>
            </w:r>
            <w:r>
              <w:rPr>
                <w:lang w:val="en-US"/>
              </w:rPr>
              <w:t>=B</w:t>
            </w:r>
            <w:r>
              <w:rPr>
                <w:vertAlign w:val="subscript"/>
                <w:lang w:val="en-US"/>
              </w:rPr>
              <w:t>i+1</w:t>
            </w:r>
          </w:p>
        </w:tc>
        <w:tc>
          <w:tcPr>
            <w:tcW w:w="1235" w:type="dxa"/>
          </w:tcPr>
          <w:p w:rsidR="00BB01D6" w:rsidRDefault="00BB01D6" w:rsidP="002A4507">
            <w:pPr>
              <w:jc w:val="both"/>
            </w:pPr>
            <w:r w:rsidRPr="008E2444">
              <w:rPr>
                <w:lang w:val="en-US"/>
              </w:rPr>
              <w:t>A</w:t>
            </w:r>
            <w:r w:rsidRPr="008E2444">
              <w:rPr>
                <w:vertAlign w:val="subscript"/>
                <w:lang w:val="en-US"/>
              </w:rPr>
              <w:t>i+1</w:t>
            </w:r>
            <w:r>
              <w:rPr>
                <w:lang w:val="en-US"/>
              </w:rPr>
              <w:t>&gt;B</w:t>
            </w:r>
            <w:r w:rsidRPr="008E2444">
              <w:rPr>
                <w:vertAlign w:val="subscript"/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+1</w:t>
            </w:r>
          </w:p>
        </w:tc>
        <w:tc>
          <w:tcPr>
            <w:tcW w:w="1235" w:type="dxa"/>
          </w:tcPr>
          <w:p w:rsidR="00BB01D6" w:rsidRDefault="00BB01D6" w:rsidP="002A4507">
            <w:pPr>
              <w:jc w:val="both"/>
            </w:pPr>
            <w:r w:rsidRPr="008E2444">
              <w:rPr>
                <w:lang w:val="en-US"/>
              </w:rPr>
              <w:t>A</w:t>
            </w:r>
            <w:r w:rsidRPr="008E2444">
              <w:rPr>
                <w:vertAlign w:val="subscript"/>
                <w:lang w:val="en-US"/>
              </w:rPr>
              <w:t>i+1</w:t>
            </w:r>
            <w:r>
              <w:rPr>
                <w:lang w:val="en-US"/>
              </w:rPr>
              <w:t>&lt;B</w:t>
            </w:r>
            <w:r w:rsidRPr="008E2444">
              <w:rPr>
                <w:vertAlign w:val="subscript"/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+1</w:t>
            </w:r>
          </w:p>
        </w:tc>
        <w:tc>
          <w:tcPr>
            <w:tcW w:w="554" w:type="dxa"/>
          </w:tcPr>
          <w:p w:rsidR="00BB01D6" w:rsidRPr="00EA7782" w:rsidRDefault="00BB01D6" w:rsidP="002A4507">
            <w:pPr>
              <w:jc w:val="both"/>
              <w:rPr>
                <w:lang w:val="en-US"/>
              </w:rPr>
            </w:pPr>
            <w:r w:rsidRPr="008E2444">
              <w:rPr>
                <w:lang w:val="en-US"/>
              </w:rPr>
              <w:t>A</w:t>
            </w:r>
            <w:r w:rsidRPr="008E2444">
              <w:rPr>
                <w:vertAlign w:val="subscript"/>
                <w:lang w:val="en-US"/>
              </w:rPr>
              <w:t>i</w:t>
            </w:r>
          </w:p>
        </w:tc>
        <w:tc>
          <w:tcPr>
            <w:tcW w:w="501" w:type="dxa"/>
          </w:tcPr>
          <w:p w:rsidR="00BB01D6" w:rsidRPr="00BB01D6" w:rsidRDefault="00BB01D6" w:rsidP="002A4507">
            <w:pPr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805" w:type="dxa"/>
          </w:tcPr>
          <w:p w:rsidR="00BB01D6" w:rsidRPr="00EA7782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A&gt;B</w:t>
            </w:r>
          </w:p>
        </w:tc>
        <w:tc>
          <w:tcPr>
            <w:tcW w:w="805" w:type="dxa"/>
          </w:tcPr>
          <w:p w:rsidR="00BB01D6" w:rsidRPr="00EA7782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A=B</w:t>
            </w:r>
          </w:p>
        </w:tc>
        <w:tc>
          <w:tcPr>
            <w:tcW w:w="805" w:type="dxa"/>
          </w:tcPr>
          <w:p w:rsidR="00BB01D6" w:rsidRPr="00EA7782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A&lt;B</w:t>
            </w:r>
          </w:p>
        </w:tc>
      </w:tr>
      <w:tr w:rsidR="0088565D" w:rsidTr="00BB01D6">
        <w:tc>
          <w:tcPr>
            <w:tcW w:w="119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1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8565D" w:rsidTr="00BB01D6">
        <w:tc>
          <w:tcPr>
            <w:tcW w:w="119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1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5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8565D" w:rsidTr="00BB01D6">
        <w:tc>
          <w:tcPr>
            <w:tcW w:w="119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1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8565D" w:rsidTr="00BB01D6">
        <w:tc>
          <w:tcPr>
            <w:tcW w:w="119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1" w:type="dxa"/>
          </w:tcPr>
          <w:p w:rsidR="0088565D" w:rsidRDefault="004F3B58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8565D" w:rsidTr="00BB01D6">
        <w:tc>
          <w:tcPr>
            <w:tcW w:w="119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01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8565D" w:rsidTr="00BB01D6">
        <w:tc>
          <w:tcPr>
            <w:tcW w:w="119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4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01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05" w:type="dxa"/>
          </w:tcPr>
          <w:p w:rsidR="0088565D" w:rsidRDefault="00BB01D6" w:rsidP="002A45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88565D" w:rsidRDefault="0088565D" w:rsidP="002A4507">
      <w:pPr>
        <w:jc w:val="both"/>
      </w:pPr>
    </w:p>
    <w:p w:rsidR="00BB01D6" w:rsidRDefault="00BB01D6" w:rsidP="002A4507">
      <w:pPr>
        <w:jc w:val="both"/>
      </w:pPr>
      <w:r>
        <w:t xml:space="preserve">Признак равенства </w:t>
      </w:r>
      <w:r w:rsidR="0002255D">
        <w:t>для одноразрядных чисел</w:t>
      </w:r>
      <w:r>
        <w:t>:</w:t>
      </w:r>
    </w:p>
    <w:p w:rsidR="00BB01D6" w:rsidRDefault="00183448" w:rsidP="002A4507">
      <w:pPr>
        <w:jc w:val="both"/>
        <w:rPr>
          <w:i/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bar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)</m:t>
              </m:r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i</m:t>
                      </m:r>
                    </m:sub>
                  </m:sSub>
                </m:e>
              </m:ba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⨁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e>
          </m:bar>
        </m:oMath>
      </m:oMathPara>
    </w:p>
    <w:p w:rsidR="0002255D" w:rsidRDefault="0002255D" w:rsidP="002A4507">
      <w:pPr>
        <w:jc w:val="both"/>
      </w:pPr>
      <w:r>
        <w:lastRenderedPageBreak/>
        <w:t>Признак равенства для многоразрядных чисел:</w:t>
      </w:r>
    </w:p>
    <w:p w:rsidR="0002255D" w:rsidRPr="0002255D" w:rsidRDefault="0002255D" w:rsidP="002A4507">
      <w:pPr>
        <w:jc w:val="both"/>
        <w:rPr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lang w:val="en-US"/>
            </w:rPr>
            <m:t>R=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n-2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 xml:space="preserve">…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0</m:t>
              </m:r>
            </m:sub>
          </m:sSub>
        </m:oMath>
      </m:oMathPara>
    </w:p>
    <w:p w:rsidR="0002255D" w:rsidRDefault="0002255D" w:rsidP="002A4507">
      <w:pPr>
        <w:jc w:val="both"/>
      </w:pPr>
      <w:r>
        <w:t>Признак «больше» для двухразрядных чисел:</w:t>
      </w:r>
    </w:p>
    <w:p w:rsidR="0002255D" w:rsidRDefault="00183448" w:rsidP="002A4507">
      <w:pPr>
        <w:jc w:val="both"/>
        <w:rPr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a&gt;b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0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0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</m:oMath>
      </m:oMathPara>
    </w:p>
    <w:p w:rsidR="0002255D" w:rsidRDefault="0002255D" w:rsidP="002A4507">
      <w:pPr>
        <w:jc w:val="both"/>
      </w:pPr>
      <w:r>
        <w:t>Признак больше для многоразрядных чисел:</w:t>
      </w:r>
    </w:p>
    <w:p w:rsidR="0002255D" w:rsidRDefault="00183448" w:rsidP="002A4507">
      <w:pPr>
        <w:jc w:val="both"/>
        <w:rPr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a&gt;b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n-1</m:t>
                  </m:r>
                </m:sub>
              </m:sSub>
            </m:e>
          </m:bar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n-2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n-3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n-3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0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0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n-2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…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0</m:t>
              </m:r>
            </m:sub>
          </m:sSub>
        </m:oMath>
      </m:oMathPara>
    </w:p>
    <w:p w:rsidR="004B137B" w:rsidRDefault="004B137B" w:rsidP="002A4507">
      <w:pPr>
        <w:jc w:val="both"/>
        <w:rPr>
          <w:sz w:val="32"/>
          <w:szCs w:val="32"/>
          <w:lang w:val="en-US"/>
        </w:rPr>
      </w:pPr>
    </w:p>
    <w:p w:rsidR="004B137B" w:rsidRPr="004B137B" w:rsidRDefault="004B137B" w:rsidP="002A4507">
      <w:pPr>
        <w:jc w:val="both"/>
      </w:pPr>
      <w:r w:rsidRPr="004B137B">
        <w:t>Одноразрядный компаратор с входящими переносами от старшего разряда</w:t>
      </w:r>
    </w:p>
    <w:p w:rsidR="0002255D" w:rsidRDefault="00780840" w:rsidP="002A4507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287520" cy="3217545"/>
            <wp:effectExtent l="19050" t="0" r="0" b="0"/>
            <wp:docPr id="110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7B" w:rsidRDefault="004B137B" w:rsidP="002A4507">
      <w:pPr>
        <w:jc w:val="both"/>
        <w:rPr>
          <w:lang w:val="en-US"/>
        </w:rPr>
      </w:pPr>
    </w:p>
    <w:p w:rsidR="004B137B" w:rsidRDefault="004B137B" w:rsidP="002A4507">
      <w:pPr>
        <w:jc w:val="both"/>
        <w:rPr>
          <w:lang w:val="en-US"/>
        </w:rPr>
      </w:pPr>
      <w:r w:rsidRPr="004B137B">
        <w:rPr>
          <w:lang w:val="en-US"/>
        </w:rPr>
        <w:t>Последовательное наращивание одноразрядных компараторов.</w:t>
      </w:r>
    </w:p>
    <w:p w:rsidR="004B137B" w:rsidRPr="004B137B" w:rsidRDefault="006A1A87" w:rsidP="002A4507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6167755" cy="2294890"/>
            <wp:effectExtent l="1905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568" w:rsidRDefault="00D16568" w:rsidP="002A4507">
      <w:pPr>
        <w:jc w:val="both"/>
        <w:rPr>
          <w:lang w:val="en-US"/>
        </w:rPr>
      </w:pPr>
    </w:p>
    <w:p w:rsidR="0002255D" w:rsidRPr="0002255D" w:rsidRDefault="00D16568" w:rsidP="002A4507">
      <w:pPr>
        <w:jc w:val="both"/>
      </w:pPr>
      <w:r>
        <w:lastRenderedPageBreak/>
        <w:t>Параллельный четырехразрядный компаратор.</w:t>
      </w:r>
      <w:r>
        <w:rPr>
          <w:noProof/>
        </w:rPr>
        <w:drawing>
          <wp:inline distT="0" distB="0" distL="0" distR="0">
            <wp:extent cx="6167755" cy="3450590"/>
            <wp:effectExtent l="19050" t="0" r="444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B4E" w:rsidRPr="004E4950" w:rsidRDefault="00B71B4E" w:rsidP="002A4507">
      <w:pPr>
        <w:pStyle w:val="1"/>
        <w:ind w:left="0"/>
        <w:jc w:val="both"/>
      </w:pPr>
      <w:bookmarkStart w:id="379" w:name="_Toc471288836"/>
      <w:bookmarkStart w:id="380" w:name="_Toc471288990"/>
      <w:bookmarkStart w:id="381" w:name="_Toc471566564"/>
      <w:bookmarkStart w:id="382" w:name="_Toc471567298"/>
      <w:bookmarkStart w:id="383" w:name="_Toc471567376"/>
      <w:bookmarkStart w:id="384" w:name="_Toc471567454"/>
      <w:r>
        <w:t>Триггеры: определение, классификация, способы синхронизации, области применения. Сигнал синхронизации: назначение, структура.</w:t>
      </w:r>
      <w:bookmarkEnd w:id="379"/>
      <w:bookmarkEnd w:id="380"/>
      <w:bookmarkEnd w:id="381"/>
      <w:bookmarkEnd w:id="382"/>
      <w:bookmarkEnd w:id="383"/>
      <w:bookmarkEnd w:id="384"/>
    </w:p>
    <w:p w:rsidR="00CC3D9D" w:rsidRDefault="00CC3D9D" w:rsidP="002A4507">
      <w:pPr>
        <w:jc w:val="both"/>
      </w:pPr>
      <w:r>
        <w:t>Триггер – простейший цифровой автомат, которые представляет собой элементарную ячейку памяти и может хранить один бит информации. Тригер может находится в одном из двух состояний – ноль или единица. Эффект запоминания возникает благодаря наличию обратных связей между элементами. Триггеры могут быть использованы как самостоятельно, так и образовывать регистры и счетчики.</w:t>
      </w:r>
    </w:p>
    <w:p w:rsidR="00CC3D9D" w:rsidRDefault="00CC3D9D" w:rsidP="002A4507">
      <w:pPr>
        <w:jc w:val="both"/>
      </w:pPr>
      <w:r>
        <w:t>Классификация:</w:t>
      </w:r>
    </w:p>
    <w:p w:rsidR="00CC3D9D" w:rsidRPr="00613A99" w:rsidRDefault="00CC3D9D" w:rsidP="002A4507">
      <w:pPr>
        <w:pStyle w:val="aa"/>
        <w:numPr>
          <w:ilvl w:val="0"/>
          <w:numId w:val="19"/>
        </w:numPr>
        <w:jc w:val="both"/>
      </w:pPr>
      <w:r>
        <w:t xml:space="preserve">По логике функционирования: </w:t>
      </w:r>
      <w:r w:rsidRPr="00CC3D9D">
        <w:rPr>
          <w:lang w:val="en-US"/>
        </w:rPr>
        <w:t>RS</w:t>
      </w:r>
      <w:r w:rsidRPr="00CC3D9D">
        <w:t xml:space="preserve">, </w:t>
      </w:r>
      <w:r w:rsidRPr="00CC3D9D">
        <w:rPr>
          <w:lang w:val="en-US"/>
        </w:rPr>
        <w:t>JK</w:t>
      </w:r>
      <w:r w:rsidRPr="00CC3D9D">
        <w:t xml:space="preserve">, </w:t>
      </w:r>
      <w:r w:rsidRPr="00CC3D9D">
        <w:rPr>
          <w:lang w:val="en-US"/>
        </w:rPr>
        <w:t>T</w:t>
      </w:r>
      <w:r w:rsidRPr="00CC3D9D">
        <w:t xml:space="preserve">, </w:t>
      </w:r>
      <w:r w:rsidRPr="00CC3D9D">
        <w:rPr>
          <w:lang w:val="en-US"/>
        </w:rPr>
        <w:t>D</w:t>
      </w:r>
      <w:r w:rsidRPr="00CC3D9D">
        <w:t>.</w:t>
      </w:r>
    </w:p>
    <w:p w:rsidR="00CC3D9D" w:rsidRDefault="00CC3D9D" w:rsidP="002A4507">
      <w:pPr>
        <w:pStyle w:val="aa"/>
        <w:numPr>
          <w:ilvl w:val="0"/>
          <w:numId w:val="19"/>
        </w:numPr>
        <w:jc w:val="both"/>
      </w:pPr>
      <w:r>
        <w:t>По способу записи информации:</w:t>
      </w:r>
    </w:p>
    <w:p w:rsidR="00CC3D9D" w:rsidRDefault="00CC3D9D" w:rsidP="002A4507">
      <w:pPr>
        <w:pStyle w:val="aa"/>
        <w:numPr>
          <w:ilvl w:val="1"/>
          <w:numId w:val="19"/>
        </w:numPr>
        <w:jc w:val="both"/>
      </w:pPr>
      <w:r>
        <w:t>асинхронные</w:t>
      </w:r>
    </w:p>
    <w:p w:rsidR="00CC3D9D" w:rsidRDefault="00CC3D9D" w:rsidP="002A4507">
      <w:pPr>
        <w:pStyle w:val="aa"/>
        <w:numPr>
          <w:ilvl w:val="1"/>
          <w:numId w:val="19"/>
        </w:numPr>
        <w:jc w:val="both"/>
      </w:pPr>
      <w:r>
        <w:t>синхронные</w:t>
      </w:r>
    </w:p>
    <w:p w:rsidR="00CC3D9D" w:rsidRDefault="00CC3D9D" w:rsidP="002A4507">
      <w:pPr>
        <w:pStyle w:val="aa"/>
        <w:numPr>
          <w:ilvl w:val="2"/>
          <w:numId w:val="19"/>
        </w:numPr>
        <w:jc w:val="both"/>
      </w:pPr>
      <w:r>
        <w:t>со статическим управлением (стробируемые)</w:t>
      </w:r>
    </w:p>
    <w:p w:rsidR="00CC3D9D" w:rsidRDefault="00CC3D9D" w:rsidP="002A4507">
      <w:pPr>
        <w:pStyle w:val="aa"/>
        <w:numPr>
          <w:ilvl w:val="2"/>
          <w:numId w:val="19"/>
        </w:numPr>
        <w:jc w:val="both"/>
      </w:pPr>
      <w:r>
        <w:t>с динамическим управлением (тактируемые)</w:t>
      </w:r>
    </w:p>
    <w:p w:rsidR="00CC3D9D" w:rsidRDefault="00CC3D9D" w:rsidP="002A4507">
      <w:pPr>
        <w:pStyle w:val="aa"/>
        <w:numPr>
          <w:ilvl w:val="0"/>
          <w:numId w:val="19"/>
        </w:numPr>
        <w:jc w:val="both"/>
      </w:pPr>
      <w:r>
        <w:t>По кол-ву ступеней:</w:t>
      </w:r>
    </w:p>
    <w:p w:rsidR="00CC3D9D" w:rsidRDefault="00CC3D9D" w:rsidP="002A4507">
      <w:pPr>
        <w:pStyle w:val="aa"/>
        <w:numPr>
          <w:ilvl w:val="1"/>
          <w:numId w:val="19"/>
        </w:numPr>
        <w:jc w:val="both"/>
      </w:pPr>
      <w:r>
        <w:t>одноступенчатые</w:t>
      </w:r>
    </w:p>
    <w:p w:rsidR="00CC3D9D" w:rsidRDefault="00CC3D9D" w:rsidP="002A4507">
      <w:pPr>
        <w:pStyle w:val="aa"/>
        <w:numPr>
          <w:ilvl w:val="1"/>
          <w:numId w:val="19"/>
        </w:numPr>
        <w:jc w:val="both"/>
      </w:pPr>
      <w:r>
        <w:t>двуступенчатые</w:t>
      </w:r>
    </w:p>
    <w:p w:rsidR="00CC3D9D" w:rsidRDefault="00CC3D9D" w:rsidP="002A4507">
      <w:pPr>
        <w:pStyle w:val="aa"/>
        <w:ind w:left="0"/>
        <w:jc w:val="both"/>
      </w:pPr>
      <w:r w:rsidRPr="00CC3D9D">
        <w:rPr>
          <w:noProof/>
        </w:rPr>
        <w:drawing>
          <wp:inline distT="0" distB="0" distL="0" distR="0">
            <wp:extent cx="3659757" cy="1140736"/>
            <wp:effectExtent l="0" t="0" r="0" b="0"/>
            <wp:docPr id="8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81875" cy="2760662"/>
                      <a:chOff x="1474788" y="2205038"/>
                      <a:chExt cx="7381875" cy="2760662"/>
                    </a:xfrm>
                  </a:grpSpPr>
                  <a:grpSp>
                    <a:nvGrpSpPr>
                      <a:cNvPr id="8194" name="Group 22"/>
                      <a:cNvGrpSpPr>
                        <a:grpSpLocks/>
                      </a:cNvGrpSpPr>
                    </a:nvGrpSpPr>
                    <a:grpSpPr bwMode="auto">
                      <a:xfrm>
                        <a:off x="2555875" y="3284538"/>
                        <a:ext cx="5040313" cy="576262"/>
                        <a:chOff x="476" y="2750"/>
                        <a:chExt cx="3175" cy="363"/>
                      </a:xfrm>
                    </a:grpSpPr>
                    <a:grpSp>
                      <a:nvGrpSpPr>
                        <a:cNvPr id="3" name="Group 10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76" y="2750"/>
                          <a:ext cx="907" cy="363"/>
                          <a:chOff x="476" y="2750"/>
                          <a:chExt cx="907" cy="363"/>
                        </a:xfrm>
                      </a:grpSpPr>
                      <a:sp>
                        <a:nvSpPr>
                          <a:cNvPr id="8218" name="Line 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76" y="3113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9" name="Line 6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930" y="275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20" name="Line 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930" y="2750"/>
                            <a:ext cx="453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21" name="Line 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383" y="275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4" name="Group 1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383" y="2750"/>
                          <a:ext cx="907" cy="363"/>
                          <a:chOff x="476" y="2750"/>
                          <a:chExt cx="907" cy="363"/>
                        </a:xfrm>
                      </a:grpSpPr>
                      <a:sp>
                        <a:nvSpPr>
                          <a:cNvPr id="8214" name="Line 1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76" y="3113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5" name="Line 13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930" y="275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6" name="Line 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930" y="2750"/>
                            <a:ext cx="453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7" name="Line 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383" y="275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5" name="Group 1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290" y="2750"/>
                          <a:ext cx="907" cy="363"/>
                          <a:chOff x="476" y="2750"/>
                          <a:chExt cx="907" cy="363"/>
                        </a:xfrm>
                      </a:grpSpPr>
                      <a:sp>
                        <a:nvSpPr>
                          <a:cNvPr id="8210" name="Line 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476" y="3113"/>
                            <a:ext cx="454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1" name="Line 18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930" y="275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2" name="Line 1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930" y="2750"/>
                            <a:ext cx="453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8213" name="Line 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383" y="275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Arial" charset="0"/>
                                </a:defRPr>
                              </a:lvl9pPr>
                            </a:lstStyle>
                            <a:p>
                              <a:endParaRPr lang="ru-RU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8209" name="Line 2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98" y="3113"/>
                          <a:ext cx="453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8195" name="AutoShape 23"/>
                      <a:cNvSpPr>
                        <a:spLocks/>
                      </a:cNvSpPr>
                    </a:nvSpPr>
                    <a:spPr bwMode="auto">
                      <a:xfrm rot="16200000">
                        <a:off x="3491707" y="3715544"/>
                        <a:ext cx="287337" cy="720725"/>
                      </a:xfrm>
                      <a:prstGeom prst="leftBrace">
                        <a:avLst>
                          <a:gd name="adj1" fmla="val 20902"/>
                          <a:gd name="adj2" fmla="val 50000"/>
                        </a:avLst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ru-RU" altLang="ru-RU"/>
                        </a:p>
                      </a:txBody>
                      <a:useSpRect/>
                    </a:txSp>
                  </a:sp>
                  <a:sp>
                    <a:nvSpPr>
                      <a:cNvPr id="8196" name="Text Box 2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266950" y="4292600"/>
                        <a:ext cx="2795588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ru-RU" altLang="ru-RU"/>
                            <a:t>Тактовый импульс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197" name="Line 25"/>
                      <a:cNvSpPr>
                        <a:spLocks noChangeShapeType="1"/>
                      </a:cNvSpPr>
                    </a:nvSpPr>
                    <a:spPr bwMode="auto">
                      <a:xfrm>
                        <a:off x="2700338" y="2997200"/>
                        <a:ext cx="504825" cy="504825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endParaRPr lang="ru-RU"/>
                        </a:p>
                      </a:txBody>
                      <a:useSpRect/>
                    </a:txSp>
                  </a:sp>
                  <a:sp>
                    <a:nvSpPr>
                      <a:cNvPr id="8198" name="Text Box 2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474788" y="2492375"/>
                        <a:ext cx="1598612" cy="822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ru-RU" altLang="ru-RU"/>
                            <a:t>Передний</a:t>
                          </a:r>
                        </a:p>
                        <a:p>
                          <a:pPr eaLnBrk="1" hangingPunct="1"/>
                          <a:r>
                            <a:rPr lang="ru-RU" altLang="ru-RU"/>
                            <a:t>фронт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199" name="Line 27"/>
                      <a:cNvSpPr>
                        <a:spLocks noChangeShapeType="1"/>
                      </a:cNvSpPr>
                    </a:nvSpPr>
                    <a:spPr bwMode="auto">
                      <a:xfrm flipH="1">
                        <a:off x="4067175" y="2995613"/>
                        <a:ext cx="503238" cy="504825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endParaRPr lang="ru-RU"/>
                        </a:p>
                      </a:txBody>
                      <a:useSpRect/>
                    </a:txSp>
                  </a:sp>
                  <a:sp>
                    <a:nvSpPr>
                      <a:cNvPr id="8200" name="Text Box 2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643438" y="2347913"/>
                        <a:ext cx="1223962" cy="822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ru-RU" altLang="ru-RU" dirty="0"/>
                            <a:t>Задний</a:t>
                          </a:r>
                        </a:p>
                        <a:p>
                          <a:pPr eaLnBrk="1" hangingPunct="1"/>
                          <a:r>
                            <a:rPr lang="ru-RU" altLang="ru-RU" dirty="0"/>
                            <a:t>фронт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02" name="Line 31"/>
                      <a:cNvSpPr>
                        <a:spLocks noChangeShapeType="1"/>
                      </a:cNvSpPr>
                    </a:nvSpPr>
                    <a:spPr bwMode="auto">
                      <a:xfrm flipH="1">
                        <a:off x="6443663" y="2708275"/>
                        <a:ext cx="503237" cy="504825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endParaRPr lang="ru-RU"/>
                        </a:p>
                      </a:txBody>
                      <a:useSpRect/>
                    </a:txSp>
                  </a:sp>
                  <a:sp>
                    <a:nvSpPr>
                      <a:cNvPr id="8203" name="Line 32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5795963" y="3933825"/>
                        <a:ext cx="215900" cy="574675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endParaRPr lang="ru-RU"/>
                        </a:p>
                      </a:txBody>
                      <a:useSpRect/>
                    </a:txSp>
                  </a:sp>
                  <a:sp>
                    <a:nvSpPr>
                      <a:cNvPr id="8204" name="Text Box 3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227763" y="2205038"/>
                        <a:ext cx="2628900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ru-RU" altLang="ru-RU"/>
                            <a:t>Высокий уровень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05" name="Text Box 3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724525" y="4508500"/>
                        <a:ext cx="2414588" cy="45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ru-RU" altLang="ru-RU"/>
                            <a:t>Низкий уровень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C3D9D" w:rsidRDefault="00CC3D9D" w:rsidP="002A4507">
      <w:pPr>
        <w:pStyle w:val="aa"/>
        <w:ind w:left="0"/>
        <w:jc w:val="both"/>
      </w:pPr>
    </w:p>
    <w:p w:rsidR="00CC3D9D" w:rsidRPr="00CC3D9D" w:rsidRDefault="00CC3D9D" w:rsidP="002A4507">
      <w:pPr>
        <w:jc w:val="both"/>
      </w:pPr>
    </w:p>
    <w:p w:rsidR="00B71B4E" w:rsidRDefault="00B71B4E" w:rsidP="002A4507">
      <w:pPr>
        <w:pStyle w:val="1"/>
        <w:ind w:left="0"/>
        <w:jc w:val="both"/>
      </w:pPr>
      <w:bookmarkStart w:id="385" w:name="_Toc471288837"/>
      <w:bookmarkStart w:id="386" w:name="_Toc471288991"/>
      <w:bookmarkStart w:id="387" w:name="_Toc471566565"/>
      <w:bookmarkStart w:id="388" w:name="_Toc471567299"/>
      <w:bookmarkStart w:id="389" w:name="_Toc471567377"/>
      <w:bookmarkStart w:id="390" w:name="_Toc471567455"/>
      <w:r>
        <w:lastRenderedPageBreak/>
        <w:t xml:space="preserve">Триггеры: асинхронный </w:t>
      </w:r>
      <w:r>
        <w:rPr>
          <w:lang w:val="en-US"/>
        </w:rPr>
        <w:t>RS</w:t>
      </w:r>
      <w:r w:rsidRPr="00B71B4E">
        <w:t>-</w:t>
      </w:r>
      <w:r>
        <w:t>триггер на элементах «И-НЕ» и на элементах «ИЛИ-НЕ», его таблица истинности, функциональная схема, объяснение принципа работы</w:t>
      </w:r>
      <w:r w:rsidR="00CB2753">
        <w:t>, УГО</w:t>
      </w:r>
      <w:r>
        <w:t>.</w:t>
      </w:r>
      <w:bookmarkEnd w:id="385"/>
      <w:bookmarkEnd w:id="386"/>
      <w:bookmarkEnd w:id="387"/>
      <w:bookmarkEnd w:id="388"/>
      <w:bookmarkEnd w:id="389"/>
      <w:bookmarkEnd w:id="390"/>
    </w:p>
    <w:p w:rsidR="00CC3D9D" w:rsidRPr="00CC3D9D" w:rsidRDefault="008855D9" w:rsidP="002A4507">
      <w:pPr>
        <w:jc w:val="both"/>
      </w:pPr>
      <w:r>
        <w:rPr>
          <w:noProof/>
        </w:rPr>
        <w:drawing>
          <wp:inline distT="0" distB="0" distL="0" distR="0">
            <wp:extent cx="2070100" cy="2863850"/>
            <wp:effectExtent l="19050" t="0" r="635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55D9">
        <w:rPr>
          <w:noProof/>
        </w:rPr>
        <w:t xml:space="preserve"> </w:t>
      </w:r>
      <w:r w:rsidRPr="008855D9">
        <w:rPr>
          <w:noProof/>
        </w:rPr>
        <w:drawing>
          <wp:inline distT="0" distB="0" distL="0" distR="0">
            <wp:extent cx="1958556" cy="1839475"/>
            <wp:effectExtent l="19050" t="0" r="3594" b="0"/>
            <wp:docPr id="1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46" cy="183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B4E" w:rsidRDefault="00B71B4E" w:rsidP="002A4507">
      <w:pPr>
        <w:pStyle w:val="1"/>
        <w:ind w:left="0"/>
        <w:jc w:val="both"/>
      </w:pPr>
      <w:bookmarkStart w:id="391" w:name="_Toc471288838"/>
      <w:bookmarkStart w:id="392" w:name="_Toc471288992"/>
      <w:bookmarkStart w:id="393" w:name="_Toc471566566"/>
      <w:bookmarkStart w:id="394" w:name="_Toc471567300"/>
      <w:bookmarkStart w:id="395" w:name="_Toc471567378"/>
      <w:bookmarkStart w:id="396" w:name="_Toc471567456"/>
      <w:r>
        <w:t xml:space="preserve">Триггеры: синхронный </w:t>
      </w:r>
      <w:r>
        <w:rPr>
          <w:lang w:val="en-US"/>
        </w:rPr>
        <w:t>RS</w:t>
      </w:r>
      <w:r w:rsidRPr="00B71B4E">
        <w:t>-</w:t>
      </w:r>
      <w:r>
        <w:t>триггер на элементах «И-НЕ» со статическим управлением, его таблица истинности, функциональная схема, объяснение принципа работы</w:t>
      </w:r>
      <w:r w:rsidR="00CB2753">
        <w:t>, УГО</w:t>
      </w:r>
      <w:r>
        <w:t>.</w:t>
      </w:r>
      <w:bookmarkEnd w:id="391"/>
      <w:bookmarkEnd w:id="392"/>
      <w:bookmarkEnd w:id="393"/>
      <w:bookmarkEnd w:id="394"/>
      <w:bookmarkEnd w:id="395"/>
      <w:bookmarkEnd w:id="396"/>
    </w:p>
    <w:p w:rsidR="008855D9" w:rsidRPr="008855D9" w:rsidRDefault="0076733D" w:rsidP="002A4507">
      <w:pPr>
        <w:jc w:val="both"/>
      </w:pPr>
      <w:r>
        <w:rPr>
          <w:noProof/>
        </w:rPr>
        <w:drawing>
          <wp:inline distT="0" distB="0" distL="0" distR="0">
            <wp:extent cx="2708910" cy="1673225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733D">
        <w:rPr>
          <w:noProof/>
        </w:rPr>
        <w:t xml:space="preserve"> </w:t>
      </w:r>
      <w:r w:rsidRPr="0076733D">
        <w:rPr>
          <w:noProof/>
        </w:rPr>
        <w:drawing>
          <wp:inline distT="0" distB="0" distL="0" distR="0">
            <wp:extent cx="2132710" cy="1563430"/>
            <wp:effectExtent l="19050" t="0" r="890" b="0"/>
            <wp:docPr id="1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935" cy="156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B4E" w:rsidRDefault="00B71B4E" w:rsidP="002A4507">
      <w:pPr>
        <w:pStyle w:val="1"/>
        <w:ind w:left="0"/>
        <w:jc w:val="both"/>
      </w:pPr>
      <w:bookmarkStart w:id="397" w:name="_Toc471288839"/>
      <w:bookmarkStart w:id="398" w:name="_Toc471288993"/>
      <w:bookmarkStart w:id="399" w:name="_Toc471566567"/>
      <w:bookmarkStart w:id="400" w:name="_Toc471567301"/>
      <w:bookmarkStart w:id="401" w:name="_Toc471567379"/>
      <w:bookmarkStart w:id="402" w:name="_Toc471567457"/>
      <w:r>
        <w:t>Триггеры: с</w:t>
      </w:r>
      <w:r w:rsidRPr="00B71B4E">
        <w:t xml:space="preserve">инхронный двухступенчатый </w:t>
      </w:r>
      <w:r w:rsidRPr="00B71B4E">
        <w:rPr>
          <w:lang w:val="en-US"/>
        </w:rPr>
        <w:t>RS</w:t>
      </w:r>
      <w:r w:rsidRPr="00B71B4E">
        <w:t>-триггер с асинхронными входами и статическим управлением</w:t>
      </w:r>
      <w:r>
        <w:t>, его таблица истинности, функциональная схема, объяснение принципа работы</w:t>
      </w:r>
      <w:r w:rsidR="00CB2753">
        <w:t>, УГО</w:t>
      </w:r>
      <w:r>
        <w:t>.</w:t>
      </w:r>
      <w:bookmarkEnd w:id="397"/>
      <w:bookmarkEnd w:id="398"/>
      <w:bookmarkEnd w:id="399"/>
      <w:bookmarkEnd w:id="400"/>
      <w:bookmarkEnd w:id="401"/>
      <w:bookmarkEnd w:id="402"/>
    </w:p>
    <w:p w:rsidR="0076733D" w:rsidRDefault="00FC7DFB" w:rsidP="002A4507">
      <w:pPr>
        <w:jc w:val="both"/>
      </w:pPr>
      <w:r>
        <w:rPr>
          <w:noProof/>
        </w:rPr>
        <w:drawing>
          <wp:inline distT="0" distB="0" distL="0" distR="0">
            <wp:extent cx="5952490" cy="2475865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FB" w:rsidRPr="0076733D" w:rsidRDefault="00FC7DFB" w:rsidP="002A4507">
      <w:pPr>
        <w:jc w:val="both"/>
      </w:pPr>
      <w:r>
        <w:rPr>
          <w:noProof/>
        </w:rPr>
        <w:lastRenderedPageBreak/>
        <w:drawing>
          <wp:inline distT="0" distB="0" distL="0" distR="0">
            <wp:extent cx="2968696" cy="2167279"/>
            <wp:effectExtent l="19050" t="0" r="3104" b="0"/>
            <wp:docPr id="147" name="Objec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12" cy="216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B2753" w:rsidRDefault="00CB2753" w:rsidP="002A4507">
      <w:pPr>
        <w:pStyle w:val="1"/>
        <w:ind w:left="0"/>
        <w:jc w:val="both"/>
      </w:pPr>
      <w:bookmarkStart w:id="403" w:name="_Toc471288840"/>
      <w:bookmarkStart w:id="404" w:name="_Toc471288994"/>
      <w:bookmarkStart w:id="405" w:name="_Toc471566568"/>
      <w:bookmarkStart w:id="406" w:name="_Toc471567302"/>
      <w:bookmarkStart w:id="407" w:name="_Toc471567380"/>
      <w:bookmarkStart w:id="408" w:name="_Toc471567458"/>
      <w:r>
        <w:t xml:space="preserve">Триггеры: синхронный </w:t>
      </w:r>
      <w:r>
        <w:rPr>
          <w:lang w:val="en-US"/>
        </w:rPr>
        <w:t>RS</w:t>
      </w:r>
      <w:r w:rsidRPr="00CB2753">
        <w:t>-</w:t>
      </w:r>
      <w:r>
        <w:t>триггер с динамическим управлением, его таблица истинности, функциональная схема, объяснение принципа работы, УГО.</w:t>
      </w:r>
      <w:bookmarkEnd w:id="403"/>
      <w:bookmarkEnd w:id="404"/>
      <w:bookmarkEnd w:id="405"/>
      <w:bookmarkEnd w:id="406"/>
      <w:bookmarkEnd w:id="407"/>
      <w:bookmarkEnd w:id="408"/>
    </w:p>
    <w:p w:rsidR="00FC7DFB" w:rsidRPr="00FC7DFB" w:rsidRDefault="00FC7DFB" w:rsidP="002A4507">
      <w:pPr>
        <w:jc w:val="both"/>
      </w:pPr>
      <w:r>
        <w:rPr>
          <w:noProof/>
        </w:rPr>
        <w:drawing>
          <wp:inline distT="0" distB="0" distL="0" distR="0">
            <wp:extent cx="3881755" cy="3044825"/>
            <wp:effectExtent l="19050" t="0" r="4445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2007" cy="1957179"/>
            <wp:effectExtent l="19050" t="0" r="0" b="0"/>
            <wp:docPr id="162" name="Objec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87" cy="196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FC7DFB">
        <w:rPr>
          <w:noProof/>
        </w:rPr>
        <w:t xml:space="preserve"> </w:t>
      </w:r>
      <w:r w:rsidRPr="00FC7DFB">
        <w:rPr>
          <w:noProof/>
        </w:rPr>
        <w:drawing>
          <wp:inline distT="0" distB="0" distL="0" distR="0">
            <wp:extent cx="2461322" cy="1940836"/>
            <wp:effectExtent l="19050" t="0" r="0" b="0"/>
            <wp:docPr id="19" name="Objec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35" cy="194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4F6B" w:rsidRDefault="00EE4F6B" w:rsidP="002A4507">
      <w:pPr>
        <w:pStyle w:val="1"/>
        <w:ind w:left="0"/>
        <w:jc w:val="both"/>
      </w:pPr>
      <w:bookmarkStart w:id="409" w:name="_Toc471288841"/>
      <w:bookmarkStart w:id="410" w:name="_Toc471288995"/>
      <w:bookmarkStart w:id="411" w:name="_Toc471566569"/>
      <w:bookmarkStart w:id="412" w:name="_Toc471567303"/>
      <w:bookmarkStart w:id="413" w:name="_Toc471567381"/>
      <w:bookmarkStart w:id="414" w:name="_Toc471567459"/>
      <w:r>
        <w:t xml:space="preserve">Триггеры: синхронный </w:t>
      </w:r>
      <w:r>
        <w:rPr>
          <w:lang w:val="en-US"/>
        </w:rPr>
        <w:t>D</w:t>
      </w:r>
      <w:r w:rsidRPr="00CB2753">
        <w:t>-</w:t>
      </w:r>
      <w:r>
        <w:t>триггер, его таблица истинности, функциональная схема, объяснение принципа работы, УГО.</w:t>
      </w:r>
      <w:bookmarkEnd w:id="409"/>
      <w:bookmarkEnd w:id="410"/>
      <w:bookmarkEnd w:id="411"/>
      <w:bookmarkEnd w:id="412"/>
      <w:bookmarkEnd w:id="413"/>
      <w:bookmarkEnd w:id="414"/>
    </w:p>
    <w:p w:rsidR="00FC7DFB" w:rsidRPr="00FC7DFB" w:rsidRDefault="00A704B6" w:rsidP="002A4507">
      <w:pPr>
        <w:jc w:val="both"/>
      </w:pPr>
      <w:r>
        <w:rPr>
          <w:noProof/>
        </w:rPr>
        <w:drawing>
          <wp:inline distT="0" distB="0" distL="0" distR="0">
            <wp:extent cx="2829560" cy="1087120"/>
            <wp:effectExtent l="19050" t="0" r="8890" b="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04B6">
        <w:rPr>
          <w:noProof/>
        </w:rPr>
        <w:t xml:space="preserve"> </w:t>
      </w:r>
      <w:r w:rsidRPr="00A704B6">
        <w:rPr>
          <w:noProof/>
        </w:rPr>
        <w:drawing>
          <wp:inline distT="0" distB="0" distL="0" distR="0">
            <wp:extent cx="1770931" cy="1173193"/>
            <wp:effectExtent l="19050" t="0" r="719" b="0"/>
            <wp:docPr id="32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96" cy="117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6B" w:rsidRDefault="00EE4F6B" w:rsidP="002A4507">
      <w:pPr>
        <w:pStyle w:val="1"/>
        <w:ind w:left="0"/>
        <w:jc w:val="both"/>
      </w:pPr>
      <w:bookmarkStart w:id="415" w:name="_Toc471288842"/>
      <w:bookmarkStart w:id="416" w:name="_Toc471288996"/>
      <w:bookmarkStart w:id="417" w:name="_Toc471566570"/>
      <w:bookmarkStart w:id="418" w:name="_Toc471567304"/>
      <w:bookmarkStart w:id="419" w:name="_Toc471567382"/>
      <w:bookmarkStart w:id="420" w:name="_Toc471567460"/>
      <w:r>
        <w:lastRenderedPageBreak/>
        <w:t xml:space="preserve">Триггеры: синхронный </w:t>
      </w:r>
      <w:r>
        <w:rPr>
          <w:lang w:val="en-US"/>
        </w:rPr>
        <w:t>T</w:t>
      </w:r>
      <w:r w:rsidRPr="00CB2753">
        <w:t>-</w:t>
      </w:r>
      <w:r>
        <w:t>триггер, его таблица истинности, функциональная схема, объяснение принципа работы, УГО.</w:t>
      </w:r>
      <w:bookmarkEnd w:id="415"/>
      <w:bookmarkEnd w:id="416"/>
      <w:bookmarkEnd w:id="417"/>
      <w:bookmarkEnd w:id="418"/>
      <w:bookmarkEnd w:id="419"/>
      <w:bookmarkEnd w:id="420"/>
    </w:p>
    <w:p w:rsidR="00A704B6" w:rsidRPr="00A704B6" w:rsidRDefault="00A5012B" w:rsidP="002A4507">
      <w:pPr>
        <w:jc w:val="both"/>
      </w:pPr>
      <w:r>
        <w:rPr>
          <w:noProof/>
        </w:rPr>
        <w:drawing>
          <wp:inline distT="0" distB="0" distL="0" distR="0">
            <wp:extent cx="3700780" cy="1958340"/>
            <wp:effectExtent l="19050" t="0" r="0" b="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012B">
        <w:rPr>
          <w:noProof/>
        </w:rPr>
        <w:t xml:space="preserve"> </w:t>
      </w:r>
      <w:r w:rsidRPr="00A5012B">
        <w:rPr>
          <w:noProof/>
        </w:rPr>
        <w:drawing>
          <wp:inline distT="0" distB="0" distL="0" distR="0">
            <wp:extent cx="1585464" cy="1117013"/>
            <wp:effectExtent l="19050" t="0" r="0" b="0"/>
            <wp:docPr id="34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20950" cy="1439862"/>
                      <a:chOff x="1116013" y="1773238"/>
                      <a:chExt cx="2520950" cy="1439862"/>
                    </a:xfrm>
                  </a:grpSpPr>
                  <a:grpSp>
                    <a:nvGrpSpPr>
                      <a:cNvPr id="54275" name="Group 37"/>
                      <a:cNvGrpSpPr>
                        <a:grpSpLocks/>
                      </a:cNvGrpSpPr>
                    </a:nvGrpSpPr>
                    <a:grpSpPr bwMode="auto">
                      <a:xfrm>
                        <a:off x="1116013" y="1773238"/>
                        <a:ext cx="2520950" cy="1439862"/>
                        <a:chOff x="1882" y="754"/>
                        <a:chExt cx="1588" cy="907"/>
                      </a:xfrm>
                    </a:grpSpPr>
                    <a:sp>
                      <a:nvSpPr>
                        <a:cNvPr id="54328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154" y="754"/>
                          <a:ext cx="1043" cy="90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29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17" y="754"/>
                          <a:ext cx="363" cy="90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30" name="Text Box 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17" y="790"/>
                          <a:ext cx="409" cy="212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T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331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0" y="865"/>
                          <a:ext cx="317" cy="212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4332" name="Line 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98" y="1002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33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26" y="1299"/>
                          <a:ext cx="272" cy="212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Q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334" name="Line 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98" y="1435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35" name="Text Box 1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99" y="844"/>
                          <a:ext cx="317" cy="674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 dirty="0">
                                <a:latin typeface="Arial" charset="0"/>
                              </a:rPr>
                              <a:t>T</a:t>
                            </a:r>
                          </a:p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endParaRPr lang="en-US" altLang="ru-RU" sz="1600" dirty="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 dirty="0">
                                <a:latin typeface="Arial" charset="0"/>
                              </a:rPr>
                              <a:t>C</a:t>
                            </a:r>
                            <a:endParaRPr lang="ru-RU" altLang="ru-RU" sz="1600" dirty="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4336" name="Line 1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980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37" name="Line 1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970" y="1324"/>
                          <a:ext cx="136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38" name="Oval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72" y="1410"/>
                          <a:ext cx="46" cy="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39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1408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54340" name="Line 23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2109" y="1352"/>
                          <a:ext cx="90" cy="91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E4F6B" w:rsidRDefault="00EE4F6B" w:rsidP="002A4507">
      <w:pPr>
        <w:pStyle w:val="1"/>
        <w:ind w:left="0"/>
        <w:jc w:val="both"/>
      </w:pPr>
      <w:bookmarkStart w:id="421" w:name="_Toc471288843"/>
      <w:bookmarkStart w:id="422" w:name="_Toc471288997"/>
      <w:bookmarkStart w:id="423" w:name="_Toc471566571"/>
      <w:bookmarkStart w:id="424" w:name="_Toc471567305"/>
      <w:bookmarkStart w:id="425" w:name="_Toc471567383"/>
      <w:bookmarkStart w:id="426" w:name="_Toc471567461"/>
      <w:r>
        <w:t xml:space="preserve">Триггеры: синхронный двухступенчатый </w:t>
      </w:r>
      <w:r>
        <w:rPr>
          <w:lang w:val="en-US"/>
        </w:rPr>
        <w:t>JK</w:t>
      </w:r>
      <w:r>
        <w:t>-триггер с асинхронными входами предустановки, его таблица истинности, функциональная схема, объяснение принципа работы, УГО.</w:t>
      </w:r>
      <w:bookmarkEnd w:id="421"/>
      <w:bookmarkEnd w:id="422"/>
      <w:bookmarkEnd w:id="423"/>
      <w:bookmarkEnd w:id="424"/>
      <w:bookmarkEnd w:id="425"/>
      <w:bookmarkEnd w:id="426"/>
    </w:p>
    <w:p w:rsidR="00A5012B" w:rsidRPr="00A5012B" w:rsidRDefault="009B4CAE" w:rsidP="002A4507">
      <w:pPr>
        <w:jc w:val="both"/>
      </w:pPr>
      <w:r>
        <w:rPr>
          <w:noProof/>
        </w:rPr>
        <w:drawing>
          <wp:inline distT="0" distB="0" distL="0" distR="0">
            <wp:extent cx="6193790" cy="2950210"/>
            <wp:effectExtent l="19050" t="0" r="0" b="0"/>
            <wp:docPr id="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4CAE">
        <w:rPr>
          <w:noProof/>
        </w:rPr>
        <w:t xml:space="preserve"> </w:t>
      </w:r>
      <w:r w:rsidRPr="009B4CAE">
        <w:rPr>
          <w:noProof/>
        </w:rPr>
        <w:drawing>
          <wp:inline distT="0" distB="0" distL="0" distR="0">
            <wp:extent cx="2520950" cy="1803400"/>
            <wp:effectExtent l="19050" t="0" r="0" b="0"/>
            <wp:docPr id="37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20950" cy="1803400"/>
                      <a:chOff x="2987675" y="1268413"/>
                      <a:chExt cx="2520950" cy="1803400"/>
                    </a:xfrm>
                  </a:grpSpPr>
                  <a:grpSp>
                    <a:nvGrpSpPr>
                      <a:cNvPr id="61444" name="Group 1027"/>
                      <a:cNvGrpSpPr>
                        <a:grpSpLocks/>
                      </a:cNvGrpSpPr>
                    </a:nvGrpSpPr>
                    <a:grpSpPr bwMode="auto">
                      <a:xfrm>
                        <a:off x="2987675" y="1268413"/>
                        <a:ext cx="2520950" cy="1803400"/>
                        <a:chOff x="1882" y="799"/>
                        <a:chExt cx="1588" cy="1136"/>
                      </a:xfrm>
                    </a:grpSpPr>
                    <a:sp>
                      <a:nvSpPr>
                        <a:cNvPr id="61447" name="Rectangle 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154" y="799"/>
                          <a:ext cx="1043" cy="11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48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17" y="799"/>
                          <a:ext cx="363" cy="11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49" name="Text Box 2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17" y="835"/>
                          <a:ext cx="409" cy="2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TT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1450" name="Text Box 2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0" y="910"/>
                          <a:ext cx="317" cy="2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1451" name="Line 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98" y="1047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52" name="Text Box 2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26" y="1484"/>
                          <a:ext cx="272" cy="2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Q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1453" name="Line 2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98" y="1620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54" name="Text Box 2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99" y="799"/>
                          <a:ext cx="317" cy="11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S</a:t>
                            </a:r>
                          </a:p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J</a:t>
                            </a:r>
                          </a:p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C</a:t>
                            </a:r>
                          </a:p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K</a:t>
                            </a:r>
                          </a:p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R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1455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891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56" name="Line 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1117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57" name="Line 3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970" y="1509"/>
                          <a:ext cx="13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58" name="Oval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72" y="1595"/>
                          <a:ext cx="46" cy="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59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1344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0" name="Line 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1570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1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882" y="1832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2" name="Line 3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154" y="1696"/>
                          <a:ext cx="36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3" name="Line 4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154" y="1016"/>
                          <a:ext cx="36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4" name="Line 43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2109" y="1298"/>
                          <a:ext cx="90" cy="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5" name="Oval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129" y="865"/>
                          <a:ext cx="46" cy="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61466" name="Oval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134" y="1807"/>
                          <a:ext cx="46" cy="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45494E" w:rsidRDefault="0045494E" w:rsidP="002A4507">
      <w:pPr>
        <w:pStyle w:val="1"/>
        <w:ind w:left="0"/>
        <w:jc w:val="both"/>
      </w:pPr>
      <w:bookmarkStart w:id="427" w:name="_Toc471288844"/>
      <w:bookmarkStart w:id="428" w:name="_Toc471288998"/>
      <w:bookmarkStart w:id="429" w:name="_Toc471566572"/>
      <w:bookmarkStart w:id="430" w:name="_Toc471567306"/>
      <w:bookmarkStart w:id="431" w:name="_Toc471567384"/>
      <w:bookmarkStart w:id="432" w:name="_Toc471567462"/>
      <w:r>
        <w:t>Регистры: определение, выполняемые функции, классификация, виды сдвига.</w:t>
      </w:r>
      <w:bookmarkEnd w:id="427"/>
      <w:bookmarkEnd w:id="428"/>
      <w:bookmarkEnd w:id="429"/>
      <w:bookmarkEnd w:id="430"/>
      <w:bookmarkEnd w:id="431"/>
      <w:bookmarkEnd w:id="432"/>
    </w:p>
    <w:p w:rsidR="00613A99" w:rsidRDefault="00613A99" w:rsidP="002A4507">
      <w:pPr>
        <w:jc w:val="both"/>
      </w:pPr>
      <w:r>
        <w:t>Регистр – цифровой автомат, основным назначение которого являются</w:t>
      </w:r>
    </w:p>
    <w:p w:rsidR="00613A99" w:rsidRDefault="00613A99" w:rsidP="002A4507">
      <w:pPr>
        <w:pStyle w:val="aa"/>
        <w:numPr>
          <w:ilvl w:val="0"/>
          <w:numId w:val="24"/>
        </w:numPr>
        <w:ind w:left="180" w:hanging="180"/>
        <w:jc w:val="both"/>
      </w:pPr>
      <w:r>
        <w:t>запись (прием).</w:t>
      </w:r>
    </w:p>
    <w:p w:rsidR="00613A99" w:rsidRDefault="00613A99" w:rsidP="002A4507">
      <w:pPr>
        <w:pStyle w:val="aa"/>
        <w:numPr>
          <w:ilvl w:val="0"/>
          <w:numId w:val="24"/>
        </w:numPr>
        <w:ind w:left="180" w:hanging="180"/>
        <w:jc w:val="both"/>
      </w:pPr>
      <w:r>
        <w:t>временное хранение</w:t>
      </w:r>
    </w:p>
    <w:p w:rsidR="00613A99" w:rsidRDefault="00613A99" w:rsidP="002A4507">
      <w:pPr>
        <w:pStyle w:val="aa"/>
        <w:numPr>
          <w:ilvl w:val="0"/>
          <w:numId w:val="24"/>
        </w:numPr>
        <w:ind w:left="180" w:hanging="180"/>
        <w:jc w:val="both"/>
      </w:pPr>
      <w:r>
        <w:t>выдача</w:t>
      </w:r>
    </w:p>
    <w:p w:rsidR="00613A99" w:rsidRDefault="00613A99" w:rsidP="002A4507">
      <w:pPr>
        <w:jc w:val="both"/>
      </w:pPr>
      <w:r>
        <w:t>группы двоичных разрядов (байта, слова)</w:t>
      </w:r>
    </w:p>
    <w:p w:rsidR="00613A99" w:rsidRDefault="00613A99" w:rsidP="002A4507">
      <w:pPr>
        <w:jc w:val="both"/>
      </w:pPr>
      <w:r>
        <w:t>Этот минимум операций выполняет простейший регистр – регист хранения.</w:t>
      </w:r>
    </w:p>
    <w:p w:rsidR="00613A99" w:rsidRDefault="00613A99" w:rsidP="002A4507">
      <w:pPr>
        <w:jc w:val="both"/>
      </w:pPr>
      <w:r>
        <w:lastRenderedPageBreak/>
        <w:t>При этом запись и выдача информации осуществляется на все разряды одновременно (т.е. в параллельном коде.</w:t>
      </w:r>
    </w:p>
    <w:p w:rsidR="00613A99" w:rsidRDefault="00613A99" w:rsidP="002A4507">
      <w:pPr>
        <w:jc w:val="both"/>
      </w:pPr>
      <w:r>
        <w:t>Усовершенствованный регистр (сдвиговый) может выполнять операцию сдвига информации вправо и влево, что эквивалентно делению и умножению двоичного числа на 2.</w:t>
      </w:r>
    </w:p>
    <w:p w:rsidR="00613A99" w:rsidRDefault="00613A99" w:rsidP="002A4507">
      <w:pPr>
        <w:jc w:val="both"/>
      </w:pPr>
      <w:r>
        <w:t>Регистры строятся на основе триггеров.</w:t>
      </w:r>
    </w:p>
    <w:p w:rsidR="00613A99" w:rsidRDefault="00613A99" w:rsidP="002A4507">
      <w:pPr>
        <w:jc w:val="both"/>
      </w:pPr>
      <w:r>
        <w:t>Благодаря операции сдвига, становятся возможными разные способы приема и выдачи информации:</w:t>
      </w:r>
    </w:p>
    <w:p w:rsidR="00613A99" w:rsidRDefault="00613A99" w:rsidP="002A4507">
      <w:pPr>
        <w:pStyle w:val="aa"/>
        <w:numPr>
          <w:ilvl w:val="0"/>
          <w:numId w:val="25"/>
        </w:numPr>
        <w:ind w:left="180" w:hanging="180"/>
        <w:jc w:val="both"/>
      </w:pPr>
      <w:r>
        <w:t>параллельный прием;</w:t>
      </w:r>
    </w:p>
    <w:p w:rsidR="00613A99" w:rsidRDefault="00613A99" w:rsidP="002A4507">
      <w:pPr>
        <w:pStyle w:val="aa"/>
        <w:numPr>
          <w:ilvl w:val="0"/>
          <w:numId w:val="25"/>
        </w:numPr>
        <w:ind w:left="180" w:hanging="180"/>
        <w:jc w:val="both"/>
      </w:pPr>
      <w:r>
        <w:t>параллельная выдача;</w:t>
      </w:r>
    </w:p>
    <w:p w:rsidR="00613A99" w:rsidRDefault="00613A99" w:rsidP="002A4507">
      <w:pPr>
        <w:pStyle w:val="aa"/>
        <w:numPr>
          <w:ilvl w:val="0"/>
          <w:numId w:val="25"/>
        </w:numPr>
        <w:ind w:left="180" w:hanging="180"/>
        <w:jc w:val="both"/>
      </w:pPr>
      <w:r>
        <w:t>последовательный прием;</w:t>
      </w:r>
    </w:p>
    <w:p w:rsidR="00613A99" w:rsidRDefault="00613A99" w:rsidP="002A4507">
      <w:pPr>
        <w:pStyle w:val="aa"/>
        <w:numPr>
          <w:ilvl w:val="0"/>
          <w:numId w:val="25"/>
        </w:numPr>
        <w:ind w:left="180" w:hanging="180"/>
        <w:jc w:val="both"/>
      </w:pPr>
      <w:r>
        <w:t>последовательная выдача.</w:t>
      </w:r>
    </w:p>
    <w:p w:rsidR="00613A99" w:rsidRDefault="00613A99" w:rsidP="002A4507">
      <w:pPr>
        <w:jc w:val="both"/>
      </w:pPr>
      <w:r>
        <w:t>Получается, что сдвиговый регистр это устройство, которое может:</w:t>
      </w:r>
    </w:p>
    <w:p w:rsidR="00613A99" w:rsidRDefault="00613A99" w:rsidP="002A4507">
      <w:pPr>
        <w:pStyle w:val="aa"/>
        <w:numPr>
          <w:ilvl w:val="0"/>
          <w:numId w:val="26"/>
        </w:numPr>
        <w:ind w:left="180" w:hanging="180"/>
        <w:jc w:val="both"/>
      </w:pPr>
      <w:r>
        <w:t>преобразовывать последовательный код в параллельный</w:t>
      </w:r>
      <w:r w:rsidR="00B575FA">
        <w:t xml:space="preserve"> и наоборот;</w:t>
      </w:r>
    </w:p>
    <w:p w:rsidR="00B575FA" w:rsidRDefault="00B575FA" w:rsidP="002A4507">
      <w:pPr>
        <w:pStyle w:val="aa"/>
        <w:numPr>
          <w:ilvl w:val="0"/>
          <w:numId w:val="26"/>
        </w:numPr>
        <w:ind w:left="180" w:hanging="180"/>
        <w:jc w:val="both"/>
      </w:pPr>
      <w:r>
        <w:t>быстро выполнять операции умножения и деления на 2.</w:t>
      </w:r>
      <w:r>
        <w:tab/>
      </w:r>
    </w:p>
    <w:p w:rsidR="00F442FF" w:rsidRDefault="003529EE" w:rsidP="002A4507">
      <w:pPr>
        <w:jc w:val="both"/>
      </w:pPr>
      <w:r>
        <w:t>Классификация:</w:t>
      </w:r>
    </w:p>
    <w:p w:rsidR="003529EE" w:rsidRDefault="003529EE" w:rsidP="002A4507">
      <w:pPr>
        <w:pStyle w:val="aa"/>
        <w:numPr>
          <w:ilvl w:val="0"/>
          <w:numId w:val="22"/>
        </w:numPr>
        <w:ind w:left="180" w:hanging="180"/>
        <w:jc w:val="both"/>
      </w:pPr>
      <w:r>
        <w:t>по количеству разрядов</w:t>
      </w:r>
    </w:p>
    <w:p w:rsidR="003529EE" w:rsidRDefault="003529EE" w:rsidP="002A4507">
      <w:pPr>
        <w:pStyle w:val="aa"/>
        <w:numPr>
          <w:ilvl w:val="0"/>
          <w:numId w:val="22"/>
        </w:numPr>
        <w:ind w:left="180" w:hanging="180"/>
        <w:jc w:val="both"/>
      </w:pPr>
      <w:r>
        <w:t>по виду триггеров, на которых реализованы</w:t>
      </w:r>
    </w:p>
    <w:p w:rsidR="003529EE" w:rsidRDefault="003529EE" w:rsidP="002A4507">
      <w:pPr>
        <w:pStyle w:val="aa"/>
        <w:numPr>
          <w:ilvl w:val="0"/>
          <w:numId w:val="22"/>
        </w:numPr>
        <w:ind w:left="180" w:hanging="180"/>
        <w:jc w:val="both"/>
      </w:pPr>
      <w:r>
        <w:t>способу приема и выдачи данных</w:t>
      </w:r>
    </w:p>
    <w:p w:rsidR="003529EE" w:rsidRDefault="003529EE" w:rsidP="002A4507">
      <w:pPr>
        <w:pStyle w:val="aa"/>
        <w:numPr>
          <w:ilvl w:val="1"/>
          <w:numId w:val="22"/>
        </w:numPr>
        <w:ind w:left="360" w:hanging="180"/>
        <w:jc w:val="both"/>
      </w:pPr>
      <w:r>
        <w:t>параллельные</w:t>
      </w:r>
      <w:r w:rsidR="003B0149">
        <w:t xml:space="preserve"> (простейшие</w:t>
      </w:r>
      <w:r w:rsidR="00B575FA">
        <w:t xml:space="preserve"> регистры хранения</w:t>
      </w:r>
      <w:r w:rsidR="003B0149">
        <w:t>, на синхронных триггерах)</w:t>
      </w:r>
    </w:p>
    <w:p w:rsidR="003529EE" w:rsidRDefault="003529EE" w:rsidP="002A4507">
      <w:pPr>
        <w:pStyle w:val="aa"/>
        <w:numPr>
          <w:ilvl w:val="1"/>
          <w:numId w:val="22"/>
        </w:numPr>
        <w:ind w:left="360" w:hanging="180"/>
        <w:jc w:val="both"/>
      </w:pPr>
      <w:r>
        <w:t>последовательные</w:t>
      </w:r>
      <w:r w:rsidR="003B0149">
        <w:t xml:space="preserve"> </w:t>
      </w:r>
      <w:r w:rsidR="00011A21">
        <w:t>(сдвиговые)</w:t>
      </w:r>
      <w:r w:rsidR="003B0149">
        <w:t xml:space="preserve"> (последовательный прием, последовательная выдача). запись и считывание информации происходит в первый триггер, а та информация, которая была в этом триггере, перезаписывается в следующий — то же самое происходит и с остальными триггерами.</w:t>
      </w:r>
    </w:p>
    <w:p w:rsidR="003B0149" w:rsidRDefault="003529EE" w:rsidP="002A4507">
      <w:pPr>
        <w:pStyle w:val="aa"/>
        <w:numPr>
          <w:ilvl w:val="1"/>
          <w:numId w:val="22"/>
        </w:numPr>
        <w:ind w:left="360" w:hanging="180"/>
        <w:jc w:val="both"/>
      </w:pPr>
      <w:r>
        <w:t>параллельно-последовательные</w:t>
      </w:r>
      <w:r w:rsidR="00B575FA">
        <w:t xml:space="preserve"> (универсальный сдвиговый регистр).</w:t>
      </w:r>
    </w:p>
    <w:p w:rsidR="003B0149" w:rsidRDefault="003B0149" w:rsidP="002A4507">
      <w:pPr>
        <w:pStyle w:val="aa"/>
        <w:ind w:left="0"/>
        <w:jc w:val="both"/>
      </w:pPr>
      <w:r>
        <w:t>Сдвиговые регистры.</w:t>
      </w:r>
    </w:p>
    <w:p w:rsidR="003B0149" w:rsidRDefault="003B0149" w:rsidP="002A4507">
      <w:pPr>
        <w:pStyle w:val="aa"/>
        <w:ind w:left="0"/>
        <w:jc w:val="both"/>
      </w:pPr>
      <w:r>
        <w:t>Триггеры сдвигового регистра связаны между собой цепями переноса, что позволяет одновременно переносить содержимое отдельных триггеров регистра в соседние триггеры, осуществляя операцию сдвига.</w:t>
      </w:r>
    </w:p>
    <w:p w:rsidR="00476B24" w:rsidRDefault="003B0149" w:rsidP="002A4507">
      <w:pPr>
        <w:pStyle w:val="aa"/>
        <w:ind w:left="0"/>
        <w:jc w:val="both"/>
      </w:pPr>
      <w:r>
        <w:t>Сдвиг характеризуется</w:t>
      </w:r>
      <w:r w:rsidR="00476B24">
        <w:t>:</w:t>
      </w:r>
    </w:p>
    <w:p w:rsidR="00476B24" w:rsidRDefault="003B0149" w:rsidP="002A4507">
      <w:pPr>
        <w:pStyle w:val="aa"/>
        <w:numPr>
          <w:ilvl w:val="0"/>
          <w:numId w:val="23"/>
        </w:numPr>
        <w:ind w:left="180" w:hanging="180"/>
        <w:jc w:val="both"/>
      </w:pPr>
      <w:r>
        <w:t>направлением</w:t>
      </w:r>
    </w:p>
    <w:p w:rsidR="003B0149" w:rsidRDefault="003B0149" w:rsidP="002A4507">
      <w:pPr>
        <w:pStyle w:val="aa"/>
        <w:numPr>
          <w:ilvl w:val="0"/>
          <w:numId w:val="23"/>
        </w:numPr>
        <w:ind w:left="180" w:hanging="180"/>
        <w:jc w:val="both"/>
      </w:pPr>
      <w:r>
        <w:t>типом</w:t>
      </w:r>
      <w:r w:rsidR="00476B24">
        <w:t>:</w:t>
      </w:r>
    </w:p>
    <w:p w:rsidR="00B575FA" w:rsidRDefault="00476B24" w:rsidP="002A4507">
      <w:pPr>
        <w:pStyle w:val="aa"/>
        <w:numPr>
          <w:ilvl w:val="1"/>
          <w:numId w:val="23"/>
        </w:numPr>
        <w:ind w:left="360" w:hanging="180"/>
        <w:jc w:val="both"/>
      </w:pPr>
      <w:r>
        <w:t xml:space="preserve">логический: </w:t>
      </w:r>
    </w:p>
    <w:p w:rsidR="00476B24" w:rsidRDefault="00476B24" w:rsidP="002A4507">
      <w:pPr>
        <w:pStyle w:val="aa"/>
        <w:ind w:left="360"/>
        <w:jc w:val="both"/>
      </w:pPr>
      <w:r>
        <w:t>Освобождающиеся биты заполняются нулями как при сдвиге вправо, так и при сдвиге влево.</w:t>
      </w:r>
    </w:p>
    <w:p w:rsidR="00B575FA" w:rsidRDefault="00476B24" w:rsidP="002A4507">
      <w:pPr>
        <w:pStyle w:val="aa"/>
        <w:numPr>
          <w:ilvl w:val="1"/>
          <w:numId w:val="23"/>
        </w:numPr>
        <w:ind w:left="360" w:hanging="180"/>
        <w:jc w:val="both"/>
      </w:pPr>
      <w:r>
        <w:t>арифметический:</w:t>
      </w:r>
    </w:p>
    <w:p w:rsidR="00476B24" w:rsidRDefault="00B575FA" w:rsidP="002A4507">
      <w:pPr>
        <w:pStyle w:val="aa"/>
        <w:ind w:left="360"/>
        <w:jc w:val="both"/>
      </w:pPr>
      <w:r>
        <w:t>С</w:t>
      </w:r>
      <w:r w:rsidR="00476B24">
        <w:t>одержимое регистра понимается как число в дополнительном коде. При сдвиге влево справа появится 0, при сдвиге вправо слева дублируется предыдущее значение.</w:t>
      </w:r>
    </w:p>
    <w:p w:rsidR="00B575FA" w:rsidRDefault="00B575FA" w:rsidP="002A4507">
      <w:pPr>
        <w:pStyle w:val="aa"/>
        <w:numPr>
          <w:ilvl w:val="1"/>
          <w:numId w:val="23"/>
        </w:numPr>
        <w:ind w:left="360" w:hanging="180"/>
        <w:jc w:val="both"/>
      </w:pPr>
      <w:r>
        <w:t>циклический:</w:t>
      </w:r>
      <w:r w:rsidR="00476B24">
        <w:t xml:space="preserve"> </w:t>
      </w:r>
    </w:p>
    <w:p w:rsidR="00011A21" w:rsidRDefault="00B575FA" w:rsidP="002A4507">
      <w:pPr>
        <w:pStyle w:val="aa"/>
        <w:ind w:left="360"/>
        <w:jc w:val="both"/>
      </w:pPr>
      <w:r>
        <w:t>В</w:t>
      </w:r>
      <w:r w:rsidR="00476B24">
        <w:t>ытесняемое значение заносится в свободный триггер на другом конце.</w:t>
      </w:r>
    </w:p>
    <w:p w:rsidR="0045494E" w:rsidRDefault="0045494E" w:rsidP="002A4507">
      <w:pPr>
        <w:pStyle w:val="1"/>
        <w:ind w:left="0"/>
        <w:jc w:val="both"/>
      </w:pPr>
      <w:bookmarkStart w:id="433" w:name="_Toc471288845"/>
      <w:bookmarkStart w:id="434" w:name="_Toc471288999"/>
      <w:bookmarkStart w:id="435" w:name="_Toc471566573"/>
      <w:bookmarkStart w:id="436" w:name="_Toc471567307"/>
      <w:bookmarkStart w:id="437" w:name="_Toc471567385"/>
      <w:bookmarkStart w:id="438" w:name="_Toc471567463"/>
      <w:r>
        <w:lastRenderedPageBreak/>
        <w:t xml:space="preserve">Четырехразрядный параллельный регистр на </w:t>
      </w:r>
      <w:r>
        <w:rPr>
          <w:lang w:val="en-US"/>
        </w:rPr>
        <w:t>D</w:t>
      </w:r>
      <w:r w:rsidRPr="0045494E">
        <w:t>-</w:t>
      </w:r>
      <w:r>
        <w:t>триггерах: УГО, внутреннее устройство, выполняемые функции.</w:t>
      </w:r>
      <w:bookmarkEnd w:id="433"/>
      <w:bookmarkEnd w:id="434"/>
      <w:bookmarkEnd w:id="435"/>
      <w:bookmarkEnd w:id="436"/>
      <w:bookmarkEnd w:id="437"/>
      <w:bookmarkEnd w:id="438"/>
    </w:p>
    <w:p w:rsidR="008A4225" w:rsidRPr="008A4225" w:rsidRDefault="00695A5F" w:rsidP="002A4507">
      <w:pPr>
        <w:jc w:val="both"/>
      </w:pPr>
      <w:r>
        <w:rPr>
          <w:noProof/>
        </w:rPr>
        <w:drawing>
          <wp:inline distT="0" distB="0" distL="0" distR="0">
            <wp:extent cx="1949450" cy="4002405"/>
            <wp:effectExtent l="19050" t="0" r="0" b="0"/>
            <wp:docPr id="5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225">
        <w:rPr>
          <w:noProof/>
        </w:rPr>
        <w:drawing>
          <wp:inline distT="0" distB="0" distL="0" distR="0">
            <wp:extent cx="2208530" cy="2303145"/>
            <wp:effectExtent l="19050" t="0" r="1270" b="0"/>
            <wp:docPr id="4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BB4" w:rsidRDefault="0045494E" w:rsidP="002A4507">
      <w:pPr>
        <w:pStyle w:val="1"/>
        <w:ind w:left="0"/>
        <w:jc w:val="both"/>
      </w:pPr>
      <w:r>
        <w:t xml:space="preserve"> </w:t>
      </w:r>
      <w:bookmarkStart w:id="439" w:name="_Toc471288846"/>
      <w:bookmarkStart w:id="440" w:name="_Toc471289000"/>
      <w:bookmarkStart w:id="441" w:name="_Toc471566574"/>
      <w:bookmarkStart w:id="442" w:name="_Toc471567308"/>
      <w:bookmarkStart w:id="443" w:name="_Toc471567386"/>
      <w:bookmarkStart w:id="444" w:name="_Toc471567464"/>
      <w:r>
        <w:t xml:space="preserve">Четырехразрядный </w:t>
      </w:r>
      <w:r w:rsidR="00594B39">
        <w:t xml:space="preserve">регистр с последовательными приемом и выдачей </w:t>
      </w:r>
      <w:r>
        <w:t xml:space="preserve">на </w:t>
      </w:r>
      <w:r>
        <w:rPr>
          <w:lang w:val="en-US"/>
        </w:rPr>
        <w:t>D</w:t>
      </w:r>
      <w:r w:rsidRPr="0045494E">
        <w:t>-</w:t>
      </w:r>
      <w:r>
        <w:t>триггерах</w:t>
      </w:r>
      <w:r w:rsidR="00594B39">
        <w:t>, с выбором направления сдвига</w:t>
      </w:r>
      <w:r>
        <w:t xml:space="preserve">: </w:t>
      </w:r>
      <w:r w:rsidR="00594B39">
        <w:t xml:space="preserve">УГО, </w:t>
      </w:r>
      <w:r>
        <w:t>внутреннее устройство, варианты использования</w:t>
      </w:r>
      <w:r w:rsidR="00594B39">
        <w:t>.</w:t>
      </w:r>
      <w:bookmarkEnd w:id="439"/>
      <w:bookmarkEnd w:id="440"/>
      <w:bookmarkEnd w:id="441"/>
      <w:bookmarkEnd w:id="442"/>
      <w:bookmarkEnd w:id="443"/>
      <w:bookmarkEnd w:id="444"/>
    </w:p>
    <w:p w:rsidR="008A4225" w:rsidRDefault="00B15FC1" w:rsidP="002A4507">
      <w:pPr>
        <w:jc w:val="both"/>
      </w:pPr>
      <w:r>
        <w:rPr>
          <w:noProof/>
        </w:rPr>
        <w:drawing>
          <wp:inline distT="0" distB="0" distL="0" distR="0">
            <wp:extent cx="6159500" cy="2562225"/>
            <wp:effectExtent l="19050" t="0" r="0" b="0"/>
            <wp:docPr id="49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AF9" w:rsidRPr="008A4225" w:rsidRDefault="00AE7AF9" w:rsidP="002A4507">
      <w:pPr>
        <w:jc w:val="both"/>
      </w:pPr>
      <w:r>
        <w:rPr>
          <w:noProof/>
        </w:rPr>
        <w:lastRenderedPageBreak/>
        <w:drawing>
          <wp:inline distT="0" distB="0" distL="0" distR="0">
            <wp:extent cx="2362200" cy="1971675"/>
            <wp:effectExtent l="19050" t="0" r="0" b="0"/>
            <wp:docPr id="5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075" w:rsidRDefault="00A012F6" w:rsidP="002A4507">
      <w:pPr>
        <w:pStyle w:val="1"/>
        <w:ind w:left="0"/>
        <w:jc w:val="both"/>
      </w:pPr>
      <w:bookmarkStart w:id="445" w:name="_Toc471288847"/>
      <w:bookmarkStart w:id="446" w:name="_Toc471289001"/>
      <w:bookmarkStart w:id="447" w:name="_Toc471566575"/>
      <w:bookmarkStart w:id="448" w:name="_Toc471567309"/>
      <w:bookmarkStart w:id="449" w:name="_Toc471567387"/>
      <w:bookmarkStart w:id="450" w:name="_Toc471567465"/>
      <w:r>
        <w:t>Четырехразрядный р</w:t>
      </w:r>
      <w:r w:rsidRPr="00A012F6">
        <w:t>егистр с параллельно-последовательным приемом и выдачей, реализующий сдвиг вправо</w:t>
      </w:r>
      <w:r>
        <w:t>: УГО, внутреннее устройство, варианты использования.</w:t>
      </w:r>
      <w:bookmarkEnd w:id="445"/>
      <w:bookmarkEnd w:id="446"/>
      <w:bookmarkEnd w:id="447"/>
      <w:bookmarkEnd w:id="448"/>
      <w:bookmarkEnd w:id="449"/>
      <w:bookmarkEnd w:id="450"/>
    </w:p>
    <w:p w:rsidR="00B15FC1" w:rsidRPr="00B15FC1" w:rsidRDefault="005E2C0D" w:rsidP="002A4507">
      <w:pPr>
        <w:jc w:val="both"/>
      </w:pPr>
      <w:r>
        <w:rPr>
          <w:noProof/>
        </w:rPr>
        <w:drawing>
          <wp:inline distT="0" distB="0" distL="0" distR="0">
            <wp:extent cx="6167755" cy="2406650"/>
            <wp:effectExtent l="19050" t="0" r="4445" b="0"/>
            <wp:docPr id="5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2C0D">
        <w:rPr>
          <w:noProof/>
        </w:rPr>
        <w:t xml:space="preserve"> </w:t>
      </w:r>
      <w:r w:rsidRPr="005E2C0D">
        <w:rPr>
          <w:noProof/>
        </w:rPr>
        <w:drawing>
          <wp:inline distT="0" distB="0" distL="0" distR="0">
            <wp:extent cx="2579370" cy="2605405"/>
            <wp:effectExtent l="19050" t="0" r="0" b="0"/>
            <wp:docPr id="52" name="Рисунок 45" descr="http://i.piccy.info/i5/96/45/1634596/Bezymiann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.piccy.info/i5/96/45/1634596/Bezymiannyi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892" w:rsidRDefault="00B41B09" w:rsidP="002A4507">
      <w:pPr>
        <w:pStyle w:val="1"/>
        <w:ind w:left="0"/>
        <w:jc w:val="both"/>
      </w:pPr>
      <w:r>
        <w:lastRenderedPageBreak/>
        <w:t xml:space="preserve"> </w:t>
      </w:r>
      <w:bookmarkStart w:id="451" w:name="_Toc471288848"/>
      <w:bookmarkStart w:id="452" w:name="_Toc471289002"/>
      <w:bookmarkStart w:id="453" w:name="_Toc471566576"/>
      <w:bookmarkStart w:id="454" w:name="_Toc471567310"/>
      <w:bookmarkStart w:id="455" w:name="_Toc471567388"/>
      <w:bookmarkStart w:id="456" w:name="_Toc471567466"/>
      <w:r>
        <w:t>Универсальный сдвиговый регистр: УГО, внутреннее устройство (на примере одного разряда), варианты использования.</w:t>
      </w:r>
      <w:bookmarkEnd w:id="451"/>
      <w:bookmarkEnd w:id="452"/>
      <w:bookmarkEnd w:id="453"/>
      <w:bookmarkEnd w:id="454"/>
      <w:bookmarkEnd w:id="455"/>
      <w:bookmarkEnd w:id="456"/>
      <w:r w:rsidR="00695A5F">
        <w:rPr>
          <w:noProof/>
        </w:rPr>
        <w:drawing>
          <wp:inline distT="0" distB="0" distL="0" distR="0">
            <wp:extent cx="6167755" cy="2346325"/>
            <wp:effectExtent l="19050" t="0" r="4445" b="0"/>
            <wp:docPr id="5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0D" w:rsidRPr="005E2C0D" w:rsidRDefault="00AE7AF9" w:rsidP="002A4507">
      <w:pPr>
        <w:jc w:val="both"/>
      </w:pPr>
      <w:r>
        <w:rPr>
          <w:noProof/>
        </w:rPr>
        <w:drawing>
          <wp:inline distT="0" distB="0" distL="0" distR="0">
            <wp:extent cx="2743200" cy="2587625"/>
            <wp:effectExtent l="19050" t="0" r="0" b="0"/>
            <wp:docPr id="53" name="Рисунок 49" descr="http://www.asc-development.ru/images/sprav/k155ir1u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sc-development.ru/images/sprav/k155ir1ugo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892" w:rsidRDefault="00B53892" w:rsidP="002A4507">
      <w:pPr>
        <w:pStyle w:val="1"/>
        <w:ind w:left="0"/>
        <w:jc w:val="both"/>
      </w:pPr>
      <w:r>
        <w:t xml:space="preserve"> </w:t>
      </w:r>
      <w:bookmarkStart w:id="457" w:name="_Toc471288849"/>
      <w:bookmarkStart w:id="458" w:name="_Toc471289003"/>
      <w:bookmarkStart w:id="459" w:name="_Toc471566577"/>
      <w:bookmarkStart w:id="460" w:name="_Toc471567311"/>
      <w:bookmarkStart w:id="461" w:name="_Toc471567389"/>
      <w:bookmarkStart w:id="462" w:name="_Toc471567467"/>
      <w:r>
        <w:t>Счетчики: определение, основные параметры, классификация.</w:t>
      </w:r>
      <w:bookmarkEnd w:id="457"/>
      <w:bookmarkEnd w:id="458"/>
      <w:bookmarkEnd w:id="459"/>
      <w:bookmarkEnd w:id="460"/>
      <w:bookmarkEnd w:id="461"/>
      <w:bookmarkEnd w:id="462"/>
    </w:p>
    <w:p w:rsidR="009B4CAE" w:rsidRDefault="009B4CAE" w:rsidP="002A4507">
      <w:pPr>
        <w:jc w:val="both"/>
      </w:pPr>
      <w:r>
        <w:t>Счетчиком называется цифровой автомат, предназначенный для счета входных импульсов, хранения их кол-ва в виде двоичного числа.</w:t>
      </w:r>
    </w:p>
    <w:p w:rsidR="009B4CAE" w:rsidRDefault="009B4CAE" w:rsidP="002A4507">
      <w:pPr>
        <w:jc w:val="both"/>
      </w:pPr>
      <w:r>
        <w:t>Параметры счетчика</w:t>
      </w:r>
    </w:p>
    <w:p w:rsidR="009B4CAE" w:rsidRPr="009B4CAE" w:rsidRDefault="009B4CAE" w:rsidP="002A4507">
      <w:pPr>
        <w:pStyle w:val="aa"/>
        <w:numPr>
          <w:ilvl w:val="0"/>
          <w:numId w:val="20"/>
        </w:numPr>
        <w:ind w:left="180" w:hanging="180"/>
        <w:jc w:val="both"/>
      </w:pPr>
      <w:r>
        <w:t xml:space="preserve">Модуль счета </w:t>
      </w:r>
      <w:r w:rsidRPr="009B4CAE">
        <w:rPr>
          <w:lang w:val="en-US"/>
        </w:rPr>
        <w:t>M</w:t>
      </w:r>
      <w:r w:rsidRPr="009B4CAE">
        <w:t xml:space="preserve"> (</w:t>
      </w:r>
      <m:oMath>
        <m:r>
          <w:rPr>
            <w:rFonts w:ascii="Cambria Math" w:hAnsi="Cambria Math"/>
          </w:rPr>
          <m:t>[М-1]</m:t>
        </m:r>
      </m:oMath>
      <w:r>
        <w:t xml:space="preserve"> – максимальное значение счетчика)</w:t>
      </w:r>
    </w:p>
    <w:p w:rsidR="009B4CAE" w:rsidRDefault="009B4CAE" w:rsidP="002A4507">
      <w:pPr>
        <w:pStyle w:val="aa"/>
        <w:numPr>
          <w:ilvl w:val="0"/>
          <w:numId w:val="20"/>
        </w:numPr>
        <w:ind w:left="180" w:hanging="180"/>
        <w:jc w:val="both"/>
      </w:pPr>
      <w:r>
        <w:t>Шаг счета</w:t>
      </w:r>
    </w:p>
    <w:p w:rsidR="009B4CAE" w:rsidRPr="009B4CAE" w:rsidRDefault="009B4CAE" w:rsidP="002A4507">
      <w:pPr>
        <w:pStyle w:val="aa"/>
        <w:numPr>
          <w:ilvl w:val="0"/>
          <w:numId w:val="20"/>
        </w:numPr>
        <w:ind w:left="180" w:hanging="180"/>
        <w:jc w:val="both"/>
      </w:pPr>
      <w:r>
        <w:t>Направление счета</w:t>
      </w:r>
    </w:p>
    <w:p w:rsidR="009B4CAE" w:rsidRDefault="009B4CAE" w:rsidP="002A4507">
      <w:pPr>
        <w:pStyle w:val="aa"/>
        <w:ind w:left="0"/>
        <w:jc w:val="both"/>
      </w:pPr>
      <w:r>
        <w:t>Классификация:</w:t>
      </w:r>
    </w:p>
    <w:p w:rsidR="009B4CAE" w:rsidRDefault="009B4CAE" w:rsidP="002A4507">
      <w:pPr>
        <w:pStyle w:val="aa"/>
        <w:numPr>
          <w:ilvl w:val="0"/>
          <w:numId w:val="21"/>
        </w:numPr>
        <w:tabs>
          <w:tab w:val="left" w:pos="180"/>
        </w:tabs>
        <w:ind w:left="0" w:firstLine="0"/>
        <w:jc w:val="both"/>
      </w:pPr>
      <w:r>
        <w:t>По модулю счета: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Двоичные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Двоично-десятичные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С произвольным постоянным модулем счета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С переменным модулем счета</w:t>
      </w:r>
    </w:p>
    <w:p w:rsidR="009B4CAE" w:rsidRDefault="009B4CAE" w:rsidP="002A4507">
      <w:pPr>
        <w:pStyle w:val="aa"/>
        <w:numPr>
          <w:ilvl w:val="0"/>
          <w:numId w:val="21"/>
        </w:numPr>
        <w:tabs>
          <w:tab w:val="left" w:pos="180"/>
        </w:tabs>
        <w:ind w:left="0" w:firstLine="0"/>
        <w:jc w:val="both"/>
      </w:pPr>
      <w:r>
        <w:t>По шагу счета: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1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2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…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rPr>
          <w:lang w:val="en-US"/>
        </w:rPr>
        <w:t>K : K&lt;M</w:t>
      </w:r>
    </w:p>
    <w:p w:rsidR="009B4CAE" w:rsidRDefault="009B4CAE" w:rsidP="002A4507">
      <w:pPr>
        <w:pStyle w:val="aa"/>
        <w:numPr>
          <w:ilvl w:val="0"/>
          <w:numId w:val="21"/>
        </w:numPr>
        <w:tabs>
          <w:tab w:val="left" w:pos="180"/>
        </w:tabs>
        <w:ind w:left="0" w:firstLine="0"/>
        <w:jc w:val="both"/>
      </w:pPr>
      <w:r>
        <w:t>По направлению счета: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Суммирующие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>Вычитающие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180"/>
        </w:tabs>
        <w:ind w:left="360" w:hanging="180"/>
        <w:jc w:val="both"/>
      </w:pPr>
      <w:r>
        <w:t xml:space="preserve">Реверсивные </w:t>
      </w:r>
    </w:p>
    <w:p w:rsidR="009B4CAE" w:rsidRDefault="009B4CAE" w:rsidP="002A4507">
      <w:pPr>
        <w:pStyle w:val="aa"/>
        <w:numPr>
          <w:ilvl w:val="0"/>
          <w:numId w:val="21"/>
        </w:numPr>
        <w:tabs>
          <w:tab w:val="left" w:pos="180"/>
        </w:tabs>
        <w:ind w:left="0" w:firstLine="0"/>
        <w:jc w:val="both"/>
      </w:pPr>
      <w:r>
        <w:t>По способу организации межразрядных связей: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360"/>
        </w:tabs>
        <w:ind w:left="360" w:hanging="180"/>
        <w:jc w:val="both"/>
      </w:pPr>
      <w:r>
        <w:lastRenderedPageBreak/>
        <w:t>Счетчики с последовательным переносом (асинхронные), в которых переключение триггеров разрядных схем осуществляется последовательно один за другим.</w:t>
      </w:r>
    </w:p>
    <w:p w:rsidR="009B4CAE" w:rsidRDefault="009B4CAE" w:rsidP="002A4507">
      <w:pPr>
        <w:pStyle w:val="aa"/>
        <w:numPr>
          <w:ilvl w:val="1"/>
          <w:numId w:val="21"/>
        </w:numPr>
        <w:tabs>
          <w:tab w:val="left" w:pos="360"/>
        </w:tabs>
        <w:ind w:left="360" w:hanging="180"/>
        <w:jc w:val="both"/>
      </w:pPr>
      <w:r>
        <w:t>Счетчики с параллельным переносом (синхронные)</w:t>
      </w:r>
      <w:r w:rsidR="00493231">
        <w:t>, в ктороыз переключение всех триггеров разрядных схем осуществляется одновременно по сигналу синхронизации.</w:t>
      </w:r>
    </w:p>
    <w:p w:rsidR="00493231" w:rsidRPr="009B4CAE" w:rsidRDefault="00493231" w:rsidP="002A4507">
      <w:pPr>
        <w:pStyle w:val="aa"/>
        <w:numPr>
          <w:ilvl w:val="1"/>
          <w:numId w:val="21"/>
        </w:numPr>
        <w:tabs>
          <w:tab w:val="left" w:pos="360"/>
        </w:tabs>
        <w:ind w:left="360" w:hanging="180"/>
        <w:jc w:val="both"/>
      </w:pPr>
      <w:r>
        <w:t>Счетчики с комбинированным последовательно-параллельным переносом.</w:t>
      </w:r>
    </w:p>
    <w:p w:rsidR="009B4CAE" w:rsidRPr="009B4CAE" w:rsidRDefault="009B4CAE" w:rsidP="002A4507">
      <w:pPr>
        <w:pStyle w:val="aa"/>
        <w:tabs>
          <w:tab w:val="left" w:pos="180"/>
        </w:tabs>
        <w:ind w:left="0"/>
        <w:jc w:val="both"/>
      </w:pPr>
    </w:p>
    <w:p w:rsidR="00B53892" w:rsidRDefault="00B53892" w:rsidP="002A4507">
      <w:pPr>
        <w:pStyle w:val="1"/>
        <w:ind w:left="0"/>
        <w:jc w:val="both"/>
      </w:pPr>
      <w:bookmarkStart w:id="463" w:name="_Toc471288850"/>
      <w:bookmarkStart w:id="464" w:name="_Toc471289004"/>
      <w:bookmarkStart w:id="465" w:name="_Toc471566578"/>
      <w:bookmarkStart w:id="466" w:name="_Toc471567312"/>
      <w:bookmarkStart w:id="467" w:name="_Toc471567390"/>
      <w:bookmarkStart w:id="468" w:name="_Toc471567468"/>
      <w:r>
        <w:t xml:space="preserve">Счетчики: </w:t>
      </w:r>
      <w:r w:rsidRPr="00B53892">
        <w:t>трехразрядный суммирующий двоичный счетчик на Т-триггерах с последовательным переносом</w:t>
      </w:r>
      <w:r>
        <w:t>, его таблица истинности, УГО, функциональная схема достоинства и недостатки.</w:t>
      </w:r>
      <w:bookmarkEnd w:id="463"/>
      <w:bookmarkEnd w:id="464"/>
      <w:bookmarkEnd w:id="465"/>
      <w:bookmarkEnd w:id="466"/>
      <w:bookmarkEnd w:id="467"/>
      <w:bookmarkEnd w:id="468"/>
    </w:p>
    <w:p w:rsidR="00493231" w:rsidRPr="00493231" w:rsidRDefault="00770DE7" w:rsidP="002A4507">
      <w:pPr>
        <w:jc w:val="both"/>
      </w:pPr>
      <w:r>
        <w:rPr>
          <w:noProof/>
        </w:rPr>
        <w:drawing>
          <wp:inline distT="0" distB="0" distL="0" distR="0">
            <wp:extent cx="2708910" cy="1319530"/>
            <wp:effectExtent l="19050" t="0" r="0" b="0"/>
            <wp:docPr id="3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C43" w:rsidRPr="005C0C43">
        <w:rPr>
          <w:noProof/>
        </w:rPr>
        <w:t xml:space="preserve"> </w:t>
      </w:r>
      <w:r w:rsidR="005C0C43" w:rsidRPr="005C0C43">
        <w:rPr>
          <w:noProof/>
        </w:rPr>
        <w:drawing>
          <wp:inline distT="0" distB="0" distL="0" distR="0">
            <wp:extent cx="1900327" cy="1440611"/>
            <wp:effectExtent l="19050" t="0" r="4673" b="0"/>
            <wp:docPr id="39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20950" cy="1800225"/>
                      <a:chOff x="3348038" y="1700213"/>
                      <a:chExt cx="2520950" cy="1800225"/>
                    </a:xfrm>
                  </a:grpSpPr>
                  <a:grpSp>
                    <a:nvGrpSpPr>
                      <a:cNvPr id="73731" name="Group 22"/>
                      <a:cNvGrpSpPr>
                        <a:grpSpLocks/>
                      </a:cNvGrpSpPr>
                    </a:nvGrpSpPr>
                    <a:grpSpPr bwMode="auto">
                      <a:xfrm>
                        <a:off x="3348038" y="1700213"/>
                        <a:ext cx="2520950" cy="1800225"/>
                        <a:chOff x="612" y="663"/>
                        <a:chExt cx="1588" cy="1134"/>
                      </a:xfrm>
                    </a:grpSpPr>
                    <a:sp>
                      <a:nvSpPr>
                        <a:cNvPr id="73733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84" y="663"/>
                          <a:ext cx="1043" cy="113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34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247" y="663"/>
                          <a:ext cx="363" cy="113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35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47" y="699"/>
                          <a:ext cx="409" cy="212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СТ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736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774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737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911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38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929" y="699"/>
                          <a:ext cx="317" cy="946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R</a:t>
                            </a:r>
                            <a:endParaRPr lang="en-US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endParaRPr lang="en-US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endParaRPr lang="ru-RU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endParaRPr lang="en-US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+1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73739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755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0" name="Line 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1512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1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884" y="890"/>
                          <a:ext cx="363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2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949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743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086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4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1117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745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254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6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1298"/>
                          <a:ext cx="362" cy="212"/>
                        </a:xfrm>
                        <a:prstGeom prst="rect">
                          <a:avLst/>
                        </a:prstGeom>
                        <a:noFill/>
                        <a:ln w="317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Q3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747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435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8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754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3749" name="Oval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64" y="734"/>
                          <a:ext cx="46" cy="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412835" w:rsidRDefault="00412835" w:rsidP="002A4507">
      <w:pPr>
        <w:pStyle w:val="1"/>
        <w:ind w:left="0"/>
        <w:jc w:val="both"/>
      </w:pPr>
      <w:bookmarkStart w:id="469" w:name="_Toc471288851"/>
      <w:bookmarkStart w:id="470" w:name="_Toc471289005"/>
      <w:bookmarkStart w:id="471" w:name="_Toc471566579"/>
      <w:bookmarkStart w:id="472" w:name="_Toc471567313"/>
      <w:bookmarkStart w:id="473" w:name="_Toc471567391"/>
      <w:bookmarkStart w:id="474" w:name="_Toc471567469"/>
      <w:r>
        <w:t xml:space="preserve">Счетчики: </w:t>
      </w:r>
      <w:r w:rsidRPr="00B53892">
        <w:t xml:space="preserve">трехразрядный суммирующий двоичный счетчик на Т-триггерах с </w:t>
      </w:r>
      <w:r>
        <w:t>ускоренным</w:t>
      </w:r>
      <w:r w:rsidRPr="00B53892">
        <w:t xml:space="preserve"> переносом</w:t>
      </w:r>
      <w:r>
        <w:t>, его таблица истинности, УГО, функциональная схема достоинства и недостатки.</w:t>
      </w:r>
      <w:bookmarkEnd w:id="469"/>
      <w:bookmarkEnd w:id="470"/>
      <w:bookmarkEnd w:id="471"/>
      <w:bookmarkEnd w:id="472"/>
      <w:bookmarkEnd w:id="473"/>
      <w:bookmarkEnd w:id="474"/>
    </w:p>
    <w:p w:rsidR="0048591D" w:rsidRPr="0048591D" w:rsidRDefault="0048591D" w:rsidP="002A4507">
      <w:pPr>
        <w:jc w:val="both"/>
      </w:pPr>
      <w:r>
        <w:rPr>
          <w:noProof/>
        </w:rPr>
        <w:drawing>
          <wp:inline distT="0" distB="0" distL="0" distR="0">
            <wp:extent cx="3869307" cy="2121399"/>
            <wp:effectExtent l="19050" t="0" r="0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73" cy="212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591D">
        <w:rPr>
          <w:noProof/>
        </w:rPr>
        <w:t xml:space="preserve"> </w:t>
      </w:r>
      <w:r w:rsidRPr="0048591D">
        <w:rPr>
          <w:noProof/>
        </w:rPr>
        <w:drawing>
          <wp:inline distT="0" distB="0" distL="0" distR="0">
            <wp:extent cx="1773088" cy="1492370"/>
            <wp:effectExtent l="19050" t="0" r="0" b="0"/>
            <wp:docPr id="43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20950" cy="1841500"/>
                      <a:chOff x="250825" y="1196975"/>
                      <a:chExt cx="2520950" cy="1841500"/>
                    </a:xfrm>
                  </a:grpSpPr>
                  <a:grpSp>
                    <a:nvGrpSpPr>
                      <a:cNvPr id="76803" name="Group 27"/>
                      <a:cNvGrpSpPr>
                        <a:grpSpLocks/>
                      </a:cNvGrpSpPr>
                    </a:nvGrpSpPr>
                    <a:grpSpPr bwMode="auto">
                      <a:xfrm>
                        <a:off x="250825" y="1196975"/>
                        <a:ext cx="2520950" cy="1841500"/>
                        <a:chOff x="612" y="663"/>
                        <a:chExt cx="1588" cy="1160"/>
                      </a:xfrm>
                    </a:grpSpPr>
                    <a:sp>
                      <a:nvSpPr>
                        <a:cNvPr id="76805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84" y="663"/>
                          <a:ext cx="1043" cy="1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06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247" y="663"/>
                          <a:ext cx="363" cy="1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07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47" y="699"/>
                          <a:ext cx="409" cy="21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СТ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08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880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09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017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10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929" y="684"/>
                          <a:ext cx="317" cy="1139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R</a:t>
                            </a:r>
                            <a:endParaRPr lang="en-US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endParaRPr lang="en-US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endParaRPr lang="ru-RU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endParaRPr lang="en-US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r>
                              <a:rPr lang="en-US" altLang="ru-RU" sz="1600">
                                <a:latin typeface="Arial" charset="0"/>
                              </a:rPr>
                              <a:t>+1</a:t>
                            </a:r>
                            <a:endParaRPr lang="ru-RU" altLang="ru-RU" sz="1600">
                              <a:latin typeface="Arial" charset="0"/>
                            </a:endParaRPr>
                          </a:p>
                          <a:p>
                            <a:pPr eaLnBrk="1" hangingPunct="1">
                              <a:lnSpc>
                                <a:spcPct val="75000"/>
                              </a:lnSpc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С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11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755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12" name="Line 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1512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13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884" y="890"/>
                          <a:ext cx="363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14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1055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15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192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16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1223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17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360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18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1404"/>
                          <a:ext cx="362" cy="21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 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Q3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19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1541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0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754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1" name="Oval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64" y="734"/>
                          <a:ext cx="46" cy="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/>
                            <a:endParaRPr lang="ru-RU" alt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2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884" y="1616"/>
                          <a:ext cx="363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3" name="Line 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" y="1706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4" name="Line 18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839" y="1631"/>
                          <a:ext cx="91" cy="136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5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10" y="669"/>
                          <a:ext cx="362" cy="213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pPr eaLnBrk="1" hangingPunct="1">
                              <a:spcBef>
                                <a:spcPct val="50000"/>
                              </a:spcBef>
                            </a:pPr>
                            <a:r>
                              <a:rPr lang="ru-RU" altLang="ru-RU" sz="1600">
                                <a:latin typeface="Arial" charset="0"/>
                              </a:rPr>
                              <a:t>C</a:t>
                            </a:r>
                            <a:r>
                              <a:rPr lang="en-US" altLang="ru-RU" sz="1600">
                                <a:latin typeface="Arial" charset="0"/>
                              </a:rPr>
                              <a:t>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6826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28" y="806"/>
                          <a:ext cx="272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6827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10" y="890"/>
                          <a:ext cx="317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ru-RU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Arial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B53892" w:rsidRDefault="00412835" w:rsidP="002A4507">
      <w:pPr>
        <w:pStyle w:val="1"/>
        <w:ind w:left="0"/>
        <w:jc w:val="both"/>
      </w:pPr>
      <w:r>
        <w:lastRenderedPageBreak/>
        <w:t xml:space="preserve"> </w:t>
      </w:r>
      <w:bookmarkStart w:id="475" w:name="_Toc471288852"/>
      <w:bookmarkStart w:id="476" w:name="_Toc471289006"/>
      <w:bookmarkStart w:id="477" w:name="_Toc471566580"/>
      <w:bookmarkStart w:id="478" w:name="_Toc471567314"/>
      <w:bookmarkStart w:id="479" w:name="_Toc471567392"/>
      <w:bookmarkStart w:id="480" w:name="_Toc471567470"/>
      <w:r>
        <w:t xml:space="preserve">Синтез оптимальных счетчиков с требуемым модулем, шагом и направлением на </w:t>
      </w:r>
      <w:r>
        <w:rPr>
          <w:lang w:val="en-US"/>
        </w:rPr>
        <w:t>D</w:t>
      </w:r>
      <w:r w:rsidRPr="00412835">
        <w:t>-</w:t>
      </w:r>
      <w:r>
        <w:t>триггерах.</w:t>
      </w:r>
      <w:bookmarkEnd w:id="475"/>
      <w:bookmarkEnd w:id="476"/>
      <w:bookmarkEnd w:id="477"/>
      <w:bookmarkEnd w:id="478"/>
      <w:bookmarkEnd w:id="479"/>
      <w:bookmarkEnd w:id="480"/>
    </w:p>
    <w:p w:rsidR="00F442FF" w:rsidRPr="00F442FF" w:rsidRDefault="00F442FF" w:rsidP="002A4507">
      <w:pPr>
        <w:jc w:val="both"/>
      </w:pPr>
      <w:r w:rsidRPr="00F442FF">
        <w:rPr>
          <w:noProof/>
        </w:rPr>
        <w:drawing>
          <wp:inline distT="0" distB="0" distL="0" distR="0">
            <wp:extent cx="5943600" cy="5562600"/>
            <wp:effectExtent l="19050" t="0" r="0" b="0"/>
            <wp:docPr id="1077" name="Рисунок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835" w:rsidRDefault="00412835" w:rsidP="002A4507">
      <w:pPr>
        <w:pStyle w:val="1"/>
        <w:ind w:left="0"/>
        <w:jc w:val="both"/>
      </w:pPr>
      <w:r>
        <w:lastRenderedPageBreak/>
        <w:t xml:space="preserve"> </w:t>
      </w:r>
      <w:bookmarkStart w:id="481" w:name="_Toc471288853"/>
      <w:bookmarkStart w:id="482" w:name="_Toc471289007"/>
      <w:bookmarkStart w:id="483" w:name="_Toc471566581"/>
      <w:bookmarkStart w:id="484" w:name="_Toc471567315"/>
      <w:bookmarkStart w:id="485" w:name="_Toc471567393"/>
      <w:bookmarkStart w:id="486" w:name="_Toc471567471"/>
      <w:r>
        <w:t xml:space="preserve">Быстрый синтез счетчиков с требуемым модулем, шагом и направлением на </w:t>
      </w:r>
      <w:r>
        <w:rPr>
          <w:lang w:val="en-US"/>
        </w:rPr>
        <w:t>D</w:t>
      </w:r>
      <w:r w:rsidRPr="00412835">
        <w:t>-</w:t>
      </w:r>
      <w:r>
        <w:t>триггерах.</w:t>
      </w:r>
      <w:bookmarkEnd w:id="481"/>
      <w:bookmarkEnd w:id="482"/>
      <w:bookmarkEnd w:id="483"/>
      <w:bookmarkEnd w:id="484"/>
      <w:bookmarkEnd w:id="485"/>
      <w:bookmarkEnd w:id="486"/>
    </w:p>
    <w:p w:rsidR="00F442FF" w:rsidRPr="00F442FF" w:rsidRDefault="00F442FF" w:rsidP="002A4507">
      <w:pPr>
        <w:jc w:val="both"/>
      </w:pPr>
      <w:r>
        <w:rPr>
          <w:noProof/>
        </w:rPr>
        <w:drawing>
          <wp:inline distT="0" distB="0" distL="0" distR="0">
            <wp:extent cx="5003165" cy="5365750"/>
            <wp:effectExtent l="19050" t="0" r="6985" b="0"/>
            <wp:docPr id="4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B09" w:rsidRDefault="00FC541E" w:rsidP="002A4507">
      <w:pPr>
        <w:pStyle w:val="1"/>
        <w:ind w:left="0"/>
        <w:jc w:val="both"/>
      </w:pPr>
      <w:bookmarkStart w:id="487" w:name="_Toc471288854"/>
      <w:bookmarkStart w:id="488" w:name="_Toc471289008"/>
      <w:bookmarkStart w:id="489" w:name="_Toc471566582"/>
      <w:bookmarkStart w:id="490" w:name="_Toc471567316"/>
      <w:bookmarkStart w:id="491" w:name="_Toc471567394"/>
      <w:bookmarkStart w:id="492" w:name="_Toc471567472"/>
      <w:r>
        <w:t xml:space="preserve">Основы алгоритмизации. </w:t>
      </w:r>
      <w:r w:rsidR="00B41B09">
        <w:t>Понятие алгоритма, свойства алгоритмов.</w:t>
      </w:r>
      <w:bookmarkEnd w:id="487"/>
      <w:bookmarkEnd w:id="488"/>
      <w:bookmarkEnd w:id="489"/>
      <w:bookmarkEnd w:id="490"/>
      <w:bookmarkEnd w:id="491"/>
      <w:bookmarkEnd w:id="492"/>
    </w:p>
    <w:p w:rsidR="00BF6B41" w:rsidRPr="00BF6B41" w:rsidRDefault="00BF6B41" w:rsidP="002A4507">
      <w:pPr>
        <w:jc w:val="both"/>
      </w:pPr>
      <w:r w:rsidRPr="00BF6B41">
        <w:t xml:space="preserve">Алгоритм — это последовательность действий, которые необходимо выполнить для решения определенной задачи или получения результата. </w:t>
      </w:r>
    </w:p>
    <w:p w:rsidR="00BF6B41" w:rsidRPr="00BF6B41" w:rsidRDefault="00BF6B41" w:rsidP="002A4507">
      <w:pPr>
        <w:jc w:val="both"/>
      </w:pPr>
      <w:r w:rsidRPr="00BF6B41">
        <w:t>Алгоритм обладает следующими свойствами:</w:t>
      </w:r>
    </w:p>
    <w:p w:rsidR="00BF6B41" w:rsidRPr="00BF6B41" w:rsidRDefault="00BF6B41" w:rsidP="002A4507">
      <w:pPr>
        <w:pStyle w:val="aa"/>
        <w:numPr>
          <w:ilvl w:val="0"/>
          <w:numId w:val="28"/>
        </w:numPr>
        <w:ind w:left="180" w:hanging="180"/>
        <w:jc w:val="both"/>
      </w:pPr>
      <w:r w:rsidRPr="00BF6B41">
        <w:rPr>
          <w:bCs/>
          <w:iCs/>
        </w:rPr>
        <w:t>Дискретность</w:t>
      </w:r>
      <w:r w:rsidRPr="00BF6B41">
        <w:t> (прерывность, раздельность) – процесс решения задачи представляется как последовательное выполнение простых (или ранее определенных) шагов. Каждое действие, предусмотренное алгоритмом, исполняется только после того, как закончилось исполнение предыдущего.</w:t>
      </w:r>
    </w:p>
    <w:p w:rsidR="00BF6B41" w:rsidRPr="00BF6B41" w:rsidRDefault="00BF6B41" w:rsidP="002A4507">
      <w:pPr>
        <w:pStyle w:val="aa"/>
        <w:numPr>
          <w:ilvl w:val="0"/>
          <w:numId w:val="28"/>
        </w:numPr>
        <w:ind w:left="180" w:hanging="180"/>
        <w:jc w:val="both"/>
      </w:pPr>
      <w:r w:rsidRPr="00BF6B41">
        <w:rPr>
          <w:bCs/>
          <w:iCs/>
        </w:rPr>
        <w:t>Определенность</w:t>
      </w:r>
      <w:r w:rsidRPr="00BF6B41">
        <w:t xml:space="preserve"> – каждое действие алгоритма должно быть четким, однозначным и не оставлять места для множества возможных смыслов. </w:t>
      </w:r>
    </w:p>
    <w:p w:rsidR="00BF6B41" w:rsidRPr="00BF6B41" w:rsidRDefault="00BF6B41" w:rsidP="002A4507">
      <w:pPr>
        <w:pStyle w:val="aa"/>
        <w:numPr>
          <w:ilvl w:val="0"/>
          <w:numId w:val="28"/>
        </w:numPr>
        <w:ind w:left="180" w:hanging="180"/>
        <w:jc w:val="both"/>
      </w:pPr>
      <w:r w:rsidRPr="00BF6B41">
        <w:rPr>
          <w:bCs/>
          <w:iCs/>
        </w:rPr>
        <w:t>Результативность (конечность)</w:t>
      </w:r>
      <w:r w:rsidRPr="00BF6B41">
        <w:t> – алгоритм должен приводить к решению задачи за конечное число шагов.</w:t>
      </w:r>
    </w:p>
    <w:p w:rsidR="00BF6B41" w:rsidRPr="00BF6B41" w:rsidRDefault="00BF6B41" w:rsidP="002A4507">
      <w:pPr>
        <w:pStyle w:val="aa"/>
        <w:numPr>
          <w:ilvl w:val="0"/>
          <w:numId w:val="28"/>
        </w:numPr>
        <w:ind w:left="180" w:hanging="180"/>
        <w:jc w:val="both"/>
      </w:pPr>
      <w:r w:rsidRPr="00BF6B41">
        <w:rPr>
          <w:bCs/>
          <w:iCs/>
        </w:rPr>
        <w:t>Массовость</w:t>
      </w:r>
      <w:r w:rsidRPr="00BF6B41">
        <w:t> – алгоритм решения задачи разрабатывается в общем виде, то есть, он должен быть применим для некоторого класса задач, различающихся только исходными данными.</w:t>
      </w:r>
    </w:p>
    <w:p w:rsidR="00BF6B41" w:rsidRDefault="00BF6B41" w:rsidP="002A4507">
      <w:pPr>
        <w:jc w:val="both"/>
      </w:pPr>
      <w:r w:rsidRPr="00BF6B41">
        <w:t>Классификация алгоритмов по структуре</w:t>
      </w:r>
    </w:p>
    <w:p w:rsidR="00BF6B41" w:rsidRPr="00BF6B41" w:rsidRDefault="00BF6B41" w:rsidP="002A4507">
      <w:pPr>
        <w:pStyle w:val="aa"/>
        <w:numPr>
          <w:ilvl w:val="0"/>
          <w:numId w:val="33"/>
        </w:numPr>
        <w:ind w:left="180" w:hanging="180"/>
        <w:jc w:val="both"/>
      </w:pPr>
      <w:r w:rsidRPr="00BF6B41">
        <w:rPr>
          <w:bCs/>
          <w:iCs/>
        </w:rPr>
        <w:t>Линейный алгоритм</w:t>
      </w:r>
      <w:r w:rsidRPr="00BF6B41">
        <w:t> – набор команд (указаний), выполняемых последовательно во времени друг за другом, безальтернативно, без повторений уже реализованных ранее команд.</w:t>
      </w:r>
    </w:p>
    <w:p w:rsidR="00BF6B41" w:rsidRPr="00BF6B41" w:rsidRDefault="00BF6B41" w:rsidP="002A4507">
      <w:pPr>
        <w:pStyle w:val="aa"/>
        <w:numPr>
          <w:ilvl w:val="0"/>
          <w:numId w:val="33"/>
        </w:numPr>
        <w:ind w:left="180" w:hanging="180"/>
        <w:jc w:val="both"/>
      </w:pPr>
      <w:r w:rsidRPr="00BF6B41">
        <w:rPr>
          <w:bCs/>
          <w:iCs/>
        </w:rPr>
        <w:t>Разветвляющийся</w:t>
      </w:r>
      <w:r w:rsidRPr="00BF6B41">
        <w:t> алгоритм – алгоритм, содержащий хотя бы одно условие, в результате проверки которого ЭВМ выполняет переход на одну из нескольких возможных команд.</w:t>
      </w:r>
    </w:p>
    <w:p w:rsidR="00BF6B41" w:rsidRDefault="00BF6B41" w:rsidP="002A4507">
      <w:pPr>
        <w:pStyle w:val="aa"/>
        <w:numPr>
          <w:ilvl w:val="0"/>
          <w:numId w:val="33"/>
        </w:numPr>
        <w:ind w:left="180" w:hanging="180"/>
        <w:jc w:val="both"/>
      </w:pPr>
      <w:r w:rsidRPr="00BF6B41">
        <w:rPr>
          <w:bCs/>
          <w:iCs/>
        </w:rPr>
        <w:lastRenderedPageBreak/>
        <w:t>Циклический алгоритм</w:t>
      </w:r>
      <w:r w:rsidRPr="00BF6B41">
        <w:t xml:space="preserve"> – алгоритм, предусматривающий многократное повторение одного и того же фрагмента (одних и тех же операций) над новыми исходными данными. </w:t>
      </w:r>
    </w:p>
    <w:p w:rsidR="00BF6B41" w:rsidRPr="00BF6B41" w:rsidRDefault="00BF6B41" w:rsidP="002A4507">
      <w:pPr>
        <w:pStyle w:val="aa"/>
        <w:ind w:left="180"/>
        <w:jc w:val="both"/>
      </w:pPr>
      <w:r w:rsidRPr="00BF6B41">
        <w:t>Цикл программы – последовательность команд (серия, тело цикла), которая может выполняться многократно (для новых исходных данных) до удовлетворения некоторого условия.</w:t>
      </w:r>
    </w:p>
    <w:p w:rsidR="00BF6B41" w:rsidRPr="00BF6B41" w:rsidRDefault="00BF6B41" w:rsidP="002A4507">
      <w:pPr>
        <w:pStyle w:val="aa"/>
        <w:jc w:val="both"/>
      </w:pPr>
    </w:p>
    <w:p w:rsidR="00BF6B41" w:rsidRPr="00BF6B41" w:rsidRDefault="00BF6B41" w:rsidP="002A4507">
      <w:pPr>
        <w:pStyle w:val="aa"/>
        <w:ind w:left="180"/>
        <w:jc w:val="both"/>
      </w:pPr>
    </w:p>
    <w:p w:rsidR="00B41B09" w:rsidRDefault="00FC541E" w:rsidP="002A4507">
      <w:pPr>
        <w:pStyle w:val="1"/>
        <w:ind w:left="0"/>
        <w:jc w:val="both"/>
      </w:pPr>
      <w:bookmarkStart w:id="493" w:name="_Toc471288855"/>
      <w:bookmarkStart w:id="494" w:name="_Toc471289009"/>
      <w:bookmarkStart w:id="495" w:name="_Toc471566583"/>
      <w:bookmarkStart w:id="496" w:name="_Toc471567317"/>
      <w:bookmarkStart w:id="497" w:name="_Toc471567395"/>
      <w:bookmarkStart w:id="498" w:name="_Toc471567473"/>
      <w:r>
        <w:t xml:space="preserve">Основы алгоритмизации. </w:t>
      </w:r>
      <w:r w:rsidR="00B41B09">
        <w:t>Понятие алгоритма, правила построения блок-схем.</w:t>
      </w:r>
      <w:bookmarkEnd w:id="493"/>
      <w:bookmarkEnd w:id="494"/>
      <w:bookmarkEnd w:id="495"/>
      <w:bookmarkEnd w:id="496"/>
      <w:bookmarkEnd w:id="497"/>
      <w:bookmarkEnd w:id="498"/>
    </w:p>
    <w:p w:rsidR="00BF6B41" w:rsidRDefault="00BF6B41" w:rsidP="002A4507">
      <w:pPr>
        <w:jc w:val="both"/>
      </w:pPr>
      <w:r>
        <w:t>см. 70.</w:t>
      </w:r>
    </w:p>
    <w:p w:rsidR="00BF6B41" w:rsidRDefault="00BF6B41" w:rsidP="002A4507">
      <w:pPr>
        <w:jc w:val="both"/>
        <w:rPr>
          <w:b/>
        </w:rPr>
      </w:pPr>
      <w:r w:rsidRPr="00BF6B41">
        <w:rPr>
          <w:b/>
        </w:rPr>
        <w:t>Изображение алгоритмов с помощью блок-схем</w:t>
      </w:r>
    </w:p>
    <w:p w:rsidR="00BF6B41" w:rsidRDefault="00BF6B41" w:rsidP="002A4507">
      <w:pPr>
        <w:jc w:val="both"/>
        <w:rPr>
          <w:b/>
        </w:rPr>
      </w:pPr>
    </w:p>
    <w:tbl>
      <w:tblPr>
        <w:tblStyle w:val="ac"/>
        <w:tblW w:w="10170" w:type="dxa"/>
        <w:tblLook w:val="04A0"/>
      </w:tblPr>
      <w:tblGrid>
        <w:gridCol w:w="2628"/>
        <w:gridCol w:w="4509"/>
        <w:gridCol w:w="3033"/>
      </w:tblGrid>
      <w:tr w:rsidR="00BF6B41" w:rsidTr="0062626A">
        <w:trPr>
          <w:cantSplit/>
          <w:tblHeader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115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Наименование</w:t>
            </w:r>
          </w:p>
        </w:tc>
        <w:tc>
          <w:tcPr>
            <w:tcW w:w="4509" w:type="dxa"/>
            <w:vAlign w:val="center"/>
          </w:tcPr>
          <w:p w:rsidR="00BF6B41" w:rsidRPr="00BF6B41" w:rsidRDefault="00BF6B41" w:rsidP="002A4507">
            <w:pPr>
              <w:kinsoku w:val="0"/>
              <w:overflowPunct w:val="0"/>
              <w:spacing w:before="115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Обозначение</w:t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115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Функция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Начало-конец</w:t>
            </w:r>
          </w:p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(пуск-остановка)</w:t>
            </w:r>
          </w:p>
        </w:tc>
        <w:tc>
          <w:tcPr>
            <w:tcW w:w="4509" w:type="dxa"/>
            <w:vAlign w:val="center"/>
          </w:tcPr>
          <w:p w:rsidR="00BF6B41" w:rsidRPr="00BF6B41" w:rsidRDefault="00BF6B41" w:rsidP="002A4507">
            <w:pPr>
              <w:jc w:val="both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noProof/>
              </w:rPr>
              <w:drawing>
                <wp:inline distT="0" distB="0" distL="0" distR="0">
                  <wp:extent cx="2087563" cy="647700"/>
                  <wp:effectExtent l="19050" t="0" r="7937" b="0"/>
                  <wp:docPr id="125" name="Объект 5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087563" cy="647700"/>
                            <a:chOff x="3276600" y="2133600"/>
                            <a:chExt cx="2087563" cy="647700"/>
                          </a:xfrm>
                        </a:grpSpPr>
                        <a:sp>
                          <a:nvSpPr>
                            <a:cNvPr id="9245" name="AutoShape 143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276600" y="2133600"/>
                              <a:ext cx="2087563" cy="6477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Обозначает начало и конец программы или подпрограммы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Действие</w:t>
            </w:r>
          </w:p>
        </w:tc>
        <w:tc>
          <w:tcPr>
            <w:tcW w:w="4509" w:type="dxa"/>
            <w:vAlign w:val="center"/>
          </w:tcPr>
          <w:p w:rsidR="00BF6B41" w:rsidRPr="00BF6B41" w:rsidRDefault="00BF6B41" w:rsidP="002A4507">
            <w:pPr>
              <w:jc w:val="both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noProof/>
              </w:rPr>
              <w:drawing>
                <wp:inline distT="0" distB="0" distL="0" distR="0">
                  <wp:extent cx="2016125" cy="576263"/>
                  <wp:effectExtent l="19050" t="0" r="3175" b="0"/>
                  <wp:docPr id="126" name="Объект 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016125" cy="576263"/>
                            <a:chOff x="3348038" y="3213100"/>
                            <a:chExt cx="2016125" cy="576263"/>
                          </a:xfrm>
                        </a:grpSpPr>
                        <a:sp>
                          <a:nvSpPr>
                            <a:cNvPr id="9246" name="Rectangle 143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348038" y="3213100"/>
                              <a:ext cx="2016125" cy="576263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Выполнение одной или нескольких операций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Ввод/вывод</w:t>
            </w:r>
          </w:p>
        </w:tc>
        <w:tc>
          <w:tcPr>
            <w:tcW w:w="4509" w:type="dxa"/>
            <w:vAlign w:val="center"/>
          </w:tcPr>
          <w:p w:rsidR="00BF6B41" w:rsidRPr="00BF6B41" w:rsidRDefault="00BF6B41" w:rsidP="002A4507">
            <w:pPr>
              <w:jc w:val="both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noProof/>
              </w:rPr>
              <w:drawing>
                <wp:inline distT="0" distB="0" distL="0" distR="0">
                  <wp:extent cx="2016125" cy="431800"/>
                  <wp:effectExtent l="19050" t="0" r="3175" b="0"/>
                  <wp:docPr id="127" name="Объект 3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016125" cy="431800"/>
                            <a:chOff x="3348038" y="4292600"/>
                            <a:chExt cx="2016125" cy="431800"/>
                          </a:xfrm>
                        </a:grpSpPr>
                        <a:sp>
                          <a:nvSpPr>
                            <a:cNvPr id="9247" name="AutoShape 143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348038" y="4292600"/>
                              <a:ext cx="2016125" cy="431800"/>
                            </a:xfrm>
                            <a:prstGeom prst="parallelogram">
                              <a:avLst>
                                <a:gd name="adj" fmla="val 64330"/>
                              </a:avLst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Операции ввода или вывода даных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Предопределенный процесс</w:t>
            </w:r>
          </w:p>
        </w:tc>
        <w:tc>
          <w:tcPr>
            <w:tcW w:w="4509" w:type="dxa"/>
            <w:vAlign w:val="center"/>
          </w:tcPr>
          <w:p w:rsidR="00BF6B41" w:rsidRPr="00BF6B41" w:rsidRDefault="00BF6B41" w:rsidP="002A4507">
            <w:pPr>
              <w:jc w:val="both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noProof/>
              </w:rPr>
              <w:drawing>
                <wp:inline distT="0" distB="0" distL="0" distR="0">
                  <wp:extent cx="2232025" cy="576262"/>
                  <wp:effectExtent l="19050" t="0" r="0" b="0"/>
                  <wp:docPr id="66" name="Объект 2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2232025" cy="576262"/>
                            <a:chOff x="3419475" y="5300663"/>
                            <a:chExt cx="2232025" cy="576262"/>
                          </a:xfrm>
                        </a:grpSpPr>
                        <a:grpSp>
                          <a:nvGrpSpPr>
                            <a:cNvPr id="9248" name="Group 1443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3419475" y="5300663"/>
                              <a:ext cx="2232025" cy="576262"/>
                              <a:chOff x="2154" y="3339"/>
                              <a:chExt cx="1406" cy="363"/>
                            </a:xfrm>
                          </a:grpSpPr>
                          <a:sp>
                            <a:nvSpPr>
                              <a:cNvPr id="9249" name="Rectangle 1441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154" y="3339"/>
                                <a:ext cx="1270" cy="36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9250" name="Rectangle 144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290" y="3339"/>
                                <a:ext cx="1270" cy="36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 wrap="none" anchor="ctr"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Вызов подпрограммы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Условие</w:t>
            </w:r>
          </w:p>
        </w:tc>
        <w:tc>
          <w:tcPr>
            <w:tcW w:w="4509" w:type="dxa"/>
            <w:vAlign w:val="center"/>
          </w:tcPr>
          <w:p w:rsidR="00BF6B41" w:rsidRPr="00BF6B41" w:rsidRDefault="00BF6B41" w:rsidP="002A4507">
            <w:pPr>
              <w:tabs>
                <w:tab w:val="left" w:pos="1005"/>
                <w:tab w:val="center" w:pos="1772"/>
              </w:tabs>
              <w:kinsoku w:val="0"/>
              <w:overflowPunct w:val="0"/>
              <w:spacing w:before="115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000000"/>
                <w:kern w:val="24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729615</wp:posOffset>
                  </wp:positionH>
                  <wp:positionV relativeFrom="paragraph">
                    <wp:posOffset>224155</wp:posOffset>
                  </wp:positionV>
                  <wp:extent cx="862330" cy="457200"/>
                  <wp:effectExtent l="0" t="0" r="0" b="0"/>
                  <wp:wrapNone/>
                  <wp:docPr id="68" name="Объект 1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863600" cy="457200"/>
                            <a:chOff x="3995738" y="2349500"/>
                            <a:chExt cx="863600" cy="457200"/>
                          </a:xfrm>
                        </a:grpSpPr>
                        <a:sp>
                          <a:nvSpPr>
                            <a:cNvPr id="11286" name="Text Box 40"/>
                            <a:cNvSpPr txBox="1">
                              <a:spLocks noChangeArrowheads="1"/>
                            </a:cNvSpPr>
                          </a:nvSpPr>
                          <a:spPr bwMode="auto">
                            <a:xfrm>
                              <a:off x="3995738" y="2349500"/>
                              <a:ext cx="863600" cy="457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>
                                <a:spAutoFit/>
                              </a:bodyPr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ru-RU" altLang="ru-RU" dirty="0"/>
                                  <a:t>А</a:t>
                                </a:r>
                                <a:r>
                                  <a:rPr lang="en-US" altLang="ru-RU" dirty="0"/>
                                  <a:t>&gt;0?</a:t>
                                </a:r>
                                <a:endParaRPr lang="ru-RU" altLang="ru-RU" dirty="0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anchor>
              </w:drawing>
            </w:r>
            <w:r w:rsidRPr="00BF6B41">
              <w:rPr>
                <w:rFonts w:ascii="Arial" w:hAnsi="Arial" w:cs="Arial"/>
                <w:noProof/>
                <w:color w:val="000000"/>
                <w:kern w:val="24"/>
              </w:rPr>
              <w:drawing>
                <wp:inline distT="0" distB="0" distL="0" distR="0">
                  <wp:extent cx="935038" cy="792162"/>
                  <wp:effectExtent l="19050" t="0" r="0" b="0"/>
                  <wp:docPr id="67" name="Объект 10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935038" cy="792162"/>
                            <a:chOff x="3924300" y="2205038"/>
                            <a:chExt cx="935038" cy="792162"/>
                          </a:xfrm>
                        </a:grpSpPr>
                        <a:sp>
                          <a:nvSpPr>
                            <a:cNvPr id="11285" name="AutoShape 3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924300" y="2205038"/>
                              <a:ext cx="935038" cy="792162"/>
                            </a:xfrm>
                            <a:prstGeom prst="diamond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Проверка значение выражение и разветвление алгоритма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Множественные условия</w:t>
            </w:r>
          </w:p>
        </w:tc>
        <w:tc>
          <w:tcPr>
            <w:tcW w:w="4509" w:type="dxa"/>
            <w:vAlign w:val="center"/>
          </w:tcPr>
          <w:p w:rsidR="00BF6B41" w:rsidRDefault="00BF6B41" w:rsidP="002A4507">
            <w:pPr>
              <w:jc w:val="both"/>
              <w:rPr>
                <w:noProof/>
              </w:rPr>
            </w:pPr>
            <w:r w:rsidRPr="00BF6B41">
              <w:rPr>
                <w:rFonts w:ascii="Arial" w:hAnsi="Arial" w:cs="Arial"/>
                <w:noProof/>
              </w:rPr>
              <w:drawing>
                <wp:inline distT="0" distB="0" distL="0" distR="0">
                  <wp:extent cx="935037" cy="792163"/>
                  <wp:effectExtent l="19050" t="0" r="0" b="0"/>
                  <wp:docPr id="71" name="Объект 13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935037" cy="792163"/>
                            <a:chOff x="3995738" y="3213100"/>
                            <a:chExt cx="935037" cy="792163"/>
                          </a:xfrm>
                        </a:grpSpPr>
                        <a:sp>
                          <a:nvSpPr>
                            <a:cNvPr id="11287" name="AutoShape 4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995738" y="3213100"/>
                              <a:ext cx="935037" cy="792163"/>
                            </a:xfrm>
                            <a:prstGeom prst="diamond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88" name="Line 44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3779838" y="4005263"/>
                              <a:ext cx="1439862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89" name="Line 45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3851275" y="4005263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0" name="Line 46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4284663" y="4005263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1" name="Line 47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4716463" y="4005263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2" name="Line 48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5148263" y="4005263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  <w:p w:rsidR="00BF6B41" w:rsidRDefault="00BF6B41" w:rsidP="002A4507">
            <w:pPr>
              <w:jc w:val="both"/>
              <w:rPr>
                <w:rFonts w:ascii="Arial" w:hAnsi="Arial" w:cs="Arial"/>
              </w:rPr>
            </w:pPr>
          </w:p>
          <w:p w:rsidR="00BF6B41" w:rsidRDefault="00BF6B41" w:rsidP="002A4507">
            <w:pPr>
              <w:jc w:val="both"/>
              <w:rPr>
                <w:noProof/>
              </w:rPr>
            </w:pPr>
            <w:r w:rsidRPr="00BF6B41">
              <w:rPr>
                <w:rFonts w:ascii="Arial" w:hAnsi="Arial" w:cs="Arial"/>
              </w:rPr>
              <w:t>Или</w:t>
            </w:r>
          </w:p>
          <w:p w:rsidR="00BF6B41" w:rsidRDefault="00BF6B41" w:rsidP="002A4507">
            <w:pPr>
              <w:jc w:val="both"/>
              <w:rPr>
                <w:noProof/>
              </w:rPr>
            </w:pPr>
          </w:p>
          <w:p w:rsidR="00BF6B41" w:rsidRDefault="00BF6B41" w:rsidP="002A4507">
            <w:pPr>
              <w:jc w:val="both"/>
              <w:rPr>
                <w:b/>
              </w:rPr>
            </w:pPr>
            <w:r w:rsidRPr="00BF6B41">
              <w:rPr>
                <w:noProof/>
              </w:rPr>
              <w:drawing>
                <wp:inline distT="0" distB="0" distL="0" distR="0">
                  <wp:extent cx="1057275" cy="914400"/>
                  <wp:effectExtent l="19050" t="0" r="0" b="0"/>
                  <wp:docPr id="72" name="Объект 1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057275" cy="914400"/>
                            <a:chOff x="3851275" y="4660900"/>
                            <a:chExt cx="1057275" cy="914400"/>
                          </a:xfrm>
                        </a:grpSpPr>
                        <a:sp>
                          <a:nvSpPr>
                            <a:cNvPr id="11293" name="AutoShape 53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3851275" y="4660900"/>
                              <a:ext cx="1057275" cy="9144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4" name="Line 55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3851275" y="5589588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5" name="Line 56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4195763" y="5589588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6" name="Line 57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4556125" y="5589588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297" name="Line 58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4876800" y="5589588"/>
                              <a:ext cx="0" cy="21590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Проверка значение выражение и разветвление алгоритма на более, чем три ветви.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Границы цикла с</w:t>
            </w:r>
          </w:p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предусловием или</w:t>
            </w:r>
          </w:p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постусловием</w:t>
            </w:r>
          </w:p>
        </w:tc>
        <w:tc>
          <w:tcPr>
            <w:tcW w:w="4509" w:type="dxa"/>
            <w:vAlign w:val="center"/>
          </w:tcPr>
          <w:p w:rsidR="00BF6B41" w:rsidRDefault="00BF6B41" w:rsidP="002A4507">
            <w:pPr>
              <w:jc w:val="both"/>
              <w:rPr>
                <w:b/>
              </w:rPr>
            </w:pPr>
            <w:r w:rsidRPr="00BF6B41">
              <w:rPr>
                <w:b/>
                <w:noProof/>
              </w:rPr>
              <w:drawing>
                <wp:inline distT="0" distB="0" distL="0" distR="0">
                  <wp:extent cx="1079500" cy="1103312"/>
                  <wp:effectExtent l="19050" t="0" r="6350" b="0"/>
                  <wp:docPr id="73" name="Объект 15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079500" cy="1103312"/>
                            <a:chOff x="3917950" y="1951038"/>
                            <a:chExt cx="1079500" cy="1103312"/>
                          </a:xfrm>
                        </a:grpSpPr>
                        <a:grpSp>
                          <a:nvGrpSpPr>
                            <a:cNvPr id="13341" name="Group 46"/>
                            <a:cNvGrpSpPr>
                              <a:grpSpLocks/>
                            </a:cNvGrpSpPr>
                          </a:nvGrpSpPr>
                          <a:grpSpPr bwMode="auto">
                            <a:xfrm flipV="1">
                              <a:off x="3917950" y="2551113"/>
                              <a:ext cx="1079500" cy="503237"/>
                              <a:chOff x="2245" y="1344"/>
                              <a:chExt cx="680" cy="317"/>
                            </a:xfrm>
                          </a:grpSpPr>
                          <a:sp>
                            <a:nvSpPr>
                              <a:cNvPr id="13356" name="Line 4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336" y="1344"/>
                                <a:ext cx="499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7" name="Line 4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835" y="1344"/>
                                <a:ext cx="90" cy="13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8" name="Line 4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 flipH="1">
                                <a:off x="2245" y="1344"/>
                                <a:ext cx="91" cy="13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9" name="Line 4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45" y="1480"/>
                                <a:ext cx="0" cy="18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60" name="Line 44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25" y="1480"/>
                                <a:ext cx="0" cy="18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61" name="Line 45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45" y="1661"/>
                                <a:ext cx="68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13342" name="Group 48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3917950" y="1951038"/>
                              <a:ext cx="1079500" cy="503237"/>
                              <a:chOff x="2245" y="1344"/>
                              <a:chExt cx="680" cy="317"/>
                            </a:xfrm>
                          </a:grpSpPr>
                          <a:sp>
                            <a:nvSpPr>
                              <a:cNvPr id="13350" name="Line 49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336" y="1344"/>
                                <a:ext cx="499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1" name="Line 5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835" y="1344"/>
                                <a:ext cx="90" cy="13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2" name="Line 5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 flipH="1">
                                <a:off x="2245" y="1344"/>
                                <a:ext cx="91" cy="13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3" name="Line 5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45" y="1480"/>
                                <a:ext cx="0" cy="18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4" name="Line 5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925" y="1480"/>
                                <a:ext cx="0" cy="18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55" name="Line 54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45" y="1661"/>
                                <a:ext cx="68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Обозначает начало и конец цикла, где указываются условия цикла.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lastRenderedPageBreak/>
              <w:t>Цикл со счетчиком</w:t>
            </w:r>
          </w:p>
        </w:tc>
        <w:tc>
          <w:tcPr>
            <w:tcW w:w="4509" w:type="dxa"/>
            <w:vAlign w:val="center"/>
          </w:tcPr>
          <w:p w:rsidR="00BF6B41" w:rsidRDefault="00BF6B41" w:rsidP="002A4507">
            <w:pPr>
              <w:jc w:val="both"/>
              <w:rPr>
                <w:b/>
              </w:rPr>
            </w:pPr>
            <w:r w:rsidRPr="00BF6B41">
              <w:rPr>
                <w:b/>
                <w:noProof/>
              </w:rPr>
              <w:drawing>
                <wp:inline distT="0" distB="0" distL="0" distR="0">
                  <wp:extent cx="1978025" cy="590550"/>
                  <wp:effectExtent l="19050" t="0" r="3175" b="0"/>
                  <wp:docPr id="74" name="Объект 16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978025" cy="590550"/>
                            <a:chOff x="3576638" y="3359150"/>
                            <a:chExt cx="1978025" cy="590550"/>
                          </a:xfrm>
                        </a:grpSpPr>
                        <a:sp>
                          <a:nvSpPr>
                            <a:cNvPr id="2" name="Шестиугольник 1"/>
                            <a:cNvSpPr/>
                          </a:nvSpPr>
                          <a:spPr>
                            <a:xfrm>
                              <a:off x="3576638" y="3359150"/>
                              <a:ext cx="1978025" cy="590550"/>
                            </a:xfrm>
                            <a:prstGeom prst="hexagon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>
                                  <a:defRPr/>
                                </a:pPr>
                                <a:endParaRPr lang="ru-RU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Описывает начальное значение переменной, ее приращение и конечное значение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Соединитель</w:t>
            </w:r>
          </w:p>
        </w:tc>
        <w:tc>
          <w:tcPr>
            <w:tcW w:w="4509" w:type="dxa"/>
            <w:vAlign w:val="center"/>
          </w:tcPr>
          <w:p w:rsidR="00BF6B41" w:rsidRDefault="00BF6B41" w:rsidP="002A4507">
            <w:pPr>
              <w:jc w:val="both"/>
              <w:rPr>
                <w:b/>
              </w:rPr>
            </w:pPr>
            <w:r w:rsidRPr="00BF6B41">
              <w:rPr>
                <w:b/>
                <w:noProof/>
              </w:rPr>
              <w:drawing>
                <wp:inline distT="0" distB="0" distL="0" distR="0">
                  <wp:extent cx="360363" cy="360363"/>
                  <wp:effectExtent l="19050" t="0" r="1587" b="0"/>
                  <wp:docPr id="75" name="Объект 17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60363" cy="360363"/>
                            <a:chOff x="4349750" y="4673600"/>
                            <a:chExt cx="360363" cy="360363"/>
                          </a:xfrm>
                        </a:grpSpPr>
                        <a:sp>
                          <a:nvSpPr>
                            <a:cNvPr id="13343" name="Oval 55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4349750" y="4673600"/>
                              <a:ext cx="360363" cy="360363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ru-RU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ru-RU"/>
                              </a:p>
                            </a:txBody>
                            <a:useSpRect/>
                          </a:txSp>
                        </a: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Нужен для соединения линий алгоритма при их разрыве или переходе на другую страницу</w:t>
            </w:r>
          </w:p>
        </w:tc>
      </w:tr>
      <w:tr w:rsidR="00BF6B41" w:rsidTr="0062626A">
        <w:trPr>
          <w:cantSplit/>
        </w:trPr>
        <w:tc>
          <w:tcPr>
            <w:tcW w:w="2628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Комментарий</w:t>
            </w:r>
          </w:p>
        </w:tc>
        <w:tc>
          <w:tcPr>
            <w:tcW w:w="4509" w:type="dxa"/>
            <w:vAlign w:val="center"/>
          </w:tcPr>
          <w:p w:rsidR="00BF6B41" w:rsidRDefault="00BF6B41" w:rsidP="002A4507">
            <w:pPr>
              <w:jc w:val="both"/>
              <w:rPr>
                <w:b/>
              </w:rPr>
            </w:pPr>
            <w:r w:rsidRPr="00BF6B41">
              <w:rPr>
                <w:b/>
                <w:noProof/>
              </w:rPr>
              <w:drawing>
                <wp:inline distT="0" distB="0" distL="0" distR="0">
                  <wp:extent cx="1152525" cy="431800"/>
                  <wp:effectExtent l="19050" t="0" r="0" b="0"/>
                  <wp:docPr id="76" name="Объект 1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1152525" cy="431800"/>
                            <a:chOff x="3635375" y="5661025"/>
                            <a:chExt cx="1152525" cy="431800"/>
                          </a:xfrm>
                        </a:grpSpPr>
                        <a:grpSp>
                          <a:nvGrpSpPr>
                            <a:cNvPr id="13344" name="Group 64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3635375" y="5661025"/>
                              <a:ext cx="1152525" cy="431800"/>
                              <a:chOff x="2290" y="3566"/>
                              <a:chExt cx="726" cy="272"/>
                            </a:xfrm>
                          </a:grpSpPr>
                          <a:sp>
                            <a:nvSpPr>
                              <a:cNvPr id="13346" name="Line 60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90" y="3566"/>
                                <a:ext cx="18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47" name="Line 61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472" y="3566"/>
                                <a:ext cx="0" cy="27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48" name="Line 62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472" y="3702"/>
                                <a:ext cx="54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349" name="Line 63"/>
                              <a:cNvSpPr>
                                <a:spLocks noChangeShapeType="1"/>
                              </a:cNvSpPr>
                            </a:nvSpPr>
                            <a:spPr bwMode="auto">
                              <a:xfrm>
                                <a:off x="2290" y="3838"/>
                                <a:ext cx="18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ru-RU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400" kern="1200">
                                      <a:solidFill>
                                        <a:schemeClr val="tx1"/>
                                      </a:solidFill>
                                      <a:latin typeface="Times New Roman" pitchFamily="18" charset="0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ru-RU"/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BF6B41" w:rsidRPr="00BF6B41" w:rsidRDefault="00BF6B41" w:rsidP="002A4507">
            <w:pPr>
              <w:kinsoku w:val="0"/>
              <w:overflowPunct w:val="0"/>
              <w:spacing w:before="96"/>
              <w:jc w:val="both"/>
              <w:textAlignment w:val="baseline"/>
              <w:rPr>
                <w:rFonts w:ascii="Arial" w:hAnsi="Arial" w:cs="Arial"/>
                <w:color w:val="000000"/>
                <w:kern w:val="24"/>
              </w:rPr>
            </w:pPr>
            <w:r w:rsidRPr="00BF6B41">
              <w:rPr>
                <w:rFonts w:ascii="Arial" w:hAnsi="Arial" w:cs="Arial"/>
                <w:color w:val="000000"/>
                <w:kern w:val="24"/>
              </w:rPr>
              <w:t>Применятся для описания набора блоков</w:t>
            </w:r>
          </w:p>
        </w:tc>
      </w:tr>
    </w:tbl>
    <w:p w:rsidR="00BF6B41" w:rsidRDefault="00BF6B41" w:rsidP="002A4507">
      <w:pPr>
        <w:jc w:val="both"/>
        <w:rPr>
          <w:b/>
        </w:rPr>
      </w:pPr>
    </w:p>
    <w:p w:rsidR="00BF6B41" w:rsidRDefault="00BF6B41" w:rsidP="002A4507">
      <w:pPr>
        <w:jc w:val="both"/>
        <w:rPr>
          <w:b/>
        </w:rPr>
      </w:pPr>
    </w:p>
    <w:p w:rsidR="00BF6B41" w:rsidRPr="00BF6B41" w:rsidRDefault="00BF6B41" w:rsidP="002A4507">
      <w:pPr>
        <w:jc w:val="both"/>
        <w:rPr>
          <w:b/>
        </w:rPr>
      </w:pPr>
    </w:p>
    <w:p w:rsidR="00FC541E" w:rsidRDefault="00FC541E" w:rsidP="002A4507">
      <w:pPr>
        <w:pStyle w:val="1"/>
        <w:ind w:left="0"/>
        <w:jc w:val="both"/>
      </w:pPr>
      <w:r>
        <w:t xml:space="preserve"> </w:t>
      </w:r>
      <w:bookmarkStart w:id="499" w:name="_Toc471288856"/>
      <w:bookmarkStart w:id="500" w:name="_Toc471289010"/>
      <w:bookmarkStart w:id="501" w:name="_Toc471566584"/>
      <w:bookmarkStart w:id="502" w:name="_Toc471567318"/>
      <w:bookmarkStart w:id="503" w:name="_Toc471567396"/>
      <w:bookmarkStart w:id="504" w:name="_Toc471567474"/>
      <w:r>
        <w:t>Основы алгоритмизации. Алгоритм поиска максимума и минимума.</w:t>
      </w:r>
      <w:bookmarkEnd w:id="499"/>
      <w:bookmarkEnd w:id="500"/>
      <w:bookmarkEnd w:id="501"/>
      <w:bookmarkEnd w:id="502"/>
      <w:bookmarkEnd w:id="503"/>
      <w:bookmarkEnd w:id="504"/>
    </w:p>
    <w:p w:rsidR="0062626A" w:rsidRPr="0062626A" w:rsidRDefault="0062626A" w:rsidP="002A4507">
      <w:pPr>
        <w:jc w:val="both"/>
      </w:pPr>
      <w:r w:rsidRPr="0062626A">
        <w:t>Обобщенный алгоритм:</w:t>
      </w:r>
    </w:p>
    <w:p w:rsidR="0062626A" w:rsidRDefault="0062626A" w:rsidP="002A4507">
      <w:pPr>
        <w:jc w:val="both"/>
      </w:pPr>
    </w:p>
    <w:p w:rsidR="0062626A" w:rsidRPr="002A4507" w:rsidRDefault="0062626A" w:rsidP="002A4507">
      <w:pPr>
        <w:jc w:val="both"/>
      </w:pPr>
      <w:r w:rsidRPr="0062626A">
        <w:rPr>
          <w:bCs/>
        </w:rPr>
        <w:t>ЕСЛИ</w:t>
      </w:r>
      <w:r w:rsidRPr="002A4507">
        <w:rPr>
          <w:bCs/>
        </w:rPr>
        <w:t xml:space="preserve"> (</w:t>
      </w:r>
      <w:r w:rsidRPr="0062626A">
        <w:rPr>
          <w:bCs/>
          <w:lang w:val="en-US"/>
        </w:rPr>
        <w:t>n</w:t>
      </w:r>
      <w:r w:rsidRPr="002A4507">
        <w:rPr>
          <w:bCs/>
        </w:rPr>
        <w:t xml:space="preserve">&gt;0) </w:t>
      </w:r>
      <w:r w:rsidRPr="0062626A">
        <w:rPr>
          <w:bCs/>
        </w:rPr>
        <w:t>ТО</w:t>
      </w:r>
      <w:r w:rsidRPr="002A4507">
        <w:rPr>
          <w:bCs/>
        </w:rPr>
        <w:t xml:space="preserve"> </w:t>
      </w:r>
    </w:p>
    <w:p w:rsidR="0062626A" w:rsidRPr="002A4507" w:rsidRDefault="0062626A" w:rsidP="002A4507">
      <w:pPr>
        <w:jc w:val="both"/>
      </w:pPr>
      <w:r w:rsidRPr="002A4507">
        <w:t xml:space="preserve">   </w:t>
      </w:r>
      <w:r w:rsidRPr="0062626A">
        <w:rPr>
          <w:lang w:val="en-US"/>
        </w:rPr>
        <w:t>min</w:t>
      </w:r>
      <w:r w:rsidRPr="002A4507">
        <w:t>=</w:t>
      </w:r>
      <w:r w:rsidRPr="0062626A">
        <w:rPr>
          <w:lang w:val="en-US"/>
        </w:rPr>
        <w:t>A</w:t>
      </w:r>
      <w:r w:rsidRPr="002A4507">
        <w:t>[0]</w:t>
      </w:r>
    </w:p>
    <w:p w:rsidR="0062626A" w:rsidRPr="0062626A" w:rsidRDefault="0062626A" w:rsidP="002A4507">
      <w:pPr>
        <w:jc w:val="both"/>
        <w:rPr>
          <w:lang w:val="en-US"/>
        </w:rPr>
      </w:pPr>
      <w:r w:rsidRPr="002A4507">
        <w:t xml:space="preserve">   </w:t>
      </w:r>
      <w:r w:rsidRPr="0062626A">
        <w:rPr>
          <w:lang w:val="en-US"/>
        </w:rPr>
        <w:t>i=1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</w:t>
      </w:r>
      <w:r w:rsidRPr="0062626A">
        <w:t>ПОКА</w:t>
      </w:r>
      <w:r w:rsidRPr="0062626A">
        <w:rPr>
          <w:lang w:val="en-US"/>
        </w:rPr>
        <w:t xml:space="preserve"> (i&lt;n)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   </w:t>
      </w:r>
      <w:r w:rsidRPr="0062626A">
        <w:t>ЕСЛИ</w:t>
      </w:r>
      <w:r w:rsidRPr="0062626A">
        <w:rPr>
          <w:lang w:val="en-US"/>
        </w:rPr>
        <w:t xml:space="preserve"> (min&gt;A[i]) </w:t>
      </w:r>
      <w:r w:rsidRPr="0062626A">
        <w:t>ТО</w:t>
      </w:r>
    </w:p>
    <w:p w:rsidR="0062626A" w:rsidRPr="0062626A" w:rsidRDefault="0062626A" w:rsidP="002A4507">
      <w:pPr>
        <w:jc w:val="both"/>
      </w:pPr>
      <w:r w:rsidRPr="0062626A">
        <w:rPr>
          <w:lang w:val="en-US"/>
        </w:rPr>
        <w:t xml:space="preserve">            min</w:t>
      </w:r>
      <w:r w:rsidRPr="0062626A">
        <w:t>=</w:t>
      </w:r>
      <w:r w:rsidRPr="0062626A">
        <w:rPr>
          <w:lang w:val="en-US"/>
        </w:rPr>
        <w:t>A[i]</w:t>
      </w:r>
    </w:p>
    <w:p w:rsidR="0062626A" w:rsidRPr="0062626A" w:rsidRDefault="0062626A" w:rsidP="002A4507">
      <w:pPr>
        <w:jc w:val="both"/>
      </w:pPr>
      <w:r w:rsidRPr="0062626A">
        <w:t xml:space="preserve">    </w:t>
      </w:r>
      <w:r w:rsidRPr="0062626A">
        <w:rPr>
          <w:lang w:val="en-US"/>
        </w:rPr>
        <w:t xml:space="preserve">   i=i+1</w:t>
      </w:r>
      <w:r w:rsidRPr="0062626A">
        <w:t xml:space="preserve"> </w:t>
      </w:r>
    </w:p>
    <w:p w:rsidR="0062626A" w:rsidRPr="0062626A" w:rsidRDefault="0062626A" w:rsidP="002A4507">
      <w:pPr>
        <w:jc w:val="both"/>
      </w:pPr>
    </w:p>
    <w:p w:rsidR="00FC541E" w:rsidRDefault="00FC541E" w:rsidP="002A4507">
      <w:pPr>
        <w:pStyle w:val="1"/>
        <w:ind w:left="0"/>
        <w:jc w:val="both"/>
      </w:pPr>
      <w:r>
        <w:t xml:space="preserve"> </w:t>
      </w:r>
      <w:bookmarkStart w:id="505" w:name="_Toc471288857"/>
      <w:bookmarkStart w:id="506" w:name="_Toc471289011"/>
      <w:bookmarkStart w:id="507" w:name="_Toc471566585"/>
      <w:bookmarkStart w:id="508" w:name="_Toc471567319"/>
      <w:bookmarkStart w:id="509" w:name="_Toc471567397"/>
      <w:bookmarkStart w:id="510" w:name="_Toc471567475"/>
      <w:r>
        <w:t>Основы алгоритмизации. Принцип структурного программирования Дейкстры.</w:t>
      </w:r>
      <w:bookmarkEnd w:id="505"/>
      <w:bookmarkEnd w:id="506"/>
      <w:bookmarkEnd w:id="507"/>
      <w:bookmarkEnd w:id="508"/>
      <w:bookmarkEnd w:id="509"/>
      <w:bookmarkEnd w:id="510"/>
    </w:p>
    <w:p w:rsidR="0062626A" w:rsidRPr="0062626A" w:rsidRDefault="0062626A" w:rsidP="002A4507">
      <w:pPr>
        <w:jc w:val="both"/>
      </w:pPr>
      <w:r w:rsidRPr="0062626A">
        <w:t>Язык структурного программирования</w:t>
      </w:r>
      <w:r>
        <w:t xml:space="preserve"> р</w:t>
      </w:r>
      <w:r w:rsidRPr="0062626A">
        <w:t>азработан в 1970 годах Эдсгером Вибе Дейкстрой.</w:t>
      </w:r>
    </w:p>
    <w:p w:rsidR="0062626A" w:rsidRDefault="0062626A" w:rsidP="002A4507">
      <w:pPr>
        <w:jc w:val="both"/>
      </w:pPr>
      <w:r w:rsidRPr="0062626A">
        <w:t>Основная идея – отказ от оператора перехода (</w:t>
      </w:r>
      <w:r w:rsidRPr="0062626A">
        <w:rPr>
          <w:lang w:val="en-US"/>
        </w:rPr>
        <w:t>Goto</w:t>
      </w:r>
      <w:r w:rsidRPr="0062626A">
        <w:t>) в языках программирования высокого уровня, так как они могут создавать проблемы с чтением программы и с её выполнением (не выполняется очистка памяти в точке «ухода» и инициализация переменных в точке «прихода»).</w:t>
      </w:r>
    </w:p>
    <w:p w:rsidR="0062626A" w:rsidRPr="0062626A" w:rsidRDefault="0062626A" w:rsidP="002A4507">
      <w:pPr>
        <w:jc w:val="both"/>
      </w:pPr>
    </w:p>
    <w:p w:rsidR="0062626A" w:rsidRPr="0062626A" w:rsidRDefault="0062626A" w:rsidP="002A4507">
      <w:pPr>
        <w:jc w:val="both"/>
      </w:pPr>
      <w:r w:rsidRPr="0062626A">
        <w:t xml:space="preserve">Язык включает 3 основные </w:t>
      </w:r>
      <w:r w:rsidRPr="0062626A">
        <w:rPr>
          <w:b/>
        </w:rPr>
        <w:t>операции</w:t>
      </w:r>
      <w:r w:rsidRPr="0062626A">
        <w:t>:</w:t>
      </w:r>
    </w:p>
    <w:p w:rsidR="0062626A" w:rsidRPr="0062626A" w:rsidRDefault="0062626A" w:rsidP="002A4507">
      <w:pPr>
        <w:jc w:val="both"/>
      </w:pPr>
      <w:r w:rsidRPr="0062626A">
        <w:t>1. Действие</w:t>
      </w:r>
    </w:p>
    <w:p w:rsidR="0062626A" w:rsidRPr="0062626A" w:rsidRDefault="0062626A" w:rsidP="002A4507">
      <w:pPr>
        <w:jc w:val="both"/>
      </w:pPr>
      <w:r w:rsidRPr="0062626A">
        <w:t>2. Условие — ЕСЛИ (условие) ТО</w:t>
      </w:r>
    </w:p>
    <w:p w:rsidR="0062626A" w:rsidRPr="0062626A" w:rsidRDefault="0062626A" w:rsidP="002A4507">
      <w:pPr>
        <w:jc w:val="both"/>
      </w:pPr>
      <w:r w:rsidRPr="0062626A">
        <w:t xml:space="preserve">                        ИНАЧЕ</w:t>
      </w:r>
    </w:p>
    <w:p w:rsidR="0062626A" w:rsidRPr="0062626A" w:rsidRDefault="0062626A" w:rsidP="002A4507">
      <w:pPr>
        <w:jc w:val="both"/>
      </w:pPr>
      <w:r w:rsidRPr="0062626A">
        <w:t>3. Цикл — ПОКА (условие)</w:t>
      </w:r>
    </w:p>
    <w:p w:rsidR="0062626A" w:rsidRDefault="0062626A" w:rsidP="002A4507">
      <w:pPr>
        <w:jc w:val="both"/>
      </w:pPr>
      <w:r w:rsidRPr="0062626A">
        <w:t xml:space="preserve">                         перечень действий</w:t>
      </w:r>
    </w:p>
    <w:p w:rsidR="0062626A" w:rsidRPr="0062626A" w:rsidRDefault="0062626A" w:rsidP="002A4507">
      <w:pPr>
        <w:jc w:val="both"/>
      </w:pPr>
    </w:p>
    <w:p w:rsidR="0062626A" w:rsidRPr="0062626A" w:rsidRDefault="0062626A" w:rsidP="002A4507">
      <w:pPr>
        <w:jc w:val="both"/>
      </w:pPr>
      <w:r w:rsidRPr="0062626A">
        <w:t>При записи алгоритма содержимое условий и циклов должно записываться с отступом, образуя структурированный уровневый вид:</w:t>
      </w:r>
    </w:p>
    <w:p w:rsidR="0062626A" w:rsidRPr="0062626A" w:rsidRDefault="0062626A" w:rsidP="002A4507">
      <w:pPr>
        <w:jc w:val="both"/>
      </w:pPr>
      <w:r w:rsidRPr="0062626A">
        <w:t>действия</w:t>
      </w:r>
    </w:p>
    <w:p w:rsidR="0062626A" w:rsidRPr="0062626A" w:rsidRDefault="0062626A" w:rsidP="002A4507">
      <w:pPr>
        <w:jc w:val="both"/>
      </w:pPr>
      <w:r w:rsidRPr="0062626A">
        <w:t>ЕСЛИ (условие) ТО</w:t>
      </w:r>
    </w:p>
    <w:p w:rsidR="0062626A" w:rsidRPr="0062626A" w:rsidRDefault="0062626A" w:rsidP="002A4507">
      <w:pPr>
        <w:jc w:val="both"/>
      </w:pPr>
      <w:r w:rsidRPr="0062626A">
        <w:t xml:space="preserve">    действия</w:t>
      </w:r>
    </w:p>
    <w:p w:rsidR="0062626A" w:rsidRPr="0062626A" w:rsidRDefault="0062626A" w:rsidP="002A4507">
      <w:pPr>
        <w:jc w:val="both"/>
      </w:pPr>
      <w:r w:rsidRPr="0062626A">
        <w:t xml:space="preserve">    ПОКА (условие)</w:t>
      </w:r>
    </w:p>
    <w:p w:rsidR="0062626A" w:rsidRPr="0062626A" w:rsidRDefault="0062626A" w:rsidP="002A4507">
      <w:pPr>
        <w:jc w:val="both"/>
      </w:pPr>
      <w:r w:rsidRPr="0062626A">
        <w:t xml:space="preserve">           действия</w:t>
      </w:r>
    </w:p>
    <w:p w:rsidR="0062626A" w:rsidRPr="0062626A" w:rsidRDefault="0062626A" w:rsidP="002A4507">
      <w:pPr>
        <w:jc w:val="both"/>
      </w:pPr>
      <w:r w:rsidRPr="0062626A">
        <w:t xml:space="preserve">    действия</w:t>
      </w:r>
    </w:p>
    <w:p w:rsidR="0062626A" w:rsidRPr="0062626A" w:rsidRDefault="0062626A" w:rsidP="002A4507">
      <w:pPr>
        <w:jc w:val="both"/>
      </w:pPr>
      <w:r w:rsidRPr="0062626A">
        <w:t>ИНАЧЕ</w:t>
      </w:r>
    </w:p>
    <w:p w:rsidR="0062626A" w:rsidRDefault="0062626A" w:rsidP="002A4507">
      <w:pPr>
        <w:jc w:val="both"/>
      </w:pPr>
      <w:r w:rsidRPr="0062626A">
        <w:t xml:space="preserve">    действия</w:t>
      </w:r>
    </w:p>
    <w:p w:rsidR="0062626A" w:rsidRDefault="0062626A" w:rsidP="002A4507">
      <w:pPr>
        <w:jc w:val="both"/>
      </w:pPr>
    </w:p>
    <w:p w:rsidR="0062626A" w:rsidRPr="0062626A" w:rsidRDefault="0062626A" w:rsidP="002A4507">
      <w:pPr>
        <w:jc w:val="both"/>
        <w:rPr>
          <w:b/>
        </w:rPr>
      </w:pPr>
      <w:r w:rsidRPr="0062626A">
        <w:rPr>
          <w:b/>
        </w:rPr>
        <w:t>Принципы структурного программирования</w:t>
      </w:r>
      <w:r>
        <w:rPr>
          <w:b/>
        </w:rPr>
        <w:t>:</w:t>
      </w:r>
    </w:p>
    <w:p w:rsidR="0062626A" w:rsidRDefault="0062626A" w:rsidP="002A4507">
      <w:pPr>
        <w:jc w:val="both"/>
      </w:pPr>
      <w:r w:rsidRPr="0062626A">
        <w:lastRenderedPageBreak/>
        <w:t>1. Следует отказаться от использования оператора безусловного перехода.</w:t>
      </w:r>
    </w:p>
    <w:p w:rsidR="0062626A" w:rsidRPr="0062626A" w:rsidRDefault="0062626A" w:rsidP="002A4507">
      <w:pPr>
        <w:jc w:val="both"/>
      </w:pPr>
      <w:r w:rsidRPr="0062626A">
        <w:t>2. Любая программа строится на основе трех базовых конструкций: действие, условие, цикл.</w:t>
      </w:r>
    </w:p>
    <w:p w:rsidR="0062626A" w:rsidRPr="0062626A" w:rsidRDefault="0062626A" w:rsidP="002A4507">
      <w:pPr>
        <w:jc w:val="both"/>
      </w:pPr>
      <w:r w:rsidRPr="0062626A">
        <w:t>3. Базовые конструкции могут быть вложены друг друга в произвольной форме и неограниченном количестве.</w:t>
      </w:r>
    </w:p>
    <w:p w:rsidR="0062626A" w:rsidRPr="0062626A" w:rsidRDefault="0062626A" w:rsidP="002A4507">
      <w:pPr>
        <w:jc w:val="both"/>
      </w:pPr>
      <w:r w:rsidRPr="0062626A">
        <w:t>4. Повторяющиеся фрагменты желательно оформлять в виде подпрограмм.</w:t>
      </w:r>
    </w:p>
    <w:p w:rsidR="0062626A" w:rsidRPr="0062626A" w:rsidRDefault="0062626A" w:rsidP="002A4507">
      <w:pPr>
        <w:jc w:val="both"/>
      </w:pPr>
      <w:r w:rsidRPr="0062626A">
        <w:t>5. Логически законченные группы инструкций желательно объединять в блоки.</w:t>
      </w:r>
    </w:p>
    <w:p w:rsidR="0062626A" w:rsidRPr="0062626A" w:rsidRDefault="0062626A" w:rsidP="002A4507">
      <w:pPr>
        <w:jc w:val="both"/>
      </w:pPr>
      <w:r w:rsidRPr="0062626A">
        <w:t>6. Все перечисленные конструкции должны иметь один вход и один выход.</w:t>
      </w:r>
    </w:p>
    <w:p w:rsidR="0062626A" w:rsidRDefault="0062626A" w:rsidP="002A4507">
      <w:pPr>
        <w:jc w:val="both"/>
      </w:pPr>
      <w:r w:rsidRPr="0062626A">
        <w:t>7. Разработка программы ведется пошагово, используя метод «сверху-вниз».</w:t>
      </w:r>
    </w:p>
    <w:p w:rsidR="0062626A" w:rsidRPr="0062626A" w:rsidRDefault="0062626A" w:rsidP="002A4507">
      <w:pPr>
        <w:keepNext/>
        <w:jc w:val="both"/>
        <w:rPr>
          <w:b/>
        </w:rPr>
      </w:pPr>
      <w:r w:rsidRPr="0062626A">
        <w:rPr>
          <w:b/>
        </w:rPr>
        <w:t>Метод «сверху-вниз»</w:t>
      </w:r>
      <w:r>
        <w:rPr>
          <w:b/>
        </w:rPr>
        <w:t>.</w:t>
      </w:r>
    </w:p>
    <w:p w:rsidR="0062626A" w:rsidRPr="0062626A" w:rsidRDefault="0062626A" w:rsidP="002A4507">
      <w:pPr>
        <w:keepNext/>
        <w:jc w:val="both"/>
      </w:pPr>
      <w:r w:rsidRPr="0062626A">
        <w:t>При разработке алгоритма или программы, первоначально реализуется основной управляющий алгоритм без детализации функциональных элементов, которые заменяются функциями-заглушками, возвращающими постоянное значение.</w:t>
      </w:r>
    </w:p>
    <w:p w:rsidR="0062626A" w:rsidRPr="0062626A" w:rsidRDefault="0062626A" w:rsidP="002A4507">
      <w:pPr>
        <w:keepNext/>
        <w:jc w:val="both"/>
      </w:pPr>
      <w:r w:rsidRPr="0062626A">
        <w:t>По мере разработки каждая функция-заглушка реализуется своим алгоритмом, вызывающим, при необходимости, другие функции-заглушки.</w:t>
      </w:r>
    </w:p>
    <w:p w:rsidR="0062626A" w:rsidRDefault="0062626A" w:rsidP="002A4507">
      <w:pPr>
        <w:keepNext/>
        <w:jc w:val="both"/>
      </w:pPr>
      <w:r w:rsidRPr="0062626A">
        <w:t>Разработка заканчивается когда все функции-заглушки реализованы в виде набора базовых конструкций.</w:t>
      </w:r>
    </w:p>
    <w:p w:rsidR="0062626A" w:rsidRDefault="0062626A" w:rsidP="002A4507">
      <w:pPr>
        <w:keepNext/>
        <w:jc w:val="both"/>
        <w:rPr>
          <w:b/>
        </w:rPr>
      </w:pPr>
      <w:r w:rsidRPr="0062626A">
        <w:rPr>
          <w:b/>
        </w:rPr>
        <w:t>Метод «снизу-вверх»</w:t>
      </w:r>
      <w:r>
        <w:rPr>
          <w:b/>
        </w:rPr>
        <w:t>.</w:t>
      </w:r>
    </w:p>
    <w:p w:rsidR="0062626A" w:rsidRPr="0062626A" w:rsidRDefault="0062626A" w:rsidP="002A4507">
      <w:pPr>
        <w:keepNext/>
        <w:jc w:val="both"/>
      </w:pPr>
      <w:r w:rsidRPr="0062626A">
        <w:t>Предполагает обратный путь разработки: Сначала реализуются элементарные функции из которых собираются более сложные конструкции. В настоящее время активно используется, так как существует большое количество библиотек, содержащих готовые функции.</w:t>
      </w:r>
    </w:p>
    <w:p w:rsidR="0062626A" w:rsidRPr="0062626A" w:rsidRDefault="0062626A" w:rsidP="002A4507">
      <w:pPr>
        <w:keepNext/>
        <w:jc w:val="both"/>
      </w:pPr>
    </w:p>
    <w:p w:rsidR="0062626A" w:rsidRPr="0062626A" w:rsidRDefault="0062626A" w:rsidP="002A4507">
      <w:pPr>
        <w:jc w:val="both"/>
      </w:pPr>
    </w:p>
    <w:p w:rsidR="00FC541E" w:rsidRDefault="00FC541E" w:rsidP="002A4507">
      <w:pPr>
        <w:pStyle w:val="1"/>
        <w:ind w:left="0"/>
        <w:jc w:val="both"/>
      </w:pPr>
      <w:bookmarkStart w:id="511" w:name="_Toc471288858"/>
      <w:bookmarkStart w:id="512" w:name="_Toc471289012"/>
      <w:bookmarkStart w:id="513" w:name="_Toc471566586"/>
      <w:bookmarkStart w:id="514" w:name="_Toc471567320"/>
      <w:bookmarkStart w:id="515" w:name="_Toc471567398"/>
      <w:bookmarkStart w:id="516" w:name="_Toc471567476"/>
      <w:r>
        <w:t>Основы алгоритмизации. Алгоритм сортировки «Пузырек».</w:t>
      </w:r>
      <w:bookmarkEnd w:id="511"/>
      <w:bookmarkEnd w:id="512"/>
      <w:bookmarkEnd w:id="513"/>
      <w:bookmarkEnd w:id="514"/>
      <w:bookmarkEnd w:id="515"/>
      <w:bookmarkEnd w:id="516"/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>i=0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t>ПОКА</w:t>
      </w:r>
      <w:r w:rsidRPr="0062626A">
        <w:rPr>
          <w:lang w:val="en-US"/>
        </w:rPr>
        <w:t xml:space="preserve"> (i&lt;n)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j=i+1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</w:t>
      </w:r>
      <w:r w:rsidRPr="0062626A">
        <w:t>ПОКА</w:t>
      </w:r>
      <w:r w:rsidRPr="0062626A">
        <w:rPr>
          <w:lang w:val="en-US"/>
        </w:rPr>
        <w:t xml:space="preserve"> (j&lt;n)</w:t>
      </w:r>
    </w:p>
    <w:p w:rsidR="0062626A" w:rsidRPr="0062626A" w:rsidRDefault="0062626A" w:rsidP="002A4507">
      <w:pPr>
        <w:jc w:val="both"/>
      </w:pPr>
      <w:r w:rsidRPr="0062626A">
        <w:rPr>
          <w:lang w:val="en-US"/>
        </w:rPr>
        <w:t xml:space="preserve">         </w:t>
      </w:r>
      <w:r w:rsidRPr="0062626A">
        <w:t>ЕСЛИ (А[</w:t>
      </w:r>
      <w:r w:rsidRPr="0062626A">
        <w:rPr>
          <w:lang w:val="en-US"/>
        </w:rPr>
        <w:t>i</w:t>
      </w:r>
      <w:r w:rsidRPr="0062626A">
        <w:t>]&gt;A[</w:t>
      </w:r>
      <w:r w:rsidRPr="0062626A">
        <w:rPr>
          <w:lang w:val="en-US"/>
        </w:rPr>
        <w:t>j</w:t>
      </w:r>
      <w:r w:rsidRPr="0062626A">
        <w:t xml:space="preserve">]) ТО //сортируем по возрастанию 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t xml:space="preserve">              врем</w:t>
      </w:r>
      <w:r w:rsidRPr="0062626A">
        <w:rPr>
          <w:lang w:val="en-US"/>
        </w:rPr>
        <w:t>=</w:t>
      </w:r>
      <w:r w:rsidRPr="0062626A">
        <w:t>А</w:t>
      </w:r>
      <w:r w:rsidRPr="0062626A">
        <w:rPr>
          <w:lang w:val="en-US"/>
        </w:rPr>
        <w:t xml:space="preserve">[i] 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          </w:t>
      </w:r>
      <w:r w:rsidRPr="0062626A">
        <w:t>А</w:t>
      </w:r>
      <w:r w:rsidRPr="0062626A">
        <w:rPr>
          <w:lang w:val="en-US"/>
        </w:rPr>
        <w:t>[i]=A[j]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          A[j]=</w:t>
      </w:r>
      <w:r w:rsidRPr="0062626A">
        <w:t>врем</w:t>
      </w:r>
      <w:r w:rsidRPr="0062626A">
        <w:rPr>
          <w:lang w:val="en-US"/>
        </w:rPr>
        <w:t xml:space="preserve"> 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     j=j+1</w:t>
      </w:r>
    </w:p>
    <w:p w:rsidR="0062626A" w:rsidRPr="0062626A" w:rsidRDefault="0062626A" w:rsidP="002A4507">
      <w:pPr>
        <w:jc w:val="both"/>
        <w:rPr>
          <w:lang w:val="en-US"/>
        </w:rPr>
      </w:pPr>
      <w:r w:rsidRPr="0062626A">
        <w:rPr>
          <w:lang w:val="en-US"/>
        </w:rPr>
        <w:t xml:space="preserve">    i=i+1</w:t>
      </w:r>
    </w:p>
    <w:p w:rsidR="00FC541E" w:rsidRPr="002A4507" w:rsidRDefault="00FC541E" w:rsidP="002A4507">
      <w:pPr>
        <w:pStyle w:val="1"/>
        <w:ind w:left="0"/>
        <w:jc w:val="both"/>
      </w:pPr>
      <w:bookmarkStart w:id="517" w:name="_Toc471288859"/>
      <w:bookmarkStart w:id="518" w:name="_Toc471289013"/>
      <w:bookmarkStart w:id="519" w:name="_Toc471566587"/>
      <w:bookmarkStart w:id="520" w:name="_Toc471567321"/>
      <w:bookmarkStart w:id="521" w:name="_Toc471567399"/>
      <w:bookmarkStart w:id="522" w:name="_Toc471567477"/>
      <w:r>
        <w:lastRenderedPageBreak/>
        <w:t>Основы алгоритмизации. Алгоритм быстрой сортировки Хоара.</w:t>
      </w:r>
      <w:bookmarkEnd w:id="517"/>
      <w:bookmarkEnd w:id="518"/>
      <w:bookmarkEnd w:id="519"/>
      <w:bookmarkEnd w:id="520"/>
      <w:bookmarkEnd w:id="521"/>
      <w:bookmarkEnd w:id="522"/>
      <w:r>
        <w:t xml:space="preserve"> </w:t>
      </w:r>
    </w:p>
    <w:p w:rsidR="002A4507" w:rsidRPr="002A4507" w:rsidRDefault="002A4507" w:rsidP="002A4507">
      <w:pPr>
        <w:ind w:left="-1620"/>
        <w:jc w:val="both"/>
      </w:pPr>
      <w:r w:rsidRPr="009B7019">
        <w:rPr>
          <w:b/>
          <w:lang w:val="en-US"/>
        </w:rPr>
      </w:r>
      <w:r w:rsidRPr="009B7019">
        <w:rPr>
          <w:b/>
          <w:lang w:val="en-US"/>
        </w:rPr>
        <w:pict>
          <v:group id="_x0000_s1171" editas="canvas" style="width:594pt;height:9in;mso-position-horizontal-relative:char;mso-position-vertical-relative:line" coordorigin="131,-330" coordsize="11880,12960">
            <o:lock v:ext="edit" aspectratio="t"/>
            <v:shape id="_x0000_s1172" type="#_x0000_t75" style="position:absolute;left:131;top:-330;width:11880;height:12960" o:preferrelative="f" filled="t" fillcolor="white [3201]" strokecolor="black [3200]" strokeweight="1pt">
              <v:fill o:detectmouseclick="t"/>
              <v:stroke dashstyle="dash"/>
              <v:shadow color="#868686"/>
              <v:path o:extrusionok="t" o:connecttype="none"/>
              <o:lock v:ext="edit" text="t"/>
            </v:shape>
            <v:rect id="_x0000_s1173" style="position:absolute;left:1343;top:30;width:9228;height:900" filled="f" stroked="f">
              <v:textbox style="mso-next-textbox:#_x0000_s1173">
                <w:txbxContent>
                  <w:p w:rsidR="002A4507" w:rsidRPr="00853DD7" w:rsidRDefault="002A4507" w:rsidP="002A4507">
                    <w:pPr>
                      <w:jc w:val="center"/>
                      <w:rPr>
                        <w:rFonts w:ascii="Arial" w:hAnsi="Arial" w:cs="Arial"/>
                        <w:sz w:val="28"/>
                        <w:szCs w:val="28"/>
                        <w:lang w:val="en-US"/>
                      </w:rPr>
                    </w:pPr>
                    <w:r w:rsidRPr="00853DD7">
                      <w:rPr>
                        <w:rFonts w:ascii="Arial" w:hAnsi="Arial" w:cs="Arial"/>
                        <w:sz w:val="28"/>
                        <w:szCs w:val="28"/>
                        <w:lang w:val="en-US"/>
                      </w:rPr>
                      <w:t>procedure q_sort (left, right: integer; var mass: array of integer);</w:t>
                    </w:r>
                  </w:p>
                  <w:p w:rsidR="002A4507" w:rsidRPr="00853DD7" w:rsidRDefault="002A4507" w:rsidP="002A4507">
                    <w:pPr>
                      <w:jc w:val="center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853DD7">
                      <w:rPr>
                        <w:rFonts w:ascii="Arial" w:hAnsi="Arial" w:cs="Arial"/>
                        <w:sz w:val="28"/>
                        <w:szCs w:val="28"/>
                      </w:rPr>
                      <w:t>Быстрая сортировка</w:t>
                    </w:r>
                  </w:p>
                </w:txbxContent>
              </v:textbox>
            </v:rect>
            <v:shape id="_x0000_s1174" type="#_x0000_t75" style="position:absolute;left:731;top:1650;width:3725;height:9831">
              <v:imagedata r:id="rId85" o:title=""/>
            </v:shape>
            <v:shape id="_x0000_s1175" type="#_x0000_t75" style="position:absolute;left:5651;top:1650;width:4512;height:10734">
              <v:imagedata r:id="rId86" o:title=""/>
            </v:shape>
            <w10:wrap type="none"/>
            <w10:anchorlock/>
          </v:group>
        </w:pict>
      </w:r>
    </w:p>
    <w:p w:rsidR="00FC541E" w:rsidRDefault="00FC541E" w:rsidP="002A4507">
      <w:pPr>
        <w:pStyle w:val="1"/>
        <w:ind w:left="0"/>
        <w:jc w:val="both"/>
        <w:rPr>
          <w:lang w:val="en-US"/>
        </w:rPr>
      </w:pPr>
      <w:bookmarkStart w:id="523" w:name="_Toc471288860"/>
      <w:bookmarkStart w:id="524" w:name="_Toc471289014"/>
      <w:bookmarkStart w:id="525" w:name="_Toc471566588"/>
      <w:bookmarkStart w:id="526" w:name="_Toc471567322"/>
      <w:bookmarkStart w:id="527" w:name="_Toc471567400"/>
      <w:bookmarkStart w:id="528" w:name="_Toc471567478"/>
      <w:r>
        <w:t>Основы алгоритмизации. Рекурсия – назначение, виды, примеры организации.</w:t>
      </w:r>
      <w:bookmarkEnd w:id="523"/>
      <w:bookmarkEnd w:id="524"/>
      <w:bookmarkEnd w:id="525"/>
      <w:bookmarkEnd w:id="526"/>
      <w:bookmarkEnd w:id="527"/>
      <w:bookmarkEnd w:id="528"/>
    </w:p>
    <w:p w:rsidR="002A4507" w:rsidRPr="002A4507" w:rsidRDefault="002A4507" w:rsidP="002A4507">
      <w:pPr>
        <w:jc w:val="both"/>
      </w:pPr>
      <w:r w:rsidRPr="002A4507">
        <w:t>Рекурсией называется вызов функцией самой себя с некоторым изменением входных параметров.</w:t>
      </w:r>
    </w:p>
    <w:p w:rsidR="002A4507" w:rsidRPr="002A4507" w:rsidRDefault="002A4507" w:rsidP="002A4507">
      <w:pPr>
        <w:jc w:val="both"/>
      </w:pPr>
      <w:r w:rsidRPr="002A4507">
        <w:t>Пример рекурсии – вычисление факториала:</w:t>
      </w:r>
    </w:p>
    <w:p w:rsidR="002A4507" w:rsidRPr="002A4507" w:rsidRDefault="002A4507" w:rsidP="002A4507">
      <w:pPr>
        <w:jc w:val="both"/>
      </w:pPr>
      <w:r w:rsidRPr="002A4507">
        <w:lastRenderedPageBreak/>
        <w:t>6!=6*5!</w:t>
      </w:r>
    </w:p>
    <w:p w:rsidR="002A4507" w:rsidRPr="002A4507" w:rsidRDefault="002A4507" w:rsidP="002A4507">
      <w:pPr>
        <w:jc w:val="both"/>
      </w:pPr>
      <w:r w:rsidRPr="002A4507">
        <w:t>5!=5*4!</w:t>
      </w:r>
    </w:p>
    <w:p w:rsidR="002A4507" w:rsidRPr="002A4507" w:rsidRDefault="002A4507" w:rsidP="002A4507">
      <w:pPr>
        <w:jc w:val="both"/>
      </w:pPr>
      <w:r w:rsidRPr="002A4507">
        <w:t>.....</w:t>
      </w:r>
    </w:p>
    <w:p w:rsidR="002A4507" w:rsidRPr="002A4507" w:rsidRDefault="002A4507" w:rsidP="002A4507">
      <w:pPr>
        <w:jc w:val="both"/>
      </w:pPr>
      <w:r w:rsidRPr="002A4507">
        <w:t>1!=1</w:t>
      </w:r>
    </w:p>
    <w:p w:rsidR="002A4507" w:rsidRPr="002A4507" w:rsidRDefault="002A4507" w:rsidP="002A4507">
      <w:pPr>
        <w:jc w:val="both"/>
      </w:pPr>
      <w:r w:rsidRPr="002A4507">
        <w:t>Главным условием для использования рекурсии в функциях является наличие базы рекурсии – то есть значения, которое зависит только от входного параметра и позволяет выйти из рекурсии.</w:t>
      </w:r>
    </w:p>
    <w:p w:rsidR="002A4507" w:rsidRPr="002A4507" w:rsidRDefault="002A4507" w:rsidP="002A4507">
      <w:pPr>
        <w:jc w:val="both"/>
      </w:pPr>
      <w:r w:rsidRPr="002A4507">
        <w:t>В примере база – это факториал 1.</w:t>
      </w:r>
    </w:p>
    <w:p w:rsidR="002A4507" w:rsidRPr="002A4507" w:rsidRDefault="002A4507" w:rsidP="002A4507">
      <w:pPr>
        <w:jc w:val="both"/>
      </w:pPr>
      <w:r w:rsidRPr="002A4507">
        <w:t xml:space="preserve">Алгоритмы в духе «У попа была собака...» использовать нельзя! </w:t>
      </w:r>
    </w:p>
    <w:p w:rsidR="002A4507" w:rsidRDefault="002A4507" w:rsidP="002A4507">
      <w:pPr>
        <w:jc w:val="both"/>
        <w:rPr>
          <w:lang w:val="en-US"/>
        </w:rPr>
      </w:pPr>
    </w:p>
    <w:p w:rsidR="002A4507" w:rsidRPr="002A4507" w:rsidRDefault="002A4507" w:rsidP="002A4507">
      <w:pPr>
        <w:jc w:val="both"/>
      </w:pPr>
      <w:r w:rsidRPr="002A4507">
        <w:t>Еще одним ограничивающим фактором применения простой рекурсии является объем специальной области памяти, где хранится контекст и адреса возврата при вызове функций. При большой глубине рекурсии эта память может быть переполнена, что приведет к ошибке выполнения программы.</w:t>
      </w:r>
    </w:p>
    <w:p w:rsidR="002A4507" w:rsidRPr="002A4507" w:rsidRDefault="002A4507" w:rsidP="002A4507">
      <w:pPr>
        <w:jc w:val="both"/>
      </w:pPr>
      <w:r w:rsidRPr="002A4507">
        <w:t xml:space="preserve">Иными словами 1000000000! теоретически вычислимая рекурсия, так как имеет базу, но глубина рекурсии может превысить допустимые ограничения, что приведет к невозможности получения результата. </w:t>
      </w:r>
    </w:p>
    <w:p w:rsidR="002A4507" w:rsidRPr="002A4507" w:rsidRDefault="002A4507" w:rsidP="002A4507">
      <w:pPr>
        <w:jc w:val="both"/>
      </w:pPr>
      <w:r w:rsidRPr="002A4507">
        <w:t xml:space="preserve">Тем не менее, рекурсия может быть бесконечной. Это так называемая </w:t>
      </w:r>
      <w:r w:rsidRPr="002A4507">
        <w:rPr>
          <w:b/>
          <w:bCs/>
        </w:rPr>
        <w:t>хвостовая рекурсия.</w:t>
      </w:r>
      <w:r w:rsidRPr="002A4507">
        <w:t xml:space="preserve"> Она поддерживается в некоторых языках программирования. Для ее работы нужно чтобы рекурсивный вызов был всегда последним в теле рекурсивной функции, и чтобы компилятор или интерпретатор языка умели обнаруживать подобный вызов. В таком случае нет нужды запоминать адрес возврата и память не переполняется.</w:t>
      </w:r>
    </w:p>
    <w:p w:rsidR="002A4507" w:rsidRPr="002A4507" w:rsidRDefault="002A4507" w:rsidP="002A4507">
      <w:pPr>
        <w:jc w:val="both"/>
      </w:pPr>
      <w:r w:rsidRPr="002A4507">
        <w:rPr>
          <w:b/>
          <w:bCs/>
        </w:rPr>
        <w:t xml:space="preserve">Хвостовая рекурсия </w:t>
      </w:r>
      <w:r w:rsidRPr="002A4507">
        <w:t>любимый прием функциональных языков программирования (</w:t>
      </w:r>
      <w:r w:rsidRPr="002A4507">
        <w:rPr>
          <w:lang w:val="en-US"/>
        </w:rPr>
        <w:t>Haskell</w:t>
      </w:r>
      <w:r w:rsidRPr="002A4507">
        <w:t xml:space="preserve">, </w:t>
      </w:r>
      <w:r w:rsidRPr="002A4507">
        <w:rPr>
          <w:lang w:val="en-US"/>
        </w:rPr>
        <w:t>Erlang</w:t>
      </w:r>
      <w:r w:rsidRPr="002A4507">
        <w:t xml:space="preserve"> и др.), в основе которых лежит понимание любой программы как математической функции. </w:t>
      </w:r>
    </w:p>
    <w:p w:rsidR="002A4507" w:rsidRPr="002A4507" w:rsidRDefault="002A4507" w:rsidP="002A4507">
      <w:pPr>
        <w:jc w:val="both"/>
      </w:pPr>
    </w:p>
    <w:p w:rsidR="00FC541E" w:rsidRDefault="00FC541E" w:rsidP="002A4507">
      <w:pPr>
        <w:pStyle w:val="1"/>
        <w:ind w:left="0"/>
        <w:jc w:val="both"/>
        <w:rPr>
          <w:lang w:val="en-US"/>
        </w:rPr>
      </w:pPr>
      <w:r>
        <w:t xml:space="preserve"> </w:t>
      </w:r>
      <w:bookmarkStart w:id="529" w:name="_Toc471288861"/>
      <w:bookmarkStart w:id="530" w:name="_Toc471289015"/>
      <w:bookmarkStart w:id="531" w:name="_Toc471566589"/>
      <w:bookmarkStart w:id="532" w:name="_Toc471567323"/>
      <w:bookmarkStart w:id="533" w:name="_Toc471567401"/>
      <w:bookmarkStart w:id="534" w:name="_Toc471567479"/>
      <w:r>
        <w:t>Основы алгоритмизации. Проверка вводимых данных – типичные ошибки и методы борьбы с ними.</w:t>
      </w:r>
      <w:bookmarkEnd w:id="529"/>
      <w:bookmarkEnd w:id="530"/>
      <w:bookmarkEnd w:id="531"/>
      <w:bookmarkEnd w:id="532"/>
      <w:bookmarkEnd w:id="533"/>
      <w:bookmarkEnd w:id="534"/>
    </w:p>
    <w:p w:rsidR="002A4507" w:rsidRPr="002A4507" w:rsidRDefault="002A4507" w:rsidP="002A4507">
      <w:pPr>
        <w:jc w:val="both"/>
      </w:pPr>
      <w:r w:rsidRPr="002A4507">
        <w:t>1. Операции с данными.</w:t>
      </w:r>
    </w:p>
    <w:p w:rsidR="002A4507" w:rsidRPr="002A4507" w:rsidRDefault="002A4507" w:rsidP="002A4507">
      <w:pPr>
        <w:jc w:val="both"/>
      </w:pPr>
      <w:r w:rsidRPr="002A4507">
        <w:t>Выражение В=А+Б потенциально не содержит проблем, а выражение В=А/Б может привести к появлению ошибки.</w:t>
      </w:r>
    </w:p>
    <w:p w:rsidR="002A4507" w:rsidRPr="002A4507" w:rsidRDefault="002A4507" w:rsidP="002A4507">
      <w:pPr>
        <w:jc w:val="both"/>
      </w:pPr>
      <w:r w:rsidRPr="002A4507">
        <w:t>А будет ли возможна ошибка если написать:</w:t>
      </w:r>
    </w:p>
    <w:p w:rsidR="002A4507" w:rsidRPr="002A4507" w:rsidRDefault="002A4507" w:rsidP="002A4507">
      <w:pPr>
        <w:jc w:val="both"/>
      </w:pPr>
      <w:r w:rsidRPr="002A4507">
        <w:t>ЕСЛИ (Б!=0) ТО</w:t>
      </w:r>
    </w:p>
    <w:p w:rsidR="002A4507" w:rsidRPr="002A4507" w:rsidRDefault="002A4507" w:rsidP="002A4507">
      <w:pPr>
        <w:jc w:val="both"/>
      </w:pPr>
      <w:r w:rsidRPr="002A4507">
        <w:t xml:space="preserve">    В=А/Б </w:t>
      </w:r>
    </w:p>
    <w:p w:rsidR="002A4507" w:rsidRPr="002A4507" w:rsidRDefault="002A4507" w:rsidP="002A4507">
      <w:pPr>
        <w:jc w:val="both"/>
      </w:pPr>
      <w:r w:rsidRPr="002A4507">
        <w:t xml:space="preserve">    Кроме того, что А может быть 0 и второе выражение станет вычислить невозможно, ошибка может возникнуть и при А=1 и Б=3, так как для целого В значение 0,(3) является «машинным нулем».</w:t>
      </w:r>
    </w:p>
    <w:p w:rsidR="002A4507" w:rsidRPr="002A4507" w:rsidRDefault="002A4507" w:rsidP="002A4507">
      <w:pPr>
        <w:jc w:val="both"/>
      </w:pPr>
      <w:r w:rsidRPr="002A4507">
        <w:t xml:space="preserve">Аналогичные ограничения есть у четных корней, прямых и обратных тригонометрических функций. </w:t>
      </w:r>
    </w:p>
    <w:p w:rsidR="002A4507" w:rsidRDefault="002A4507" w:rsidP="002A4507">
      <w:pPr>
        <w:jc w:val="both"/>
        <w:rPr>
          <w:lang w:val="en-US"/>
        </w:rPr>
      </w:pPr>
    </w:p>
    <w:p w:rsidR="002A4507" w:rsidRPr="002A4507" w:rsidRDefault="002A4507" w:rsidP="002A4507">
      <w:pPr>
        <w:jc w:val="both"/>
        <w:rPr>
          <w:b/>
        </w:rPr>
      </w:pPr>
      <w:r w:rsidRPr="002A4507">
        <w:rPr>
          <w:b/>
        </w:rPr>
        <w:t>1. Операции с данными.</w:t>
      </w:r>
    </w:p>
    <w:p w:rsidR="002A4507" w:rsidRPr="002A4507" w:rsidRDefault="002A4507" w:rsidP="002A4507">
      <w:pPr>
        <w:jc w:val="both"/>
      </w:pPr>
      <w:r w:rsidRPr="002A4507">
        <w:t xml:space="preserve">Все операнды функций, имеющих ограничения на область допустимых значений (ОДЗ), должны в обязательном порядке проверяться на соответствие  ОДЗ. </w:t>
      </w:r>
    </w:p>
    <w:p w:rsidR="002A4507" w:rsidRPr="002A4507" w:rsidRDefault="002A4507" w:rsidP="002A4507">
      <w:pPr>
        <w:jc w:val="both"/>
        <w:rPr>
          <w:b/>
        </w:rPr>
      </w:pPr>
      <w:r w:rsidRPr="002A4507">
        <w:rPr>
          <w:b/>
        </w:rPr>
        <w:t>2. Операции с массивами и памятью.</w:t>
      </w:r>
    </w:p>
    <w:p w:rsidR="002A4507" w:rsidRPr="002A4507" w:rsidRDefault="002A4507" w:rsidP="002A4507">
      <w:pPr>
        <w:jc w:val="both"/>
      </w:pPr>
      <w:r w:rsidRPr="002A4507">
        <w:t>Память данных и команд в современных ЭВМ в большинстве случаем не разделена и слабо защищена от попадания в чужую область памяти.</w:t>
      </w:r>
    </w:p>
    <w:p w:rsidR="002A4507" w:rsidRPr="002A4507" w:rsidRDefault="002A4507" w:rsidP="002A4507">
      <w:pPr>
        <w:jc w:val="both"/>
      </w:pPr>
      <w:r w:rsidRPr="002A4507">
        <w:t>Так, объявив массив на 5 элементов можно попытаться обратиться к 6, 10, -5 элементам попав в чужую область памяти и исказив как данные, так и программные коды.</w:t>
      </w:r>
    </w:p>
    <w:p w:rsidR="002A4507" w:rsidRPr="002A4507" w:rsidRDefault="002A4507" w:rsidP="002A4507">
      <w:pPr>
        <w:jc w:val="both"/>
      </w:pPr>
      <w:r w:rsidRPr="002A4507">
        <w:t>Аналогичные ошибки бывают при копировании данных:</w:t>
      </w:r>
    </w:p>
    <w:p w:rsidR="002A4507" w:rsidRPr="002A4507" w:rsidRDefault="002A4507" w:rsidP="002A4507">
      <w:pPr>
        <w:jc w:val="both"/>
      </w:pPr>
      <w:r w:rsidRPr="002A4507">
        <w:t>Запрос пользователю: Введите имя</w:t>
      </w:r>
    </w:p>
    <w:p w:rsidR="002A4507" w:rsidRPr="002A4507" w:rsidRDefault="002A4507" w:rsidP="002A4507">
      <w:pPr>
        <w:jc w:val="both"/>
      </w:pPr>
      <w:r w:rsidRPr="002A4507">
        <w:t>Скопировать в строку введенное имя</w:t>
      </w:r>
    </w:p>
    <w:p w:rsidR="002A4507" w:rsidRPr="002A4507" w:rsidRDefault="002A4507" w:rsidP="002A4507">
      <w:pPr>
        <w:jc w:val="both"/>
      </w:pPr>
      <w:r w:rsidRPr="002A4507">
        <w:t>При этом размер копируемой области памяти в большинстве случаев определяется длинной введенной строки, без учета размера строки получателя, что приведет к переполнению, если пользователь ввел очень большое имя.</w:t>
      </w:r>
    </w:p>
    <w:p w:rsidR="002A4507" w:rsidRPr="002A4507" w:rsidRDefault="002A4507" w:rsidP="002A4507">
      <w:pPr>
        <w:jc w:val="both"/>
      </w:pPr>
      <w:r w:rsidRPr="002A4507">
        <w:lastRenderedPageBreak/>
        <w:t>При любых операциях с массивами и памятью необходимо контролировать выход индексных переменных за границы.</w:t>
      </w:r>
    </w:p>
    <w:p w:rsidR="002A4507" w:rsidRPr="002A4507" w:rsidRDefault="002A4507" w:rsidP="002A4507">
      <w:pPr>
        <w:jc w:val="both"/>
      </w:pPr>
      <w:r w:rsidRPr="002A4507">
        <w:t xml:space="preserve">При копировании блоков памяти необходимо проверять как размер копируемого блока, так и размер области получателя выбирая минимальное из них или отказываясь от копирования при превышении допустимого объема. </w:t>
      </w:r>
    </w:p>
    <w:p w:rsidR="002A4507" w:rsidRPr="002A4507" w:rsidRDefault="002A4507" w:rsidP="002A4507">
      <w:pPr>
        <w:jc w:val="both"/>
        <w:rPr>
          <w:b/>
        </w:rPr>
      </w:pPr>
      <w:r w:rsidRPr="002A4507">
        <w:rPr>
          <w:b/>
        </w:rPr>
        <w:t>3. Знаковые и беззнаковые переменные.</w:t>
      </w:r>
    </w:p>
    <w:p w:rsidR="002A4507" w:rsidRPr="002A4507" w:rsidRDefault="002A4507" w:rsidP="002A4507">
      <w:pPr>
        <w:jc w:val="both"/>
      </w:pPr>
      <w:r w:rsidRPr="002A4507">
        <w:t>Как уже упоминалось знаковые и беззнаковые переменные это разная интерпретация одних и тех же значений разрядной сетки числа.</w:t>
      </w:r>
    </w:p>
    <w:p w:rsidR="002A4507" w:rsidRPr="002A4507" w:rsidRDefault="002A4507" w:rsidP="002A4507">
      <w:pPr>
        <w:jc w:val="both"/>
      </w:pPr>
      <w:r w:rsidRPr="002A4507">
        <w:t>Например:</w:t>
      </w:r>
    </w:p>
    <w:p w:rsidR="002A4507" w:rsidRPr="002A4507" w:rsidRDefault="002A4507" w:rsidP="002A4507">
      <w:pPr>
        <w:jc w:val="both"/>
      </w:pPr>
      <w:r w:rsidRPr="002A4507">
        <w:t xml:space="preserve">ЕСЛИ n&lt;10 </w:t>
      </w:r>
    </w:p>
    <w:p w:rsidR="002A4507" w:rsidRPr="002A4507" w:rsidRDefault="002A4507" w:rsidP="002A4507">
      <w:pPr>
        <w:jc w:val="both"/>
      </w:pPr>
      <w:r w:rsidRPr="002A4507">
        <w:t xml:space="preserve">    i=0 </w:t>
      </w:r>
    </w:p>
    <w:p w:rsidR="002A4507" w:rsidRPr="002A4507" w:rsidRDefault="002A4507" w:rsidP="002A4507">
      <w:pPr>
        <w:jc w:val="both"/>
      </w:pPr>
      <w:r w:rsidRPr="002A4507">
        <w:t xml:space="preserve">    ПОКА (</w:t>
      </w:r>
      <w:r w:rsidRPr="002A4507">
        <w:rPr>
          <w:lang w:val="en-US"/>
        </w:rPr>
        <w:t>i</w:t>
      </w:r>
      <w:r w:rsidRPr="002A4507">
        <w:t>&lt;</w:t>
      </w:r>
      <w:r w:rsidRPr="002A4507">
        <w:rPr>
          <w:lang w:val="en-US"/>
        </w:rPr>
        <w:t>n</w:t>
      </w:r>
      <w:r w:rsidRPr="002A4507">
        <w:t xml:space="preserve">) </w:t>
      </w:r>
    </w:p>
    <w:p w:rsidR="002A4507" w:rsidRPr="002A4507" w:rsidRDefault="002A4507" w:rsidP="002A4507">
      <w:pPr>
        <w:jc w:val="both"/>
      </w:pPr>
      <w:r w:rsidRPr="002A4507">
        <w:t xml:space="preserve">    .....</w:t>
      </w:r>
    </w:p>
    <w:p w:rsidR="002A4507" w:rsidRPr="002A4507" w:rsidRDefault="002A4507" w:rsidP="002A4507">
      <w:pPr>
        <w:jc w:val="both"/>
      </w:pPr>
      <w:r w:rsidRPr="002A4507">
        <w:t xml:space="preserve">    i=</w:t>
      </w:r>
      <w:r w:rsidRPr="002A4507">
        <w:rPr>
          <w:lang w:val="en-US"/>
        </w:rPr>
        <w:t>i</w:t>
      </w:r>
      <w:r w:rsidRPr="002A4507">
        <w:t xml:space="preserve">+1 </w:t>
      </w:r>
    </w:p>
    <w:p w:rsidR="002A4507" w:rsidRPr="002A4507" w:rsidRDefault="002A4507" w:rsidP="002A4507">
      <w:pPr>
        <w:jc w:val="both"/>
      </w:pPr>
      <w:r w:rsidRPr="002A4507">
        <w:t xml:space="preserve">Этот безобидный код ограничивает количество выполняемых циклов 10. </w:t>
      </w:r>
    </w:p>
    <w:p w:rsidR="002A4507" w:rsidRDefault="002A4507" w:rsidP="002A4507">
      <w:pPr>
        <w:jc w:val="both"/>
        <w:rPr>
          <w:lang w:val="en-US"/>
        </w:rPr>
      </w:pPr>
      <w:r w:rsidRPr="002A4507">
        <w:t xml:space="preserve">Но если мы введем </w:t>
      </w:r>
      <w:r w:rsidRPr="002A4507">
        <w:rPr>
          <w:lang w:val="en-US"/>
        </w:rPr>
        <w:t>n</w:t>
      </w:r>
      <w:r w:rsidRPr="002A4507">
        <w:t xml:space="preserve">=-1 и при этом </w:t>
      </w:r>
      <w:r w:rsidRPr="002A4507">
        <w:rPr>
          <w:lang w:val="en-US"/>
        </w:rPr>
        <w:t>n</w:t>
      </w:r>
      <w:r w:rsidRPr="002A4507">
        <w:t xml:space="preserve"> будет беззнаковым или беззнаковым будет </w:t>
      </w:r>
      <w:r w:rsidRPr="002A4507">
        <w:rPr>
          <w:lang w:val="en-US"/>
        </w:rPr>
        <w:t>i</w:t>
      </w:r>
      <w:r w:rsidRPr="002A4507">
        <w:t xml:space="preserve">, то при однобайтовом </w:t>
      </w:r>
      <w:r w:rsidRPr="002A4507">
        <w:rPr>
          <w:lang w:val="en-US"/>
        </w:rPr>
        <w:t>n</w:t>
      </w:r>
      <w:r w:rsidRPr="002A4507">
        <w:t xml:space="preserve"> станет 255, при двухбайтовом – 65535, при четырехбайтовом &gt; 4 млрд.</w:t>
      </w:r>
    </w:p>
    <w:p w:rsidR="002A4507" w:rsidRPr="002A4507" w:rsidRDefault="002A4507" w:rsidP="002A4507">
      <w:pPr>
        <w:jc w:val="both"/>
      </w:pPr>
      <w:r w:rsidRPr="002A4507">
        <w:t>Нельзя использовать в одном выражении знаковые и беззнаковые переменные, так как это может привести к непредсказуемой их интерпретации и ошибкам, как следствие того, что знаковое число воспринимается как большое беззнаковое и наоборот.</w:t>
      </w:r>
    </w:p>
    <w:p w:rsidR="002A4507" w:rsidRPr="002A4507" w:rsidRDefault="002A4507" w:rsidP="002A4507">
      <w:pPr>
        <w:jc w:val="both"/>
      </w:pPr>
      <w:r w:rsidRPr="002A4507">
        <w:t>Перед вычислениями знаковые и беззнаковые числа должны быть принудительно приведены к одной форме.</w:t>
      </w:r>
    </w:p>
    <w:sectPr w:rsidR="002A4507" w:rsidRPr="002A4507" w:rsidSect="00CC60A7">
      <w:footerReference w:type="default" r:id="rId87"/>
      <w:pgSz w:w="11906" w:h="16838"/>
      <w:pgMar w:top="567" w:right="567" w:bottom="567" w:left="16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6633" w:rsidRDefault="00BE6633" w:rsidP="00CC60A7">
      <w:r>
        <w:separator/>
      </w:r>
    </w:p>
  </w:endnote>
  <w:endnote w:type="continuationSeparator" w:id="0">
    <w:p w:rsidR="00BE6633" w:rsidRDefault="00BE6633" w:rsidP="00CC60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41051"/>
      <w:docPartObj>
        <w:docPartGallery w:val="Page Numbers (Bottom of Page)"/>
        <w:docPartUnique/>
      </w:docPartObj>
    </w:sdtPr>
    <w:sdtContent>
      <w:p w:rsidR="002A4507" w:rsidRDefault="002A4507">
        <w:pPr>
          <w:pStyle w:val="af3"/>
          <w:jc w:val="right"/>
        </w:pPr>
        <w:fldSimple w:instr=" PAGE   \* MERGEFORMAT ">
          <w:r w:rsidR="003922E5">
            <w:rPr>
              <w:noProof/>
            </w:rPr>
            <w:t>1</w:t>
          </w:r>
        </w:fldSimple>
      </w:p>
    </w:sdtContent>
  </w:sdt>
  <w:p w:rsidR="002A4507" w:rsidRDefault="002A4507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6633" w:rsidRDefault="00BE6633" w:rsidP="00CC60A7">
      <w:r>
        <w:separator/>
      </w:r>
    </w:p>
  </w:footnote>
  <w:footnote w:type="continuationSeparator" w:id="0">
    <w:p w:rsidR="00BE6633" w:rsidRDefault="00BE6633" w:rsidP="00CC60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C6770"/>
    <w:multiLevelType w:val="hybridMultilevel"/>
    <w:tmpl w:val="05DE6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72540"/>
    <w:multiLevelType w:val="hybridMultilevel"/>
    <w:tmpl w:val="A8F8A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AD3666"/>
    <w:multiLevelType w:val="hybridMultilevel"/>
    <w:tmpl w:val="6A2CAD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CB4C44"/>
    <w:multiLevelType w:val="hybridMultilevel"/>
    <w:tmpl w:val="02A24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7964B5"/>
    <w:multiLevelType w:val="hybridMultilevel"/>
    <w:tmpl w:val="94F4F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305EBB"/>
    <w:multiLevelType w:val="hybridMultilevel"/>
    <w:tmpl w:val="47109916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7048A"/>
    <w:multiLevelType w:val="hybridMultilevel"/>
    <w:tmpl w:val="AB5443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940F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53769DE"/>
    <w:multiLevelType w:val="hybridMultilevel"/>
    <w:tmpl w:val="7BEA636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>
    <w:nsid w:val="29154B7E"/>
    <w:multiLevelType w:val="hybridMultilevel"/>
    <w:tmpl w:val="A600C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6B077B"/>
    <w:multiLevelType w:val="hybridMultilevel"/>
    <w:tmpl w:val="7220AD5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3A5734"/>
    <w:multiLevelType w:val="hybridMultilevel"/>
    <w:tmpl w:val="518E499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>
    <w:nsid w:val="38AC6928"/>
    <w:multiLevelType w:val="hybridMultilevel"/>
    <w:tmpl w:val="1AC6A124"/>
    <w:lvl w:ilvl="0" w:tplc="720E194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C80D20"/>
    <w:multiLevelType w:val="hybridMultilevel"/>
    <w:tmpl w:val="4750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565567"/>
    <w:multiLevelType w:val="hybridMultilevel"/>
    <w:tmpl w:val="2E62D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4D160C"/>
    <w:multiLevelType w:val="hybridMultilevel"/>
    <w:tmpl w:val="EF6A7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B775B7"/>
    <w:multiLevelType w:val="hybridMultilevel"/>
    <w:tmpl w:val="A0F458F6"/>
    <w:lvl w:ilvl="0" w:tplc="58645A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9C5F6C"/>
    <w:multiLevelType w:val="hybridMultilevel"/>
    <w:tmpl w:val="D5048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305549"/>
    <w:multiLevelType w:val="hybridMultilevel"/>
    <w:tmpl w:val="1A5C9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9E5483"/>
    <w:multiLevelType w:val="hybridMultilevel"/>
    <w:tmpl w:val="F648C678"/>
    <w:lvl w:ilvl="0" w:tplc="720E194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6A49F5"/>
    <w:multiLevelType w:val="hybridMultilevel"/>
    <w:tmpl w:val="DBE69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7C58C9"/>
    <w:multiLevelType w:val="hybridMultilevel"/>
    <w:tmpl w:val="D60E70A4"/>
    <w:lvl w:ilvl="0" w:tplc="E58859A4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133781"/>
    <w:multiLevelType w:val="hybridMultilevel"/>
    <w:tmpl w:val="35B60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D001DC"/>
    <w:multiLevelType w:val="hybridMultilevel"/>
    <w:tmpl w:val="230C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AC7ED3"/>
    <w:multiLevelType w:val="multilevel"/>
    <w:tmpl w:val="487C4D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ˉ"/>
      <w:lvlJc w:val="left"/>
      <w:pPr>
        <w:ind w:left="792" w:hanging="432"/>
      </w:pPr>
      <w:rPr>
        <w:rFonts w:ascii="Calibri" w:hAnsi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60AF630E"/>
    <w:multiLevelType w:val="hybridMultilevel"/>
    <w:tmpl w:val="9CAAC35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F56C81"/>
    <w:multiLevelType w:val="hybridMultilevel"/>
    <w:tmpl w:val="72FE06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62A17F3"/>
    <w:multiLevelType w:val="hybridMultilevel"/>
    <w:tmpl w:val="E5407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423E1F"/>
    <w:multiLevelType w:val="hybridMultilevel"/>
    <w:tmpl w:val="FDCC3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7B0A5D"/>
    <w:multiLevelType w:val="hybridMultilevel"/>
    <w:tmpl w:val="9A80C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05678C"/>
    <w:multiLevelType w:val="hybridMultilevel"/>
    <w:tmpl w:val="6A722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4E4EAF"/>
    <w:multiLevelType w:val="hybridMultilevel"/>
    <w:tmpl w:val="B65EC900"/>
    <w:lvl w:ilvl="0" w:tplc="720E194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1"/>
  </w:num>
  <w:num w:numId="3">
    <w:abstractNumId w:val="8"/>
  </w:num>
  <w:num w:numId="4">
    <w:abstractNumId w:val="11"/>
  </w:num>
  <w:num w:numId="5">
    <w:abstractNumId w:val="30"/>
  </w:num>
  <w:num w:numId="6">
    <w:abstractNumId w:val="10"/>
  </w:num>
  <w:num w:numId="7">
    <w:abstractNumId w:val="29"/>
  </w:num>
  <w:num w:numId="8">
    <w:abstractNumId w:val="28"/>
  </w:num>
  <w:num w:numId="9">
    <w:abstractNumId w:val="5"/>
  </w:num>
  <w:num w:numId="10">
    <w:abstractNumId w:val="21"/>
  </w:num>
  <w:num w:numId="11">
    <w:abstractNumId w:val="13"/>
  </w:num>
  <w:num w:numId="12">
    <w:abstractNumId w:val="27"/>
  </w:num>
  <w:num w:numId="13">
    <w:abstractNumId w:val="15"/>
  </w:num>
  <w:num w:numId="14">
    <w:abstractNumId w:val="2"/>
  </w:num>
  <w:num w:numId="15">
    <w:abstractNumId w:val="25"/>
  </w:num>
  <w:num w:numId="16">
    <w:abstractNumId w:val="0"/>
  </w:num>
  <w:num w:numId="17">
    <w:abstractNumId w:val="3"/>
  </w:num>
  <w:num w:numId="18">
    <w:abstractNumId w:val="14"/>
  </w:num>
  <w:num w:numId="19">
    <w:abstractNumId w:val="7"/>
  </w:num>
  <w:num w:numId="20">
    <w:abstractNumId w:val="20"/>
  </w:num>
  <w:num w:numId="21">
    <w:abstractNumId w:val="6"/>
  </w:num>
  <w:num w:numId="22">
    <w:abstractNumId w:val="23"/>
  </w:num>
  <w:num w:numId="23">
    <w:abstractNumId w:val="4"/>
  </w:num>
  <w:num w:numId="24">
    <w:abstractNumId w:val="16"/>
  </w:num>
  <w:num w:numId="25">
    <w:abstractNumId w:val="22"/>
  </w:num>
  <w:num w:numId="26">
    <w:abstractNumId w:val="18"/>
  </w:num>
  <w:num w:numId="27">
    <w:abstractNumId w:val="24"/>
  </w:num>
  <w:num w:numId="28">
    <w:abstractNumId w:val="1"/>
  </w:num>
  <w:num w:numId="29">
    <w:abstractNumId w:val="9"/>
  </w:num>
  <w:num w:numId="30">
    <w:abstractNumId w:val="12"/>
  </w:num>
  <w:num w:numId="31">
    <w:abstractNumId w:val="19"/>
  </w:num>
  <w:num w:numId="32">
    <w:abstractNumId w:val="31"/>
  </w:num>
  <w:num w:numId="3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76CE0"/>
    <w:rsid w:val="00011A21"/>
    <w:rsid w:val="00021497"/>
    <w:rsid w:val="0002255D"/>
    <w:rsid w:val="00066D40"/>
    <w:rsid w:val="00072FA8"/>
    <w:rsid w:val="0008160E"/>
    <w:rsid w:val="00082BC7"/>
    <w:rsid w:val="000932D4"/>
    <w:rsid w:val="00093FAA"/>
    <w:rsid w:val="00094186"/>
    <w:rsid w:val="000C3559"/>
    <w:rsid w:val="00102471"/>
    <w:rsid w:val="001126D5"/>
    <w:rsid w:val="00120F00"/>
    <w:rsid w:val="00150D42"/>
    <w:rsid w:val="00180C03"/>
    <w:rsid w:val="00183448"/>
    <w:rsid w:val="001B6217"/>
    <w:rsid w:val="001C1075"/>
    <w:rsid w:val="001E743D"/>
    <w:rsid w:val="00204622"/>
    <w:rsid w:val="002055B8"/>
    <w:rsid w:val="0023530C"/>
    <w:rsid w:val="00255948"/>
    <w:rsid w:val="00281248"/>
    <w:rsid w:val="00284E66"/>
    <w:rsid w:val="002A4507"/>
    <w:rsid w:val="002D06D2"/>
    <w:rsid w:val="00306FB4"/>
    <w:rsid w:val="00336DB4"/>
    <w:rsid w:val="003529EE"/>
    <w:rsid w:val="0037490A"/>
    <w:rsid w:val="00386E7E"/>
    <w:rsid w:val="003922E5"/>
    <w:rsid w:val="003A041A"/>
    <w:rsid w:val="003B0149"/>
    <w:rsid w:val="003C2DC0"/>
    <w:rsid w:val="003F7191"/>
    <w:rsid w:val="00403649"/>
    <w:rsid w:val="00412835"/>
    <w:rsid w:val="00423776"/>
    <w:rsid w:val="00444EBA"/>
    <w:rsid w:val="004505AA"/>
    <w:rsid w:val="0045494E"/>
    <w:rsid w:val="00462856"/>
    <w:rsid w:val="00476B24"/>
    <w:rsid w:val="004773FD"/>
    <w:rsid w:val="00483348"/>
    <w:rsid w:val="0048591D"/>
    <w:rsid w:val="00493231"/>
    <w:rsid w:val="004A4950"/>
    <w:rsid w:val="004B137B"/>
    <w:rsid w:val="004E4950"/>
    <w:rsid w:val="004F2FB9"/>
    <w:rsid w:val="004F3B58"/>
    <w:rsid w:val="00501FF8"/>
    <w:rsid w:val="0052040F"/>
    <w:rsid w:val="0052121A"/>
    <w:rsid w:val="00535B70"/>
    <w:rsid w:val="00536DB5"/>
    <w:rsid w:val="0055308D"/>
    <w:rsid w:val="0056344D"/>
    <w:rsid w:val="005915D4"/>
    <w:rsid w:val="00594B39"/>
    <w:rsid w:val="005B1566"/>
    <w:rsid w:val="005B64A3"/>
    <w:rsid w:val="005C0C43"/>
    <w:rsid w:val="005D7521"/>
    <w:rsid w:val="005E0517"/>
    <w:rsid w:val="005E2C0D"/>
    <w:rsid w:val="005E7AF4"/>
    <w:rsid w:val="00601CDD"/>
    <w:rsid w:val="00613A99"/>
    <w:rsid w:val="0062626A"/>
    <w:rsid w:val="0063446B"/>
    <w:rsid w:val="00677243"/>
    <w:rsid w:val="00695A5F"/>
    <w:rsid w:val="00697424"/>
    <w:rsid w:val="006A1A87"/>
    <w:rsid w:val="006B597B"/>
    <w:rsid w:val="006D5378"/>
    <w:rsid w:val="006E2484"/>
    <w:rsid w:val="006F4455"/>
    <w:rsid w:val="00700779"/>
    <w:rsid w:val="007232D7"/>
    <w:rsid w:val="007244F4"/>
    <w:rsid w:val="0076733D"/>
    <w:rsid w:val="00770DE7"/>
    <w:rsid w:val="00776CE0"/>
    <w:rsid w:val="00780840"/>
    <w:rsid w:val="00787787"/>
    <w:rsid w:val="0079261E"/>
    <w:rsid w:val="007D103B"/>
    <w:rsid w:val="00810992"/>
    <w:rsid w:val="008222D8"/>
    <w:rsid w:val="00864E52"/>
    <w:rsid w:val="008738B8"/>
    <w:rsid w:val="00884836"/>
    <w:rsid w:val="008855D9"/>
    <w:rsid w:val="0088565D"/>
    <w:rsid w:val="00887A59"/>
    <w:rsid w:val="0089346C"/>
    <w:rsid w:val="008A4225"/>
    <w:rsid w:val="008B7DBB"/>
    <w:rsid w:val="008D45C3"/>
    <w:rsid w:val="008E0AFA"/>
    <w:rsid w:val="008F5430"/>
    <w:rsid w:val="00907559"/>
    <w:rsid w:val="00984E4F"/>
    <w:rsid w:val="00997510"/>
    <w:rsid w:val="009A6EE6"/>
    <w:rsid w:val="009B4CAE"/>
    <w:rsid w:val="00A012F6"/>
    <w:rsid w:val="00A109AD"/>
    <w:rsid w:val="00A22E2A"/>
    <w:rsid w:val="00A3628E"/>
    <w:rsid w:val="00A5012B"/>
    <w:rsid w:val="00A52372"/>
    <w:rsid w:val="00A704B6"/>
    <w:rsid w:val="00A76513"/>
    <w:rsid w:val="00AE7AF9"/>
    <w:rsid w:val="00B0738E"/>
    <w:rsid w:val="00B15FC1"/>
    <w:rsid w:val="00B21B2E"/>
    <w:rsid w:val="00B41B09"/>
    <w:rsid w:val="00B53892"/>
    <w:rsid w:val="00B575FA"/>
    <w:rsid w:val="00B71B4E"/>
    <w:rsid w:val="00B72A0B"/>
    <w:rsid w:val="00B83EF7"/>
    <w:rsid w:val="00B87806"/>
    <w:rsid w:val="00B92532"/>
    <w:rsid w:val="00BA2535"/>
    <w:rsid w:val="00BB01D6"/>
    <w:rsid w:val="00BB09ED"/>
    <w:rsid w:val="00BE6633"/>
    <w:rsid w:val="00BF6B41"/>
    <w:rsid w:val="00C24E86"/>
    <w:rsid w:val="00C467E2"/>
    <w:rsid w:val="00C62B5F"/>
    <w:rsid w:val="00C82D0E"/>
    <w:rsid w:val="00C857FC"/>
    <w:rsid w:val="00CB1B04"/>
    <w:rsid w:val="00CB2753"/>
    <w:rsid w:val="00CC1F41"/>
    <w:rsid w:val="00CC3D9D"/>
    <w:rsid w:val="00CC5129"/>
    <w:rsid w:val="00CC60A7"/>
    <w:rsid w:val="00CE5384"/>
    <w:rsid w:val="00CF6AF3"/>
    <w:rsid w:val="00D033E0"/>
    <w:rsid w:val="00D12AB3"/>
    <w:rsid w:val="00D16568"/>
    <w:rsid w:val="00D33B27"/>
    <w:rsid w:val="00DB2CEB"/>
    <w:rsid w:val="00DD2F70"/>
    <w:rsid w:val="00DD6569"/>
    <w:rsid w:val="00DE3BB4"/>
    <w:rsid w:val="00DF0270"/>
    <w:rsid w:val="00E11B36"/>
    <w:rsid w:val="00E15D41"/>
    <w:rsid w:val="00E36306"/>
    <w:rsid w:val="00E46F99"/>
    <w:rsid w:val="00E53DD1"/>
    <w:rsid w:val="00E61341"/>
    <w:rsid w:val="00E64F0F"/>
    <w:rsid w:val="00EA7782"/>
    <w:rsid w:val="00EE4F6B"/>
    <w:rsid w:val="00EE70A5"/>
    <w:rsid w:val="00EF4E31"/>
    <w:rsid w:val="00F442FF"/>
    <w:rsid w:val="00F66CBF"/>
    <w:rsid w:val="00FA0362"/>
    <w:rsid w:val="00FC541E"/>
    <w:rsid w:val="00FC7DFB"/>
    <w:rsid w:val="00FD197C"/>
    <w:rsid w:val="00FE7702"/>
    <w:rsid w:val="00FF1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  <o:rules v:ext="edit">
        <o:r id="V:Rule24" type="connector" idref="#_x0000_s1100">
          <o:proxy start="" idref="#_x0000_s1092" connectloc="2"/>
          <o:proxy end="" idref="#_x0000_s1094" connectloc="0"/>
        </o:r>
        <o:r id="V:Rule25" type="connector" idref="#_x0000_s1077"/>
        <o:r id="V:Rule27" type="connector" idref="#_x0000_s1039">
          <o:proxy start="" idref="#_x0000_s1030" connectloc="2"/>
          <o:proxy end="" idref="#_x0000_s1033" connectloc="0"/>
        </o:r>
        <o:r id="V:Rule28" type="connector" idref="#_x0000_s1074"/>
        <o:r id="V:Rule29" type="connector" idref="#_x0000_s1099">
          <o:proxy start="" idref="#_x0000_s1091" connectloc="2"/>
          <o:proxy end="" idref="#_x0000_s1093" connectloc="0"/>
        </o:r>
        <o:r id="V:Rule30" type="connector" idref="#_x0000_s1040">
          <o:proxy start="" idref="#_x0000_s1030" connectloc="2"/>
          <o:proxy end="" idref="#_x0000_s1034" connectloc="0"/>
        </o:r>
        <o:r id="V:Rule31" type="connector" idref="#_x0000_s1038">
          <o:proxy start="" idref="#_x0000_s1029" connectloc="2"/>
          <o:proxy end="" idref="#_x0000_s1032" connectloc="0"/>
        </o:r>
        <o:r id="V:Rule34" type="connector" idref="#_x0000_s1036">
          <o:proxy start="" idref="#_x0000_s1028" connectloc="2"/>
          <o:proxy end="" idref="#_x0000_s1030" connectloc="0"/>
        </o:r>
        <o:r id="V:Rule35" type="connector" idref="#_x0000_s1073"/>
        <o:r id="V:Rule36" type="connector" idref="#_x0000_s1035">
          <o:proxy start="" idref="#_x0000_s1028" connectloc="2"/>
          <o:proxy end="" idref="#_x0000_s1029" connectloc="0"/>
        </o:r>
        <o:r id="V:Rule37" type="connector" idref="#_x0000_s1101">
          <o:proxy start="" idref="#_x0000_s1092" connectloc="2"/>
          <o:proxy end="" idref="#_x0000_s1095" connectloc="0"/>
        </o:r>
        <o:r id="V:Rule38" type="connector" idref="#_x0000_s1105">
          <o:proxy start="" idref="#_x0000_s1092" connectloc="2"/>
          <o:proxy end="" idref="#_x0000_s1104" connectloc="0"/>
        </o:r>
        <o:r id="V:Rule39" type="connector" idref="#_x0000_s1118">
          <o:proxy start="" idref="#_x0000_s1110" connectloc="2"/>
          <o:proxy end="" idref="#_x0000_s1112" connectloc="0"/>
        </o:r>
        <o:r id="V:Rule40" type="connector" idref="#_x0000_s1075"/>
        <o:r id="V:Rule41" type="connector" idref="#_x0000_s1037">
          <o:proxy start="" idref="#_x0000_s1029" connectloc="2"/>
          <o:proxy end="" idref="#_x0000_s1031" connectloc="0"/>
        </o:r>
        <o:r id="V:Rule42" type="connector" idref="#_x0000_s1121">
          <o:proxy start="" idref="#_x0000_s1112" connectloc="2"/>
          <o:proxy end="" idref="#_x0000_s1115" connectloc="0"/>
        </o:r>
        <o:r id="V:Rule43" type="connector" idref="#_x0000_s1098">
          <o:proxy start="" idref="#_x0000_s1091" connectloc="2"/>
          <o:proxy end="" idref="#_x0000_s1092" connectloc="0"/>
        </o:r>
        <o:r id="V:Rule44" type="connector" idref="#_x0000_s1122">
          <o:proxy start="" idref="#_x0000_s1112" connectloc="2"/>
          <o:proxy end="" idref="#_x0000_s1116" connectloc="0"/>
        </o:r>
        <o:r id="V:Rule45" type="connector" idref="#_x0000_s1117">
          <o:proxy start="" idref="#_x0000_s1110" connectloc="2"/>
          <o:proxy end="" idref="#_x0000_s1111" connectloc="0"/>
        </o:r>
        <o:r id="V:Rule46" type="connector" idref="#_x0000_s1076"/>
        <o:r id="V:Rule47" type="connector" idref="#_x0000_s1176"/>
        <o:r id="V:Rule48" type="connector" idref="#_x0000_s1178"/>
        <o:r id="V:Rule49" type="connector" idref="#_x0000_s117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D40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66D40"/>
    <w:pPr>
      <w:keepNext/>
      <w:keepLines/>
      <w:numPr>
        <w:numId w:val="10"/>
      </w:numPr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6D4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6D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6D40"/>
    <w:rPr>
      <w:rFonts w:eastAsiaTheme="majorEastAsia" w:cstheme="majorBidi"/>
      <w:b/>
      <w:bCs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386E7E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386E7E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386E7E"/>
    <w:pPr>
      <w:numPr>
        <w:numId w:val="0"/>
      </w:numPr>
      <w:spacing w:before="480" w:line="276" w:lineRule="auto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102471"/>
    <w:pPr>
      <w:spacing w:before="120"/>
    </w:pPr>
    <w:rPr>
      <w:rFonts w:asciiTheme="minorHAnsi" w:hAnsiTheme="minorHAnsi"/>
      <w:b/>
      <w:bCs/>
      <w:i/>
      <w:iCs/>
    </w:rPr>
  </w:style>
  <w:style w:type="character" w:styleId="a6">
    <w:name w:val="Hyperlink"/>
    <w:basedOn w:val="a0"/>
    <w:uiPriority w:val="99"/>
    <w:unhideWhenUsed/>
    <w:rsid w:val="00386E7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86E7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86E7E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qFormat/>
    <w:rsid w:val="00386E7E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86E7E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86E7E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86E7E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86E7E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86E7E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86E7E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86E7E"/>
    <w:pPr>
      <w:ind w:left="1920"/>
    </w:pPr>
    <w:rPr>
      <w:rFonts w:asciiTheme="minorHAnsi" w:hAnsi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386E7E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0C3559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C82D0E"/>
    <w:rPr>
      <w:color w:val="808080"/>
    </w:rPr>
  </w:style>
  <w:style w:type="table" w:styleId="ac">
    <w:name w:val="Table Grid"/>
    <w:basedOn w:val="a1"/>
    <w:rsid w:val="00C62B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15D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5D41"/>
    <w:rPr>
      <w:rFonts w:ascii="Courier New" w:hAnsi="Courier New" w:cs="Courier New"/>
    </w:rPr>
  </w:style>
  <w:style w:type="paragraph" w:styleId="ad">
    <w:name w:val="Normal (Web)"/>
    <w:basedOn w:val="a"/>
    <w:uiPriority w:val="99"/>
    <w:unhideWhenUsed/>
    <w:rsid w:val="00EF4E31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5D7521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66D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66D4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">
    <w:name w:val="Title"/>
    <w:basedOn w:val="a"/>
    <w:next w:val="a"/>
    <w:link w:val="af0"/>
    <w:uiPriority w:val="10"/>
    <w:qFormat/>
    <w:rsid w:val="00066D4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066D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1">
    <w:name w:val="header"/>
    <w:basedOn w:val="a"/>
    <w:link w:val="af2"/>
    <w:uiPriority w:val="99"/>
    <w:semiHidden/>
    <w:unhideWhenUsed/>
    <w:rsid w:val="00CC60A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CC60A7"/>
    <w:rPr>
      <w:sz w:val="24"/>
      <w:szCs w:val="24"/>
    </w:rPr>
  </w:style>
  <w:style w:type="paragraph" w:styleId="af3">
    <w:name w:val="footer"/>
    <w:basedOn w:val="a"/>
    <w:link w:val="af4"/>
    <w:uiPriority w:val="99"/>
    <w:unhideWhenUsed/>
    <w:rsid w:val="00CC60A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CC60A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gif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_____Microsoft_Office_Excel1.xls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39.gif"/><Relationship Id="rId72" Type="http://schemas.openxmlformats.org/officeDocument/2006/relationships/image" Target="media/image60.png"/><Relationship Id="rId80" Type="http://schemas.openxmlformats.org/officeDocument/2006/relationships/image" Target="media/image68.jpe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3.gi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oleObject" Target="embeddings/oleObject3.bin"/><Relationship Id="rId41" Type="http://schemas.openxmlformats.org/officeDocument/2006/relationships/image" Target="media/image29.gif"/><Relationship Id="rId54" Type="http://schemas.openxmlformats.org/officeDocument/2006/relationships/image" Target="media/image42.gif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package" Target="embeddings/_____Microsoft_Office_Excel2.xlsx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B7FC81-2504-4204-A06A-0BCF6DAA0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61</Pages>
  <Words>9382</Words>
  <Characters>53481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Вопросы к экзамену по дисциплине «Информатика»</vt:lpstr>
    </vt:vector>
  </TitlesOfParts>
  <Company/>
  <LinksUpToDate>false</LinksUpToDate>
  <CharactersWithSpaces>62738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Вопросы к экзамену по дисциплине «Информатика»</dc:title>
  <dc:subject/>
  <dc:creator>SSVA</dc:creator>
  <cp:keywords/>
  <dc:description/>
  <cp:lastModifiedBy>name</cp:lastModifiedBy>
  <cp:revision>20</cp:revision>
  <dcterms:created xsi:type="dcterms:W3CDTF">2017-01-04T07:12:00Z</dcterms:created>
  <dcterms:modified xsi:type="dcterms:W3CDTF">2017-01-11T12:30:00Z</dcterms:modified>
</cp:coreProperties>
</file>