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2199640</wp:posOffset>
            </wp:positionH>
            <wp:positionV relativeFrom="paragraph">
              <wp:posOffset>-449580</wp:posOffset>
            </wp:positionV>
            <wp:extent cx="786765" cy="932815"/>
            <wp:effectExtent l="0" t="0" r="635" b="6985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Linux</w:t>
      </w:r>
      <w:r>
        <w:rPr>
          <w:rFonts w:hint="default"/>
          <w:b/>
          <w:bCs/>
        </w:rPr>
        <w:t xml:space="preserve"> Plan</w:t>
      </w:r>
    </w:p>
    <w:p>
      <w:pPr>
        <w:jc w:val="left"/>
        <w:rPr>
          <w:rFonts w:hint="default"/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DF00C1"/>
    <w:rsid w:val="BEDF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2023-02-13T14:41:00Z</dcterms:created>
  <dc:creator>Giorgi Charkviani</dc:creator>
  <cp:lastModifiedBy>Giorgi Charkviani</cp:lastModifiedBy>
  <dcterms:modified xsi:type="dcterms:W3CDTF">2023-02-13T14:42:32Z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