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4FC3" w:rsidRDefault="00353A4F">
      <w:pPr>
        <w:jc w:val="right"/>
        <w:rPr>
          <w:rFonts w:cs="Calibri"/>
        </w:rPr>
      </w:pPr>
      <w:r>
        <w:rPr>
          <w:rFonts w:cs="Calibri"/>
        </w:rPr>
        <w:object w:dxaOrig="3690" w:dyaOrig="1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05pt;height:51.35pt" o:ole="">
            <v:imagedata r:id="rId9" o:title=""/>
          </v:shape>
          <o:OLEObject Type="Embed" ProgID="PBrush" ShapeID="_x0000_i1025" DrawAspect="Content" ObjectID="_1604308747" r:id="rId10"/>
        </w:object>
      </w:r>
    </w:p>
    <w:p w:rsidR="002D4FC3" w:rsidRDefault="00353A4F">
      <w:pPr>
        <w:pStyle w:val="Caption"/>
        <w:overflowPunct/>
        <w:autoSpaceDE/>
        <w:autoSpaceDN/>
        <w:adjustRightInd/>
        <w:spacing w:before="4000" w:after="0"/>
        <w:jc w:val="left"/>
        <w:textAlignment w:val="auto"/>
        <w:rPr>
          <w:rFonts w:cs="Calibri"/>
          <w:b w:val="0"/>
          <w:sz w:val="52"/>
        </w:rPr>
      </w:pPr>
      <w:r>
        <w:rPr>
          <w:rFonts w:cs="Calibri"/>
          <w:b w:val="0"/>
          <w:sz w:val="52"/>
        </w:rPr>
        <w:t>Avaya Professional Services</w:t>
      </w:r>
    </w:p>
    <w:p w:rsidR="002D4FC3" w:rsidRDefault="002D4FC3">
      <w:pPr>
        <w:jc w:val="center"/>
        <w:rPr>
          <w:b/>
          <w:sz w:val="32"/>
        </w:rPr>
      </w:pPr>
    </w:p>
    <w:p w:rsidR="002D4FC3" w:rsidRDefault="002D4FC3">
      <w:pPr>
        <w:jc w:val="center"/>
        <w:rPr>
          <w:b/>
          <w:sz w:val="32"/>
        </w:rPr>
      </w:pPr>
    </w:p>
    <w:p w:rsidR="002D4FC3" w:rsidRDefault="00353A4F">
      <w:pPr>
        <w:jc w:val="center"/>
        <w:rPr>
          <w:b/>
          <w:sz w:val="32"/>
        </w:rPr>
      </w:pPr>
      <w:r>
        <w:rPr>
          <w:b/>
          <w:sz w:val="32"/>
        </w:rPr>
        <w:t>Housing Development Board (HDB) Contact Center Upgrade Project</w:t>
      </w:r>
    </w:p>
    <w:p w:rsidR="002D4FC3" w:rsidRDefault="002D4FC3">
      <w:pPr>
        <w:jc w:val="center"/>
        <w:rPr>
          <w:b/>
          <w:sz w:val="32"/>
        </w:rPr>
      </w:pPr>
    </w:p>
    <w:p w:rsidR="009379C3" w:rsidRDefault="00353A4F">
      <w:pPr>
        <w:jc w:val="center"/>
        <w:rPr>
          <w:b/>
          <w:sz w:val="32"/>
        </w:rPr>
      </w:pPr>
      <w:r>
        <w:rPr>
          <w:b/>
          <w:sz w:val="32"/>
        </w:rPr>
        <w:t>Functional Design Specification</w:t>
      </w:r>
      <w:r w:rsidR="009379C3">
        <w:rPr>
          <w:b/>
          <w:sz w:val="32"/>
        </w:rPr>
        <w:t xml:space="preserve"> </w:t>
      </w:r>
    </w:p>
    <w:p w:rsidR="002D4FC3" w:rsidRDefault="009379C3">
      <w:pPr>
        <w:jc w:val="center"/>
      </w:pPr>
      <w:r>
        <w:rPr>
          <w:b/>
          <w:sz w:val="32"/>
        </w:rPr>
        <w:t>for Properties &amp; Land Group (PLG)</w:t>
      </w:r>
      <w:r w:rsidR="00353A4F">
        <w:br/>
      </w:r>
    </w:p>
    <w:p w:rsidR="002D4FC3" w:rsidRDefault="00353A4F">
      <w:r>
        <w:br/>
        <w:t xml:space="preserve">  </w:t>
      </w:r>
      <w:r>
        <w:br/>
      </w:r>
    </w:p>
    <w:p w:rsidR="000D5F7C" w:rsidRDefault="00353A4F">
      <w:pPr>
        <w:jc w:val="center"/>
        <w:rPr>
          <w:rFonts w:cs="Calibri"/>
          <w:sz w:val="24"/>
        </w:rPr>
      </w:pPr>
      <w:r>
        <w:rPr>
          <w:b/>
          <w:sz w:val="22"/>
        </w:rPr>
        <w:t>Project Code:</w:t>
      </w:r>
      <w:r>
        <w:rPr>
          <w:sz w:val="22"/>
        </w:rPr>
        <w:t xml:space="preserve"> I18SG1042</w:t>
      </w:r>
      <w:r>
        <w:br/>
      </w:r>
    </w:p>
    <w:p w:rsidR="000D5F7C" w:rsidRPr="000D5F7C" w:rsidRDefault="000D5F7C" w:rsidP="000D5F7C">
      <w:pPr>
        <w:rPr>
          <w:rFonts w:cs="Calibri"/>
          <w:sz w:val="24"/>
        </w:rPr>
      </w:pPr>
    </w:p>
    <w:p w:rsidR="000D5F7C" w:rsidRPr="000D5F7C" w:rsidRDefault="000D5F7C" w:rsidP="000D5F7C">
      <w:pPr>
        <w:rPr>
          <w:rFonts w:cs="Calibri"/>
          <w:sz w:val="24"/>
        </w:rPr>
      </w:pPr>
    </w:p>
    <w:p w:rsidR="000D5F7C" w:rsidRPr="000D5F7C" w:rsidRDefault="000D5F7C" w:rsidP="000D5F7C">
      <w:pPr>
        <w:rPr>
          <w:rFonts w:cs="Calibri"/>
          <w:sz w:val="24"/>
        </w:rPr>
      </w:pPr>
    </w:p>
    <w:p w:rsidR="002D4FC3" w:rsidRPr="000D5F7C" w:rsidRDefault="00CB624B" w:rsidP="00CB624B">
      <w:pPr>
        <w:tabs>
          <w:tab w:val="left" w:pos="7268"/>
        </w:tabs>
        <w:rPr>
          <w:rFonts w:cs="Calibri"/>
          <w:sz w:val="24"/>
        </w:rPr>
      </w:pPr>
      <w:r>
        <w:rPr>
          <w:rFonts w:cs="Calibri"/>
          <w:sz w:val="24"/>
        </w:rPr>
        <w:tab/>
      </w:r>
      <w:r w:rsidR="000D5F7C">
        <w:rPr>
          <w:rFonts w:cs="Calibri"/>
          <w:sz w:val="24"/>
        </w:rPr>
        <w:tab/>
      </w:r>
    </w:p>
    <w:p w:rsidR="002D4FC3" w:rsidRDefault="00353A4F">
      <w:pPr>
        <w:pageBreakBefore/>
        <w:jc w:val="center"/>
        <w:rPr>
          <w:rFonts w:cs="Calibri"/>
          <w:b/>
          <w:sz w:val="40"/>
        </w:rPr>
      </w:pPr>
      <w:r>
        <w:rPr>
          <w:rFonts w:cs="Calibri"/>
          <w:b/>
          <w:sz w:val="40"/>
        </w:rPr>
        <w:lastRenderedPageBreak/>
        <w:t>Table of Contents</w:t>
      </w:r>
    </w:p>
    <w:p w:rsidR="002D4FC3" w:rsidRDefault="002D4FC3">
      <w:pPr>
        <w:rPr>
          <w:rFonts w:cs="Calibri"/>
          <w:sz w:val="24"/>
        </w:rPr>
      </w:pPr>
    </w:p>
    <w:bookmarkStart w:id="0" w:name="_GoBack"/>
    <w:bookmarkEnd w:id="0"/>
    <w:p w:rsidR="00A05B7F" w:rsidRDefault="00353A4F">
      <w:pPr>
        <w:pStyle w:val="TOC1"/>
        <w:tabs>
          <w:tab w:val="left" w:pos="400"/>
        </w:tabs>
        <w:rPr>
          <w:rFonts w:asciiTheme="minorHAnsi" w:eastAsiaTheme="minorEastAsia" w:hAnsiTheme="minorHAnsi" w:cstheme="minorBidi"/>
          <w:noProof/>
          <w:sz w:val="22"/>
          <w:szCs w:val="22"/>
          <w:lang w:val="en-US" w:eastAsia="zh-CN"/>
        </w:rPr>
      </w:pPr>
      <w:r>
        <w:rPr>
          <w:rFonts w:cs="Calibri"/>
        </w:rPr>
        <w:fldChar w:fldCharType="begin"/>
      </w:r>
      <w:r>
        <w:rPr>
          <w:rFonts w:cs="Calibri"/>
        </w:rPr>
        <w:instrText xml:space="preserve"> TOC \o "1-3" \h \z </w:instrText>
      </w:r>
      <w:r>
        <w:rPr>
          <w:rFonts w:cs="Calibri"/>
        </w:rPr>
        <w:fldChar w:fldCharType="separate"/>
      </w:r>
      <w:hyperlink w:anchor="_Toc530566911" w:history="1">
        <w:r w:rsidR="00A05B7F" w:rsidRPr="00041686">
          <w:rPr>
            <w:rStyle w:val="Hyperlink"/>
            <w:rFonts w:cs="Calibri"/>
            <w:noProof/>
          </w:rPr>
          <w:t>1</w:t>
        </w:r>
        <w:r w:rsidR="00A05B7F">
          <w:rPr>
            <w:rFonts w:asciiTheme="minorHAnsi" w:eastAsiaTheme="minorEastAsia" w:hAnsiTheme="minorHAnsi" w:cstheme="minorBidi"/>
            <w:noProof/>
            <w:sz w:val="22"/>
            <w:szCs w:val="22"/>
            <w:lang w:val="en-US" w:eastAsia="zh-CN"/>
          </w:rPr>
          <w:tab/>
        </w:r>
        <w:r w:rsidR="00A05B7F" w:rsidRPr="00041686">
          <w:rPr>
            <w:rStyle w:val="Hyperlink"/>
            <w:rFonts w:cs="Calibri"/>
            <w:noProof/>
          </w:rPr>
          <w:t>Glossary of Terms</w:t>
        </w:r>
        <w:r w:rsidR="00A05B7F">
          <w:rPr>
            <w:noProof/>
            <w:webHidden/>
          </w:rPr>
          <w:tab/>
        </w:r>
        <w:r w:rsidR="00A05B7F">
          <w:rPr>
            <w:noProof/>
            <w:webHidden/>
          </w:rPr>
          <w:fldChar w:fldCharType="begin"/>
        </w:r>
        <w:r w:rsidR="00A05B7F">
          <w:rPr>
            <w:noProof/>
            <w:webHidden/>
          </w:rPr>
          <w:instrText xml:space="preserve"> PAGEREF _Toc530566911 \h </w:instrText>
        </w:r>
        <w:r w:rsidR="00A05B7F">
          <w:rPr>
            <w:noProof/>
            <w:webHidden/>
          </w:rPr>
        </w:r>
        <w:r w:rsidR="00A05B7F">
          <w:rPr>
            <w:noProof/>
            <w:webHidden/>
          </w:rPr>
          <w:fldChar w:fldCharType="separate"/>
        </w:r>
        <w:r w:rsidR="00A05B7F">
          <w:rPr>
            <w:noProof/>
            <w:webHidden/>
          </w:rPr>
          <w:t>4</w:t>
        </w:r>
        <w:r w:rsidR="00A05B7F">
          <w:rPr>
            <w:noProof/>
            <w:webHidden/>
          </w:rPr>
          <w:fldChar w:fldCharType="end"/>
        </w:r>
      </w:hyperlink>
    </w:p>
    <w:p w:rsidR="00A05B7F" w:rsidRDefault="00A05B7F">
      <w:pPr>
        <w:pStyle w:val="TOC1"/>
        <w:tabs>
          <w:tab w:val="left" w:pos="400"/>
        </w:tabs>
        <w:rPr>
          <w:rFonts w:asciiTheme="minorHAnsi" w:eastAsiaTheme="minorEastAsia" w:hAnsiTheme="minorHAnsi" w:cstheme="minorBidi"/>
          <w:noProof/>
          <w:sz w:val="22"/>
          <w:szCs w:val="22"/>
          <w:lang w:val="en-US" w:eastAsia="zh-CN"/>
        </w:rPr>
      </w:pPr>
      <w:hyperlink w:anchor="_Toc530566912" w:history="1">
        <w:r w:rsidRPr="00041686">
          <w:rPr>
            <w:rStyle w:val="Hyperlink"/>
            <w:rFonts w:cs="Calibri"/>
            <w:noProof/>
          </w:rPr>
          <w:t>2</w:t>
        </w:r>
        <w:r>
          <w:rPr>
            <w:rFonts w:asciiTheme="minorHAnsi" w:eastAsiaTheme="minorEastAsia" w:hAnsiTheme="minorHAnsi" w:cstheme="minorBidi"/>
            <w:noProof/>
            <w:sz w:val="22"/>
            <w:szCs w:val="22"/>
            <w:lang w:val="en-US" w:eastAsia="zh-CN"/>
          </w:rPr>
          <w:tab/>
        </w:r>
        <w:r w:rsidRPr="00041686">
          <w:rPr>
            <w:rStyle w:val="Hyperlink"/>
            <w:rFonts w:cs="Calibri"/>
            <w:noProof/>
          </w:rPr>
          <w:t>Introduction</w:t>
        </w:r>
        <w:r>
          <w:rPr>
            <w:noProof/>
            <w:webHidden/>
          </w:rPr>
          <w:tab/>
        </w:r>
        <w:r>
          <w:rPr>
            <w:noProof/>
            <w:webHidden/>
          </w:rPr>
          <w:fldChar w:fldCharType="begin"/>
        </w:r>
        <w:r>
          <w:rPr>
            <w:noProof/>
            <w:webHidden/>
          </w:rPr>
          <w:instrText xml:space="preserve"> PAGEREF _Toc530566912 \h </w:instrText>
        </w:r>
        <w:r>
          <w:rPr>
            <w:noProof/>
            <w:webHidden/>
          </w:rPr>
        </w:r>
        <w:r>
          <w:rPr>
            <w:noProof/>
            <w:webHidden/>
          </w:rPr>
          <w:fldChar w:fldCharType="separate"/>
        </w:r>
        <w:r>
          <w:rPr>
            <w:noProof/>
            <w:webHidden/>
          </w:rPr>
          <w:t>4</w:t>
        </w:r>
        <w:r>
          <w:rPr>
            <w:noProof/>
            <w:webHidden/>
          </w:rPr>
          <w:fldChar w:fldCharType="end"/>
        </w:r>
      </w:hyperlink>
    </w:p>
    <w:p w:rsidR="00A05B7F" w:rsidRDefault="00A05B7F">
      <w:pPr>
        <w:pStyle w:val="TOC1"/>
        <w:tabs>
          <w:tab w:val="left" w:pos="400"/>
        </w:tabs>
        <w:rPr>
          <w:rFonts w:asciiTheme="minorHAnsi" w:eastAsiaTheme="minorEastAsia" w:hAnsiTheme="minorHAnsi" w:cstheme="minorBidi"/>
          <w:noProof/>
          <w:sz w:val="22"/>
          <w:szCs w:val="22"/>
          <w:lang w:val="en-US" w:eastAsia="zh-CN"/>
        </w:rPr>
      </w:pPr>
      <w:hyperlink w:anchor="_Toc530566913" w:history="1">
        <w:r w:rsidRPr="00041686">
          <w:rPr>
            <w:rStyle w:val="Hyperlink"/>
            <w:noProof/>
          </w:rPr>
          <w:t>3</w:t>
        </w:r>
        <w:r>
          <w:rPr>
            <w:rFonts w:asciiTheme="minorHAnsi" w:eastAsiaTheme="minorEastAsia" w:hAnsiTheme="minorHAnsi" w:cstheme="minorBidi"/>
            <w:noProof/>
            <w:sz w:val="22"/>
            <w:szCs w:val="22"/>
            <w:lang w:val="en-US" w:eastAsia="zh-CN"/>
          </w:rPr>
          <w:tab/>
        </w:r>
        <w:r w:rsidRPr="00041686">
          <w:rPr>
            <w:rStyle w:val="Hyperlink"/>
            <w:noProof/>
          </w:rPr>
          <w:t>Proposed System</w:t>
        </w:r>
        <w:r>
          <w:rPr>
            <w:noProof/>
            <w:webHidden/>
          </w:rPr>
          <w:tab/>
        </w:r>
        <w:r>
          <w:rPr>
            <w:noProof/>
            <w:webHidden/>
          </w:rPr>
          <w:fldChar w:fldCharType="begin"/>
        </w:r>
        <w:r>
          <w:rPr>
            <w:noProof/>
            <w:webHidden/>
          </w:rPr>
          <w:instrText xml:space="preserve"> PAGEREF _Toc530566913 \h </w:instrText>
        </w:r>
        <w:r>
          <w:rPr>
            <w:noProof/>
            <w:webHidden/>
          </w:rPr>
        </w:r>
        <w:r>
          <w:rPr>
            <w:noProof/>
            <w:webHidden/>
          </w:rPr>
          <w:fldChar w:fldCharType="separate"/>
        </w:r>
        <w:r>
          <w:rPr>
            <w:noProof/>
            <w:webHidden/>
          </w:rPr>
          <w:t>5</w:t>
        </w:r>
        <w:r>
          <w:rPr>
            <w:noProof/>
            <w:webHidden/>
          </w:rPr>
          <w:fldChar w:fldCharType="end"/>
        </w:r>
      </w:hyperlink>
    </w:p>
    <w:p w:rsidR="00A05B7F" w:rsidRDefault="00A05B7F">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566914" w:history="1">
        <w:r w:rsidRPr="00041686">
          <w:rPr>
            <w:rStyle w:val="Hyperlink"/>
            <w:rFonts w:cs="Calibri"/>
            <w:noProof/>
          </w:rPr>
          <w:t>3.1.1</w:t>
        </w:r>
        <w:r>
          <w:rPr>
            <w:rFonts w:asciiTheme="minorHAnsi" w:eastAsiaTheme="minorEastAsia" w:hAnsiTheme="minorHAnsi" w:cstheme="minorBidi"/>
            <w:noProof/>
            <w:sz w:val="22"/>
            <w:szCs w:val="22"/>
            <w:lang w:val="en-US" w:eastAsia="zh-CN"/>
          </w:rPr>
          <w:tab/>
        </w:r>
        <w:r w:rsidRPr="00041686">
          <w:rPr>
            <w:rStyle w:val="Hyperlink"/>
            <w:rFonts w:cs="Calibri"/>
            <w:noProof/>
          </w:rPr>
          <w:t>Control Manager</w:t>
        </w:r>
        <w:r>
          <w:rPr>
            <w:noProof/>
            <w:webHidden/>
          </w:rPr>
          <w:tab/>
        </w:r>
        <w:r>
          <w:rPr>
            <w:noProof/>
            <w:webHidden/>
          </w:rPr>
          <w:fldChar w:fldCharType="begin"/>
        </w:r>
        <w:r>
          <w:rPr>
            <w:noProof/>
            <w:webHidden/>
          </w:rPr>
          <w:instrText xml:space="preserve"> PAGEREF _Toc530566914 \h </w:instrText>
        </w:r>
        <w:r>
          <w:rPr>
            <w:noProof/>
            <w:webHidden/>
          </w:rPr>
        </w:r>
        <w:r>
          <w:rPr>
            <w:noProof/>
            <w:webHidden/>
          </w:rPr>
          <w:fldChar w:fldCharType="separate"/>
        </w:r>
        <w:r>
          <w:rPr>
            <w:noProof/>
            <w:webHidden/>
          </w:rPr>
          <w:t>5</w:t>
        </w:r>
        <w:r>
          <w:rPr>
            <w:noProof/>
            <w:webHidden/>
          </w:rPr>
          <w:fldChar w:fldCharType="end"/>
        </w:r>
      </w:hyperlink>
    </w:p>
    <w:p w:rsidR="00A05B7F" w:rsidRDefault="00A05B7F">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566915" w:history="1">
        <w:r w:rsidRPr="00041686">
          <w:rPr>
            <w:rStyle w:val="Hyperlink"/>
            <w:rFonts w:cs="Calibri"/>
            <w:noProof/>
          </w:rPr>
          <w:t>3.1.2</w:t>
        </w:r>
        <w:r>
          <w:rPr>
            <w:rFonts w:asciiTheme="minorHAnsi" w:eastAsiaTheme="minorEastAsia" w:hAnsiTheme="minorHAnsi" w:cstheme="minorBidi"/>
            <w:noProof/>
            <w:sz w:val="22"/>
            <w:szCs w:val="22"/>
            <w:lang w:val="en-US" w:eastAsia="zh-CN"/>
          </w:rPr>
          <w:tab/>
        </w:r>
        <w:r w:rsidRPr="00041686">
          <w:rPr>
            <w:rStyle w:val="Hyperlink"/>
            <w:rFonts w:cs="Calibri"/>
            <w:noProof/>
          </w:rPr>
          <w:t>Avaya Breeze</w:t>
        </w:r>
        <w:r>
          <w:rPr>
            <w:noProof/>
            <w:webHidden/>
          </w:rPr>
          <w:tab/>
        </w:r>
        <w:r>
          <w:rPr>
            <w:noProof/>
            <w:webHidden/>
          </w:rPr>
          <w:fldChar w:fldCharType="begin"/>
        </w:r>
        <w:r>
          <w:rPr>
            <w:noProof/>
            <w:webHidden/>
          </w:rPr>
          <w:instrText xml:space="preserve"> PAGEREF _Toc530566915 \h </w:instrText>
        </w:r>
        <w:r>
          <w:rPr>
            <w:noProof/>
            <w:webHidden/>
          </w:rPr>
        </w:r>
        <w:r>
          <w:rPr>
            <w:noProof/>
            <w:webHidden/>
          </w:rPr>
          <w:fldChar w:fldCharType="separate"/>
        </w:r>
        <w:r>
          <w:rPr>
            <w:noProof/>
            <w:webHidden/>
          </w:rPr>
          <w:t>5</w:t>
        </w:r>
        <w:r>
          <w:rPr>
            <w:noProof/>
            <w:webHidden/>
          </w:rPr>
          <w:fldChar w:fldCharType="end"/>
        </w:r>
      </w:hyperlink>
    </w:p>
    <w:p w:rsidR="00A05B7F" w:rsidRDefault="00A05B7F">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566916" w:history="1">
        <w:r w:rsidRPr="00041686">
          <w:rPr>
            <w:rStyle w:val="Hyperlink"/>
            <w:noProof/>
          </w:rPr>
          <w:t>3.1.3</w:t>
        </w:r>
        <w:r>
          <w:rPr>
            <w:rFonts w:asciiTheme="minorHAnsi" w:eastAsiaTheme="minorEastAsia" w:hAnsiTheme="minorHAnsi" w:cstheme="minorBidi"/>
            <w:noProof/>
            <w:sz w:val="22"/>
            <w:szCs w:val="22"/>
            <w:lang w:val="en-US" w:eastAsia="zh-CN"/>
          </w:rPr>
          <w:tab/>
        </w:r>
        <w:r w:rsidRPr="00041686">
          <w:rPr>
            <w:rStyle w:val="Hyperlink"/>
            <w:noProof/>
          </w:rPr>
          <w:t>Workspaces for Elite</w:t>
        </w:r>
        <w:r>
          <w:rPr>
            <w:noProof/>
            <w:webHidden/>
          </w:rPr>
          <w:tab/>
        </w:r>
        <w:r>
          <w:rPr>
            <w:noProof/>
            <w:webHidden/>
          </w:rPr>
          <w:fldChar w:fldCharType="begin"/>
        </w:r>
        <w:r>
          <w:rPr>
            <w:noProof/>
            <w:webHidden/>
          </w:rPr>
          <w:instrText xml:space="preserve"> PAGEREF _Toc530566916 \h </w:instrText>
        </w:r>
        <w:r>
          <w:rPr>
            <w:noProof/>
            <w:webHidden/>
          </w:rPr>
        </w:r>
        <w:r>
          <w:rPr>
            <w:noProof/>
            <w:webHidden/>
          </w:rPr>
          <w:fldChar w:fldCharType="separate"/>
        </w:r>
        <w:r>
          <w:rPr>
            <w:noProof/>
            <w:webHidden/>
          </w:rPr>
          <w:t>5</w:t>
        </w:r>
        <w:r>
          <w:rPr>
            <w:noProof/>
            <w:webHidden/>
          </w:rPr>
          <w:fldChar w:fldCharType="end"/>
        </w:r>
      </w:hyperlink>
    </w:p>
    <w:p w:rsidR="00A05B7F" w:rsidRDefault="00A05B7F">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566917" w:history="1">
        <w:r w:rsidRPr="00041686">
          <w:rPr>
            <w:rStyle w:val="Hyperlink"/>
            <w:noProof/>
          </w:rPr>
          <w:t>3.1.4</w:t>
        </w:r>
        <w:r>
          <w:rPr>
            <w:rFonts w:asciiTheme="minorHAnsi" w:eastAsiaTheme="minorEastAsia" w:hAnsiTheme="minorHAnsi" w:cstheme="minorBidi"/>
            <w:noProof/>
            <w:sz w:val="22"/>
            <w:szCs w:val="22"/>
            <w:lang w:val="en-US" w:eastAsia="zh-CN"/>
          </w:rPr>
          <w:tab/>
        </w:r>
        <w:r w:rsidRPr="00041686">
          <w:rPr>
            <w:rStyle w:val="Hyperlink"/>
            <w:noProof/>
          </w:rPr>
          <w:t>Presence Services</w:t>
        </w:r>
        <w:r>
          <w:rPr>
            <w:noProof/>
            <w:webHidden/>
          </w:rPr>
          <w:tab/>
        </w:r>
        <w:r>
          <w:rPr>
            <w:noProof/>
            <w:webHidden/>
          </w:rPr>
          <w:fldChar w:fldCharType="begin"/>
        </w:r>
        <w:r>
          <w:rPr>
            <w:noProof/>
            <w:webHidden/>
          </w:rPr>
          <w:instrText xml:space="preserve"> PAGEREF _Toc530566917 \h </w:instrText>
        </w:r>
        <w:r>
          <w:rPr>
            <w:noProof/>
            <w:webHidden/>
          </w:rPr>
        </w:r>
        <w:r>
          <w:rPr>
            <w:noProof/>
            <w:webHidden/>
          </w:rPr>
          <w:fldChar w:fldCharType="separate"/>
        </w:r>
        <w:r>
          <w:rPr>
            <w:noProof/>
            <w:webHidden/>
          </w:rPr>
          <w:t>6</w:t>
        </w:r>
        <w:r>
          <w:rPr>
            <w:noProof/>
            <w:webHidden/>
          </w:rPr>
          <w:fldChar w:fldCharType="end"/>
        </w:r>
      </w:hyperlink>
    </w:p>
    <w:p w:rsidR="00A05B7F" w:rsidRDefault="00A05B7F">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566918" w:history="1">
        <w:r w:rsidRPr="00041686">
          <w:rPr>
            <w:rStyle w:val="Hyperlink"/>
            <w:noProof/>
          </w:rPr>
          <w:t>3.1.5</w:t>
        </w:r>
        <w:r>
          <w:rPr>
            <w:rFonts w:asciiTheme="minorHAnsi" w:eastAsiaTheme="minorEastAsia" w:hAnsiTheme="minorHAnsi" w:cstheme="minorBidi"/>
            <w:noProof/>
            <w:sz w:val="22"/>
            <w:szCs w:val="22"/>
            <w:lang w:val="en-US" w:eastAsia="zh-CN"/>
          </w:rPr>
          <w:tab/>
        </w:r>
        <w:r w:rsidRPr="00041686">
          <w:rPr>
            <w:rStyle w:val="Hyperlink"/>
            <w:noProof/>
          </w:rPr>
          <w:t>Multimedia Messaging</w:t>
        </w:r>
        <w:r>
          <w:rPr>
            <w:noProof/>
            <w:webHidden/>
          </w:rPr>
          <w:tab/>
        </w:r>
        <w:r>
          <w:rPr>
            <w:noProof/>
            <w:webHidden/>
          </w:rPr>
          <w:fldChar w:fldCharType="begin"/>
        </w:r>
        <w:r>
          <w:rPr>
            <w:noProof/>
            <w:webHidden/>
          </w:rPr>
          <w:instrText xml:space="preserve"> PAGEREF _Toc530566918 \h </w:instrText>
        </w:r>
        <w:r>
          <w:rPr>
            <w:noProof/>
            <w:webHidden/>
          </w:rPr>
        </w:r>
        <w:r>
          <w:rPr>
            <w:noProof/>
            <w:webHidden/>
          </w:rPr>
          <w:fldChar w:fldCharType="separate"/>
        </w:r>
        <w:r>
          <w:rPr>
            <w:noProof/>
            <w:webHidden/>
          </w:rPr>
          <w:t>7</w:t>
        </w:r>
        <w:r>
          <w:rPr>
            <w:noProof/>
            <w:webHidden/>
          </w:rPr>
          <w:fldChar w:fldCharType="end"/>
        </w:r>
      </w:hyperlink>
    </w:p>
    <w:p w:rsidR="00A05B7F" w:rsidRDefault="00A05B7F">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566919" w:history="1">
        <w:r w:rsidRPr="00041686">
          <w:rPr>
            <w:rStyle w:val="Hyperlink"/>
            <w:noProof/>
          </w:rPr>
          <w:t>3.1.6</w:t>
        </w:r>
        <w:r>
          <w:rPr>
            <w:rFonts w:asciiTheme="minorHAnsi" w:eastAsiaTheme="minorEastAsia" w:hAnsiTheme="minorHAnsi" w:cstheme="minorBidi"/>
            <w:noProof/>
            <w:sz w:val="22"/>
            <w:szCs w:val="22"/>
            <w:lang w:val="en-US" w:eastAsia="zh-CN"/>
          </w:rPr>
          <w:tab/>
        </w:r>
        <w:r w:rsidRPr="00041686">
          <w:rPr>
            <w:rStyle w:val="Hyperlink"/>
            <w:noProof/>
          </w:rPr>
          <w:t>Work Force Optimization Quality Monitoring with Speech Analytics</w:t>
        </w:r>
        <w:r>
          <w:rPr>
            <w:noProof/>
            <w:webHidden/>
          </w:rPr>
          <w:tab/>
        </w:r>
        <w:r>
          <w:rPr>
            <w:noProof/>
            <w:webHidden/>
          </w:rPr>
          <w:fldChar w:fldCharType="begin"/>
        </w:r>
        <w:r>
          <w:rPr>
            <w:noProof/>
            <w:webHidden/>
          </w:rPr>
          <w:instrText xml:space="preserve"> PAGEREF _Toc530566919 \h </w:instrText>
        </w:r>
        <w:r>
          <w:rPr>
            <w:noProof/>
            <w:webHidden/>
          </w:rPr>
        </w:r>
        <w:r>
          <w:rPr>
            <w:noProof/>
            <w:webHidden/>
          </w:rPr>
          <w:fldChar w:fldCharType="separate"/>
        </w:r>
        <w:r>
          <w:rPr>
            <w:noProof/>
            <w:webHidden/>
          </w:rPr>
          <w:t>7</w:t>
        </w:r>
        <w:r>
          <w:rPr>
            <w:noProof/>
            <w:webHidden/>
          </w:rPr>
          <w:fldChar w:fldCharType="end"/>
        </w:r>
      </w:hyperlink>
    </w:p>
    <w:p w:rsidR="00A05B7F" w:rsidRDefault="00A05B7F">
      <w:pPr>
        <w:pStyle w:val="TOC1"/>
        <w:tabs>
          <w:tab w:val="left" w:pos="400"/>
        </w:tabs>
        <w:rPr>
          <w:rFonts w:asciiTheme="minorHAnsi" w:eastAsiaTheme="minorEastAsia" w:hAnsiTheme="minorHAnsi" w:cstheme="minorBidi"/>
          <w:noProof/>
          <w:sz w:val="22"/>
          <w:szCs w:val="22"/>
          <w:lang w:val="en-US" w:eastAsia="zh-CN"/>
        </w:rPr>
      </w:pPr>
      <w:hyperlink w:anchor="_Toc530566920" w:history="1">
        <w:r w:rsidRPr="00041686">
          <w:rPr>
            <w:rStyle w:val="Hyperlink"/>
            <w:noProof/>
          </w:rPr>
          <w:t>4</w:t>
        </w:r>
        <w:r>
          <w:rPr>
            <w:rFonts w:asciiTheme="minorHAnsi" w:eastAsiaTheme="minorEastAsia" w:hAnsiTheme="minorHAnsi" w:cstheme="minorBidi"/>
            <w:noProof/>
            <w:sz w:val="22"/>
            <w:szCs w:val="22"/>
            <w:lang w:val="en-US" w:eastAsia="zh-CN"/>
          </w:rPr>
          <w:tab/>
        </w:r>
        <w:r w:rsidRPr="00041686">
          <w:rPr>
            <w:rStyle w:val="Hyperlink"/>
            <w:noProof/>
          </w:rPr>
          <w:t>Workspaces Client</w:t>
        </w:r>
        <w:r>
          <w:rPr>
            <w:noProof/>
            <w:webHidden/>
          </w:rPr>
          <w:tab/>
        </w:r>
        <w:r>
          <w:rPr>
            <w:noProof/>
            <w:webHidden/>
          </w:rPr>
          <w:fldChar w:fldCharType="begin"/>
        </w:r>
        <w:r>
          <w:rPr>
            <w:noProof/>
            <w:webHidden/>
          </w:rPr>
          <w:instrText xml:space="preserve"> PAGEREF _Toc530566920 \h </w:instrText>
        </w:r>
        <w:r>
          <w:rPr>
            <w:noProof/>
            <w:webHidden/>
          </w:rPr>
        </w:r>
        <w:r>
          <w:rPr>
            <w:noProof/>
            <w:webHidden/>
          </w:rPr>
          <w:fldChar w:fldCharType="separate"/>
        </w:r>
        <w:r>
          <w:rPr>
            <w:noProof/>
            <w:webHidden/>
          </w:rPr>
          <w:t>8</w:t>
        </w:r>
        <w:r>
          <w:rPr>
            <w:noProof/>
            <w:webHidden/>
          </w:rPr>
          <w:fldChar w:fldCharType="end"/>
        </w:r>
      </w:hyperlink>
    </w:p>
    <w:p w:rsidR="00A05B7F" w:rsidRDefault="00A05B7F">
      <w:pPr>
        <w:pStyle w:val="TOC2"/>
        <w:tabs>
          <w:tab w:val="left" w:pos="800"/>
          <w:tab w:val="right" w:leader="dot" w:pos="8299"/>
        </w:tabs>
        <w:rPr>
          <w:rFonts w:asciiTheme="minorHAnsi" w:eastAsiaTheme="minorEastAsia" w:hAnsiTheme="minorHAnsi" w:cstheme="minorBidi"/>
          <w:noProof/>
          <w:sz w:val="22"/>
          <w:szCs w:val="22"/>
          <w:lang w:val="en-US" w:eastAsia="zh-CN"/>
        </w:rPr>
      </w:pPr>
      <w:hyperlink w:anchor="_Toc530566921" w:history="1">
        <w:r w:rsidRPr="00041686">
          <w:rPr>
            <w:rStyle w:val="Hyperlink"/>
            <w:noProof/>
          </w:rPr>
          <w:t>4.1</w:t>
        </w:r>
        <w:r>
          <w:rPr>
            <w:rFonts w:asciiTheme="minorHAnsi" w:eastAsiaTheme="minorEastAsia" w:hAnsiTheme="minorHAnsi" w:cstheme="minorBidi"/>
            <w:noProof/>
            <w:sz w:val="22"/>
            <w:szCs w:val="22"/>
            <w:lang w:val="en-US" w:eastAsia="zh-CN"/>
          </w:rPr>
          <w:tab/>
        </w:r>
        <w:r w:rsidRPr="00041686">
          <w:rPr>
            <w:rStyle w:val="Hyperlink"/>
            <w:noProof/>
          </w:rPr>
          <w:t>Workspace Login</w:t>
        </w:r>
        <w:r>
          <w:rPr>
            <w:noProof/>
            <w:webHidden/>
          </w:rPr>
          <w:tab/>
        </w:r>
        <w:r>
          <w:rPr>
            <w:noProof/>
            <w:webHidden/>
          </w:rPr>
          <w:fldChar w:fldCharType="begin"/>
        </w:r>
        <w:r>
          <w:rPr>
            <w:noProof/>
            <w:webHidden/>
          </w:rPr>
          <w:instrText xml:space="preserve"> PAGEREF _Toc530566921 \h </w:instrText>
        </w:r>
        <w:r>
          <w:rPr>
            <w:noProof/>
            <w:webHidden/>
          </w:rPr>
        </w:r>
        <w:r>
          <w:rPr>
            <w:noProof/>
            <w:webHidden/>
          </w:rPr>
          <w:fldChar w:fldCharType="separate"/>
        </w:r>
        <w:r>
          <w:rPr>
            <w:noProof/>
            <w:webHidden/>
          </w:rPr>
          <w:t>8</w:t>
        </w:r>
        <w:r>
          <w:rPr>
            <w:noProof/>
            <w:webHidden/>
          </w:rPr>
          <w:fldChar w:fldCharType="end"/>
        </w:r>
      </w:hyperlink>
    </w:p>
    <w:p w:rsidR="00A05B7F" w:rsidRDefault="00A05B7F">
      <w:pPr>
        <w:pStyle w:val="TOC2"/>
        <w:tabs>
          <w:tab w:val="left" w:pos="800"/>
          <w:tab w:val="right" w:leader="dot" w:pos="8299"/>
        </w:tabs>
        <w:rPr>
          <w:rFonts w:asciiTheme="minorHAnsi" w:eastAsiaTheme="minorEastAsia" w:hAnsiTheme="minorHAnsi" w:cstheme="minorBidi"/>
          <w:noProof/>
          <w:sz w:val="22"/>
          <w:szCs w:val="22"/>
          <w:lang w:val="en-US" w:eastAsia="zh-CN"/>
        </w:rPr>
      </w:pPr>
      <w:hyperlink w:anchor="_Toc530566922" w:history="1">
        <w:r w:rsidRPr="00041686">
          <w:rPr>
            <w:rStyle w:val="Hyperlink"/>
            <w:noProof/>
          </w:rPr>
          <w:t>4.2</w:t>
        </w:r>
        <w:r>
          <w:rPr>
            <w:rFonts w:asciiTheme="minorHAnsi" w:eastAsiaTheme="minorEastAsia" w:hAnsiTheme="minorHAnsi" w:cstheme="minorBidi"/>
            <w:noProof/>
            <w:sz w:val="22"/>
            <w:szCs w:val="22"/>
            <w:lang w:val="en-US" w:eastAsia="zh-CN"/>
          </w:rPr>
          <w:tab/>
        </w:r>
        <w:r w:rsidRPr="00041686">
          <w:rPr>
            <w:rStyle w:val="Hyperlink"/>
            <w:noProof/>
          </w:rPr>
          <w:t>Agent Workspaces</w:t>
        </w:r>
        <w:r>
          <w:rPr>
            <w:noProof/>
            <w:webHidden/>
          </w:rPr>
          <w:tab/>
        </w:r>
        <w:r>
          <w:rPr>
            <w:noProof/>
            <w:webHidden/>
          </w:rPr>
          <w:fldChar w:fldCharType="begin"/>
        </w:r>
        <w:r>
          <w:rPr>
            <w:noProof/>
            <w:webHidden/>
          </w:rPr>
          <w:instrText xml:space="preserve"> PAGEREF _Toc530566922 \h </w:instrText>
        </w:r>
        <w:r>
          <w:rPr>
            <w:noProof/>
            <w:webHidden/>
          </w:rPr>
        </w:r>
        <w:r>
          <w:rPr>
            <w:noProof/>
            <w:webHidden/>
          </w:rPr>
          <w:fldChar w:fldCharType="separate"/>
        </w:r>
        <w:r>
          <w:rPr>
            <w:noProof/>
            <w:webHidden/>
          </w:rPr>
          <w:t>8</w:t>
        </w:r>
        <w:r>
          <w:rPr>
            <w:noProof/>
            <w:webHidden/>
          </w:rPr>
          <w:fldChar w:fldCharType="end"/>
        </w:r>
      </w:hyperlink>
    </w:p>
    <w:p w:rsidR="00A05B7F" w:rsidRDefault="00A05B7F">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566923" w:history="1">
        <w:r w:rsidRPr="00041686">
          <w:rPr>
            <w:rStyle w:val="Hyperlink"/>
            <w:noProof/>
          </w:rPr>
          <w:t>4.2.1</w:t>
        </w:r>
        <w:r>
          <w:rPr>
            <w:rFonts w:asciiTheme="minorHAnsi" w:eastAsiaTheme="minorEastAsia" w:hAnsiTheme="minorHAnsi" w:cstheme="minorBidi"/>
            <w:noProof/>
            <w:sz w:val="22"/>
            <w:szCs w:val="22"/>
            <w:lang w:val="en-US" w:eastAsia="zh-CN"/>
          </w:rPr>
          <w:tab/>
        </w:r>
        <w:r w:rsidRPr="00041686">
          <w:rPr>
            <w:rStyle w:val="Hyperlink"/>
            <w:noProof/>
          </w:rPr>
          <w:t>Agent Interaction Cards</w:t>
        </w:r>
        <w:r>
          <w:rPr>
            <w:noProof/>
            <w:webHidden/>
          </w:rPr>
          <w:tab/>
        </w:r>
        <w:r>
          <w:rPr>
            <w:noProof/>
            <w:webHidden/>
          </w:rPr>
          <w:fldChar w:fldCharType="begin"/>
        </w:r>
        <w:r>
          <w:rPr>
            <w:noProof/>
            <w:webHidden/>
          </w:rPr>
          <w:instrText xml:space="preserve"> PAGEREF _Toc530566923 \h </w:instrText>
        </w:r>
        <w:r>
          <w:rPr>
            <w:noProof/>
            <w:webHidden/>
          </w:rPr>
        </w:r>
        <w:r>
          <w:rPr>
            <w:noProof/>
            <w:webHidden/>
          </w:rPr>
          <w:fldChar w:fldCharType="separate"/>
        </w:r>
        <w:r>
          <w:rPr>
            <w:noProof/>
            <w:webHidden/>
          </w:rPr>
          <w:t>9</w:t>
        </w:r>
        <w:r>
          <w:rPr>
            <w:noProof/>
            <w:webHidden/>
          </w:rPr>
          <w:fldChar w:fldCharType="end"/>
        </w:r>
      </w:hyperlink>
    </w:p>
    <w:p w:rsidR="00A05B7F" w:rsidRDefault="00A05B7F">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566924" w:history="1">
        <w:r w:rsidRPr="00041686">
          <w:rPr>
            <w:rStyle w:val="Hyperlink"/>
            <w:noProof/>
          </w:rPr>
          <w:t>4.2.2</w:t>
        </w:r>
        <w:r>
          <w:rPr>
            <w:rFonts w:asciiTheme="minorHAnsi" w:eastAsiaTheme="minorEastAsia" w:hAnsiTheme="minorHAnsi" w:cstheme="minorBidi"/>
            <w:noProof/>
            <w:sz w:val="22"/>
            <w:szCs w:val="22"/>
            <w:lang w:val="en-US" w:eastAsia="zh-CN"/>
          </w:rPr>
          <w:tab/>
        </w:r>
        <w:r w:rsidRPr="00041686">
          <w:rPr>
            <w:rStyle w:val="Hyperlink"/>
            <w:noProof/>
          </w:rPr>
          <w:t>Agent Codes</w:t>
        </w:r>
        <w:r>
          <w:rPr>
            <w:noProof/>
            <w:webHidden/>
          </w:rPr>
          <w:tab/>
        </w:r>
        <w:r>
          <w:rPr>
            <w:noProof/>
            <w:webHidden/>
          </w:rPr>
          <w:fldChar w:fldCharType="begin"/>
        </w:r>
        <w:r>
          <w:rPr>
            <w:noProof/>
            <w:webHidden/>
          </w:rPr>
          <w:instrText xml:space="preserve"> PAGEREF _Toc530566924 \h </w:instrText>
        </w:r>
        <w:r>
          <w:rPr>
            <w:noProof/>
            <w:webHidden/>
          </w:rPr>
        </w:r>
        <w:r>
          <w:rPr>
            <w:noProof/>
            <w:webHidden/>
          </w:rPr>
          <w:fldChar w:fldCharType="separate"/>
        </w:r>
        <w:r>
          <w:rPr>
            <w:noProof/>
            <w:webHidden/>
          </w:rPr>
          <w:t>9</w:t>
        </w:r>
        <w:r>
          <w:rPr>
            <w:noProof/>
            <w:webHidden/>
          </w:rPr>
          <w:fldChar w:fldCharType="end"/>
        </w:r>
      </w:hyperlink>
    </w:p>
    <w:p w:rsidR="00A05B7F" w:rsidRDefault="00A05B7F">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566925" w:history="1">
        <w:r w:rsidRPr="00041686">
          <w:rPr>
            <w:rStyle w:val="Hyperlink"/>
            <w:noProof/>
          </w:rPr>
          <w:t>4.2.3</w:t>
        </w:r>
        <w:r>
          <w:rPr>
            <w:rFonts w:asciiTheme="minorHAnsi" w:eastAsiaTheme="minorEastAsia" w:hAnsiTheme="minorHAnsi" w:cstheme="minorBidi"/>
            <w:noProof/>
            <w:sz w:val="22"/>
            <w:szCs w:val="22"/>
            <w:lang w:val="en-US" w:eastAsia="zh-CN"/>
          </w:rPr>
          <w:tab/>
        </w:r>
        <w:r w:rsidRPr="00041686">
          <w:rPr>
            <w:rStyle w:val="Hyperlink"/>
            <w:noProof/>
          </w:rPr>
          <w:t>Agent After Contact Work</w:t>
        </w:r>
        <w:r>
          <w:rPr>
            <w:noProof/>
            <w:webHidden/>
          </w:rPr>
          <w:tab/>
        </w:r>
        <w:r>
          <w:rPr>
            <w:noProof/>
            <w:webHidden/>
          </w:rPr>
          <w:fldChar w:fldCharType="begin"/>
        </w:r>
        <w:r>
          <w:rPr>
            <w:noProof/>
            <w:webHidden/>
          </w:rPr>
          <w:instrText xml:space="preserve"> PAGEREF _Toc530566925 \h </w:instrText>
        </w:r>
        <w:r>
          <w:rPr>
            <w:noProof/>
            <w:webHidden/>
          </w:rPr>
        </w:r>
        <w:r>
          <w:rPr>
            <w:noProof/>
            <w:webHidden/>
          </w:rPr>
          <w:fldChar w:fldCharType="separate"/>
        </w:r>
        <w:r>
          <w:rPr>
            <w:noProof/>
            <w:webHidden/>
          </w:rPr>
          <w:t>10</w:t>
        </w:r>
        <w:r>
          <w:rPr>
            <w:noProof/>
            <w:webHidden/>
          </w:rPr>
          <w:fldChar w:fldCharType="end"/>
        </w:r>
      </w:hyperlink>
    </w:p>
    <w:p w:rsidR="00A05B7F" w:rsidRDefault="00A05B7F">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566926" w:history="1">
        <w:r w:rsidRPr="00041686">
          <w:rPr>
            <w:rStyle w:val="Hyperlink"/>
            <w:noProof/>
          </w:rPr>
          <w:t>4.2.4</w:t>
        </w:r>
        <w:r>
          <w:rPr>
            <w:rFonts w:asciiTheme="minorHAnsi" w:eastAsiaTheme="minorEastAsia" w:hAnsiTheme="minorHAnsi" w:cstheme="minorBidi"/>
            <w:noProof/>
            <w:sz w:val="22"/>
            <w:szCs w:val="22"/>
            <w:lang w:val="en-US" w:eastAsia="zh-CN"/>
          </w:rPr>
          <w:tab/>
        </w:r>
        <w:r w:rsidRPr="00041686">
          <w:rPr>
            <w:rStyle w:val="Hyperlink"/>
            <w:noProof/>
          </w:rPr>
          <w:t>Agent Workspaces Voice Contacts</w:t>
        </w:r>
        <w:r>
          <w:rPr>
            <w:noProof/>
            <w:webHidden/>
          </w:rPr>
          <w:tab/>
        </w:r>
        <w:r>
          <w:rPr>
            <w:noProof/>
            <w:webHidden/>
          </w:rPr>
          <w:fldChar w:fldCharType="begin"/>
        </w:r>
        <w:r>
          <w:rPr>
            <w:noProof/>
            <w:webHidden/>
          </w:rPr>
          <w:instrText xml:space="preserve"> PAGEREF _Toc530566926 \h </w:instrText>
        </w:r>
        <w:r>
          <w:rPr>
            <w:noProof/>
            <w:webHidden/>
          </w:rPr>
        </w:r>
        <w:r>
          <w:rPr>
            <w:noProof/>
            <w:webHidden/>
          </w:rPr>
          <w:fldChar w:fldCharType="separate"/>
        </w:r>
        <w:r>
          <w:rPr>
            <w:noProof/>
            <w:webHidden/>
          </w:rPr>
          <w:t>10</w:t>
        </w:r>
        <w:r>
          <w:rPr>
            <w:noProof/>
            <w:webHidden/>
          </w:rPr>
          <w:fldChar w:fldCharType="end"/>
        </w:r>
      </w:hyperlink>
    </w:p>
    <w:p w:rsidR="00A05B7F" w:rsidRDefault="00A05B7F">
      <w:pPr>
        <w:pStyle w:val="TOC2"/>
        <w:tabs>
          <w:tab w:val="left" w:pos="800"/>
          <w:tab w:val="right" w:leader="dot" w:pos="8299"/>
        </w:tabs>
        <w:rPr>
          <w:rFonts w:asciiTheme="minorHAnsi" w:eastAsiaTheme="minorEastAsia" w:hAnsiTheme="minorHAnsi" w:cstheme="minorBidi"/>
          <w:noProof/>
          <w:sz w:val="22"/>
          <w:szCs w:val="22"/>
          <w:lang w:val="en-US" w:eastAsia="zh-CN"/>
        </w:rPr>
      </w:pPr>
      <w:hyperlink w:anchor="_Toc530566927" w:history="1">
        <w:r w:rsidRPr="00041686">
          <w:rPr>
            <w:rStyle w:val="Hyperlink"/>
            <w:noProof/>
          </w:rPr>
          <w:t>4.3</w:t>
        </w:r>
        <w:r>
          <w:rPr>
            <w:rFonts w:asciiTheme="minorHAnsi" w:eastAsiaTheme="minorEastAsia" w:hAnsiTheme="minorHAnsi" w:cstheme="minorBidi"/>
            <w:noProof/>
            <w:sz w:val="22"/>
            <w:szCs w:val="22"/>
            <w:lang w:val="en-US" w:eastAsia="zh-CN"/>
          </w:rPr>
          <w:tab/>
        </w:r>
        <w:r w:rsidRPr="00041686">
          <w:rPr>
            <w:rStyle w:val="Hyperlink"/>
            <w:noProof/>
          </w:rPr>
          <w:t>Supervisor Workspaces</w:t>
        </w:r>
        <w:r>
          <w:rPr>
            <w:noProof/>
            <w:webHidden/>
          </w:rPr>
          <w:tab/>
        </w:r>
        <w:r>
          <w:rPr>
            <w:noProof/>
            <w:webHidden/>
          </w:rPr>
          <w:fldChar w:fldCharType="begin"/>
        </w:r>
        <w:r>
          <w:rPr>
            <w:noProof/>
            <w:webHidden/>
          </w:rPr>
          <w:instrText xml:space="preserve"> PAGEREF _Toc530566927 \h </w:instrText>
        </w:r>
        <w:r>
          <w:rPr>
            <w:noProof/>
            <w:webHidden/>
          </w:rPr>
        </w:r>
        <w:r>
          <w:rPr>
            <w:noProof/>
            <w:webHidden/>
          </w:rPr>
          <w:fldChar w:fldCharType="separate"/>
        </w:r>
        <w:r>
          <w:rPr>
            <w:noProof/>
            <w:webHidden/>
          </w:rPr>
          <w:t>11</w:t>
        </w:r>
        <w:r>
          <w:rPr>
            <w:noProof/>
            <w:webHidden/>
          </w:rPr>
          <w:fldChar w:fldCharType="end"/>
        </w:r>
      </w:hyperlink>
    </w:p>
    <w:p w:rsidR="00A05B7F" w:rsidRDefault="00A05B7F">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566928" w:history="1">
        <w:r w:rsidRPr="00041686">
          <w:rPr>
            <w:rStyle w:val="Hyperlink"/>
            <w:noProof/>
          </w:rPr>
          <w:t>4.3.1</w:t>
        </w:r>
        <w:r>
          <w:rPr>
            <w:rFonts w:asciiTheme="minorHAnsi" w:eastAsiaTheme="minorEastAsia" w:hAnsiTheme="minorHAnsi" w:cstheme="minorBidi"/>
            <w:noProof/>
            <w:sz w:val="22"/>
            <w:szCs w:val="22"/>
            <w:lang w:val="en-US" w:eastAsia="zh-CN"/>
          </w:rPr>
          <w:tab/>
        </w:r>
        <w:r w:rsidRPr="00041686">
          <w:rPr>
            <w:rStyle w:val="Hyperlink"/>
            <w:noProof/>
          </w:rPr>
          <w:t>Supervisor Team Widget</w:t>
        </w:r>
        <w:r>
          <w:rPr>
            <w:noProof/>
            <w:webHidden/>
          </w:rPr>
          <w:tab/>
        </w:r>
        <w:r>
          <w:rPr>
            <w:noProof/>
            <w:webHidden/>
          </w:rPr>
          <w:fldChar w:fldCharType="begin"/>
        </w:r>
        <w:r>
          <w:rPr>
            <w:noProof/>
            <w:webHidden/>
          </w:rPr>
          <w:instrText xml:space="preserve"> PAGEREF _Toc530566928 \h </w:instrText>
        </w:r>
        <w:r>
          <w:rPr>
            <w:noProof/>
            <w:webHidden/>
          </w:rPr>
        </w:r>
        <w:r>
          <w:rPr>
            <w:noProof/>
            <w:webHidden/>
          </w:rPr>
          <w:fldChar w:fldCharType="separate"/>
        </w:r>
        <w:r>
          <w:rPr>
            <w:noProof/>
            <w:webHidden/>
          </w:rPr>
          <w:t>11</w:t>
        </w:r>
        <w:r>
          <w:rPr>
            <w:noProof/>
            <w:webHidden/>
          </w:rPr>
          <w:fldChar w:fldCharType="end"/>
        </w:r>
      </w:hyperlink>
    </w:p>
    <w:p w:rsidR="00A05B7F" w:rsidRDefault="00A05B7F">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566929" w:history="1">
        <w:r w:rsidRPr="00041686">
          <w:rPr>
            <w:rStyle w:val="Hyperlink"/>
            <w:noProof/>
          </w:rPr>
          <w:t>4.3.2</w:t>
        </w:r>
        <w:r>
          <w:rPr>
            <w:rFonts w:asciiTheme="minorHAnsi" w:eastAsiaTheme="minorEastAsia" w:hAnsiTheme="minorHAnsi" w:cstheme="minorBidi"/>
            <w:noProof/>
            <w:sz w:val="22"/>
            <w:szCs w:val="22"/>
            <w:lang w:val="en-US" w:eastAsia="zh-CN"/>
          </w:rPr>
          <w:tab/>
        </w:r>
        <w:r w:rsidRPr="00041686">
          <w:rPr>
            <w:rStyle w:val="Hyperlink"/>
            <w:noProof/>
          </w:rPr>
          <w:t>Supervisor Agent Broadcast Messages</w:t>
        </w:r>
        <w:r>
          <w:rPr>
            <w:noProof/>
            <w:webHidden/>
          </w:rPr>
          <w:tab/>
        </w:r>
        <w:r>
          <w:rPr>
            <w:noProof/>
            <w:webHidden/>
          </w:rPr>
          <w:fldChar w:fldCharType="begin"/>
        </w:r>
        <w:r>
          <w:rPr>
            <w:noProof/>
            <w:webHidden/>
          </w:rPr>
          <w:instrText xml:space="preserve"> PAGEREF _Toc530566929 \h </w:instrText>
        </w:r>
        <w:r>
          <w:rPr>
            <w:noProof/>
            <w:webHidden/>
          </w:rPr>
        </w:r>
        <w:r>
          <w:rPr>
            <w:noProof/>
            <w:webHidden/>
          </w:rPr>
          <w:fldChar w:fldCharType="separate"/>
        </w:r>
        <w:r>
          <w:rPr>
            <w:noProof/>
            <w:webHidden/>
          </w:rPr>
          <w:t>12</w:t>
        </w:r>
        <w:r>
          <w:rPr>
            <w:noProof/>
            <w:webHidden/>
          </w:rPr>
          <w:fldChar w:fldCharType="end"/>
        </w:r>
      </w:hyperlink>
    </w:p>
    <w:p w:rsidR="00A05B7F" w:rsidRDefault="00A05B7F">
      <w:pPr>
        <w:pStyle w:val="TOC2"/>
        <w:tabs>
          <w:tab w:val="left" w:pos="800"/>
          <w:tab w:val="right" w:leader="dot" w:pos="8299"/>
        </w:tabs>
        <w:rPr>
          <w:rFonts w:asciiTheme="minorHAnsi" w:eastAsiaTheme="minorEastAsia" w:hAnsiTheme="minorHAnsi" w:cstheme="minorBidi"/>
          <w:noProof/>
          <w:sz w:val="22"/>
          <w:szCs w:val="22"/>
          <w:lang w:val="en-US" w:eastAsia="zh-CN"/>
        </w:rPr>
      </w:pPr>
      <w:hyperlink w:anchor="_Toc530566930" w:history="1">
        <w:r w:rsidRPr="00041686">
          <w:rPr>
            <w:rStyle w:val="Hyperlink"/>
            <w:noProof/>
          </w:rPr>
          <w:t>4.4</w:t>
        </w:r>
        <w:r>
          <w:rPr>
            <w:rFonts w:asciiTheme="minorHAnsi" w:eastAsiaTheme="minorEastAsia" w:hAnsiTheme="minorHAnsi" w:cstheme="minorBidi"/>
            <w:noProof/>
            <w:sz w:val="22"/>
            <w:szCs w:val="22"/>
            <w:lang w:val="en-US" w:eastAsia="zh-CN"/>
          </w:rPr>
          <w:tab/>
        </w:r>
        <w:r w:rsidRPr="00041686">
          <w:rPr>
            <w:rStyle w:val="Hyperlink"/>
            <w:noProof/>
          </w:rPr>
          <w:t>Instant Message (IM) Widget</w:t>
        </w:r>
        <w:r>
          <w:rPr>
            <w:noProof/>
            <w:webHidden/>
          </w:rPr>
          <w:tab/>
        </w:r>
        <w:r>
          <w:rPr>
            <w:noProof/>
            <w:webHidden/>
          </w:rPr>
          <w:fldChar w:fldCharType="begin"/>
        </w:r>
        <w:r>
          <w:rPr>
            <w:noProof/>
            <w:webHidden/>
          </w:rPr>
          <w:instrText xml:space="preserve"> PAGEREF _Toc530566930 \h </w:instrText>
        </w:r>
        <w:r>
          <w:rPr>
            <w:noProof/>
            <w:webHidden/>
          </w:rPr>
        </w:r>
        <w:r>
          <w:rPr>
            <w:noProof/>
            <w:webHidden/>
          </w:rPr>
          <w:fldChar w:fldCharType="separate"/>
        </w:r>
        <w:r>
          <w:rPr>
            <w:noProof/>
            <w:webHidden/>
          </w:rPr>
          <w:t>12</w:t>
        </w:r>
        <w:r>
          <w:rPr>
            <w:noProof/>
            <w:webHidden/>
          </w:rPr>
          <w:fldChar w:fldCharType="end"/>
        </w:r>
      </w:hyperlink>
    </w:p>
    <w:p w:rsidR="00A05B7F" w:rsidRDefault="00A05B7F">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566931" w:history="1">
        <w:r w:rsidRPr="00041686">
          <w:rPr>
            <w:rStyle w:val="Hyperlink"/>
            <w:noProof/>
          </w:rPr>
          <w:t>4.4.1</w:t>
        </w:r>
        <w:r>
          <w:rPr>
            <w:rFonts w:asciiTheme="minorHAnsi" w:eastAsiaTheme="minorEastAsia" w:hAnsiTheme="minorHAnsi" w:cstheme="minorBidi"/>
            <w:noProof/>
            <w:sz w:val="22"/>
            <w:szCs w:val="22"/>
            <w:lang w:val="en-US" w:eastAsia="zh-CN"/>
          </w:rPr>
          <w:tab/>
        </w:r>
        <w:r w:rsidRPr="00041686">
          <w:rPr>
            <w:rStyle w:val="Hyperlink"/>
            <w:noProof/>
          </w:rPr>
          <w:t>Conversation View</w:t>
        </w:r>
        <w:r>
          <w:rPr>
            <w:noProof/>
            <w:webHidden/>
          </w:rPr>
          <w:tab/>
        </w:r>
        <w:r>
          <w:rPr>
            <w:noProof/>
            <w:webHidden/>
          </w:rPr>
          <w:fldChar w:fldCharType="begin"/>
        </w:r>
        <w:r>
          <w:rPr>
            <w:noProof/>
            <w:webHidden/>
          </w:rPr>
          <w:instrText xml:space="preserve"> PAGEREF _Toc530566931 \h </w:instrText>
        </w:r>
        <w:r>
          <w:rPr>
            <w:noProof/>
            <w:webHidden/>
          </w:rPr>
        </w:r>
        <w:r>
          <w:rPr>
            <w:noProof/>
            <w:webHidden/>
          </w:rPr>
          <w:fldChar w:fldCharType="separate"/>
        </w:r>
        <w:r>
          <w:rPr>
            <w:noProof/>
            <w:webHidden/>
          </w:rPr>
          <w:t>13</w:t>
        </w:r>
        <w:r>
          <w:rPr>
            <w:noProof/>
            <w:webHidden/>
          </w:rPr>
          <w:fldChar w:fldCharType="end"/>
        </w:r>
      </w:hyperlink>
    </w:p>
    <w:p w:rsidR="00A05B7F" w:rsidRDefault="00A05B7F">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566932" w:history="1">
        <w:r w:rsidRPr="00041686">
          <w:rPr>
            <w:rStyle w:val="Hyperlink"/>
            <w:noProof/>
          </w:rPr>
          <w:t>4.4.2</w:t>
        </w:r>
        <w:r>
          <w:rPr>
            <w:rFonts w:asciiTheme="minorHAnsi" w:eastAsiaTheme="minorEastAsia" w:hAnsiTheme="minorHAnsi" w:cstheme="minorBidi"/>
            <w:noProof/>
            <w:sz w:val="22"/>
            <w:szCs w:val="22"/>
            <w:lang w:val="en-US" w:eastAsia="zh-CN"/>
          </w:rPr>
          <w:tab/>
        </w:r>
        <w:r w:rsidRPr="00041686">
          <w:rPr>
            <w:rStyle w:val="Hyperlink"/>
            <w:noProof/>
          </w:rPr>
          <w:t>Contact List Tab</w:t>
        </w:r>
        <w:r>
          <w:rPr>
            <w:noProof/>
            <w:webHidden/>
          </w:rPr>
          <w:tab/>
        </w:r>
        <w:r>
          <w:rPr>
            <w:noProof/>
            <w:webHidden/>
          </w:rPr>
          <w:fldChar w:fldCharType="begin"/>
        </w:r>
        <w:r>
          <w:rPr>
            <w:noProof/>
            <w:webHidden/>
          </w:rPr>
          <w:instrText xml:space="preserve"> PAGEREF _Toc530566932 \h </w:instrText>
        </w:r>
        <w:r>
          <w:rPr>
            <w:noProof/>
            <w:webHidden/>
          </w:rPr>
        </w:r>
        <w:r>
          <w:rPr>
            <w:noProof/>
            <w:webHidden/>
          </w:rPr>
          <w:fldChar w:fldCharType="separate"/>
        </w:r>
        <w:r>
          <w:rPr>
            <w:noProof/>
            <w:webHidden/>
          </w:rPr>
          <w:t>14</w:t>
        </w:r>
        <w:r>
          <w:rPr>
            <w:noProof/>
            <w:webHidden/>
          </w:rPr>
          <w:fldChar w:fldCharType="end"/>
        </w:r>
      </w:hyperlink>
    </w:p>
    <w:p w:rsidR="00A05B7F" w:rsidRDefault="00A05B7F">
      <w:pPr>
        <w:pStyle w:val="TOC2"/>
        <w:tabs>
          <w:tab w:val="left" w:pos="800"/>
          <w:tab w:val="right" w:leader="dot" w:pos="8299"/>
        </w:tabs>
        <w:rPr>
          <w:rFonts w:asciiTheme="minorHAnsi" w:eastAsiaTheme="minorEastAsia" w:hAnsiTheme="minorHAnsi" w:cstheme="minorBidi"/>
          <w:noProof/>
          <w:sz w:val="22"/>
          <w:szCs w:val="22"/>
          <w:lang w:val="en-US" w:eastAsia="zh-CN"/>
        </w:rPr>
      </w:pPr>
      <w:hyperlink w:anchor="_Toc530566933" w:history="1">
        <w:r w:rsidRPr="00041686">
          <w:rPr>
            <w:rStyle w:val="Hyperlink"/>
            <w:noProof/>
          </w:rPr>
          <w:t>4.5</w:t>
        </w:r>
        <w:r>
          <w:rPr>
            <w:rFonts w:asciiTheme="minorHAnsi" w:eastAsiaTheme="minorEastAsia" w:hAnsiTheme="minorHAnsi" w:cstheme="minorBidi"/>
            <w:noProof/>
            <w:sz w:val="22"/>
            <w:szCs w:val="22"/>
            <w:lang w:val="en-US" w:eastAsia="zh-CN"/>
          </w:rPr>
          <w:tab/>
        </w:r>
        <w:r w:rsidRPr="00041686">
          <w:rPr>
            <w:rStyle w:val="Hyperlink"/>
            <w:noProof/>
          </w:rPr>
          <w:t>Screen Pops for Inbound</w:t>
        </w:r>
        <w:r>
          <w:rPr>
            <w:noProof/>
            <w:webHidden/>
          </w:rPr>
          <w:tab/>
        </w:r>
        <w:r>
          <w:rPr>
            <w:noProof/>
            <w:webHidden/>
          </w:rPr>
          <w:fldChar w:fldCharType="begin"/>
        </w:r>
        <w:r>
          <w:rPr>
            <w:noProof/>
            <w:webHidden/>
          </w:rPr>
          <w:instrText xml:space="preserve"> PAGEREF _Toc530566933 \h </w:instrText>
        </w:r>
        <w:r>
          <w:rPr>
            <w:noProof/>
            <w:webHidden/>
          </w:rPr>
        </w:r>
        <w:r>
          <w:rPr>
            <w:noProof/>
            <w:webHidden/>
          </w:rPr>
          <w:fldChar w:fldCharType="separate"/>
        </w:r>
        <w:r>
          <w:rPr>
            <w:noProof/>
            <w:webHidden/>
          </w:rPr>
          <w:t>16</w:t>
        </w:r>
        <w:r>
          <w:rPr>
            <w:noProof/>
            <w:webHidden/>
          </w:rPr>
          <w:fldChar w:fldCharType="end"/>
        </w:r>
      </w:hyperlink>
    </w:p>
    <w:p w:rsidR="00A05B7F" w:rsidRDefault="00A05B7F">
      <w:pPr>
        <w:pStyle w:val="TOC3"/>
        <w:tabs>
          <w:tab w:val="left" w:pos="1000"/>
          <w:tab w:val="right" w:leader="dot" w:pos="8299"/>
        </w:tabs>
        <w:rPr>
          <w:rFonts w:asciiTheme="minorHAnsi" w:eastAsiaTheme="minorEastAsia" w:hAnsiTheme="minorHAnsi" w:cstheme="minorBidi"/>
          <w:noProof/>
          <w:sz w:val="22"/>
          <w:szCs w:val="22"/>
          <w:lang w:val="en-US" w:eastAsia="zh-CN"/>
        </w:rPr>
      </w:pPr>
      <w:hyperlink w:anchor="_Toc530566934" w:history="1">
        <w:r w:rsidRPr="00041686">
          <w:rPr>
            <w:rStyle w:val="Hyperlink"/>
            <w:noProof/>
          </w:rPr>
          <w:t>4.5.1</w:t>
        </w:r>
        <w:r>
          <w:rPr>
            <w:rFonts w:asciiTheme="minorHAnsi" w:eastAsiaTheme="minorEastAsia" w:hAnsiTheme="minorHAnsi" w:cstheme="minorBidi"/>
            <w:noProof/>
            <w:sz w:val="22"/>
            <w:szCs w:val="22"/>
            <w:lang w:val="en-US" w:eastAsia="zh-CN"/>
          </w:rPr>
          <w:tab/>
        </w:r>
        <w:r w:rsidRPr="00041686">
          <w:rPr>
            <w:rStyle w:val="Hyperlink"/>
            <w:noProof/>
          </w:rPr>
          <w:t>PLG Inbound Screen Pop</w:t>
        </w:r>
        <w:r>
          <w:rPr>
            <w:noProof/>
            <w:webHidden/>
          </w:rPr>
          <w:tab/>
        </w:r>
        <w:r>
          <w:rPr>
            <w:noProof/>
            <w:webHidden/>
          </w:rPr>
          <w:fldChar w:fldCharType="begin"/>
        </w:r>
        <w:r>
          <w:rPr>
            <w:noProof/>
            <w:webHidden/>
          </w:rPr>
          <w:instrText xml:space="preserve"> PAGEREF _Toc530566934 \h </w:instrText>
        </w:r>
        <w:r>
          <w:rPr>
            <w:noProof/>
            <w:webHidden/>
          </w:rPr>
        </w:r>
        <w:r>
          <w:rPr>
            <w:noProof/>
            <w:webHidden/>
          </w:rPr>
          <w:fldChar w:fldCharType="separate"/>
        </w:r>
        <w:r>
          <w:rPr>
            <w:noProof/>
            <w:webHidden/>
          </w:rPr>
          <w:t>16</w:t>
        </w:r>
        <w:r>
          <w:rPr>
            <w:noProof/>
            <w:webHidden/>
          </w:rPr>
          <w:fldChar w:fldCharType="end"/>
        </w:r>
      </w:hyperlink>
    </w:p>
    <w:p w:rsidR="00A05B7F" w:rsidRDefault="00A05B7F">
      <w:pPr>
        <w:pStyle w:val="TOC1"/>
        <w:tabs>
          <w:tab w:val="left" w:pos="400"/>
        </w:tabs>
        <w:rPr>
          <w:rFonts w:asciiTheme="minorHAnsi" w:eastAsiaTheme="minorEastAsia" w:hAnsiTheme="minorHAnsi" w:cstheme="minorBidi"/>
          <w:noProof/>
          <w:sz w:val="22"/>
          <w:szCs w:val="22"/>
          <w:lang w:val="en-US" w:eastAsia="zh-CN"/>
        </w:rPr>
      </w:pPr>
      <w:hyperlink w:anchor="_Toc530566935" w:history="1">
        <w:r w:rsidRPr="00041686">
          <w:rPr>
            <w:rStyle w:val="Hyperlink"/>
            <w:noProof/>
          </w:rPr>
          <w:t>5</w:t>
        </w:r>
        <w:r>
          <w:rPr>
            <w:rFonts w:asciiTheme="minorHAnsi" w:eastAsiaTheme="minorEastAsia" w:hAnsiTheme="minorHAnsi" w:cstheme="minorBidi"/>
            <w:noProof/>
            <w:sz w:val="22"/>
            <w:szCs w:val="22"/>
            <w:lang w:val="en-US" w:eastAsia="zh-CN"/>
          </w:rPr>
          <w:tab/>
        </w:r>
        <w:r w:rsidRPr="00041686">
          <w:rPr>
            <w:rStyle w:val="Hyperlink"/>
            <w:noProof/>
          </w:rPr>
          <w:t>Design Definition Acceptance</w:t>
        </w:r>
        <w:r>
          <w:rPr>
            <w:noProof/>
            <w:webHidden/>
          </w:rPr>
          <w:tab/>
        </w:r>
        <w:r>
          <w:rPr>
            <w:noProof/>
            <w:webHidden/>
          </w:rPr>
          <w:fldChar w:fldCharType="begin"/>
        </w:r>
        <w:r>
          <w:rPr>
            <w:noProof/>
            <w:webHidden/>
          </w:rPr>
          <w:instrText xml:space="preserve"> PAGEREF _Toc530566935 \h </w:instrText>
        </w:r>
        <w:r>
          <w:rPr>
            <w:noProof/>
            <w:webHidden/>
          </w:rPr>
        </w:r>
        <w:r>
          <w:rPr>
            <w:noProof/>
            <w:webHidden/>
          </w:rPr>
          <w:fldChar w:fldCharType="separate"/>
        </w:r>
        <w:r>
          <w:rPr>
            <w:noProof/>
            <w:webHidden/>
          </w:rPr>
          <w:t>17</w:t>
        </w:r>
        <w:r>
          <w:rPr>
            <w:noProof/>
            <w:webHidden/>
          </w:rPr>
          <w:fldChar w:fldCharType="end"/>
        </w:r>
      </w:hyperlink>
    </w:p>
    <w:p w:rsidR="00A05B7F" w:rsidRDefault="00A05B7F">
      <w:pPr>
        <w:pStyle w:val="TOC2"/>
        <w:tabs>
          <w:tab w:val="left" w:pos="800"/>
          <w:tab w:val="right" w:leader="dot" w:pos="8299"/>
        </w:tabs>
        <w:rPr>
          <w:rFonts w:asciiTheme="minorHAnsi" w:eastAsiaTheme="minorEastAsia" w:hAnsiTheme="minorHAnsi" w:cstheme="minorBidi"/>
          <w:noProof/>
          <w:sz w:val="22"/>
          <w:szCs w:val="22"/>
          <w:lang w:val="en-US" w:eastAsia="zh-CN"/>
        </w:rPr>
      </w:pPr>
      <w:hyperlink w:anchor="_Toc530566936" w:history="1">
        <w:r w:rsidRPr="00041686">
          <w:rPr>
            <w:rStyle w:val="Hyperlink"/>
            <w:noProof/>
          </w:rPr>
          <w:t>5.1</w:t>
        </w:r>
        <w:r>
          <w:rPr>
            <w:rFonts w:asciiTheme="minorHAnsi" w:eastAsiaTheme="minorEastAsia" w:hAnsiTheme="minorHAnsi" w:cstheme="minorBidi"/>
            <w:noProof/>
            <w:sz w:val="22"/>
            <w:szCs w:val="22"/>
            <w:lang w:val="en-US" w:eastAsia="zh-CN"/>
          </w:rPr>
          <w:tab/>
        </w:r>
        <w:r w:rsidRPr="00041686">
          <w:rPr>
            <w:rStyle w:val="Hyperlink"/>
            <w:noProof/>
          </w:rPr>
          <w:t>Signature Block</w:t>
        </w:r>
        <w:r>
          <w:rPr>
            <w:noProof/>
            <w:webHidden/>
          </w:rPr>
          <w:tab/>
        </w:r>
        <w:r>
          <w:rPr>
            <w:noProof/>
            <w:webHidden/>
          </w:rPr>
          <w:fldChar w:fldCharType="begin"/>
        </w:r>
        <w:r>
          <w:rPr>
            <w:noProof/>
            <w:webHidden/>
          </w:rPr>
          <w:instrText xml:space="preserve"> PAGEREF _Toc530566936 \h </w:instrText>
        </w:r>
        <w:r>
          <w:rPr>
            <w:noProof/>
            <w:webHidden/>
          </w:rPr>
        </w:r>
        <w:r>
          <w:rPr>
            <w:noProof/>
            <w:webHidden/>
          </w:rPr>
          <w:fldChar w:fldCharType="separate"/>
        </w:r>
        <w:r>
          <w:rPr>
            <w:noProof/>
            <w:webHidden/>
          </w:rPr>
          <w:t>17</w:t>
        </w:r>
        <w:r>
          <w:rPr>
            <w:noProof/>
            <w:webHidden/>
          </w:rPr>
          <w:fldChar w:fldCharType="end"/>
        </w:r>
      </w:hyperlink>
    </w:p>
    <w:p w:rsidR="002D4FC3" w:rsidRDefault="00353A4F">
      <w:pPr>
        <w:rPr>
          <w:rFonts w:cs="Calibri"/>
          <w:sz w:val="24"/>
        </w:rPr>
      </w:pPr>
      <w:r>
        <w:rPr>
          <w:rFonts w:cs="Calibri"/>
        </w:rPr>
        <w:fldChar w:fldCharType="end"/>
      </w:r>
    </w:p>
    <w:p w:rsidR="002D4FC3" w:rsidRDefault="00353A4F">
      <w:pPr>
        <w:pStyle w:val="BodyText"/>
        <w:jc w:val="center"/>
        <w:rPr>
          <w:rFonts w:cs="Calibri"/>
          <w:sz w:val="24"/>
        </w:rPr>
      </w:pPr>
      <w:r>
        <w:rPr>
          <w:rFonts w:cs="Calibri"/>
          <w:b/>
          <w:caps/>
          <w:sz w:val="26"/>
        </w:rPr>
        <w:br w:type="page"/>
      </w:r>
    </w:p>
    <w:p w:rsidR="002D4FC3" w:rsidRDefault="00353A4F">
      <w:pPr>
        <w:jc w:val="center"/>
        <w:rPr>
          <w:rFonts w:cs="Calibri"/>
          <w:b/>
          <w:sz w:val="20"/>
        </w:rPr>
      </w:pPr>
      <w:r>
        <w:rPr>
          <w:rFonts w:cs="Calibri"/>
          <w:b/>
          <w:sz w:val="20"/>
        </w:rPr>
        <w:lastRenderedPageBreak/>
        <w:t>Working Changes Summary</w:t>
      </w:r>
    </w:p>
    <w:p w:rsidR="002D4FC3" w:rsidRDefault="002D4FC3">
      <w:pPr>
        <w:jc w:val="center"/>
        <w:rPr>
          <w:rFonts w:cs="Calibri"/>
          <w:b/>
          <w:sz w:val="22"/>
        </w:rPr>
      </w:pPr>
    </w:p>
    <w:tbl>
      <w:tblPr>
        <w:tblW w:w="847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01"/>
        <w:gridCol w:w="1224"/>
        <w:gridCol w:w="1650"/>
        <w:gridCol w:w="4497"/>
      </w:tblGrid>
      <w:tr w:rsidR="002D4FC3">
        <w:tc>
          <w:tcPr>
            <w:tcW w:w="1101" w:type="dxa"/>
            <w:tcBorders>
              <w:top w:val="single" w:sz="12" w:space="0" w:color="auto"/>
              <w:left w:val="single" w:sz="12" w:space="0" w:color="auto"/>
              <w:bottom w:val="single" w:sz="12" w:space="0" w:color="auto"/>
              <w:right w:val="single" w:sz="6" w:space="0" w:color="auto"/>
            </w:tcBorders>
            <w:shd w:val="clear" w:color="auto" w:fill="C0C0C0"/>
          </w:tcPr>
          <w:p w:rsidR="002D4FC3" w:rsidRDefault="00353A4F">
            <w:pPr>
              <w:pStyle w:val="BodyText"/>
              <w:spacing w:before="40" w:after="40"/>
              <w:jc w:val="center"/>
              <w:rPr>
                <w:rFonts w:cs="Calibri"/>
                <w:b/>
              </w:rPr>
            </w:pPr>
            <w:r>
              <w:rPr>
                <w:rFonts w:cs="Calibri"/>
                <w:b/>
              </w:rPr>
              <w:t>Version</w:t>
            </w:r>
          </w:p>
        </w:tc>
        <w:tc>
          <w:tcPr>
            <w:tcW w:w="1224" w:type="dxa"/>
            <w:tcBorders>
              <w:top w:val="single" w:sz="12" w:space="0" w:color="auto"/>
              <w:left w:val="single" w:sz="6" w:space="0" w:color="auto"/>
              <w:bottom w:val="single" w:sz="12" w:space="0" w:color="auto"/>
              <w:right w:val="single" w:sz="6" w:space="0" w:color="auto"/>
            </w:tcBorders>
            <w:shd w:val="clear" w:color="auto" w:fill="C0C0C0"/>
          </w:tcPr>
          <w:p w:rsidR="002D4FC3" w:rsidRDefault="00353A4F">
            <w:pPr>
              <w:pStyle w:val="BodyText"/>
              <w:spacing w:before="40" w:after="40"/>
              <w:rPr>
                <w:rFonts w:cs="Calibri"/>
                <w:b/>
              </w:rPr>
            </w:pPr>
            <w:r>
              <w:rPr>
                <w:rFonts w:cs="Calibri"/>
                <w:b/>
              </w:rPr>
              <w:t>Date</w:t>
            </w:r>
          </w:p>
        </w:tc>
        <w:tc>
          <w:tcPr>
            <w:tcW w:w="1650" w:type="dxa"/>
            <w:tcBorders>
              <w:top w:val="single" w:sz="12" w:space="0" w:color="auto"/>
              <w:left w:val="single" w:sz="6" w:space="0" w:color="auto"/>
              <w:bottom w:val="single" w:sz="12" w:space="0" w:color="auto"/>
              <w:right w:val="single" w:sz="6" w:space="0" w:color="auto"/>
            </w:tcBorders>
            <w:shd w:val="clear" w:color="auto" w:fill="C0C0C0"/>
          </w:tcPr>
          <w:p w:rsidR="002D4FC3" w:rsidRDefault="00353A4F">
            <w:pPr>
              <w:pStyle w:val="BodyText"/>
              <w:spacing w:before="40" w:after="40"/>
              <w:jc w:val="center"/>
              <w:rPr>
                <w:rFonts w:cs="Calibri"/>
                <w:b/>
              </w:rPr>
            </w:pPr>
            <w:r>
              <w:rPr>
                <w:rFonts w:cs="Calibri"/>
                <w:b/>
              </w:rPr>
              <w:t>Author</w:t>
            </w:r>
          </w:p>
        </w:tc>
        <w:tc>
          <w:tcPr>
            <w:tcW w:w="4497" w:type="dxa"/>
            <w:tcBorders>
              <w:top w:val="single" w:sz="12" w:space="0" w:color="auto"/>
              <w:left w:val="single" w:sz="6" w:space="0" w:color="auto"/>
              <w:bottom w:val="single" w:sz="12" w:space="0" w:color="auto"/>
              <w:right w:val="single" w:sz="12" w:space="0" w:color="auto"/>
            </w:tcBorders>
            <w:shd w:val="clear" w:color="auto" w:fill="C0C0C0"/>
          </w:tcPr>
          <w:p w:rsidR="002D4FC3" w:rsidRDefault="00353A4F">
            <w:pPr>
              <w:pStyle w:val="BodyText"/>
              <w:spacing w:before="40" w:after="40"/>
              <w:rPr>
                <w:rFonts w:cs="Calibri"/>
                <w:b/>
              </w:rPr>
            </w:pPr>
            <w:r>
              <w:rPr>
                <w:rFonts w:cs="Calibri"/>
                <w:b/>
              </w:rPr>
              <w:t>Summary</w:t>
            </w:r>
          </w:p>
        </w:tc>
      </w:tr>
      <w:tr w:rsidR="002D4FC3">
        <w:tc>
          <w:tcPr>
            <w:tcW w:w="1101" w:type="dxa"/>
            <w:tcBorders>
              <w:top w:val="single" w:sz="12" w:space="0" w:color="auto"/>
              <w:left w:val="single" w:sz="12" w:space="0" w:color="auto"/>
              <w:bottom w:val="single" w:sz="6" w:space="0" w:color="auto"/>
              <w:right w:val="single" w:sz="6" w:space="0" w:color="auto"/>
            </w:tcBorders>
          </w:tcPr>
          <w:p w:rsidR="002D4FC3" w:rsidRDefault="00353A4F">
            <w:pPr>
              <w:pStyle w:val="BodyText"/>
              <w:spacing w:before="40" w:after="40"/>
              <w:jc w:val="center"/>
              <w:rPr>
                <w:rFonts w:cs="Calibri"/>
                <w:sz w:val="20"/>
              </w:rPr>
            </w:pPr>
            <w:r>
              <w:rPr>
                <w:rFonts w:cs="Calibri"/>
                <w:sz w:val="20"/>
              </w:rPr>
              <w:t>0.1</w:t>
            </w:r>
          </w:p>
        </w:tc>
        <w:tc>
          <w:tcPr>
            <w:tcW w:w="1224" w:type="dxa"/>
            <w:tcBorders>
              <w:top w:val="single" w:sz="12" w:space="0" w:color="auto"/>
              <w:left w:val="single" w:sz="6" w:space="0" w:color="auto"/>
              <w:bottom w:val="single" w:sz="6" w:space="0" w:color="auto"/>
              <w:right w:val="single" w:sz="6" w:space="0" w:color="auto"/>
            </w:tcBorders>
          </w:tcPr>
          <w:p w:rsidR="002D4FC3" w:rsidRDefault="00353A4F">
            <w:pPr>
              <w:pStyle w:val="BodyText"/>
              <w:spacing w:before="40" w:after="40"/>
              <w:rPr>
                <w:rFonts w:cs="Calibri"/>
                <w:sz w:val="20"/>
              </w:rPr>
            </w:pPr>
            <w:r>
              <w:rPr>
                <w:rFonts w:cs="Calibri"/>
                <w:sz w:val="20"/>
              </w:rPr>
              <w:t>1</w:t>
            </w:r>
            <w:r w:rsidR="00CB624B">
              <w:rPr>
                <w:rFonts w:cs="Calibri"/>
                <w:sz w:val="20"/>
              </w:rPr>
              <w:t>1</w:t>
            </w:r>
            <w:r>
              <w:rPr>
                <w:rFonts w:cs="Calibri"/>
                <w:sz w:val="20"/>
              </w:rPr>
              <w:t>-</w:t>
            </w:r>
            <w:r w:rsidR="00CB624B">
              <w:rPr>
                <w:rFonts w:cs="Calibri"/>
                <w:sz w:val="20"/>
              </w:rPr>
              <w:t>1</w:t>
            </w:r>
            <w:r>
              <w:rPr>
                <w:rFonts w:cs="Calibri"/>
                <w:sz w:val="20"/>
              </w:rPr>
              <w:t>9-2018</w:t>
            </w:r>
          </w:p>
        </w:tc>
        <w:tc>
          <w:tcPr>
            <w:tcW w:w="1650" w:type="dxa"/>
            <w:tcBorders>
              <w:top w:val="single" w:sz="12" w:space="0" w:color="auto"/>
              <w:left w:val="single" w:sz="6" w:space="0" w:color="auto"/>
              <w:bottom w:val="single" w:sz="6" w:space="0" w:color="auto"/>
              <w:right w:val="single" w:sz="6" w:space="0" w:color="auto"/>
            </w:tcBorders>
          </w:tcPr>
          <w:p w:rsidR="002D4FC3" w:rsidRDefault="00B12DD7">
            <w:pPr>
              <w:pStyle w:val="BodyText"/>
              <w:spacing w:before="40" w:after="40"/>
              <w:jc w:val="center"/>
              <w:rPr>
                <w:rFonts w:cs="Calibri"/>
                <w:sz w:val="20"/>
              </w:rPr>
            </w:pPr>
            <w:r>
              <w:rPr>
                <w:rFonts w:cs="Calibri"/>
                <w:sz w:val="20"/>
              </w:rPr>
              <w:t>Ming</w:t>
            </w:r>
            <w:r w:rsidR="00CB624B">
              <w:rPr>
                <w:rFonts w:cs="Calibri"/>
                <w:sz w:val="20"/>
              </w:rPr>
              <w:t xml:space="preserve"> </w:t>
            </w:r>
            <w:r>
              <w:rPr>
                <w:rFonts w:cs="Calibri"/>
                <w:sz w:val="20"/>
              </w:rPr>
              <w:t>Gao</w:t>
            </w:r>
          </w:p>
        </w:tc>
        <w:tc>
          <w:tcPr>
            <w:tcW w:w="4497" w:type="dxa"/>
            <w:tcBorders>
              <w:top w:val="single" w:sz="12" w:space="0" w:color="auto"/>
              <w:left w:val="single" w:sz="6" w:space="0" w:color="auto"/>
              <w:bottom w:val="single" w:sz="6" w:space="0" w:color="auto"/>
              <w:right w:val="single" w:sz="12" w:space="0" w:color="auto"/>
            </w:tcBorders>
          </w:tcPr>
          <w:p w:rsidR="002D4FC3" w:rsidRDefault="00353A4F">
            <w:pPr>
              <w:pStyle w:val="BodyText"/>
              <w:spacing w:before="40" w:after="40"/>
              <w:rPr>
                <w:rFonts w:cs="Calibri"/>
                <w:sz w:val="20"/>
              </w:rPr>
            </w:pPr>
            <w:r>
              <w:rPr>
                <w:rFonts w:cs="Calibri"/>
                <w:sz w:val="20"/>
              </w:rPr>
              <w:t>Initial Draft</w:t>
            </w:r>
          </w:p>
        </w:tc>
      </w:tr>
      <w:tr w:rsidR="00B12DD7" w:rsidTr="00F43AF8">
        <w:tc>
          <w:tcPr>
            <w:tcW w:w="1101" w:type="dxa"/>
            <w:tcBorders>
              <w:top w:val="single" w:sz="6" w:space="0" w:color="auto"/>
              <w:left w:val="single" w:sz="12" w:space="0" w:color="auto"/>
              <w:bottom w:val="single" w:sz="6" w:space="0" w:color="auto"/>
              <w:right w:val="single" w:sz="6" w:space="0" w:color="auto"/>
            </w:tcBorders>
          </w:tcPr>
          <w:p w:rsidR="00B12DD7" w:rsidRDefault="00B12DD7" w:rsidP="00B12DD7">
            <w:pPr>
              <w:pStyle w:val="BodyText"/>
              <w:spacing w:before="40" w:after="40"/>
              <w:jc w:val="center"/>
              <w:rPr>
                <w:rFonts w:cs="Calibri"/>
                <w:sz w:val="20"/>
              </w:rPr>
            </w:pPr>
            <w:r>
              <w:rPr>
                <w:rFonts w:cs="Calibri"/>
                <w:sz w:val="20"/>
              </w:rPr>
              <w:t>0.2</w:t>
            </w:r>
          </w:p>
        </w:tc>
        <w:tc>
          <w:tcPr>
            <w:tcW w:w="1224" w:type="dxa"/>
            <w:tcBorders>
              <w:top w:val="single" w:sz="6" w:space="0" w:color="auto"/>
              <w:left w:val="single" w:sz="6" w:space="0" w:color="auto"/>
              <w:bottom w:val="single" w:sz="6" w:space="0" w:color="auto"/>
              <w:right w:val="single" w:sz="6" w:space="0" w:color="auto"/>
            </w:tcBorders>
          </w:tcPr>
          <w:p w:rsidR="00B12DD7" w:rsidRDefault="00B12DD7" w:rsidP="00B12DD7">
            <w:pPr>
              <w:pStyle w:val="BodyText"/>
              <w:spacing w:before="40" w:after="40"/>
              <w:rPr>
                <w:rFonts w:cs="Calibri"/>
                <w:sz w:val="20"/>
              </w:rPr>
            </w:pPr>
            <w:r>
              <w:rPr>
                <w:rFonts w:cs="Calibri"/>
                <w:sz w:val="20"/>
              </w:rPr>
              <w:t>11-19-2018</w:t>
            </w:r>
          </w:p>
        </w:tc>
        <w:tc>
          <w:tcPr>
            <w:tcW w:w="1650" w:type="dxa"/>
            <w:tcBorders>
              <w:top w:val="single" w:sz="6" w:space="0" w:color="auto"/>
              <w:left w:val="single" w:sz="6" w:space="0" w:color="auto"/>
              <w:bottom w:val="single" w:sz="6" w:space="0" w:color="auto"/>
              <w:right w:val="single" w:sz="6" w:space="0" w:color="auto"/>
            </w:tcBorders>
          </w:tcPr>
          <w:p w:rsidR="00B12DD7" w:rsidRDefault="00B12DD7" w:rsidP="00B12DD7">
            <w:pPr>
              <w:pStyle w:val="BodyText"/>
              <w:spacing w:before="40" w:after="40"/>
              <w:jc w:val="center"/>
              <w:rPr>
                <w:rFonts w:cs="Calibri"/>
                <w:sz w:val="20"/>
              </w:rPr>
            </w:pPr>
            <w:r>
              <w:rPr>
                <w:rFonts w:cs="Calibri"/>
                <w:sz w:val="20"/>
              </w:rPr>
              <w:t>Ming Gao</w:t>
            </w:r>
          </w:p>
        </w:tc>
        <w:tc>
          <w:tcPr>
            <w:tcW w:w="4497" w:type="dxa"/>
            <w:tcBorders>
              <w:top w:val="single" w:sz="6" w:space="0" w:color="auto"/>
              <w:left w:val="single" w:sz="6" w:space="0" w:color="auto"/>
              <w:bottom w:val="single" w:sz="6" w:space="0" w:color="auto"/>
              <w:right w:val="single" w:sz="12" w:space="0" w:color="auto"/>
            </w:tcBorders>
          </w:tcPr>
          <w:p w:rsidR="00B12DD7" w:rsidRDefault="00B12DD7" w:rsidP="00B12DD7">
            <w:pPr>
              <w:pStyle w:val="BodyText"/>
              <w:spacing w:before="40" w:after="40"/>
              <w:rPr>
                <w:rFonts w:cs="Calibri"/>
                <w:sz w:val="20"/>
              </w:rPr>
            </w:pPr>
            <w:r>
              <w:rPr>
                <w:rFonts w:cs="Calibri"/>
                <w:sz w:val="20"/>
              </w:rPr>
              <w:t>Updated figure 1</w:t>
            </w:r>
          </w:p>
        </w:tc>
      </w:tr>
      <w:tr w:rsidR="00F43AF8">
        <w:tc>
          <w:tcPr>
            <w:tcW w:w="1101" w:type="dxa"/>
            <w:tcBorders>
              <w:top w:val="single" w:sz="6" w:space="0" w:color="auto"/>
              <w:left w:val="single" w:sz="12" w:space="0" w:color="auto"/>
              <w:bottom w:val="single" w:sz="12" w:space="0" w:color="auto"/>
              <w:right w:val="single" w:sz="6" w:space="0" w:color="auto"/>
            </w:tcBorders>
          </w:tcPr>
          <w:p w:rsidR="00F43AF8" w:rsidRDefault="00F43AF8" w:rsidP="00F43AF8">
            <w:pPr>
              <w:pStyle w:val="BodyText"/>
              <w:spacing w:before="40" w:after="40"/>
              <w:jc w:val="center"/>
              <w:rPr>
                <w:rFonts w:cs="Calibri"/>
                <w:sz w:val="20"/>
              </w:rPr>
            </w:pPr>
            <w:r>
              <w:rPr>
                <w:rFonts w:cs="Calibri"/>
                <w:sz w:val="20"/>
              </w:rPr>
              <w:t>0.3</w:t>
            </w:r>
          </w:p>
        </w:tc>
        <w:tc>
          <w:tcPr>
            <w:tcW w:w="1224" w:type="dxa"/>
            <w:tcBorders>
              <w:top w:val="single" w:sz="6" w:space="0" w:color="auto"/>
              <w:left w:val="single" w:sz="6" w:space="0" w:color="auto"/>
              <w:bottom w:val="single" w:sz="12" w:space="0" w:color="auto"/>
              <w:right w:val="single" w:sz="6" w:space="0" w:color="auto"/>
            </w:tcBorders>
          </w:tcPr>
          <w:p w:rsidR="00F43AF8" w:rsidRDefault="00F43AF8" w:rsidP="00F43AF8">
            <w:pPr>
              <w:pStyle w:val="BodyText"/>
              <w:spacing w:before="40" w:after="40"/>
              <w:rPr>
                <w:rFonts w:cs="Calibri"/>
                <w:sz w:val="20"/>
              </w:rPr>
            </w:pPr>
            <w:r>
              <w:rPr>
                <w:rFonts w:cs="Calibri"/>
                <w:sz w:val="20"/>
              </w:rPr>
              <w:t>11-21-2018</w:t>
            </w:r>
          </w:p>
        </w:tc>
        <w:tc>
          <w:tcPr>
            <w:tcW w:w="1650" w:type="dxa"/>
            <w:tcBorders>
              <w:top w:val="single" w:sz="6" w:space="0" w:color="auto"/>
              <w:left w:val="single" w:sz="6" w:space="0" w:color="auto"/>
              <w:bottom w:val="single" w:sz="12" w:space="0" w:color="auto"/>
              <w:right w:val="single" w:sz="6" w:space="0" w:color="auto"/>
            </w:tcBorders>
          </w:tcPr>
          <w:p w:rsidR="00F43AF8" w:rsidRDefault="00F43AF8" w:rsidP="00F43AF8">
            <w:pPr>
              <w:pStyle w:val="BodyText"/>
              <w:spacing w:before="40" w:after="40"/>
              <w:jc w:val="center"/>
              <w:rPr>
                <w:rFonts w:cs="Calibri"/>
                <w:sz w:val="20"/>
              </w:rPr>
            </w:pPr>
            <w:r>
              <w:rPr>
                <w:rFonts w:cs="Calibri"/>
                <w:sz w:val="20"/>
              </w:rPr>
              <w:t>Ming Gao</w:t>
            </w:r>
          </w:p>
        </w:tc>
        <w:tc>
          <w:tcPr>
            <w:tcW w:w="4497" w:type="dxa"/>
            <w:tcBorders>
              <w:top w:val="single" w:sz="6" w:space="0" w:color="auto"/>
              <w:left w:val="single" w:sz="6" w:space="0" w:color="auto"/>
              <w:bottom w:val="single" w:sz="12" w:space="0" w:color="auto"/>
              <w:right w:val="single" w:sz="12" w:space="0" w:color="auto"/>
            </w:tcBorders>
          </w:tcPr>
          <w:p w:rsidR="00F43AF8" w:rsidRDefault="00F43AF8" w:rsidP="00F43AF8">
            <w:pPr>
              <w:pStyle w:val="BodyText"/>
              <w:spacing w:before="40" w:after="40"/>
              <w:rPr>
                <w:rFonts w:cs="Calibri"/>
                <w:sz w:val="20"/>
              </w:rPr>
            </w:pPr>
            <w:r>
              <w:rPr>
                <w:rFonts w:cs="Calibri"/>
                <w:sz w:val="20"/>
              </w:rPr>
              <w:t>Update 4.4 Instant Message Widget, to put on more details on the presence service</w:t>
            </w:r>
          </w:p>
        </w:tc>
      </w:tr>
    </w:tbl>
    <w:p w:rsidR="002D4FC3" w:rsidRDefault="002D4FC3">
      <w:pPr>
        <w:pStyle w:val="DefaultText"/>
        <w:rPr>
          <w:rFonts w:cs="Calibri"/>
        </w:rPr>
      </w:pPr>
    </w:p>
    <w:p w:rsidR="002D4FC3" w:rsidRDefault="002D4FC3">
      <w:pPr>
        <w:pStyle w:val="BodyText"/>
        <w:rPr>
          <w:rFonts w:cs="Calibri"/>
        </w:rPr>
      </w:pPr>
    </w:p>
    <w:p w:rsidR="002D4FC3" w:rsidRDefault="002D4FC3">
      <w:pPr>
        <w:rPr>
          <w:rFonts w:cs="Calibri"/>
        </w:rPr>
      </w:pPr>
    </w:p>
    <w:p w:rsidR="002D4FC3" w:rsidRDefault="002D4FC3">
      <w:pPr>
        <w:rPr>
          <w:rFonts w:cs="Calibri"/>
        </w:rPr>
      </w:pPr>
    </w:p>
    <w:p w:rsidR="002D4FC3" w:rsidRDefault="002D4FC3">
      <w:pPr>
        <w:pStyle w:val="CommentText"/>
        <w:rPr>
          <w:rFonts w:cs="Calibri"/>
        </w:rPr>
        <w:sectPr w:rsidR="002D4FC3" w:rsidSect="00C330E4">
          <w:headerReference w:type="default" r:id="rId11"/>
          <w:footerReference w:type="default" r:id="rId12"/>
          <w:footerReference w:type="first" r:id="rId13"/>
          <w:type w:val="continuous"/>
          <w:pgSz w:w="11909" w:h="16834"/>
          <w:pgMar w:top="1440" w:right="1800" w:bottom="1440" w:left="1800" w:header="720" w:footer="720" w:gutter="0"/>
          <w:cols w:space="720"/>
          <w:titlePg/>
        </w:sectPr>
      </w:pPr>
    </w:p>
    <w:p w:rsidR="002D4FC3" w:rsidRDefault="00353A4F">
      <w:pPr>
        <w:pStyle w:val="Heading1"/>
        <w:rPr>
          <w:rFonts w:cs="Calibri"/>
        </w:rPr>
      </w:pPr>
      <w:bookmarkStart w:id="1" w:name="_Toc37816862"/>
      <w:bookmarkStart w:id="2" w:name="_Toc530566911"/>
      <w:r>
        <w:rPr>
          <w:rFonts w:cs="Calibri"/>
        </w:rPr>
        <w:lastRenderedPageBreak/>
        <w:t>Glossary of Terms</w:t>
      </w:r>
      <w:bookmarkEnd w:id="1"/>
      <w:bookmarkEnd w:id="2"/>
    </w:p>
    <w:p w:rsidR="002D4FC3" w:rsidRDefault="00353A4F">
      <w:pPr>
        <w:pStyle w:val="BodyText"/>
        <w:rPr>
          <w:rFonts w:cs="Calibri"/>
          <w:sz w:val="18"/>
          <w:szCs w:val="18"/>
        </w:rPr>
      </w:pPr>
      <w:r>
        <w:rPr>
          <w:rFonts w:cs="Calibri"/>
          <w:sz w:val="18"/>
          <w:szCs w:val="18"/>
        </w:rPr>
        <w:t>The table below defines the Avaya terminology that may be used throughout this document.</w:t>
      </w:r>
    </w:p>
    <w:tbl>
      <w:tblPr>
        <w:tblW w:w="852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93"/>
        <w:gridCol w:w="6432"/>
      </w:tblGrid>
      <w:tr w:rsidR="002D4FC3">
        <w:trPr>
          <w:trHeight w:val="321"/>
        </w:trPr>
        <w:tc>
          <w:tcPr>
            <w:tcW w:w="2093" w:type="dxa"/>
            <w:tcBorders>
              <w:top w:val="single" w:sz="12" w:space="0" w:color="auto"/>
              <w:bottom w:val="single" w:sz="12" w:space="0" w:color="auto"/>
              <w:right w:val="single" w:sz="6" w:space="0" w:color="auto"/>
            </w:tcBorders>
            <w:shd w:val="clear" w:color="auto" w:fill="C0C0C0"/>
          </w:tcPr>
          <w:p w:rsidR="002D4FC3" w:rsidRDefault="00353A4F">
            <w:pPr>
              <w:pStyle w:val="TableHeading"/>
              <w:rPr>
                <w:rFonts w:cs="Calibri"/>
                <w:szCs w:val="18"/>
              </w:rPr>
            </w:pPr>
            <w:r>
              <w:rPr>
                <w:rFonts w:cs="Calibri"/>
                <w:szCs w:val="18"/>
              </w:rPr>
              <w:t>Term</w:t>
            </w:r>
          </w:p>
        </w:tc>
        <w:tc>
          <w:tcPr>
            <w:tcW w:w="6432" w:type="dxa"/>
            <w:tcBorders>
              <w:top w:val="single" w:sz="12" w:space="0" w:color="auto"/>
              <w:left w:val="single" w:sz="6" w:space="0" w:color="auto"/>
              <w:bottom w:val="single" w:sz="12" w:space="0" w:color="auto"/>
            </w:tcBorders>
            <w:shd w:val="clear" w:color="auto" w:fill="C0C0C0"/>
          </w:tcPr>
          <w:p w:rsidR="002D4FC3" w:rsidRDefault="00353A4F">
            <w:pPr>
              <w:pStyle w:val="TableHeading"/>
              <w:rPr>
                <w:rFonts w:cs="Calibri"/>
                <w:szCs w:val="18"/>
              </w:rPr>
            </w:pPr>
            <w:r>
              <w:rPr>
                <w:rFonts w:cs="Calibri"/>
                <w:szCs w:val="18"/>
              </w:rPr>
              <w:t>Description</w:t>
            </w:r>
          </w:p>
        </w:tc>
      </w:tr>
      <w:tr w:rsidR="002D4FC3">
        <w:tc>
          <w:tcPr>
            <w:tcW w:w="2093" w:type="dxa"/>
          </w:tcPr>
          <w:p w:rsidR="002D4FC3" w:rsidRDefault="00353A4F">
            <w:pPr>
              <w:pStyle w:val="BodyText"/>
              <w:rPr>
                <w:rFonts w:cs="Calibri"/>
                <w:sz w:val="18"/>
                <w:szCs w:val="18"/>
              </w:rPr>
            </w:pPr>
            <w:r>
              <w:rPr>
                <w:rFonts w:cs="Calibri"/>
                <w:sz w:val="18"/>
                <w:szCs w:val="18"/>
              </w:rPr>
              <w:t>ANI</w:t>
            </w:r>
          </w:p>
        </w:tc>
        <w:tc>
          <w:tcPr>
            <w:tcW w:w="6432" w:type="dxa"/>
          </w:tcPr>
          <w:p w:rsidR="002D4FC3" w:rsidRDefault="00353A4F">
            <w:pPr>
              <w:pStyle w:val="BodyText"/>
              <w:rPr>
                <w:rFonts w:cs="Calibri"/>
                <w:sz w:val="18"/>
                <w:szCs w:val="18"/>
              </w:rPr>
            </w:pPr>
            <w:r>
              <w:rPr>
                <w:rFonts w:cs="Calibri"/>
                <w:i/>
                <w:sz w:val="18"/>
                <w:szCs w:val="18"/>
              </w:rPr>
              <w:t>Automatic Number Identification</w:t>
            </w:r>
            <w:r>
              <w:rPr>
                <w:rFonts w:cs="Calibri"/>
                <w:sz w:val="18"/>
                <w:szCs w:val="18"/>
              </w:rPr>
              <w:t xml:space="preserve"> – Telephony feature that identifies the number of the originating telephone.</w:t>
            </w:r>
          </w:p>
        </w:tc>
      </w:tr>
      <w:tr w:rsidR="002D4FC3">
        <w:tc>
          <w:tcPr>
            <w:tcW w:w="2093" w:type="dxa"/>
          </w:tcPr>
          <w:p w:rsidR="002D4FC3" w:rsidRDefault="00353A4F">
            <w:pPr>
              <w:pStyle w:val="BodyText"/>
              <w:rPr>
                <w:rFonts w:cs="Calibri"/>
                <w:sz w:val="18"/>
                <w:szCs w:val="18"/>
              </w:rPr>
            </w:pPr>
            <w:r>
              <w:rPr>
                <w:rFonts w:cs="Calibri"/>
                <w:sz w:val="18"/>
                <w:szCs w:val="18"/>
              </w:rPr>
              <w:t>Collected Digits</w:t>
            </w:r>
          </w:p>
        </w:tc>
        <w:tc>
          <w:tcPr>
            <w:tcW w:w="6432" w:type="dxa"/>
          </w:tcPr>
          <w:p w:rsidR="002D4FC3" w:rsidRDefault="00353A4F">
            <w:pPr>
              <w:pStyle w:val="BodyText"/>
              <w:rPr>
                <w:rFonts w:cs="Calibri"/>
                <w:sz w:val="18"/>
                <w:szCs w:val="18"/>
              </w:rPr>
            </w:pPr>
            <w:r>
              <w:rPr>
                <w:rFonts w:cs="Calibri"/>
                <w:sz w:val="18"/>
                <w:szCs w:val="18"/>
              </w:rPr>
              <w:t>Digits that are prompted for and collected by the ACD.</w:t>
            </w:r>
          </w:p>
        </w:tc>
      </w:tr>
      <w:tr w:rsidR="002D4FC3">
        <w:tc>
          <w:tcPr>
            <w:tcW w:w="2093" w:type="dxa"/>
          </w:tcPr>
          <w:p w:rsidR="002D4FC3" w:rsidRDefault="00353A4F">
            <w:pPr>
              <w:pStyle w:val="BodyText"/>
              <w:rPr>
                <w:rFonts w:cs="Calibri"/>
                <w:sz w:val="18"/>
                <w:szCs w:val="18"/>
              </w:rPr>
            </w:pPr>
            <w:r>
              <w:rPr>
                <w:rFonts w:cs="Calibri"/>
                <w:sz w:val="18"/>
                <w:szCs w:val="18"/>
              </w:rPr>
              <w:t>DNIS</w:t>
            </w:r>
          </w:p>
        </w:tc>
        <w:tc>
          <w:tcPr>
            <w:tcW w:w="6432" w:type="dxa"/>
          </w:tcPr>
          <w:p w:rsidR="002D4FC3" w:rsidRDefault="00353A4F">
            <w:pPr>
              <w:pStyle w:val="BodyText"/>
              <w:rPr>
                <w:rFonts w:cs="Calibri"/>
                <w:sz w:val="18"/>
                <w:szCs w:val="18"/>
              </w:rPr>
            </w:pPr>
            <w:r>
              <w:rPr>
                <w:rFonts w:cs="Calibri"/>
                <w:i/>
                <w:sz w:val="18"/>
                <w:szCs w:val="18"/>
              </w:rPr>
              <w:t xml:space="preserve">Dialled Number Information System </w:t>
            </w:r>
            <w:r>
              <w:rPr>
                <w:rFonts w:cs="Calibri"/>
                <w:sz w:val="18"/>
                <w:szCs w:val="18"/>
              </w:rPr>
              <w:t>– The destination number</w:t>
            </w:r>
          </w:p>
        </w:tc>
      </w:tr>
      <w:tr w:rsidR="002D4FC3">
        <w:tc>
          <w:tcPr>
            <w:tcW w:w="2093" w:type="dxa"/>
          </w:tcPr>
          <w:p w:rsidR="002D4FC3" w:rsidRDefault="00353A4F">
            <w:pPr>
              <w:pStyle w:val="BodyText"/>
              <w:rPr>
                <w:rFonts w:cs="Calibri"/>
                <w:sz w:val="18"/>
                <w:szCs w:val="18"/>
              </w:rPr>
            </w:pPr>
            <w:r>
              <w:rPr>
                <w:rFonts w:cs="Calibri"/>
                <w:sz w:val="18"/>
                <w:szCs w:val="18"/>
              </w:rPr>
              <w:t>CS</w:t>
            </w:r>
          </w:p>
        </w:tc>
        <w:tc>
          <w:tcPr>
            <w:tcW w:w="6432" w:type="dxa"/>
          </w:tcPr>
          <w:p w:rsidR="002D4FC3" w:rsidRDefault="00353A4F">
            <w:pPr>
              <w:pStyle w:val="BodyText"/>
              <w:rPr>
                <w:rFonts w:cs="Calibri"/>
                <w:i/>
                <w:sz w:val="18"/>
                <w:szCs w:val="18"/>
              </w:rPr>
            </w:pPr>
            <w:r>
              <w:rPr>
                <w:rFonts w:cs="Calibri"/>
                <w:i/>
                <w:sz w:val="18"/>
                <w:szCs w:val="18"/>
              </w:rPr>
              <w:t>Context Store</w:t>
            </w:r>
          </w:p>
        </w:tc>
      </w:tr>
      <w:tr w:rsidR="002D4FC3">
        <w:tc>
          <w:tcPr>
            <w:tcW w:w="2093" w:type="dxa"/>
          </w:tcPr>
          <w:p w:rsidR="002D4FC3" w:rsidRDefault="00353A4F">
            <w:pPr>
              <w:pStyle w:val="BodyText"/>
              <w:rPr>
                <w:rFonts w:cs="Calibri"/>
                <w:sz w:val="18"/>
                <w:szCs w:val="18"/>
              </w:rPr>
            </w:pPr>
            <w:r>
              <w:rPr>
                <w:rFonts w:cs="Calibri"/>
                <w:sz w:val="18"/>
                <w:szCs w:val="18"/>
              </w:rPr>
              <w:t>ED</w:t>
            </w:r>
          </w:p>
        </w:tc>
        <w:tc>
          <w:tcPr>
            <w:tcW w:w="6432" w:type="dxa"/>
          </w:tcPr>
          <w:p w:rsidR="002D4FC3" w:rsidRDefault="00353A4F">
            <w:pPr>
              <w:pStyle w:val="BodyText"/>
              <w:rPr>
                <w:rFonts w:cs="Calibri"/>
                <w:i/>
                <w:sz w:val="18"/>
                <w:szCs w:val="18"/>
              </w:rPr>
            </w:pPr>
            <w:r>
              <w:rPr>
                <w:rFonts w:cs="Calibri"/>
                <w:i/>
                <w:sz w:val="18"/>
                <w:szCs w:val="18"/>
              </w:rPr>
              <w:t>Engagement Designer</w:t>
            </w:r>
          </w:p>
        </w:tc>
      </w:tr>
      <w:tr w:rsidR="002D4FC3">
        <w:tc>
          <w:tcPr>
            <w:tcW w:w="2093" w:type="dxa"/>
          </w:tcPr>
          <w:p w:rsidR="002D4FC3" w:rsidRDefault="00353A4F">
            <w:pPr>
              <w:pStyle w:val="BodyText"/>
              <w:rPr>
                <w:rFonts w:cs="Calibri"/>
                <w:sz w:val="18"/>
                <w:szCs w:val="18"/>
              </w:rPr>
            </w:pPr>
            <w:r>
              <w:rPr>
                <w:rFonts w:cs="Calibri"/>
                <w:sz w:val="18"/>
                <w:szCs w:val="18"/>
              </w:rPr>
              <w:t>WA</w:t>
            </w:r>
          </w:p>
        </w:tc>
        <w:tc>
          <w:tcPr>
            <w:tcW w:w="6432" w:type="dxa"/>
          </w:tcPr>
          <w:p w:rsidR="002D4FC3" w:rsidRDefault="00353A4F">
            <w:pPr>
              <w:pStyle w:val="BodyText"/>
              <w:rPr>
                <w:rFonts w:cs="Calibri"/>
                <w:i/>
                <w:sz w:val="18"/>
                <w:szCs w:val="18"/>
              </w:rPr>
            </w:pPr>
            <w:r>
              <w:rPr>
                <w:rFonts w:cs="Calibri"/>
                <w:i/>
                <w:sz w:val="18"/>
                <w:szCs w:val="18"/>
              </w:rPr>
              <w:t>Work Assignment</w:t>
            </w:r>
          </w:p>
        </w:tc>
      </w:tr>
      <w:tr w:rsidR="002D4FC3">
        <w:tc>
          <w:tcPr>
            <w:tcW w:w="2093" w:type="dxa"/>
          </w:tcPr>
          <w:p w:rsidR="002D4FC3" w:rsidRDefault="00353A4F">
            <w:pPr>
              <w:pStyle w:val="BodyText"/>
              <w:rPr>
                <w:rFonts w:cs="Calibri"/>
                <w:sz w:val="18"/>
                <w:szCs w:val="18"/>
              </w:rPr>
            </w:pPr>
            <w:r>
              <w:rPr>
                <w:rFonts w:cs="Calibri"/>
                <w:sz w:val="18"/>
                <w:szCs w:val="18"/>
              </w:rPr>
              <w:t>RSS</w:t>
            </w:r>
          </w:p>
        </w:tc>
        <w:tc>
          <w:tcPr>
            <w:tcW w:w="6432" w:type="dxa"/>
          </w:tcPr>
          <w:p w:rsidR="002D4FC3" w:rsidRDefault="00353A4F">
            <w:pPr>
              <w:pStyle w:val="BodyText"/>
              <w:rPr>
                <w:rFonts w:cs="Calibri"/>
                <w:i/>
                <w:sz w:val="18"/>
                <w:szCs w:val="18"/>
              </w:rPr>
            </w:pPr>
            <w:r>
              <w:rPr>
                <w:rFonts w:cs="Calibri"/>
                <w:i/>
                <w:sz w:val="18"/>
                <w:szCs w:val="18"/>
              </w:rPr>
              <w:t>Resource Selection Strategy</w:t>
            </w:r>
          </w:p>
        </w:tc>
      </w:tr>
      <w:tr w:rsidR="002D4FC3">
        <w:tc>
          <w:tcPr>
            <w:tcW w:w="2093" w:type="dxa"/>
          </w:tcPr>
          <w:p w:rsidR="002D4FC3" w:rsidRDefault="00353A4F">
            <w:pPr>
              <w:pStyle w:val="BodyText"/>
              <w:rPr>
                <w:rFonts w:cs="Calibri"/>
                <w:sz w:val="18"/>
                <w:szCs w:val="18"/>
              </w:rPr>
            </w:pPr>
            <w:r>
              <w:rPr>
                <w:rFonts w:cs="Calibri"/>
                <w:sz w:val="18"/>
                <w:szCs w:val="18"/>
              </w:rPr>
              <w:t>WSS</w:t>
            </w:r>
          </w:p>
        </w:tc>
        <w:tc>
          <w:tcPr>
            <w:tcW w:w="6432" w:type="dxa"/>
          </w:tcPr>
          <w:p w:rsidR="002D4FC3" w:rsidRDefault="00353A4F">
            <w:pPr>
              <w:pStyle w:val="BodyText"/>
              <w:rPr>
                <w:rFonts w:cs="Calibri"/>
                <w:i/>
                <w:sz w:val="18"/>
                <w:szCs w:val="18"/>
              </w:rPr>
            </w:pPr>
            <w:r>
              <w:rPr>
                <w:rFonts w:cs="Calibri"/>
                <w:i/>
                <w:sz w:val="18"/>
                <w:szCs w:val="18"/>
              </w:rPr>
              <w:t>Work Selection Strategy</w:t>
            </w:r>
          </w:p>
        </w:tc>
      </w:tr>
      <w:tr w:rsidR="002D4FC3">
        <w:tc>
          <w:tcPr>
            <w:tcW w:w="2093" w:type="dxa"/>
          </w:tcPr>
          <w:p w:rsidR="002D4FC3" w:rsidRDefault="00353A4F">
            <w:pPr>
              <w:pStyle w:val="BodyText"/>
              <w:rPr>
                <w:rFonts w:cs="Calibri"/>
                <w:sz w:val="18"/>
                <w:szCs w:val="18"/>
              </w:rPr>
            </w:pPr>
            <w:r>
              <w:rPr>
                <w:rFonts w:cs="Calibri"/>
                <w:sz w:val="18"/>
                <w:szCs w:val="18"/>
              </w:rPr>
              <w:t>EP</w:t>
            </w:r>
          </w:p>
        </w:tc>
        <w:tc>
          <w:tcPr>
            <w:tcW w:w="6432" w:type="dxa"/>
          </w:tcPr>
          <w:p w:rsidR="002D4FC3" w:rsidRDefault="00353A4F">
            <w:pPr>
              <w:pStyle w:val="BodyText"/>
              <w:rPr>
                <w:rFonts w:cs="Calibri"/>
                <w:i/>
                <w:sz w:val="18"/>
                <w:szCs w:val="18"/>
              </w:rPr>
            </w:pPr>
            <w:r>
              <w:rPr>
                <w:rFonts w:cs="Calibri"/>
                <w:i/>
                <w:sz w:val="18"/>
                <w:szCs w:val="18"/>
              </w:rPr>
              <w:t>Experience Portal</w:t>
            </w:r>
          </w:p>
        </w:tc>
      </w:tr>
      <w:tr w:rsidR="004637DF">
        <w:tc>
          <w:tcPr>
            <w:tcW w:w="2093" w:type="dxa"/>
          </w:tcPr>
          <w:p w:rsidR="004637DF" w:rsidRDefault="004637DF" w:rsidP="004637DF">
            <w:pPr>
              <w:pStyle w:val="BodyText"/>
              <w:rPr>
                <w:rFonts w:cs="Calibri"/>
                <w:sz w:val="18"/>
                <w:szCs w:val="18"/>
              </w:rPr>
            </w:pPr>
            <w:r>
              <w:rPr>
                <w:rFonts w:cs="Calibri"/>
                <w:sz w:val="18"/>
                <w:szCs w:val="18"/>
              </w:rPr>
              <w:t>CM</w:t>
            </w:r>
          </w:p>
        </w:tc>
        <w:tc>
          <w:tcPr>
            <w:tcW w:w="6432" w:type="dxa"/>
          </w:tcPr>
          <w:p w:rsidR="004637DF" w:rsidRDefault="004637DF" w:rsidP="004637DF">
            <w:pPr>
              <w:pStyle w:val="BodyText"/>
              <w:rPr>
                <w:rFonts w:cs="Calibri"/>
                <w:i/>
                <w:sz w:val="18"/>
                <w:szCs w:val="18"/>
              </w:rPr>
            </w:pPr>
            <w:r>
              <w:rPr>
                <w:rFonts w:cs="Calibri"/>
                <w:i/>
                <w:sz w:val="18"/>
                <w:szCs w:val="18"/>
              </w:rPr>
              <w:t>Communication Manager PBX</w:t>
            </w:r>
          </w:p>
        </w:tc>
      </w:tr>
      <w:tr w:rsidR="004637DF">
        <w:tc>
          <w:tcPr>
            <w:tcW w:w="2093" w:type="dxa"/>
          </w:tcPr>
          <w:p w:rsidR="004637DF" w:rsidRDefault="004637DF" w:rsidP="004637DF">
            <w:pPr>
              <w:pStyle w:val="BodyText"/>
              <w:rPr>
                <w:rFonts w:cs="Calibri"/>
                <w:sz w:val="18"/>
                <w:szCs w:val="18"/>
              </w:rPr>
            </w:pPr>
            <w:r>
              <w:rPr>
                <w:rFonts w:cs="Calibri"/>
                <w:sz w:val="18"/>
                <w:szCs w:val="18"/>
              </w:rPr>
              <w:t>VXML</w:t>
            </w:r>
          </w:p>
        </w:tc>
        <w:tc>
          <w:tcPr>
            <w:tcW w:w="6432" w:type="dxa"/>
          </w:tcPr>
          <w:p w:rsidR="004637DF" w:rsidRDefault="004637DF" w:rsidP="004637DF">
            <w:pPr>
              <w:pStyle w:val="BodyText"/>
              <w:rPr>
                <w:rFonts w:cs="Calibri"/>
                <w:i/>
                <w:sz w:val="18"/>
                <w:szCs w:val="18"/>
              </w:rPr>
            </w:pPr>
            <w:r w:rsidRPr="004637DF">
              <w:rPr>
                <w:rFonts w:cs="Calibri"/>
                <w:i/>
                <w:sz w:val="18"/>
                <w:szCs w:val="18"/>
              </w:rPr>
              <w:t>Voice</w:t>
            </w:r>
            <w:r>
              <w:rPr>
                <w:rFonts w:cs="Calibri"/>
                <w:i/>
                <w:sz w:val="18"/>
                <w:szCs w:val="18"/>
              </w:rPr>
              <w:t xml:space="preserve"> </w:t>
            </w:r>
            <w:r w:rsidRPr="004637DF">
              <w:rPr>
                <w:rFonts w:cs="Calibri"/>
                <w:i/>
                <w:sz w:val="18"/>
                <w:szCs w:val="18"/>
              </w:rPr>
              <w:t>eXtensible Markup Language</w:t>
            </w:r>
          </w:p>
        </w:tc>
      </w:tr>
      <w:tr w:rsidR="004637DF">
        <w:tc>
          <w:tcPr>
            <w:tcW w:w="2093" w:type="dxa"/>
          </w:tcPr>
          <w:p w:rsidR="004637DF" w:rsidRDefault="004637DF" w:rsidP="004637DF">
            <w:pPr>
              <w:pStyle w:val="BodyText"/>
              <w:rPr>
                <w:rFonts w:cs="Calibri"/>
                <w:sz w:val="18"/>
                <w:szCs w:val="18"/>
              </w:rPr>
            </w:pPr>
            <w:r>
              <w:rPr>
                <w:rFonts w:cs="Calibri"/>
                <w:sz w:val="18"/>
                <w:szCs w:val="18"/>
              </w:rPr>
              <w:t>CCXML</w:t>
            </w:r>
          </w:p>
        </w:tc>
        <w:tc>
          <w:tcPr>
            <w:tcW w:w="6432" w:type="dxa"/>
          </w:tcPr>
          <w:p w:rsidR="004637DF" w:rsidRDefault="004637DF" w:rsidP="004637DF">
            <w:pPr>
              <w:pStyle w:val="BodyText"/>
              <w:rPr>
                <w:rFonts w:cs="Calibri"/>
                <w:i/>
                <w:sz w:val="18"/>
                <w:szCs w:val="18"/>
              </w:rPr>
            </w:pPr>
            <w:r>
              <w:rPr>
                <w:rFonts w:cs="Calibri"/>
                <w:i/>
                <w:sz w:val="18"/>
                <w:szCs w:val="18"/>
              </w:rPr>
              <w:t xml:space="preserve">Call Control </w:t>
            </w:r>
            <w:r w:rsidRPr="004637DF">
              <w:rPr>
                <w:rFonts w:cs="Calibri"/>
                <w:i/>
                <w:sz w:val="18"/>
                <w:szCs w:val="18"/>
              </w:rPr>
              <w:t>eXtensible Markup Language</w:t>
            </w:r>
          </w:p>
        </w:tc>
      </w:tr>
      <w:tr w:rsidR="002D4FC3">
        <w:tc>
          <w:tcPr>
            <w:tcW w:w="2093" w:type="dxa"/>
          </w:tcPr>
          <w:p w:rsidR="002D4FC3" w:rsidRDefault="00353A4F">
            <w:pPr>
              <w:pStyle w:val="BodyText"/>
              <w:rPr>
                <w:rFonts w:cs="Calibri"/>
                <w:sz w:val="18"/>
                <w:szCs w:val="18"/>
              </w:rPr>
            </w:pPr>
            <w:r>
              <w:rPr>
                <w:rFonts w:cs="Calibri"/>
                <w:sz w:val="18"/>
                <w:szCs w:val="18"/>
              </w:rPr>
              <w:t>ACM</w:t>
            </w:r>
          </w:p>
        </w:tc>
        <w:tc>
          <w:tcPr>
            <w:tcW w:w="6432" w:type="dxa"/>
          </w:tcPr>
          <w:p w:rsidR="002D4FC3" w:rsidRDefault="00353A4F">
            <w:pPr>
              <w:pStyle w:val="BodyText"/>
              <w:rPr>
                <w:rFonts w:cs="Calibri"/>
                <w:i/>
                <w:sz w:val="18"/>
                <w:szCs w:val="18"/>
              </w:rPr>
            </w:pPr>
            <w:r>
              <w:rPr>
                <w:rFonts w:cs="Calibri"/>
                <w:i/>
                <w:sz w:val="18"/>
                <w:szCs w:val="18"/>
              </w:rPr>
              <w:t>Avaya Control Manager</w:t>
            </w:r>
          </w:p>
        </w:tc>
      </w:tr>
    </w:tbl>
    <w:p w:rsidR="002D4FC3" w:rsidRDefault="002D4FC3">
      <w:pPr>
        <w:pStyle w:val="BodyText"/>
        <w:rPr>
          <w:rFonts w:cs="Calibri"/>
        </w:rPr>
      </w:pPr>
    </w:p>
    <w:p w:rsidR="002D4FC3" w:rsidRDefault="00353A4F">
      <w:pPr>
        <w:pStyle w:val="Heading1"/>
        <w:ind w:left="431" w:hanging="431"/>
        <w:rPr>
          <w:rFonts w:cs="Calibri"/>
        </w:rPr>
      </w:pPr>
      <w:bookmarkStart w:id="3" w:name="_Toc530566912"/>
      <w:r>
        <w:rPr>
          <w:rFonts w:cs="Calibri"/>
        </w:rPr>
        <w:t>Introduction</w:t>
      </w:r>
      <w:bookmarkEnd w:id="3"/>
    </w:p>
    <w:p w:rsidR="002D4FC3" w:rsidRDefault="00353A4F">
      <w:pPr>
        <w:pStyle w:val="BodyText"/>
        <w:rPr>
          <w:rFonts w:cs="Calibri"/>
          <w:sz w:val="18"/>
          <w:szCs w:val="18"/>
        </w:rPr>
      </w:pPr>
      <w:r>
        <w:rPr>
          <w:rFonts w:cs="Calibri"/>
          <w:sz w:val="18"/>
          <w:szCs w:val="18"/>
        </w:rPr>
        <w:t xml:space="preserve">This document outlines the functional design specification for the following systems: </w:t>
      </w:r>
    </w:p>
    <w:p w:rsidR="002D4FC3" w:rsidRDefault="00353A4F">
      <w:pPr>
        <w:pStyle w:val="BodyText"/>
        <w:numPr>
          <w:ilvl w:val="0"/>
          <w:numId w:val="9"/>
        </w:numPr>
        <w:spacing w:after="0"/>
        <w:rPr>
          <w:rFonts w:cs="Calibri"/>
          <w:sz w:val="18"/>
          <w:szCs w:val="18"/>
        </w:rPr>
      </w:pPr>
      <w:r>
        <w:rPr>
          <w:rFonts w:cs="Calibri"/>
          <w:sz w:val="18"/>
          <w:szCs w:val="18"/>
        </w:rPr>
        <w:t xml:space="preserve">Oceana/Workspaces for Elite </w:t>
      </w:r>
    </w:p>
    <w:p w:rsidR="002D4FC3" w:rsidRDefault="00353A4F">
      <w:pPr>
        <w:pStyle w:val="BodyText"/>
        <w:numPr>
          <w:ilvl w:val="0"/>
          <w:numId w:val="9"/>
        </w:numPr>
        <w:spacing w:after="0"/>
        <w:rPr>
          <w:rFonts w:cs="Calibri"/>
          <w:sz w:val="18"/>
          <w:szCs w:val="18"/>
        </w:rPr>
      </w:pPr>
      <w:r>
        <w:rPr>
          <w:rFonts w:cs="Calibri"/>
          <w:sz w:val="18"/>
          <w:szCs w:val="18"/>
        </w:rPr>
        <w:t>Avaya Control Manager</w:t>
      </w:r>
    </w:p>
    <w:p w:rsidR="002D4FC3" w:rsidRDefault="00353A4F">
      <w:pPr>
        <w:pStyle w:val="BodyText"/>
        <w:numPr>
          <w:ilvl w:val="0"/>
          <w:numId w:val="9"/>
        </w:numPr>
        <w:spacing w:after="0"/>
        <w:rPr>
          <w:rFonts w:cs="Calibri"/>
          <w:sz w:val="18"/>
          <w:szCs w:val="18"/>
        </w:rPr>
      </w:pPr>
      <w:r>
        <w:rPr>
          <w:rFonts w:cs="Calibri"/>
          <w:sz w:val="18"/>
          <w:szCs w:val="18"/>
        </w:rPr>
        <w:t>WFO – QM &amp; Speech Analytics</w:t>
      </w:r>
    </w:p>
    <w:p w:rsidR="002D4FC3" w:rsidRDefault="002D4FC3">
      <w:pPr>
        <w:pStyle w:val="BodyText"/>
        <w:spacing w:after="0"/>
        <w:ind w:left="720"/>
        <w:rPr>
          <w:rFonts w:cs="Calibri"/>
          <w:sz w:val="18"/>
          <w:szCs w:val="18"/>
        </w:rPr>
      </w:pPr>
    </w:p>
    <w:p w:rsidR="002D4FC3" w:rsidRDefault="002D4FC3">
      <w:pPr>
        <w:pStyle w:val="BodyText"/>
        <w:spacing w:after="0"/>
        <w:ind w:left="720"/>
        <w:rPr>
          <w:rFonts w:cs="Calibri"/>
          <w:sz w:val="18"/>
          <w:szCs w:val="18"/>
        </w:rPr>
      </w:pPr>
    </w:p>
    <w:p w:rsidR="002D4FC3" w:rsidRDefault="00353A4F">
      <w:pPr>
        <w:overflowPunct/>
        <w:autoSpaceDE/>
        <w:autoSpaceDN/>
        <w:adjustRightInd/>
        <w:textAlignment w:val="auto"/>
        <w:rPr>
          <w:b/>
          <w:sz w:val="36"/>
        </w:rPr>
      </w:pPr>
      <w:r>
        <w:br w:type="page"/>
      </w:r>
    </w:p>
    <w:p w:rsidR="002D4FC3" w:rsidRDefault="00353A4F">
      <w:pPr>
        <w:pStyle w:val="Heading1"/>
      </w:pPr>
      <w:bookmarkStart w:id="4" w:name="_Toc530566913"/>
      <w:r>
        <w:lastRenderedPageBreak/>
        <w:t>Proposed System</w:t>
      </w:r>
      <w:bookmarkEnd w:id="4"/>
    </w:p>
    <w:p w:rsidR="002D4FC3" w:rsidRDefault="00353A4F">
      <w:pPr>
        <w:pStyle w:val="BodyText"/>
        <w:rPr>
          <w:rFonts w:cs="Calibri"/>
          <w:sz w:val="18"/>
          <w:szCs w:val="18"/>
        </w:rPr>
      </w:pPr>
      <w:r>
        <w:rPr>
          <w:rFonts w:cs="Calibri"/>
          <w:sz w:val="18"/>
          <w:szCs w:val="18"/>
        </w:rPr>
        <w:t>This section provides an overview of the project and introduces the technology that is being proposed to meet the projects goals.  The Workspaces for Elite solution is then presented in more detail.</w:t>
      </w:r>
    </w:p>
    <w:p w:rsidR="002D4FC3" w:rsidRPr="00BE2E9C" w:rsidRDefault="00BE2E9C">
      <w:pPr>
        <w:pStyle w:val="BodyText"/>
        <w:keepNext/>
        <w:jc w:val="center"/>
      </w:pPr>
      <w:r>
        <w:rPr>
          <w:noProof/>
        </w:rPr>
        <w:drawing>
          <wp:inline distT="0" distB="0" distL="0" distR="0">
            <wp:extent cx="5276215" cy="3329984"/>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6215" cy="3329984"/>
                    </a:xfrm>
                    <a:prstGeom prst="rect">
                      <a:avLst/>
                    </a:prstGeom>
                    <a:noFill/>
                    <a:ln>
                      <a:noFill/>
                    </a:ln>
                  </pic:spPr>
                </pic:pic>
              </a:graphicData>
            </a:graphic>
          </wp:inline>
        </w:drawing>
      </w:r>
    </w:p>
    <w:p w:rsidR="002D4FC3" w:rsidRDefault="00353A4F">
      <w:pPr>
        <w:pStyle w:val="Caption"/>
        <w:rPr>
          <w:rFonts w:cs="Calibri"/>
          <w:sz w:val="18"/>
          <w:szCs w:val="18"/>
        </w:rPr>
      </w:pPr>
      <w:r>
        <w:t xml:space="preserve">Figure </w:t>
      </w:r>
      <w:r>
        <w:fldChar w:fldCharType="begin"/>
      </w:r>
      <w:r>
        <w:instrText xml:space="preserve"> SEQ Figure \* ARABIC </w:instrText>
      </w:r>
      <w:r>
        <w:fldChar w:fldCharType="separate"/>
      </w:r>
      <w:r w:rsidR="00F06D48">
        <w:rPr>
          <w:noProof/>
        </w:rPr>
        <w:t>1</w:t>
      </w:r>
      <w:r>
        <w:fldChar w:fldCharType="end"/>
      </w:r>
      <w:r>
        <w:t xml:space="preserve"> - Systems Server Layout</w:t>
      </w:r>
    </w:p>
    <w:p w:rsidR="002D4FC3" w:rsidRDefault="002D4FC3">
      <w:pPr>
        <w:pStyle w:val="BodyText"/>
        <w:rPr>
          <w:rFonts w:cs="Calibri"/>
          <w:sz w:val="18"/>
          <w:szCs w:val="18"/>
        </w:rPr>
      </w:pPr>
    </w:p>
    <w:p w:rsidR="002D4FC3" w:rsidRDefault="00353A4F">
      <w:pPr>
        <w:pStyle w:val="BodyText"/>
        <w:rPr>
          <w:rFonts w:cs="Calibri"/>
          <w:sz w:val="18"/>
          <w:szCs w:val="18"/>
        </w:rPr>
      </w:pPr>
      <w:r>
        <w:rPr>
          <w:rFonts w:cs="Calibri"/>
          <w:sz w:val="18"/>
          <w:szCs w:val="18"/>
        </w:rPr>
        <w:t>The Housing Development Board (HDB) solution consists of the following components:</w:t>
      </w:r>
    </w:p>
    <w:p w:rsidR="002D4FC3" w:rsidRDefault="00353A4F">
      <w:pPr>
        <w:pStyle w:val="Heading3"/>
        <w:rPr>
          <w:rFonts w:cs="Calibri"/>
        </w:rPr>
      </w:pPr>
      <w:bookmarkStart w:id="5" w:name="_Toc530566914"/>
      <w:r>
        <w:rPr>
          <w:rFonts w:cs="Calibri"/>
        </w:rPr>
        <w:t>Control Manager</w:t>
      </w:r>
      <w:bookmarkEnd w:id="5"/>
    </w:p>
    <w:p w:rsidR="002D4FC3" w:rsidRDefault="00353A4F">
      <w:pPr>
        <w:pStyle w:val="BodyText"/>
        <w:rPr>
          <w:rFonts w:cs="Calibri"/>
          <w:sz w:val="18"/>
          <w:szCs w:val="18"/>
        </w:rPr>
      </w:pPr>
      <w:r>
        <w:rPr>
          <w:rFonts w:cs="Calibri"/>
          <w:sz w:val="18"/>
          <w:szCs w:val="18"/>
        </w:rPr>
        <w:t>Avaya Control Manager will be used for management of users within the Avaya Aura &amp; Workspaces for Elite environments. Control Manager is a centralized web-based management environment using Role Based Access. With Control Manager, users can be assigned with different roles and responsibilities based on their login credentials, from high-level to granular level capabilities.</w:t>
      </w:r>
    </w:p>
    <w:p w:rsidR="002D4FC3" w:rsidRDefault="00353A4F">
      <w:pPr>
        <w:pStyle w:val="Heading3"/>
        <w:rPr>
          <w:rFonts w:cs="Calibri"/>
        </w:rPr>
      </w:pPr>
      <w:bookmarkStart w:id="6" w:name="OLE_LINK1"/>
      <w:bookmarkStart w:id="7" w:name="OLE_LINK2"/>
      <w:bookmarkStart w:id="8" w:name="_Toc530566915"/>
      <w:r>
        <w:rPr>
          <w:rFonts w:cs="Calibri"/>
        </w:rPr>
        <w:t>Avaya Breeze</w:t>
      </w:r>
      <w:bookmarkEnd w:id="8"/>
    </w:p>
    <w:bookmarkEnd w:id="6"/>
    <w:bookmarkEnd w:id="7"/>
    <w:p w:rsidR="002D4FC3" w:rsidRDefault="00353A4F">
      <w:pPr>
        <w:pStyle w:val="BodyText"/>
        <w:rPr>
          <w:rFonts w:cs="Calibri"/>
          <w:sz w:val="18"/>
          <w:szCs w:val="18"/>
        </w:rPr>
      </w:pPr>
      <w:r>
        <w:rPr>
          <w:rFonts w:cs="Calibri"/>
          <w:sz w:val="18"/>
          <w:szCs w:val="18"/>
        </w:rPr>
        <w:t>Breeze provides a pre-built framework for Avaya to easily deploy applications known as snap-ins without to start the application from scratch. The Breeze platform uses an in-built data grid, message bus and web-based business process graphical design tool. Breeze supports a set of ReST Web service APIs for call control and voice messaging operations. Breeze applications are written in Java or can be designed using a graphical interface which is the Engagement Designer.</w:t>
      </w:r>
    </w:p>
    <w:p w:rsidR="002D4FC3" w:rsidRDefault="00353A4F">
      <w:pPr>
        <w:pStyle w:val="Heading3"/>
      </w:pPr>
      <w:bookmarkStart w:id="9" w:name="_Toc530566916"/>
      <w:r>
        <w:t>Workspaces for Elite</w:t>
      </w:r>
      <w:bookmarkEnd w:id="9"/>
    </w:p>
    <w:p w:rsidR="002D4FC3" w:rsidRDefault="00353A4F">
      <w:pPr>
        <w:pStyle w:val="BodyText"/>
        <w:rPr>
          <w:rFonts w:cs="Calibri"/>
          <w:sz w:val="18"/>
          <w:szCs w:val="18"/>
        </w:rPr>
      </w:pPr>
      <w:r>
        <w:rPr>
          <w:rFonts w:cs="Calibri"/>
          <w:sz w:val="18"/>
          <w:szCs w:val="18"/>
        </w:rPr>
        <w:t xml:space="preserve">Avaya Workspaces for Elite is a browser-based application with which you can handle customer interactions. Interaction is a communication between you and the customer. Avaya Workspaces for Elite supports the voice </w:t>
      </w:r>
      <w:r>
        <w:rPr>
          <w:rFonts w:cs="Calibri"/>
          <w:sz w:val="18"/>
          <w:szCs w:val="18"/>
        </w:rPr>
        <w:lastRenderedPageBreak/>
        <w:t xml:space="preserve">channel only. You can also make outbound voice calls. The intuitive user interface provides features for toggling between multiple interactions. </w:t>
      </w:r>
    </w:p>
    <w:p w:rsidR="002D4FC3" w:rsidRDefault="00353A4F">
      <w:pPr>
        <w:pStyle w:val="BodyText"/>
        <w:rPr>
          <w:rFonts w:cs="Calibri"/>
          <w:sz w:val="18"/>
          <w:szCs w:val="18"/>
        </w:rPr>
      </w:pPr>
      <w:r>
        <w:rPr>
          <w:rFonts w:cs="Calibri"/>
          <w:sz w:val="18"/>
          <w:szCs w:val="18"/>
        </w:rPr>
        <w:t xml:space="preserve">Avaya Workspaces for Elite enables seamless collaboration with customers, partners, and other users within and outside the organization. It also provides relevant information to agents securely and reliably. </w:t>
      </w:r>
    </w:p>
    <w:p w:rsidR="002D4FC3" w:rsidRDefault="00353A4F">
      <w:pPr>
        <w:pStyle w:val="BodyText"/>
        <w:rPr>
          <w:rFonts w:cs="Calibri"/>
          <w:sz w:val="18"/>
          <w:szCs w:val="18"/>
        </w:rPr>
      </w:pPr>
      <w:r>
        <w:rPr>
          <w:rFonts w:cs="Calibri"/>
          <w:sz w:val="18"/>
          <w:szCs w:val="18"/>
        </w:rPr>
        <w:t xml:space="preserve">Avaya Workspaces for Elite displays every interaction as an interaction card. Using interaction cards, you can: </w:t>
      </w:r>
    </w:p>
    <w:p w:rsidR="002D4FC3" w:rsidRDefault="00353A4F">
      <w:pPr>
        <w:pStyle w:val="BodyText"/>
        <w:numPr>
          <w:ilvl w:val="0"/>
          <w:numId w:val="10"/>
        </w:numPr>
        <w:spacing w:after="0"/>
        <w:rPr>
          <w:rFonts w:cs="Calibri"/>
          <w:sz w:val="18"/>
          <w:szCs w:val="18"/>
        </w:rPr>
      </w:pPr>
      <w:r>
        <w:rPr>
          <w:rFonts w:cs="Calibri"/>
          <w:sz w:val="18"/>
          <w:szCs w:val="18"/>
        </w:rPr>
        <w:t xml:space="preserve">Receive the interaction. You can accept interactions with a single click. </w:t>
      </w:r>
    </w:p>
    <w:p w:rsidR="002D4FC3" w:rsidRDefault="00353A4F">
      <w:pPr>
        <w:pStyle w:val="BodyText"/>
        <w:numPr>
          <w:ilvl w:val="0"/>
          <w:numId w:val="10"/>
        </w:numPr>
        <w:spacing w:after="0"/>
        <w:rPr>
          <w:rFonts w:cs="Calibri"/>
          <w:sz w:val="18"/>
          <w:szCs w:val="18"/>
        </w:rPr>
      </w:pPr>
      <w:r>
        <w:rPr>
          <w:rFonts w:cs="Calibri"/>
          <w:sz w:val="18"/>
          <w:szCs w:val="18"/>
        </w:rPr>
        <w:t>Hold or resume the interaction. You can put an active voice interaction on hold when another interaction with a higher priority must be attended to.</w:t>
      </w:r>
    </w:p>
    <w:p w:rsidR="002D4FC3" w:rsidRDefault="00353A4F">
      <w:pPr>
        <w:pStyle w:val="BodyText"/>
        <w:numPr>
          <w:ilvl w:val="0"/>
          <w:numId w:val="10"/>
        </w:numPr>
        <w:spacing w:after="0"/>
        <w:rPr>
          <w:rFonts w:cs="Calibri"/>
          <w:sz w:val="18"/>
          <w:szCs w:val="18"/>
        </w:rPr>
      </w:pPr>
      <w:r>
        <w:rPr>
          <w:rFonts w:cs="Calibri"/>
          <w:sz w:val="18"/>
          <w:szCs w:val="18"/>
        </w:rPr>
        <w:t xml:space="preserve">Consult another agent. You can seek advice about an interaction. </w:t>
      </w:r>
    </w:p>
    <w:p w:rsidR="002D4FC3" w:rsidRDefault="00353A4F">
      <w:pPr>
        <w:pStyle w:val="BodyText"/>
        <w:numPr>
          <w:ilvl w:val="0"/>
          <w:numId w:val="10"/>
        </w:numPr>
        <w:spacing w:after="0"/>
        <w:rPr>
          <w:rFonts w:cs="Calibri"/>
          <w:sz w:val="18"/>
          <w:szCs w:val="18"/>
        </w:rPr>
      </w:pPr>
      <w:r>
        <w:rPr>
          <w:rFonts w:cs="Calibri"/>
          <w:sz w:val="18"/>
          <w:szCs w:val="18"/>
        </w:rPr>
        <w:t xml:space="preserve">Transfer the interaction to another agent. You can send the interaction to another agent interaction area. </w:t>
      </w:r>
    </w:p>
    <w:p w:rsidR="002D4FC3" w:rsidRDefault="00353A4F">
      <w:pPr>
        <w:pStyle w:val="BodyText"/>
        <w:numPr>
          <w:ilvl w:val="0"/>
          <w:numId w:val="10"/>
        </w:numPr>
        <w:spacing w:after="0"/>
        <w:rPr>
          <w:rFonts w:cs="Calibri"/>
          <w:sz w:val="18"/>
          <w:szCs w:val="18"/>
        </w:rPr>
      </w:pPr>
      <w:r>
        <w:rPr>
          <w:rFonts w:cs="Calibri"/>
          <w:sz w:val="18"/>
          <w:szCs w:val="18"/>
        </w:rPr>
        <w:t xml:space="preserve">Add another agent to the interaction. You can create a conference with another agent when the other agent can contribute to resolving the customer interaction. </w:t>
      </w:r>
    </w:p>
    <w:p w:rsidR="002D4FC3" w:rsidRDefault="002D4FC3">
      <w:pPr>
        <w:pStyle w:val="BodyText"/>
        <w:spacing w:after="0"/>
        <w:rPr>
          <w:rFonts w:cs="Calibri"/>
          <w:sz w:val="18"/>
          <w:szCs w:val="18"/>
        </w:rPr>
      </w:pPr>
    </w:p>
    <w:p w:rsidR="002D4FC3" w:rsidRDefault="00353A4F">
      <w:pPr>
        <w:pStyle w:val="BodyText"/>
        <w:spacing w:after="0"/>
        <w:rPr>
          <w:rFonts w:cs="Calibri"/>
          <w:sz w:val="18"/>
          <w:szCs w:val="18"/>
        </w:rPr>
      </w:pPr>
      <w:r>
        <w:rPr>
          <w:rFonts w:cs="Calibri"/>
          <w:sz w:val="18"/>
          <w:szCs w:val="18"/>
        </w:rPr>
        <w:t xml:space="preserve">To enhance accessibility, Avaya Workspaces for Elite provides: </w:t>
      </w:r>
    </w:p>
    <w:p w:rsidR="002D4FC3" w:rsidRDefault="00353A4F">
      <w:pPr>
        <w:pStyle w:val="BodyText"/>
        <w:numPr>
          <w:ilvl w:val="0"/>
          <w:numId w:val="10"/>
        </w:numPr>
        <w:spacing w:after="0"/>
        <w:rPr>
          <w:rFonts w:cs="Calibri"/>
          <w:sz w:val="18"/>
          <w:szCs w:val="18"/>
        </w:rPr>
      </w:pPr>
      <w:r>
        <w:rPr>
          <w:rFonts w:cs="Calibri"/>
          <w:sz w:val="18"/>
          <w:szCs w:val="18"/>
        </w:rPr>
        <w:t xml:space="preserve">Access to most content and controls by using the keyboard. </w:t>
      </w:r>
    </w:p>
    <w:p w:rsidR="002D4FC3" w:rsidRDefault="00353A4F">
      <w:pPr>
        <w:pStyle w:val="BodyText"/>
        <w:numPr>
          <w:ilvl w:val="0"/>
          <w:numId w:val="10"/>
        </w:numPr>
        <w:spacing w:after="0"/>
        <w:rPr>
          <w:rFonts w:cs="Calibri"/>
          <w:sz w:val="18"/>
          <w:szCs w:val="18"/>
        </w:rPr>
      </w:pPr>
      <w:r>
        <w:rPr>
          <w:rFonts w:cs="Calibri"/>
          <w:sz w:val="18"/>
          <w:szCs w:val="18"/>
        </w:rPr>
        <w:t xml:space="preserve">Alternative text and labels to assist users with screen readers. </w:t>
      </w:r>
    </w:p>
    <w:p w:rsidR="002D4FC3" w:rsidRDefault="002D4FC3">
      <w:pPr>
        <w:pStyle w:val="BodyText"/>
        <w:spacing w:after="0"/>
        <w:rPr>
          <w:rFonts w:cs="Calibri"/>
          <w:sz w:val="18"/>
          <w:szCs w:val="18"/>
        </w:rPr>
      </w:pPr>
    </w:p>
    <w:p w:rsidR="002D4FC3" w:rsidRDefault="00353A4F">
      <w:pPr>
        <w:pStyle w:val="BodyText"/>
        <w:spacing w:after="0"/>
        <w:rPr>
          <w:rFonts w:cs="Calibri"/>
          <w:sz w:val="18"/>
          <w:szCs w:val="18"/>
        </w:rPr>
      </w:pPr>
      <w:r>
        <w:rPr>
          <w:rFonts w:cs="Calibri"/>
          <w:sz w:val="18"/>
          <w:szCs w:val="18"/>
        </w:rPr>
        <w:t xml:space="preserve">Avaya Workspaces for Elite supports screen magnifier tool, such as Magnifier, to zoom in and out of Avaya Workspaces for Elite screens. </w:t>
      </w:r>
    </w:p>
    <w:p w:rsidR="002D4FC3" w:rsidRDefault="002D4FC3">
      <w:pPr>
        <w:pStyle w:val="BodyText"/>
        <w:spacing w:after="0"/>
        <w:rPr>
          <w:rFonts w:cs="Calibri"/>
          <w:sz w:val="18"/>
          <w:szCs w:val="18"/>
        </w:rPr>
      </w:pPr>
    </w:p>
    <w:p w:rsidR="002D4FC3" w:rsidRDefault="00353A4F">
      <w:pPr>
        <w:pStyle w:val="BodyText"/>
        <w:keepNext/>
        <w:spacing w:after="0"/>
      </w:pPr>
      <w:r>
        <w:rPr>
          <w:rFonts w:cs="Calibri"/>
          <w:noProof/>
          <w:sz w:val="18"/>
          <w:szCs w:val="18"/>
          <w:lang w:val="en-US" w:eastAsia="zh-CN"/>
        </w:rPr>
        <w:drawing>
          <wp:inline distT="0" distB="0" distL="0" distR="0">
            <wp:extent cx="6242050" cy="2834640"/>
            <wp:effectExtent l="0" t="0" r="635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242050" cy="2834824"/>
                    </a:xfrm>
                    <a:prstGeom prst="rect">
                      <a:avLst/>
                    </a:prstGeom>
                    <a:noFill/>
                  </pic:spPr>
                </pic:pic>
              </a:graphicData>
            </a:graphic>
          </wp:inline>
        </w:drawing>
      </w:r>
    </w:p>
    <w:p w:rsidR="002D4FC3" w:rsidRDefault="00353A4F">
      <w:pPr>
        <w:pStyle w:val="Caption"/>
        <w:rPr>
          <w:rFonts w:cs="Calibri"/>
          <w:sz w:val="18"/>
          <w:szCs w:val="18"/>
        </w:rPr>
      </w:pPr>
      <w:r>
        <w:t xml:space="preserve">Figure </w:t>
      </w:r>
      <w:r>
        <w:fldChar w:fldCharType="begin"/>
      </w:r>
      <w:r>
        <w:instrText xml:space="preserve"> SEQ Figure \* ARABIC </w:instrText>
      </w:r>
      <w:r>
        <w:fldChar w:fldCharType="separate"/>
      </w:r>
      <w:r w:rsidR="00F06D48">
        <w:rPr>
          <w:noProof/>
        </w:rPr>
        <w:t>2</w:t>
      </w:r>
      <w:r>
        <w:fldChar w:fldCharType="end"/>
      </w:r>
      <w:r>
        <w:t xml:space="preserve"> - Workspaces for Elite Applications Layout</w:t>
      </w:r>
    </w:p>
    <w:p w:rsidR="002D4FC3" w:rsidRDefault="002D4FC3">
      <w:pPr>
        <w:pStyle w:val="BodyText"/>
        <w:spacing w:after="0"/>
        <w:rPr>
          <w:rFonts w:cs="Calibri"/>
          <w:sz w:val="18"/>
          <w:szCs w:val="18"/>
        </w:rPr>
      </w:pPr>
    </w:p>
    <w:p w:rsidR="002D4FC3" w:rsidRDefault="002D4FC3">
      <w:pPr>
        <w:pStyle w:val="BodyText"/>
      </w:pPr>
    </w:p>
    <w:p w:rsidR="002D4FC3" w:rsidRDefault="00353A4F">
      <w:pPr>
        <w:pStyle w:val="Heading3"/>
      </w:pPr>
      <w:bookmarkStart w:id="10" w:name="_Toc530566917"/>
      <w:r>
        <w:t>Presence Services</w:t>
      </w:r>
      <w:bookmarkEnd w:id="10"/>
    </w:p>
    <w:p w:rsidR="002D4FC3" w:rsidRDefault="00353A4F">
      <w:pPr>
        <w:pStyle w:val="BodyText"/>
      </w:pPr>
      <w:r>
        <w:t xml:space="preserve">Avaya Aura® Presence Services Snap-in provides a scalable, high performance presence aggregation service. Avaya Aura Presence Services collects and disseminates rich presence from Avaya and third-party sources across a diverse set of business environments. The presence information allows users to locate colleagues and experts to address customer inquiries, handle service issues, and solve critical problems in real time. It helps to expand </w:t>
      </w:r>
      <w:r>
        <w:lastRenderedPageBreak/>
        <w:t>contact center capabilities by leveraging resources and expertise across the entire enterprise to serve customers better.</w:t>
      </w:r>
    </w:p>
    <w:p w:rsidR="002D4FC3" w:rsidRDefault="00353A4F">
      <w:pPr>
        <w:pStyle w:val="Heading3"/>
      </w:pPr>
      <w:bookmarkStart w:id="11" w:name="_Toc530566918"/>
      <w:r>
        <w:t>Multimedia Messaging</w:t>
      </w:r>
      <w:bookmarkEnd w:id="11"/>
    </w:p>
    <w:p w:rsidR="002D4FC3" w:rsidRDefault="00353A4F">
      <w:pPr>
        <w:pStyle w:val="BodyText"/>
      </w:pPr>
      <w:r>
        <w:t>Avaya Multimedia Messaging provides advanced multiparty instant messaging (IM) and rich media exchange capabilities to Avaya Unified Communications (UC) applications.</w:t>
      </w:r>
    </w:p>
    <w:p w:rsidR="002D4FC3" w:rsidRDefault="00353A4F">
      <w:pPr>
        <w:pStyle w:val="Heading3"/>
      </w:pPr>
      <w:bookmarkStart w:id="12" w:name="_Toc530566919"/>
      <w:r>
        <w:t>Work Force Optimization Quality Monitoring with Speech Analytics</w:t>
      </w:r>
      <w:bookmarkEnd w:id="12"/>
    </w:p>
    <w:p w:rsidR="002D4FC3" w:rsidRDefault="00353A4F">
      <w:pPr>
        <w:rPr>
          <w:rFonts w:eastAsia="MS Mincho" w:cs="Arial"/>
          <w:color w:val="000000"/>
          <w:lang w:val="en-US" w:eastAsia="ja-JP"/>
        </w:rPr>
      </w:pPr>
      <w:r>
        <w:rPr>
          <w:rFonts w:eastAsia="MS Mincho" w:cs="Arial"/>
          <w:color w:val="000000"/>
          <w:lang w:val="en-US" w:eastAsia="ja-JP"/>
        </w:rPr>
        <w:t xml:space="preserve">The WFO suite allows for the Avaya Contact Recorder to be connected to WFO Enterprise Manager to provide audio and screen recording services for Quality Monitoring, Desktop Processing and Analytics, Speech and Scorecards. These are the latest evolution of products provided with the Workforce Optimization suite. </w:t>
      </w:r>
    </w:p>
    <w:p w:rsidR="002D4FC3" w:rsidRDefault="002D4FC3">
      <w:pPr>
        <w:rPr>
          <w:rFonts w:eastAsia="MS Mincho" w:cs="Arial"/>
          <w:color w:val="000000"/>
          <w:sz w:val="22"/>
          <w:szCs w:val="22"/>
          <w:lang w:val="en-US" w:eastAsia="ja-JP"/>
        </w:rPr>
      </w:pPr>
    </w:p>
    <w:p w:rsidR="002D4FC3" w:rsidRDefault="00353A4F">
      <w:pPr>
        <w:keepNext/>
        <w:jc w:val="center"/>
      </w:pPr>
      <w:r>
        <w:rPr>
          <w:rFonts w:eastAsia="MS Mincho" w:cs="Arial"/>
          <w:noProof/>
          <w:color w:val="000000"/>
          <w:sz w:val="22"/>
          <w:szCs w:val="22"/>
          <w:lang w:val="en-US" w:eastAsia="zh-CN"/>
        </w:rPr>
        <w:drawing>
          <wp:inline distT="0" distB="0" distL="0" distR="0">
            <wp:extent cx="4945380" cy="2857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45380" cy="2857500"/>
                    </a:xfrm>
                    <a:prstGeom prst="rect">
                      <a:avLst/>
                    </a:prstGeom>
                    <a:noFill/>
                    <a:ln>
                      <a:noFill/>
                    </a:ln>
                  </pic:spPr>
                </pic:pic>
              </a:graphicData>
            </a:graphic>
          </wp:inline>
        </w:drawing>
      </w:r>
    </w:p>
    <w:p w:rsidR="002D4FC3" w:rsidRDefault="00353A4F">
      <w:pPr>
        <w:pStyle w:val="Caption"/>
        <w:rPr>
          <w:rFonts w:eastAsia="MS Mincho" w:cs="Arial"/>
          <w:color w:val="000000"/>
          <w:szCs w:val="22"/>
          <w:lang w:val="en-US" w:eastAsia="ja-JP"/>
        </w:rPr>
      </w:pPr>
      <w:r>
        <w:t xml:space="preserve">Figure </w:t>
      </w:r>
      <w:r>
        <w:fldChar w:fldCharType="begin"/>
      </w:r>
      <w:r>
        <w:instrText xml:space="preserve"> SEQ Figure \* ARABIC </w:instrText>
      </w:r>
      <w:r>
        <w:fldChar w:fldCharType="separate"/>
      </w:r>
      <w:r w:rsidR="00F06D48">
        <w:rPr>
          <w:noProof/>
        </w:rPr>
        <w:t>4</w:t>
      </w:r>
      <w:r>
        <w:fldChar w:fldCharType="end"/>
      </w:r>
      <w:r>
        <w:t xml:space="preserve"> - Quality Mon</w:t>
      </w:r>
      <w:r w:rsidR="00F5149D">
        <w:t>i</w:t>
      </w:r>
      <w:r>
        <w:t>toring Sample Interface</w:t>
      </w:r>
    </w:p>
    <w:p w:rsidR="002D4FC3" w:rsidRDefault="002D4FC3">
      <w:pPr>
        <w:jc w:val="center"/>
        <w:rPr>
          <w:rFonts w:eastAsia="MS Mincho" w:cs="Arial"/>
          <w:b/>
          <w:color w:val="000000"/>
          <w:sz w:val="22"/>
          <w:szCs w:val="22"/>
          <w:lang w:val="en-US" w:eastAsia="ja-JP"/>
        </w:rPr>
      </w:pPr>
    </w:p>
    <w:p w:rsidR="002D4FC3" w:rsidRDefault="00353A4F">
      <w:pPr>
        <w:jc w:val="center"/>
        <w:rPr>
          <w:rFonts w:eastAsia="MS Mincho" w:cs="Arial"/>
          <w:b/>
          <w:color w:val="000000"/>
          <w:sz w:val="22"/>
          <w:szCs w:val="22"/>
          <w:lang w:val="en-US" w:eastAsia="ja-JP"/>
        </w:rPr>
      </w:pPr>
      <w:r>
        <w:rPr>
          <w:rFonts w:eastAsia="MS Mincho" w:cs="Arial"/>
          <w:b/>
          <w:color w:val="000000"/>
          <w:sz w:val="22"/>
          <w:szCs w:val="22"/>
          <w:lang w:val="en-US" w:eastAsia="ja-JP"/>
        </w:rPr>
        <w:t>Application Interface</w:t>
      </w:r>
    </w:p>
    <w:p w:rsidR="002D4FC3" w:rsidRDefault="002D4FC3">
      <w:pPr>
        <w:jc w:val="center"/>
        <w:rPr>
          <w:rFonts w:eastAsia="MS Mincho" w:cs="Arial"/>
          <w:b/>
          <w:color w:val="000000"/>
          <w:lang w:val="en-US" w:eastAsia="ja-JP"/>
        </w:rPr>
      </w:pPr>
    </w:p>
    <w:p w:rsidR="002D4FC3" w:rsidRDefault="00353A4F">
      <w:pPr>
        <w:rPr>
          <w:rFonts w:eastAsia="MS Mincho" w:cs="Arial"/>
          <w:lang w:val="en-US"/>
        </w:rPr>
      </w:pPr>
      <w:r>
        <w:rPr>
          <w:rFonts w:eastAsia="MS Mincho" w:cs="Arial"/>
          <w:color w:val="000000"/>
          <w:lang w:val="en-US" w:eastAsia="ja-JP"/>
        </w:rPr>
        <w:t xml:space="preserve">HDB will be using the Quality Monitoring component of WFO which is a web-based solution that enables supervisors to record and replay voice and screen from customer interactions as well as many other features which allow for the monitoring of agents more efficiently. </w:t>
      </w:r>
    </w:p>
    <w:p w:rsidR="002D4FC3" w:rsidRDefault="002D4FC3">
      <w:pPr>
        <w:rPr>
          <w:rFonts w:eastAsia="MS Mincho" w:cs="Arial"/>
          <w:color w:val="000000"/>
          <w:lang w:val="en-US" w:eastAsia="ja-JP"/>
        </w:rPr>
      </w:pPr>
    </w:p>
    <w:p w:rsidR="002D4FC3" w:rsidRDefault="00353A4F">
      <w:pPr>
        <w:rPr>
          <w:rFonts w:eastAsia="MS Mincho" w:cs="Arial"/>
          <w:lang w:val="en-US"/>
        </w:rPr>
      </w:pPr>
      <w:r>
        <w:rPr>
          <w:rFonts w:eastAsia="MS Mincho" w:cs="Arial"/>
          <w:lang w:val="en-US"/>
        </w:rPr>
        <w:t>The Enterprise Manager is the web-based application that enables most of the configuration for the WFO suite and the EMA is a component on the Avaya Contact Recorder responsible for communication between Enterprise Manager and the recorder.</w:t>
      </w:r>
    </w:p>
    <w:p w:rsidR="002D4FC3" w:rsidRDefault="002D4FC3">
      <w:pPr>
        <w:rPr>
          <w:rFonts w:eastAsia="MS Mincho" w:cs="Arial"/>
          <w:sz w:val="22"/>
          <w:szCs w:val="22"/>
          <w:lang w:val="en-US"/>
        </w:rPr>
      </w:pPr>
    </w:p>
    <w:p w:rsidR="002D4FC3" w:rsidRDefault="00353A4F">
      <w:pPr>
        <w:rPr>
          <w:rFonts w:eastAsia="MS Mincho" w:cs="Arial"/>
          <w:color w:val="000000"/>
          <w:lang w:val="en-US" w:eastAsia="ja-JP"/>
        </w:rPr>
      </w:pPr>
      <w:r>
        <w:rPr>
          <w:rFonts w:eastAsia="MS Mincho" w:cs="Arial"/>
          <w:color w:val="000000"/>
          <w:lang w:val="en-US" w:eastAsia="ja-JP"/>
        </w:rPr>
        <w:lastRenderedPageBreak/>
        <w:t xml:space="preserve">Quality Monitoring is a software application customarily used for contact center quality monitoring and performance optimization. With QM, the voice interaction along with agent screen activity can be captured for later review and evaluation. Voice and data (screen) can be randomly captured or recorded based on user-defined business rules. The QM application also includes a customer-defined evaluation form development module and agent performance reporting based on completed evaluations. </w:t>
      </w:r>
    </w:p>
    <w:p w:rsidR="002D4FC3" w:rsidRDefault="002D4FC3">
      <w:pPr>
        <w:rPr>
          <w:rFonts w:eastAsia="MS Mincho" w:cs="Arial"/>
          <w:color w:val="000000"/>
          <w:lang w:val="en-US" w:eastAsia="ja-JP"/>
        </w:rPr>
      </w:pPr>
    </w:p>
    <w:p w:rsidR="002D4FC3" w:rsidRDefault="00353A4F">
      <w:pPr>
        <w:rPr>
          <w:rFonts w:eastAsia="MS Mincho" w:cs="Arial"/>
          <w:color w:val="000000"/>
          <w:lang w:val="en-US" w:eastAsia="ja-JP"/>
        </w:rPr>
      </w:pPr>
      <w:r>
        <w:rPr>
          <w:rFonts w:eastAsia="MS Mincho" w:cs="Arial"/>
          <w:color w:val="000000"/>
          <w:lang w:val="en-US" w:eastAsia="ja-JP"/>
        </w:rPr>
        <w:t>The QM application uses the Contact Recording Package as the underlying recorder for both voice and screen in a Quality Monitoring implementation and will downloads a copy of voice and screen from the ACR for playback but deletes the entry from the cache after the supervisor is finished, this way there is no call storage required on the WFO server.</w:t>
      </w:r>
    </w:p>
    <w:p w:rsidR="002D4FC3" w:rsidRDefault="002D4FC3">
      <w:pPr>
        <w:pStyle w:val="BodyText"/>
      </w:pPr>
    </w:p>
    <w:p w:rsidR="002D4FC3" w:rsidRDefault="002D4FC3">
      <w:pPr>
        <w:pStyle w:val="BodyText"/>
      </w:pPr>
    </w:p>
    <w:p w:rsidR="002D4FC3" w:rsidRDefault="00353A4F">
      <w:pPr>
        <w:pStyle w:val="Heading1"/>
      </w:pPr>
      <w:bookmarkStart w:id="13" w:name="_Toc530566920"/>
      <w:r>
        <w:t>Workspaces Client</w:t>
      </w:r>
      <w:bookmarkEnd w:id="13"/>
    </w:p>
    <w:p w:rsidR="002D4FC3" w:rsidRDefault="00353A4F" w:rsidP="0072671B">
      <w:pPr>
        <w:pStyle w:val="BodyText"/>
        <w:jc w:val="left"/>
        <w:rPr>
          <w:rFonts w:cs="Calibri"/>
          <w:sz w:val="18"/>
        </w:rPr>
      </w:pPr>
      <w:r>
        <w:rPr>
          <w:rFonts w:cs="Calibri"/>
          <w:sz w:val="18"/>
        </w:rPr>
        <w:t>This section outlines the Workspaces client and the out of the box functionality available for both agents and supervisors.</w:t>
      </w:r>
      <w:r w:rsidR="00615E53">
        <w:rPr>
          <w:rFonts w:cs="Calibri"/>
          <w:sz w:val="18"/>
        </w:rPr>
        <w:t xml:space="preserve"> The complete user guide</w:t>
      </w:r>
      <w:r w:rsidR="0072671B">
        <w:rPr>
          <w:rFonts w:cs="Calibri"/>
          <w:sz w:val="18"/>
        </w:rPr>
        <w:t xml:space="preserve"> and reference</w:t>
      </w:r>
      <w:r w:rsidR="00615E53">
        <w:rPr>
          <w:rFonts w:cs="Calibri"/>
          <w:sz w:val="18"/>
        </w:rPr>
        <w:t xml:space="preserve"> for the Workspaces for Elite Client is available at: </w:t>
      </w:r>
      <w:hyperlink r:id="rId17" w:history="1">
        <w:r w:rsidR="00615E53" w:rsidRPr="00D21205">
          <w:rPr>
            <w:rStyle w:val="Hyperlink"/>
            <w:rFonts w:cs="Calibri"/>
            <w:sz w:val="18"/>
          </w:rPr>
          <w:t>https://downloads.avaya.com/css/P8/documents/101051556</w:t>
        </w:r>
      </w:hyperlink>
    </w:p>
    <w:p w:rsidR="00615E53" w:rsidRDefault="00615E53">
      <w:pPr>
        <w:pStyle w:val="BodyText"/>
        <w:rPr>
          <w:rFonts w:cs="Calibri"/>
          <w:sz w:val="18"/>
        </w:rPr>
      </w:pPr>
    </w:p>
    <w:p w:rsidR="002D4FC3" w:rsidRDefault="00353A4F">
      <w:pPr>
        <w:pStyle w:val="Heading2"/>
      </w:pPr>
      <w:bookmarkStart w:id="14" w:name="_Toc530566921"/>
      <w:r>
        <w:t>Workspace Login</w:t>
      </w:r>
      <w:bookmarkEnd w:id="14"/>
    </w:p>
    <w:p w:rsidR="002D4FC3" w:rsidRDefault="00353A4F">
      <w:pPr>
        <w:pStyle w:val="BodyText"/>
        <w:rPr>
          <w:rFonts w:cs="Calibri"/>
          <w:sz w:val="18"/>
        </w:rPr>
      </w:pPr>
      <w:r>
        <w:rPr>
          <w:rFonts w:cs="Calibri"/>
          <w:sz w:val="18"/>
        </w:rPr>
        <w:t xml:space="preserve">Agents login into Workspaces for Elite using LDAP credentials. Additionally, for voice, agents must use an Avaya desk phone, Avaya one-X® Agent, or Avaya Agent for Desktop. Telecommuter mode is currently not supported.  </w:t>
      </w:r>
    </w:p>
    <w:p w:rsidR="002D4FC3" w:rsidRDefault="00353A4F">
      <w:pPr>
        <w:pStyle w:val="BodyText"/>
        <w:rPr>
          <w:rFonts w:cs="Calibri"/>
          <w:sz w:val="18"/>
        </w:rPr>
      </w:pPr>
      <w:r>
        <w:rPr>
          <w:rFonts w:cs="Calibri"/>
          <w:noProof/>
          <w:sz w:val="18"/>
          <w:lang w:val="en-US" w:eastAsia="zh-CN"/>
        </w:rPr>
        <w:drawing>
          <wp:anchor distT="0" distB="0" distL="114300" distR="114300" simplePos="0" relativeHeight="251652608" behindDoc="0" locked="0" layoutInCell="1" allowOverlap="1">
            <wp:simplePos x="0" y="0"/>
            <wp:positionH relativeFrom="column">
              <wp:posOffset>189230</wp:posOffset>
            </wp:positionH>
            <wp:positionV relativeFrom="paragraph">
              <wp:posOffset>185420</wp:posOffset>
            </wp:positionV>
            <wp:extent cx="827405" cy="10109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7314" cy="1011162"/>
                    </a:xfrm>
                    <a:prstGeom prst="rect">
                      <a:avLst/>
                    </a:prstGeom>
                  </pic:spPr>
                </pic:pic>
              </a:graphicData>
            </a:graphic>
          </wp:anchor>
        </w:drawing>
      </w:r>
      <w:r>
        <w:rPr>
          <w:rFonts w:cs="Calibri"/>
          <w:noProof/>
          <w:sz w:val="18"/>
          <w:lang w:val="en-US" w:eastAsia="zh-CN"/>
        </w:rPr>
        <w:drawing>
          <wp:anchor distT="0" distB="0" distL="114300" distR="114300" simplePos="0" relativeHeight="251654656" behindDoc="0" locked="0" layoutInCell="1" allowOverlap="1">
            <wp:simplePos x="0" y="0"/>
            <wp:positionH relativeFrom="column">
              <wp:posOffset>1033145</wp:posOffset>
            </wp:positionH>
            <wp:positionV relativeFrom="paragraph">
              <wp:posOffset>518160</wp:posOffset>
            </wp:positionV>
            <wp:extent cx="1768475" cy="1220470"/>
            <wp:effectExtent l="57150" t="76200" r="60325" b="749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rot="288819">
                      <a:off x="0" y="0"/>
                      <a:ext cx="1768475" cy="1220470"/>
                    </a:xfrm>
                    <a:prstGeom prst="rect">
                      <a:avLst/>
                    </a:prstGeom>
                  </pic:spPr>
                </pic:pic>
              </a:graphicData>
            </a:graphic>
          </wp:anchor>
        </w:drawing>
      </w:r>
      <w:r>
        <w:rPr>
          <w:rFonts w:cs="Calibri"/>
          <w:noProof/>
          <w:sz w:val="18"/>
          <w:lang w:val="en-US" w:eastAsia="zh-CN"/>
        </w:rPr>
        <w:drawing>
          <wp:anchor distT="0" distB="0" distL="114300" distR="114300" simplePos="0" relativeHeight="251655680" behindDoc="0" locked="0" layoutInCell="1" allowOverlap="1">
            <wp:simplePos x="0" y="0"/>
            <wp:positionH relativeFrom="column">
              <wp:posOffset>2829560</wp:posOffset>
            </wp:positionH>
            <wp:positionV relativeFrom="paragraph">
              <wp:posOffset>137160</wp:posOffset>
            </wp:positionV>
            <wp:extent cx="2296795" cy="1981835"/>
            <wp:effectExtent l="0" t="0" r="825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6795" cy="1981835"/>
                    </a:xfrm>
                    <a:prstGeom prst="rect">
                      <a:avLst/>
                    </a:prstGeom>
                  </pic:spPr>
                </pic:pic>
              </a:graphicData>
            </a:graphic>
          </wp:anchor>
        </w:drawing>
      </w:r>
      <w:r>
        <w:rPr>
          <w:rFonts w:cs="Calibri"/>
          <w:noProof/>
          <w:sz w:val="18"/>
          <w:lang w:val="en-US" w:eastAsia="zh-CN"/>
        </w:rPr>
        <mc:AlternateContent>
          <mc:Choice Requires="wps">
            <w:drawing>
              <wp:inline distT="0" distB="0" distL="0" distR="0">
                <wp:extent cx="5213985" cy="2225675"/>
                <wp:effectExtent l="57150" t="57150" r="62865" b="60325"/>
                <wp:docPr id="11" name="Rectangle 11"/>
                <wp:cNvGraphicFramePr/>
                <a:graphic xmlns:a="http://schemas.openxmlformats.org/drawingml/2006/main">
                  <a:graphicData uri="http://schemas.microsoft.com/office/word/2010/wordprocessingShape">
                    <wps:wsp>
                      <wps:cNvSpPr/>
                      <wps:spPr>
                        <a:xfrm>
                          <a:off x="0" y="0"/>
                          <a:ext cx="5214257" cy="2226129"/>
                        </a:xfrm>
                        <a:prstGeom prst="rect">
                          <a:avLst/>
                        </a:prstGeom>
                        <a:gradFill flip="none" rotWithShape="1">
                          <a:gsLst>
                            <a:gs pos="0">
                              <a:srgbClr val="FF0000"/>
                            </a:gs>
                            <a:gs pos="74000">
                              <a:schemeClr val="bg1"/>
                            </a:gs>
                            <a:gs pos="83000">
                              <a:schemeClr val="bg1"/>
                            </a:gs>
                            <a:gs pos="100000">
                              <a:schemeClr val="bg1">
                                <a:lumMod val="95000"/>
                              </a:schemeClr>
                            </a:gs>
                          </a:gsLst>
                          <a:lin ang="18900000" scaled="1"/>
                          <a:tileRect/>
                        </a:gradFill>
                        <a:ln cap="rnd">
                          <a:solidFill>
                            <a:srgbClr val="FF0000"/>
                          </a:solidFill>
                          <a:round/>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a:sp3d extrusionH="57150">
                          <a:bevelT w="38100" h="38100"/>
                        </a:sp3d>
                      </wps:bodyPr>
                    </wps:wsp>
                  </a:graphicData>
                </a:graphic>
              </wp:inline>
            </w:drawing>
          </mc:Choice>
          <mc:Fallback>
            <w:pict>
              <v:rect w14:anchorId="5C2FE7AF" id="Rectangle 11" o:spid="_x0000_s1026" style="width:410.55pt;height:17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" fillcolor="red" strokecolor="red" strokeweight="1pt">
                <v:fill color2="#f2f2f2 [3052]" rotate="t" angle="135" colors="0 red;48497f white;54395f white;1 #f2f2f2" focus="100%" type="gradient"/>
                <v:stroke joinstyle="round" endcap="round"/>
                <w10:anchorlock/>
              </v:rect>
            </w:pict>
          </mc:Fallback>
        </mc:AlternateContent>
      </w:r>
      <w:r>
        <w:rPr>
          <w:rFonts w:cs="Calibri"/>
          <w:sz w:val="18"/>
        </w:rPr>
        <w:t xml:space="preserve"> </w:t>
      </w:r>
    </w:p>
    <w:p w:rsidR="002D4FC3" w:rsidRDefault="00353A4F">
      <w:pPr>
        <w:pStyle w:val="Heading2"/>
      </w:pPr>
      <w:bookmarkStart w:id="15" w:name="_Toc530566922"/>
      <w:r>
        <w:t>Agent Workspaces</w:t>
      </w:r>
      <w:bookmarkEnd w:id="15"/>
    </w:p>
    <w:p w:rsidR="002D4FC3" w:rsidRDefault="00353A4F">
      <w:pPr>
        <w:pStyle w:val="BodyText"/>
        <w:rPr>
          <w:rFonts w:cs="Calibri"/>
          <w:sz w:val="18"/>
        </w:rPr>
      </w:pPr>
      <w:r>
        <w:rPr>
          <w:rFonts w:cs="Calibri"/>
          <w:sz w:val="18"/>
        </w:rPr>
        <w:t xml:space="preserve">This section of the document outlines the Agents Workspaces client out of the box functionality. </w:t>
      </w:r>
    </w:p>
    <w:p w:rsidR="002D4FC3" w:rsidRDefault="00353A4F">
      <w:pPr>
        <w:pStyle w:val="Heading3"/>
      </w:pPr>
      <w:bookmarkStart w:id="16" w:name="_Toc530566923"/>
      <w:r>
        <w:lastRenderedPageBreak/>
        <w:t>Agent Interaction Cards</w:t>
      </w:r>
      <w:bookmarkEnd w:id="16"/>
    </w:p>
    <w:p w:rsidR="002D4FC3" w:rsidRDefault="00353A4F">
      <w:pPr>
        <w:pStyle w:val="BodyText"/>
        <w:rPr>
          <w:rFonts w:cs="Calibri"/>
          <w:sz w:val="18"/>
        </w:rPr>
      </w:pPr>
      <w:r>
        <w:rPr>
          <w:rFonts w:cs="Calibri"/>
          <w:sz w:val="18"/>
        </w:rPr>
        <w:t xml:space="preserve">Each incoming contact will have an individual contact card.  Cards are color coded to show the cards current status.  </w:t>
      </w:r>
    </w:p>
    <w:p w:rsidR="002D4FC3" w:rsidRDefault="00353A4F">
      <w:pPr>
        <w:pStyle w:val="BodyText"/>
        <w:numPr>
          <w:ilvl w:val="0"/>
          <w:numId w:val="13"/>
        </w:numPr>
        <w:spacing w:after="0"/>
        <w:rPr>
          <w:rFonts w:cs="Calibri"/>
          <w:sz w:val="18"/>
        </w:rPr>
      </w:pPr>
      <w:r>
        <w:rPr>
          <w:rFonts w:cs="Calibri"/>
          <w:sz w:val="18"/>
        </w:rPr>
        <w:t>Green –Active Contact Card</w:t>
      </w:r>
    </w:p>
    <w:p w:rsidR="002D4FC3" w:rsidRDefault="00353A4F">
      <w:pPr>
        <w:pStyle w:val="BodyText"/>
        <w:numPr>
          <w:ilvl w:val="0"/>
          <w:numId w:val="13"/>
        </w:numPr>
        <w:spacing w:after="0"/>
        <w:rPr>
          <w:rFonts w:cs="Calibri"/>
          <w:sz w:val="18"/>
        </w:rPr>
      </w:pPr>
      <w:r>
        <w:rPr>
          <w:rFonts w:cs="Calibri"/>
          <w:sz w:val="18"/>
        </w:rPr>
        <w:t>Gray – Inactive Contact Card</w:t>
      </w:r>
    </w:p>
    <w:p w:rsidR="002D4FC3" w:rsidRDefault="00353A4F">
      <w:pPr>
        <w:pStyle w:val="BodyText"/>
        <w:numPr>
          <w:ilvl w:val="0"/>
          <w:numId w:val="13"/>
        </w:numPr>
        <w:spacing w:after="0"/>
        <w:rPr>
          <w:rFonts w:cs="Calibri"/>
          <w:sz w:val="18"/>
        </w:rPr>
      </w:pPr>
      <w:r>
        <w:rPr>
          <w:rFonts w:cs="Calibri"/>
          <w:sz w:val="18"/>
        </w:rPr>
        <w:t>Orange – Incoming Contact Card</w:t>
      </w:r>
    </w:p>
    <w:p w:rsidR="002D4FC3" w:rsidRDefault="00353A4F">
      <w:pPr>
        <w:pStyle w:val="BodyText"/>
        <w:numPr>
          <w:ilvl w:val="0"/>
          <w:numId w:val="13"/>
        </w:numPr>
        <w:spacing w:after="0"/>
        <w:rPr>
          <w:rFonts w:cs="Calibri"/>
          <w:sz w:val="18"/>
        </w:rPr>
      </w:pPr>
      <w:r>
        <w:rPr>
          <w:rFonts w:cs="Calibri"/>
          <w:sz w:val="18"/>
        </w:rPr>
        <w:t>Blue – Contact Card on hold</w:t>
      </w:r>
    </w:p>
    <w:p w:rsidR="002D4FC3" w:rsidRDefault="00353A4F">
      <w:pPr>
        <w:pStyle w:val="BodyText"/>
        <w:rPr>
          <w:rFonts w:cs="Calibri"/>
          <w:sz w:val="18"/>
        </w:rPr>
      </w:pPr>
      <w:r>
        <w:rPr>
          <w:rFonts w:cs="Calibri"/>
          <w:noProof/>
          <w:sz w:val="18"/>
          <w:lang w:val="en-US" w:eastAsia="zh-CN"/>
        </w:rPr>
        <w:drawing>
          <wp:anchor distT="0" distB="0" distL="114300" distR="114300" simplePos="0" relativeHeight="251659776" behindDoc="0" locked="0" layoutInCell="1" allowOverlap="1">
            <wp:simplePos x="0" y="0"/>
            <wp:positionH relativeFrom="column">
              <wp:posOffset>1218565</wp:posOffset>
            </wp:positionH>
            <wp:positionV relativeFrom="paragraph">
              <wp:posOffset>868680</wp:posOffset>
            </wp:positionV>
            <wp:extent cx="2721610" cy="1343025"/>
            <wp:effectExtent l="38100" t="76200" r="41275" b="673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1429" cy="1342924"/>
                    </a:xfrm>
                    <a:prstGeom prst="rect">
                      <a:avLst/>
                    </a:prstGeom>
                  </pic:spPr>
                </pic:pic>
              </a:graphicData>
            </a:graphic>
          </wp:anchor>
        </w:drawing>
      </w:r>
      <w:r>
        <w:rPr>
          <w:rFonts w:cs="Calibri"/>
          <w:noProof/>
          <w:sz w:val="18"/>
          <w:lang w:val="en-US" w:eastAsia="zh-CN"/>
        </w:rPr>
        <w:drawing>
          <wp:anchor distT="0" distB="0" distL="114300" distR="114300" simplePos="0" relativeHeight="251656704" behindDoc="0" locked="0" layoutInCell="1" allowOverlap="1">
            <wp:simplePos x="0" y="0"/>
            <wp:positionH relativeFrom="column">
              <wp:posOffset>3292475</wp:posOffset>
            </wp:positionH>
            <wp:positionV relativeFrom="paragraph">
              <wp:posOffset>100965</wp:posOffset>
            </wp:positionV>
            <wp:extent cx="1926590" cy="137096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6590" cy="1370965"/>
                    </a:xfrm>
                    <a:prstGeom prst="rect">
                      <a:avLst/>
                    </a:prstGeom>
                  </pic:spPr>
                </pic:pic>
              </a:graphicData>
            </a:graphic>
          </wp:anchor>
        </w:drawing>
      </w:r>
      <w:r>
        <w:rPr>
          <w:rFonts w:cs="Calibri"/>
          <w:noProof/>
          <w:sz w:val="18"/>
          <w:lang w:val="en-US" w:eastAsia="zh-CN"/>
        </w:rPr>
        <w:drawing>
          <wp:anchor distT="0" distB="0" distL="114300" distR="114300" simplePos="0" relativeHeight="251658752" behindDoc="0" locked="0" layoutInCell="1" allowOverlap="1">
            <wp:simplePos x="0" y="0"/>
            <wp:positionH relativeFrom="column">
              <wp:posOffset>146685</wp:posOffset>
            </wp:positionH>
            <wp:positionV relativeFrom="paragraph">
              <wp:posOffset>128905</wp:posOffset>
            </wp:positionV>
            <wp:extent cx="1866900" cy="1306195"/>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8769" cy="1314392"/>
                    </a:xfrm>
                    <a:prstGeom prst="rect">
                      <a:avLst/>
                    </a:prstGeom>
                  </pic:spPr>
                </pic:pic>
              </a:graphicData>
            </a:graphic>
          </wp:anchor>
        </w:drawing>
      </w:r>
      <w:r>
        <w:rPr>
          <w:rFonts w:cs="Calibri"/>
          <w:noProof/>
          <w:sz w:val="18"/>
          <w:lang w:val="en-US" w:eastAsia="zh-CN"/>
        </w:rPr>
        <mc:AlternateContent>
          <mc:Choice Requires="wps">
            <w:drawing>
              <wp:inline distT="0" distB="0" distL="0" distR="0">
                <wp:extent cx="5213985" cy="2225675"/>
                <wp:effectExtent l="57150" t="57150" r="62865" b="60325"/>
                <wp:docPr id="12" name="Rectangle 12"/>
                <wp:cNvGraphicFramePr/>
                <a:graphic xmlns:a="http://schemas.openxmlformats.org/drawingml/2006/main">
                  <a:graphicData uri="http://schemas.microsoft.com/office/word/2010/wordprocessingShape">
                    <wps:wsp>
                      <wps:cNvSpPr/>
                      <wps:spPr>
                        <a:xfrm>
                          <a:off x="0" y="0"/>
                          <a:ext cx="5214257" cy="2226129"/>
                        </a:xfrm>
                        <a:prstGeom prst="rect">
                          <a:avLst/>
                        </a:prstGeom>
                        <a:gradFill flip="none" rotWithShape="1">
                          <a:gsLst>
                            <a:gs pos="0">
                              <a:srgbClr val="FF0000"/>
                            </a:gs>
                            <a:gs pos="74000">
                              <a:schemeClr val="bg1"/>
                            </a:gs>
                            <a:gs pos="83000">
                              <a:schemeClr val="bg1"/>
                            </a:gs>
                            <a:gs pos="100000">
                              <a:schemeClr val="bg1">
                                <a:lumMod val="95000"/>
                              </a:schemeClr>
                            </a:gs>
                          </a:gsLst>
                          <a:lin ang="18900000" scaled="1"/>
                          <a:tileRect/>
                        </a:gradFill>
                        <a:ln cap="rnd">
                          <a:solidFill>
                            <a:srgbClr val="FF0000"/>
                          </a:solidFill>
                          <a:round/>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a:sp3d extrusionH="57150">
                          <a:bevelT w="38100" h="38100"/>
                        </a:sp3d>
                      </wps:bodyPr>
                    </wps:wsp>
                  </a:graphicData>
                </a:graphic>
              </wp:inline>
            </w:drawing>
          </mc:Choice>
          <mc:Fallback>
            <w:pict>
              <v:rect w14:anchorId="51D25361" id="Rectangle 12" o:spid="_x0000_s1026" style="width:410.55pt;height:17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" fillcolor="red" strokecolor="red" strokeweight="1pt">
                <v:fill color2="#f2f2f2 [3052]" rotate="t" angle="135" colors="0 red;48497f white;54395f white;1 #f2f2f2" focus="100%" type="gradient"/>
                <v:stroke joinstyle="round" endcap="round"/>
                <w10:anchorlock/>
              </v:rect>
            </w:pict>
          </mc:Fallback>
        </mc:AlternateContent>
      </w:r>
    </w:p>
    <w:p w:rsidR="00C61F22" w:rsidRDefault="0080503C">
      <w:pPr>
        <w:pStyle w:val="BodyText"/>
        <w:rPr>
          <w:rFonts w:cs="Calibri"/>
          <w:sz w:val="18"/>
        </w:rPr>
      </w:pPr>
      <w:r w:rsidRPr="0080503C">
        <w:rPr>
          <w:rFonts w:cs="Calibri"/>
          <w:sz w:val="18"/>
        </w:rPr>
        <w:t xml:space="preserve">During After Contact Work, Avaya Workspaces retains the interaction card after the interaction has ended until </w:t>
      </w:r>
      <w:r w:rsidR="00C61F22">
        <w:rPr>
          <w:rFonts w:cs="Calibri"/>
          <w:sz w:val="18"/>
        </w:rPr>
        <w:t>the Agent</w:t>
      </w:r>
      <w:r w:rsidRPr="0080503C">
        <w:rPr>
          <w:rFonts w:cs="Calibri"/>
          <w:sz w:val="18"/>
        </w:rPr>
        <w:t xml:space="preserve"> dismiss</w:t>
      </w:r>
      <w:r w:rsidR="00C61F22">
        <w:rPr>
          <w:rFonts w:cs="Calibri"/>
          <w:sz w:val="18"/>
        </w:rPr>
        <w:t>es</w:t>
      </w:r>
      <w:r w:rsidRPr="0080503C">
        <w:rPr>
          <w:rFonts w:cs="Calibri"/>
          <w:sz w:val="18"/>
        </w:rPr>
        <w:t xml:space="preserve"> it. </w:t>
      </w:r>
    </w:p>
    <w:p w:rsidR="00C61F22" w:rsidRDefault="0080503C" w:rsidP="00C61F22">
      <w:pPr>
        <w:pStyle w:val="BodyText"/>
        <w:spacing w:after="0"/>
        <w:rPr>
          <w:rFonts w:cs="Calibri"/>
          <w:sz w:val="18"/>
        </w:rPr>
      </w:pPr>
      <w:r w:rsidRPr="0080503C">
        <w:rPr>
          <w:rFonts w:cs="Calibri"/>
          <w:sz w:val="18"/>
        </w:rPr>
        <w:t xml:space="preserve">Avaya Workspaces also retains the interaction card after: </w:t>
      </w:r>
    </w:p>
    <w:p w:rsidR="00C61F22" w:rsidRDefault="0080503C" w:rsidP="00C61F22">
      <w:pPr>
        <w:pStyle w:val="BodyText"/>
        <w:numPr>
          <w:ilvl w:val="0"/>
          <w:numId w:val="10"/>
        </w:numPr>
        <w:spacing w:after="0"/>
        <w:rPr>
          <w:rFonts w:cs="Calibri"/>
          <w:sz w:val="18"/>
        </w:rPr>
      </w:pPr>
      <w:r w:rsidRPr="0080503C">
        <w:rPr>
          <w:rFonts w:cs="Calibri"/>
          <w:sz w:val="18"/>
        </w:rPr>
        <w:t xml:space="preserve">Transferring an interaction. </w:t>
      </w:r>
    </w:p>
    <w:p w:rsidR="00C61F22" w:rsidRDefault="0080503C" w:rsidP="00C61F22">
      <w:pPr>
        <w:pStyle w:val="BodyText"/>
        <w:numPr>
          <w:ilvl w:val="0"/>
          <w:numId w:val="10"/>
        </w:numPr>
        <w:spacing w:after="0"/>
        <w:rPr>
          <w:rFonts w:cs="Calibri"/>
          <w:sz w:val="18"/>
        </w:rPr>
      </w:pPr>
      <w:r w:rsidRPr="0080503C">
        <w:rPr>
          <w:rFonts w:cs="Calibri"/>
          <w:sz w:val="18"/>
        </w:rPr>
        <w:t xml:space="preserve">Completing a consulted transfer. Avaya Workspaces retains the interaction card of both the agents. </w:t>
      </w:r>
    </w:p>
    <w:p w:rsidR="00C61F22" w:rsidRDefault="00C61F22" w:rsidP="00C61F22">
      <w:pPr>
        <w:pStyle w:val="BodyText"/>
        <w:numPr>
          <w:ilvl w:val="0"/>
          <w:numId w:val="10"/>
        </w:numPr>
        <w:spacing w:after="0"/>
        <w:rPr>
          <w:rFonts w:cs="Calibri"/>
          <w:sz w:val="18"/>
        </w:rPr>
      </w:pPr>
      <w:r>
        <w:rPr>
          <w:rFonts w:cs="Calibri"/>
          <w:sz w:val="18"/>
        </w:rPr>
        <w:t>The Agent</w:t>
      </w:r>
      <w:r w:rsidR="0080503C" w:rsidRPr="0080503C">
        <w:rPr>
          <w:rFonts w:cs="Calibri"/>
          <w:sz w:val="18"/>
        </w:rPr>
        <w:t xml:space="preserve"> end</w:t>
      </w:r>
      <w:r>
        <w:rPr>
          <w:rFonts w:cs="Calibri"/>
          <w:sz w:val="18"/>
        </w:rPr>
        <w:t>s</w:t>
      </w:r>
      <w:r w:rsidR="0080503C" w:rsidRPr="0080503C">
        <w:rPr>
          <w:rFonts w:cs="Calibri"/>
          <w:sz w:val="18"/>
        </w:rPr>
        <w:t xml:space="preserve"> the routed and direct interactions. </w:t>
      </w:r>
    </w:p>
    <w:p w:rsidR="00C61F22" w:rsidRDefault="00C61F22" w:rsidP="00C61F22">
      <w:pPr>
        <w:pStyle w:val="BodyText"/>
        <w:spacing w:after="0"/>
        <w:rPr>
          <w:rFonts w:cs="Calibri"/>
          <w:sz w:val="18"/>
        </w:rPr>
      </w:pPr>
    </w:p>
    <w:p w:rsidR="002D4FC3" w:rsidRDefault="0080503C" w:rsidP="00C61F22">
      <w:pPr>
        <w:pStyle w:val="BodyText"/>
        <w:spacing w:after="0"/>
        <w:rPr>
          <w:rFonts w:cs="Calibri"/>
          <w:sz w:val="18"/>
        </w:rPr>
      </w:pPr>
      <w:r w:rsidRPr="0080503C">
        <w:rPr>
          <w:rFonts w:cs="Calibri"/>
          <w:sz w:val="18"/>
        </w:rPr>
        <w:t>While an interaction card is in After Contact Work, you cannot make any change to the card. Avaya Workspaces retains the interaction card on the client side only.</w:t>
      </w:r>
    </w:p>
    <w:p w:rsidR="002D4FC3" w:rsidRDefault="002D4FC3">
      <w:pPr>
        <w:pStyle w:val="BodyText"/>
        <w:rPr>
          <w:rFonts w:cs="Calibri"/>
          <w:sz w:val="18"/>
        </w:rPr>
      </w:pPr>
    </w:p>
    <w:p w:rsidR="002D4FC3" w:rsidRDefault="002D4FC3">
      <w:pPr>
        <w:pStyle w:val="BodyText"/>
        <w:rPr>
          <w:rFonts w:cs="Calibri"/>
          <w:sz w:val="18"/>
        </w:rPr>
      </w:pPr>
    </w:p>
    <w:p w:rsidR="002D4FC3" w:rsidRDefault="00353A4F">
      <w:pPr>
        <w:pStyle w:val="Heading3"/>
      </w:pPr>
      <w:bookmarkStart w:id="17" w:name="_Toc530566924"/>
      <w:r>
        <w:t>Agent Codes</w:t>
      </w:r>
      <w:bookmarkEnd w:id="17"/>
    </w:p>
    <w:p w:rsidR="00835146" w:rsidRDefault="00835146">
      <w:pPr>
        <w:pStyle w:val="BodyText"/>
        <w:rPr>
          <w:rFonts w:cs="Calibri"/>
          <w:sz w:val="18"/>
        </w:rPr>
      </w:pPr>
      <w:r>
        <w:rPr>
          <w:rFonts w:cs="Calibri"/>
          <w:sz w:val="18"/>
        </w:rPr>
        <w:t>Agents will have the ability to enter AUX codes from Workspaces. AUX codes are currently defined for the Elite solution will be configured in the Control Manager.</w:t>
      </w:r>
    </w:p>
    <w:p w:rsidR="003A7C7D" w:rsidRPr="003A7C7D" w:rsidRDefault="003A7C7D" w:rsidP="003A7C7D">
      <w:pPr>
        <w:overflowPunct/>
        <w:autoSpaceDE/>
        <w:autoSpaceDN/>
        <w:adjustRightInd/>
        <w:spacing w:after="0" w:line="240" w:lineRule="auto"/>
        <w:textAlignment w:val="auto"/>
        <w:rPr>
          <w:rFonts w:eastAsia="Calibri" w:cs="Calibri"/>
          <w:sz w:val="22"/>
          <w:szCs w:val="22"/>
        </w:rPr>
      </w:pPr>
    </w:p>
    <w:tbl>
      <w:tblPr>
        <w:tblW w:w="5000" w:type="pct"/>
        <w:tblCellMar>
          <w:left w:w="0" w:type="dxa"/>
          <w:right w:w="0" w:type="dxa"/>
        </w:tblCellMar>
        <w:tblLook w:val="04A0" w:firstRow="1" w:lastRow="0" w:firstColumn="1" w:lastColumn="0" w:noHBand="0" w:noVBand="1"/>
      </w:tblPr>
      <w:tblGrid>
        <w:gridCol w:w="4144"/>
        <w:gridCol w:w="4145"/>
      </w:tblGrid>
      <w:tr w:rsidR="003A7C7D" w:rsidRPr="00C330E4" w:rsidTr="00835146">
        <w:trPr>
          <w:trHeight w:val="300"/>
        </w:trPr>
        <w:tc>
          <w:tcPr>
            <w:tcW w:w="2500" w:type="pct"/>
            <w:tcBorders>
              <w:top w:val="single" w:sz="8" w:space="0" w:color="auto"/>
              <w:left w:val="single" w:sz="8" w:space="0" w:color="auto"/>
              <w:bottom w:val="single" w:sz="8" w:space="0" w:color="auto"/>
              <w:right w:val="single" w:sz="8" w:space="0" w:color="auto"/>
            </w:tcBorders>
            <w:shd w:val="clear" w:color="auto" w:fill="E7E6E6" w:themeFill="background2"/>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b/>
                <w:color w:val="000000"/>
                <w:szCs w:val="18"/>
                <w:lang w:val="en-SG" w:eastAsia="en-SG"/>
              </w:rPr>
            </w:pPr>
            <w:r w:rsidRPr="00C330E4">
              <w:rPr>
                <w:rFonts w:eastAsia="Calibri" w:cs="Calibri"/>
                <w:b/>
                <w:color w:val="000000"/>
                <w:szCs w:val="18"/>
                <w:lang w:val="en-SG" w:eastAsia="en-SG"/>
              </w:rPr>
              <w:t>AUX Code</w:t>
            </w:r>
          </w:p>
        </w:tc>
        <w:tc>
          <w:tcPr>
            <w:tcW w:w="2500" w:type="pct"/>
            <w:tcBorders>
              <w:top w:val="single" w:sz="8" w:space="0" w:color="auto"/>
              <w:left w:val="nil"/>
              <w:bottom w:val="single" w:sz="8" w:space="0" w:color="auto"/>
              <w:right w:val="single" w:sz="8" w:space="0" w:color="auto"/>
            </w:tcBorders>
            <w:shd w:val="clear" w:color="auto" w:fill="E7E6E6" w:themeFill="background2"/>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b/>
                <w:color w:val="000000"/>
                <w:szCs w:val="18"/>
                <w:lang w:val="en-SG" w:eastAsia="en-SG"/>
              </w:rPr>
            </w:pPr>
            <w:r w:rsidRPr="00C330E4">
              <w:rPr>
                <w:rFonts w:eastAsia="Calibri" w:cs="Calibri"/>
                <w:b/>
                <w:color w:val="000000"/>
                <w:szCs w:val="18"/>
                <w:lang w:val="en-SG" w:eastAsia="en-SG"/>
              </w:rPr>
              <w:t>AUX Code Name</w:t>
            </w:r>
          </w:p>
        </w:tc>
      </w:tr>
      <w:tr w:rsidR="003A7C7D" w:rsidRPr="00C330E4" w:rsidTr="00835146">
        <w:trPr>
          <w:trHeight w:val="300"/>
        </w:trPr>
        <w:tc>
          <w:tcPr>
            <w:tcW w:w="2500"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0</w:t>
            </w:r>
          </w:p>
        </w:tc>
        <w:tc>
          <w:tcPr>
            <w:tcW w:w="2500" w:type="pct"/>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System</w:t>
            </w:r>
          </w:p>
        </w:tc>
      </w:tr>
      <w:tr w:rsidR="003A7C7D" w:rsidRPr="00C330E4" w:rsidTr="00835146">
        <w:trPr>
          <w:trHeight w:val="300"/>
        </w:trPr>
        <w:tc>
          <w:tcPr>
            <w:tcW w:w="2500"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1</w:t>
            </w:r>
          </w:p>
        </w:tc>
        <w:tc>
          <w:tcPr>
            <w:tcW w:w="2500" w:type="pct"/>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Lunch Break</w:t>
            </w:r>
          </w:p>
        </w:tc>
      </w:tr>
      <w:tr w:rsidR="003A7C7D" w:rsidRPr="00C330E4" w:rsidTr="00835146">
        <w:trPr>
          <w:trHeight w:val="300"/>
        </w:trPr>
        <w:tc>
          <w:tcPr>
            <w:tcW w:w="2500"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2</w:t>
            </w:r>
          </w:p>
        </w:tc>
        <w:tc>
          <w:tcPr>
            <w:tcW w:w="2500" w:type="pct"/>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Rest Break</w:t>
            </w:r>
          </w:p>
        </w:tc>
      </w:tr>
      <w:tr w:rsidR="003A7C7D" w:rsidRPr="00C330E4" w:rsidTr="00835146">
        <w:trPr>
          <w:trHeight w:val="300"/>
        </w:trPr>
        <w:tc>
          <w:tcPr>
            <w:tcW w:w="2500"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3</w:t>
            </w:r>
          </w:p>
        </w:tc>
        <w:tc>
          <w:tcPr>
            <w:tcW w:w="2500" w:type="pct"/>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Meeting</w:t>
            </w:r>
          </w:p>
        </w:tc>
      </w:tr>
      <w:tr w:rsidR="003A7C7D" w:rsidRPr="00C330E4" w:rsidTr="00835146">
        <w:trPr>
          <w:trHeight w:val="300"/>
        </w:trPr>
        <w:tc>
          <w:tcPr>
            <w:tcW w:w="2500"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4</w:t>
            </w:r>
          </w:p>
        </w:tc>
        <w:tc>
          <w:tcPr>
            <w:tcW w:w="2500" w:type="pct"/>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TEST</w:t>
            </w:r>
          </w:p>
        </w:tc>
      </w:tr>
      <w:tr w:rsidR="003A7C7D" w:rsidRPr="00C330E4" w:rsidTr="00835146">
        <w:trPr>
          <w:trHeight w:val="300"/>
        </w:trPr>
        <w:tc>
          <w:tcPr>
            <w:tcW w:w="2500"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5</w:t>
            </w:r>
          </w:p>
        </w:tc>
        <w:tc>
          <w:tcPr>
            <w:tcW w:w="2500" w:type="pct"/>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3A7C7D" w:rsidRPr="00C330E4" w:rsidRDefault="003A7C7D" w:rsidP="003A7C7D">
            <w:pPr>
              <w:overflowPunct/>
              <w:autoSpaceDE/>
              <w:autoSpaceDN/>
              <w:adjustRightInd/>
              <w:spacing w:after="0" w:line="240" w:lineRule="auto"/>
              <w:jc w:val="center"/>
              <w:textAlignment w:val="auto"/>
              <w:rPr>
                <w:rFonts w:eastAsia="Calibri" w:cs="Calibri"/>
                <w:color w:val="000000"/>
                <w:szCs w:val="18"/>
                <w:lang w:val="en-SG" w:eastAsia="en-SG"/>
              </w:rPr>
            </w:pPr>
            <w:r w:rsidRPr="00C330E4">
              <w:rPr>
                <w:rFonts w:eastAsia="Calibri" w:cs="Calibri"/>
                <w:color w:val="000000"/>
                <w:szCs w:val="18"/>
                <w:lang w:val="en-SG" w:eastAsia="en-SG"/>
              </w:rPr>
              <w:t>Call OUT</w:t>
            </w:r>
          </w:p>
        </w:tc>
      </w:tr>
    </w:tbl>
    <w:p w:rsidR="003A7C7D" w:rsidRPr="003A7C7D" w:rsidRDefault="003A7C7D" w:rsidP="003A7C7D">
      <w:pPr>
        <w:overflowPunct/>
        <w:autoSpaceDE/>
        <w:autoSpaceDN/>
        <w:adjustRightInd/>
        <w:spacing w:after="0" w:line="240" w:lineRule="auto"/>
        <w:textAlignment w:val="auto"/>
        <w:rPr>
          <w:rFonts w:eastAsia="Calibri" w:cs="Calibri"/>
          <w:sz w:val="22"/>
          <w:szCs w:val="22"/>
        </w:rPr>
      </w:pPr>
    </w:p>
    <w:p w:rsidR="003A7C7D" w:rsidRDefault="003A7C7D">
      <w:pPr>
        <w:pStyle w:val="BodyText"/>
        <w:rPr>
          <w:rFonts w:cs="Calibri"/>
          <w:sz w:val="18"/>
        </w:rPr>
      </w:pPr>
    </w:p>
    <w:p w:rsidR="002D4FC3" w:rsidRDefault="00353A4F">
      <w:pPr>
        <w:pStyle w:val="BodyText"/>
        <w:rPr>
          <w:rFonts w:cs="Calibri"/>
          <w:sz w:val="18"/>
        </w:rPr>
      </w:pPr>
      <w:r>
        <w:rPr>
          <w:rFonts w:cs="Calibri"/>
          <w:sz w:val="18"/>
        </w:rPr>
        <w:t>The code selected will be visible in real-time reports and the supervisor team view.  The codes are also historically reportable.</w:t>
      </w:r>
    </w:p>
    <w:p w:rsidR="002D4FC3" w:rsidRDefault="00353A4F">
      <w:pPr>
        <w:pStyle w:val="BodyText"/>
        <w:rPr>
          <w:rFonts w:cs="Calibri"/>
          <w:sz w:val="18"/>
        </w:rPr>
      </w:pPr>
      <w:r>
        <w:rPr>
          <w:rFonts w:cs="Calibri"/>
          <w:noProof/>
          <w:sz w:val="18"/>
          <w:lang w:val="en-US" w:eastAsia="zh-CN"/>
        </w:rPr>
        <w:drawing>
          <wp:anchor distT="0" distB="0" distL="114300" distR="114300" simplePos="0" relativeHeight="251660800" behindDoc="0" locked="0" layoutInCell="1" allowOverlap="1">
            <wp:simplePos x="0" y="0"/>
            <wp:positionH relativeFrom="column">
              <wp:posOffset>107315</wp:posOffset>
            </wp:positionH>
            <wp:positionV relativeFrom="paragraph">
              <wp:posOffset>459740</wp:posOffset>
            </wp:positionV>
            <wp:extent cx="2188210" cy="1739265"/>
            <wp:effectExtent l="0" t="0" r="317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88029" cy="1739298"/>
                    </a:xfrm>
                    <a:prstGeom prst="rect">
                      <a:avLst/>
                    </a:prstGeom>
                  </pic:spPr>
                </pic:pic>
              </a:graphicData>
            </a:graphic>
          </wp:anchor>
        </w:drawing>
      </w:r>
      <w:r>
        <w:rPr>
          <w:rFonts w:cs="Calibri"/>
          <w:noProof/>
          <w:sz w:val="18"/>
          <w:lang w:val="en-US" w:eastAsia="zh-CN"/>
        </w:rPr>
        <w:drawing>
          <wp:anchor distT="0" distB="0" distL="114300" distR="114300" simplePos="0" relativeHeight="251661824" behindDoc="0" locked="0" layoutInCell="1" allowOverlap="1">
            <wp:simplePos x="0" y="0"/>
            <wp:positionH relativeFrom="column">
              <wp:posOffset>2927350</wp:posOffset>
            </wp:positionH>
            <wp:positionV relativeFrom="paragraph">
              <wp:posOffset>127635</wp:posOffset>
            </wp:positionV>
            <wp:extent cx="2274570" cy="17145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74570" cy="1714500"/>
                    </a:xfrm>
                    <a:prstGeom prst="rect">
                      <a:avLst/>
                    </a:prstGeom>
                  </pic:spPr>
                </pic:pic>
              </a:graphicData>
            </a:graphic>
          </wp:anchor>
        </w:drawing>
      </w:r>
      <w:r>
        <w:rPr>
          <w:rFonts w:cs="Calibri"/>
          <w:noProof/>
          <w:sz w:val="18"/>
          <w:lang w:val="en-US" w:eastAsia="zh-CN"/>
        </w:rPr>
        <mc:AlternateContent>
          <mc:Choice Requires="wps">
            <w:drawing>
              <wp:inline distT="0" distB="0" distL="0" distR="0">
                <wp:extent cx="5213985" cy="2225675"/>
                <wp:effectExtent l="57150" t="57150" r="62865" b="60325"/>
                <wp:docPr id="15" name="Rectangle 15"/>
                <wp:cNvGraphicFramePr/>
                <a:graphic xmlns:a="http://schemas.openxmlformats.org/drawingml/2006/main">
                  <a:graphicData uri="http://schemas.microsoft.com/office/word/2010/wordprocessingShape">
                    <wps:wsp>
                      <wps:cNvSpPr/>
                      <wps:spPr>
                        <a:xfrm>
                          <a:off x="0" y="0"/>
                          <a:ext cx="5214257" cy="2226129"/>
                        </a:xfrm>
                        <a:prstGeom prst="rect">
                          <a:avLst/>
                        </a:prstGeom>
                        <a:gradFill flip="none" rotWithShape="1">
                          <a:gsLst>
                            <a:gs pos="0">
                              <a:srgbClr val="FF0000"/>
                            </a:gs>
                            <a:gs pos="74000">
                              <a:schemeClr val="bg1"/>
                            </a:gs>
                            <a:gs pos="83000">
                              <a:schemeClr val="bg1"/>
                            </a:gs>
                            <a:gs pos="100000">
                              <a:schemeClr val="bg1">
                                <a:lumMod val="95000"/>
                              </a:schemeClr>
                            </a:gs>
                          </a:gsLst>
                          <a:lin ang="18900000" scaled="1"/>
                          <a:tileRect/>
                        </a:gradFill>
                        <a:ln cap="rnd">
                          <a:solidFill>
                            <a:srgbClr val="FF0000"/>
                          </a:solidFill>
                          <a:round/>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a:sp3d extrusionH="57150">
                          <a:bevelT w="38100" h="38100"/>
                        </a:sp3d>
                      </wps:bodyPr>
                    </wps:wsp>
                  </a:graphicData>
                </a:graphic>
              </wp:inline>
            </w:drawing>
          </mc:Choice>
          <mc:Fallback>
            <w:pict>
              <v:rect w14:anchorId="7664540A" id="Rectangle 15" o:spid="_x0000_s1026" style="width:410.55pt;height:17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" fillcolor="red" strokecolor="red" strokeweight="1pt">
                <v:fill color2="#f2f2f2 [3052]" rotate="t" angle="135" colors="0 red;48497f white;54395f white;1 #f2f2f2" focus="100%" type="gradient"/>
                <v:stroke joinstyle="round" endcap="round"/>
                <w10:anchorlock/>
              </v:rect>
            </w:pict>
          </mc:Fallback>
        </mc:AlternateContent>
      </w:r>
    </w:p>
    <w:p w:rsidR="002D4FC3" w:rsidRDefault="00353A4F">
      <w:pPr>
        <w:pStyle w:val="Heading3"/>
      </w:pPr>
      <w:bookmarkStart w:id="18" w:name="_Toc530566925"/>
      <w:r>
        <w:t>Agent After Contact Work</w:t>
      </w:r>
      <w:bookmarkEnd w:id="18"/>
    </w:p>
    <w:p w:rsidR="002D4FC3" w:rsidRDefault="00353A4F">
      <w:pPr>
        <w:pStyle w:val="BodyText"/>
        <w:rPr>
          <w:sz w:val="18"/>
          <w:szCs w:val="18"/>
        </w:rPr>
      </w:pPr>
      <w:r>
        <w:rPr>
          <w:sz w:val="18"/>
          <w:szCs w:val="18"/>
        </w:rPr>
        <w:t>The limited time will give the agents a set time of After Contact Work for each and every contact.  The customer can end After Contact Work earlier or let the timer run out.  When the timer runs out, the agent is immediately available for a new contact.</w:t>
      </w:r>
    </w:p>
    <w:p w:rsidR="002D4FC3" w:rsidRDefault="00353A4F">
      <w:pPr>
        <w:pStyle w:val="BodyText"/>
        <w:rPr>
          <w:sz w:val="18"/>
          <w:szCs w:val="18"/>
        </w:rPr>
      </w:pPr>
      <w:r>
        <w:rPr>
          <w:sz w:val="18"/>
          <w:szCs w:val="18"/>
        </w:rPr>
        <w:t xml:space="preserve">The Agent Extend timer allows an agent to extend the After Contact Work indefinitely.  There is no forced limit so the agent could leave themselves in After Contact Work as long as required.  </w:t>
      </w:r>
    </w:p>
    <w:p w:rsidR="002D4FC3" w:rsidRDefault="00353A4F">
      <w:pPr>
        <w:pStyle w:val="BodyText"/>
        <w:rPr>
          <w:sz w:val="18"/>
          <w:szCs w:val="18"/>
        </w:rPr>
      </w:pPr>
      <w:r>
        <w:rPr>
          <w:sz w:val="18"/>
          <w:szCs w:val="18"/>
        </w:rPr>
        <w:t xml:space="preserve">After Contact Work time is reportable down to the individual interaction it is associated with. </w:t>
      </w:r>
    </w:p>
    <w:p w:rsidR="002D4FC3" w:rsidRDefault="00353A4F">
      <w:pPr>
        <w:pStyle w:val="Heading3"/>
      </w:pPr>
      <w:bookmarkStart w:id="19" w:name="_Toc530566926"/>
      <w:r>
        <w:t>Agent Workspaces Voice Contacts</w:t>
      </w:r>
      <w:bookmarkEnd w:id="19"/>
    </w:p>
    <w:p w:rsidR="002D4FC3" w:rsidRDefault="00353A4F">
      <w:pPr>
        <w:pStyle w:val="BodyText"/>
        <w:rPr>
          <w:rFonts w:cs="Calibri"/>
          <w:sz w:val="18"/>
        </w:rPr>
      </w:pPr>
      <w:r>
        <w:rPr>
          <w:rFonts w:cs="Calibri"/>
          <w:sz w:val="18"/>
        </w:rPr>
        <w:t>This section shows a Voice contact in greater detail.</w:t>
      </w:r>
    </w:p>
    <w:p w:rsidR="002D4FC3" w:rsidRDefault="00353A4F">
      <w:pPr>
        <w:pStyle w:val="BodyText"/>
        <w:jc w:val="center"/>
        <w:rPr>
          <w:lang w:val="en-US"/>
        </w:rPr>
      </w:pPr>
      <w:r>
        <w:rPr>
          <w:noProof/>
          <w:lang w:val="en-US" w:eastAsia="zh-CN"/>
        </w:rPr>
        <w:drawing>
          <wp:inline distT="0" distB="0" distL="0" distR="0">
            <wp:extent cx="2563495" cy="136588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563495" cy="1365885"/>
                    </a:xfrm>
                    <a:prstGeom prst="rect">
                      <a:avLst/>
                    </a:prstGeom>
                    <a:noFill/>
                    <a:ln>
                      <a:noFill/>
                    </a:ln>
                  </pic:spPr>
                </pic:pic>
              </a:graphicData>
            </a:graphic>
          </wp:inline>
        </w:drawing>
      </w:r>
    </w:p>
    <w:p w:rsidR="002D4FC3" w:rsidRDefault="00353A4F">
      <w:pPr>
        <w:pStyle w:val="BodyText"/>
        <w:rPr>
          <w:sz w:val="18"/>
          <w:szCs w:val="18"/>
          <w:lang w:val="en-US"/>
        </w:rPr>
      </w:pPr>
      <w:r>
        <w:rPr>
          <w:sz w:val="18"/>
          <w:szCs w:val="18"/>
          <w:lang w:val="en-US"/>
        </w:rPr>
        <w:t>Options Available (in order):</w:t>
      </w:r>
    </w:p>
    <w:p w:rsidR="002D4FC3" w:rsidRDefault="00353A4F">
      <w:pPr>
        <w:pStyle w:val="BodyText"/>
        <w:numPr>
          <w:ilvl w:val="0"/>
          <w:numId w:val="14"/>
        </w:numPr>
        <w:spacing w:after="0"/>
        <w:rPr>
          <w:sz w:val="18"/>
          <w:szCs w:val="18"/>
          <w:lang w:val="en-US"/>
        </w:rPr>
      </w:pPr>
      <w:r>
        <w:rPr>
          <w:sz w:val="18"/>
          <w:szCs w:val="18"/>
          <w:lang w:val="en-US"/>
        </w:rPr>
        <w:t>Disconnect</w:t>
      </w:r>
    </w:p>
    <w:p w:rsidR="002D4FC3" w:rsidRDefault="00353A4F">
      <w:pPr>
        <w:pStyle w:val="BodyText"/>
        <w:numPr>
          <w:ilvl w:val="0"/>
          <w:numId w:val="14"/>
        </w:numPr>
        <w:spacing w:after="0"/>
        <w:rPr>
          <w:sz w:val="18"/>
          <w:szCs w:val="18"/>
          <w:lang w:val="en-US"/>
        </w:rPr>
      </w:pPr>
      <w:r>
        <w:rPr>
          <w:sz w:val="18"/>
          <w:szCs w:val="18"/>
          <w:lang w:val="en-US"/>
        </w:rPr>
        <w:t>DTMF (Dial Pad)</w:t>
      </w:r>
    </w:p>
    <w:p w:rsidR="002D4FC3" w:rsidRDefault="00353A4F">
      <w:pPr>
        <w:pStyle w:val="BodyText"/>
        <w:numPr>
          <w:ilvl w:val="0"/>
          <w:numId w:val="14"/>
        </w:numPr>
        <w:spacing w:after="0"/>
        <w:rPr>
          <w:sz w:val="18"/>
          <w:szCs w:val="18"/>
          <w:lang w:val="en-US"/>
        </w:rPr>
      </w:pPr>
      <w:r>
        <w:rPr>
          <w:sz w:val="18"/>
          <w:szCs w:val="18"/>
          <w:lang w:val="en-US"/>
        </w:rPr>
        <w:t>Transfer</w:t>
      </w:r>
    </w:p>
    <w:p w:rsidR="002D4FC3" w:rsidRDefault="00353A4F">
      <w:pPr>
        <w:pStyle w:val="BodyText"/>
        <w:numPr>
          <w:ilvl w:val="0"/>
          <w:numId w:val="14"/>
        </w:numPr>
        <w:spacing w:after="0"/>
        <w:rPr>
          <w:sz w:val="18"/>
          <w:szCs w:val="18"/>
          <w:lang w:val="en-US"/>
        </w:rPr>
      </w:pPr>
      <w:r>
        <w:rPr>
          <w:sz w:val="18"/>
          <w:szCs w:val="18"/>
          <w:lang w:val="en-US"/>
        </w:rPr>
        <w:t>Conference</w:t>
      </w:r>
    </w:p>
    <w:p w:rsidR="002D4FC3" w:rsidRDefault="00353A4F">
      <w:pPr>
        <w:pStyle w:val="BodyText"/>
        <w:numPr>
          <w:ilvl w:val="0"/>
          <w:numId w:val="14"/>
        </w:numPr>
        <w:spacing w:after="0"/>
        <w:rPr>
          <w:sz w:val="18"/>
          <w:szCs w:val="18"/>
          <w:lang w:val="en-US"/>
        </w:rPr>
      </w:pPr>
      <w:r>
        <w:rPr>
          <w:sz w:val="18"/>
          <w:szCs w:val="18"/>
          <w:lang w:val="en-US"/>
        </w:rPr>
        <w:lastRenderedPageBreak/>
        <w:t>Hold</w:t>
      </w:r>
    </w:p>
    <w:p w:rsidR="002D4FC3" w:rsidRDefault="00353A4F">
      <w:pPr>
        <w:pStyle w:val="BodyText"/>
        <w:numPr>
          <w:ilvl w:val="0"/>
          <w:numId w:val="14"/>
        </w:numPr>
        <w:spacing w:after="0"/>
        <w:rPr>
          <w:sz w:val="18"/>
          <w:szCs w:val="18"/>
          <w:lang w:val="en-US"/>
        </w:rPr>
      </w:pPr>
      <w:r>
        <w:rPr>
          <w:sz w:val="18"/>
          <w:szCs w:val="18"/>
          <w:lang w:val="en-US"/>
        </w:rPr>
        <w:t>More Options (Work Codes, Interaction Details)</w:t>
      </w:r>
    </w:p>
    <w:p w:rsidR="002D4FC3" w:rsidRDefault="002D4FC3">
      <w:pPr>
        <w:pStyle w:val="BodyText"/>
        <w:rPr>
          <w:rFonts w:cs="Calibri"/>
          <w:sz w:val="18"/>
        </w:rPr>
      </w:pPr>
    </w:p>
    <w:p w:rsidR="002D4FC3" w:rsidRDefault="00353A4F">
      <w:pPr>
        <w:pStyle w:val="BodyText"/>
        <w:rPr>
          <w:rFonts w:cs="Calibri"/>
          <w:sz w:val="18"/>
        </w:rPr>
      </w:pPr>
      <w:r>
        <w:rPr>
          <w:rFonts w:cs="Calibri"/>
          <w:sz w:val="18"/>
        </w:rPr>
        <w:t xml:space="preserve">For Voice Conferences the agent can utilize the Team list to select a person or can manually enter the phone number.  For Transfers the agent can selected from a pre-defined list of internal transfer queues, the Team List or manually enter the phone number. </w:t>
      </w:r>
    </w:p>
    <w:p w:rsidR="002D4FC3" w:rsidRDefault="002D4FC3">
      <w:pPr>
        <w:pStyle w:val="BodyText"/>
        <w:rPr>
          <w:rFonts w:cs="Calibri"/>
          <w:sz w:val="18"/>
        </w:rPr>
      </w:pPr>
    </w:p>
    <w:p w:rsidR="002D4FC3" w:rsidRDefault="00353A4F">
      <w:pPr>
        <w:pStyle w:val="BodyText"/>
        <w:jc w:val="center"/>
        <w:rPr>
          <w:rFonts w:cs="Calibri"/>
          <w:sz w:val="18"/>
        </w:rPr>
      </w:pPr>
      <w:r>
        <w:rPr>
          <w:noProof/>
          <w:lang w:val="en-US" w:eastAsia="zh-CN"/>
        </w:rPr>
        <w:drawing>
          <wp:inline distT="0" distB="0" distL="0" distR="0">
            <wp:extent cx="2476500" cy="203009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476500" cy="2030095"/>
                    </a:xfrm>
                    <a:prstGeom prst="rect">
                      <a:avLst/>
                    </a:prstGeom>
                    <a:noFill/>
                    <a:ln>
                      <a:noFill/>
                    </a:ln>
                  </pic:spPr>
                </pic:pic>
              </a:graphicData>
            </a:graphic>
          </wp:inline>
        </w:drawing>
      </w:r>
    </w:p>
    <w:p w:rsidR="002D4FC3" w:rsidRDefault="002D4FC3">
      <w:pPr>
        <w:pStyle w:val="BodyText"/>
        <w:rPr>
          <w:lang w:val="en-US"/>
        </w:rPr>
      </w:pPr>
    </w:p>
    <w:p w:rsidR="002D4FC3" w:rsidRDefault="002D4FC3">
      <w:pPr>
        <w:pStyle w:val="BodyText"/>
        <w:spacing w:after="0"/>
        <w:rPr>
          <w:rFonts w:cs="Calibri"/>
          <w:sz w:val="18"/>
        </w:rPr>
      </w:pPr>
    </w:p>
    <w:p w:rsidR="002D4FC3" w:rsidRDefault="00353A4F">
      <w:pPr>
        <w:pStyle w:val="Heading2"/>
      </w:pPr>
      <w:bookmarkStart w:id="20" w:name="_Toc530566927"/>
      <w:r>
        <w:t>Supervisor Workspaces</w:t>
      </w:r>
      <w:bookmarkEnd w:id="20"/>
    </w:p>
    <w:p w:rsidR="002D4FC3" w:rsidRDefault="00353A4F">
      <w:pPr>
        <w:pStyle w:val="BodyText"/>
        <w:rPr>
          <w:sz w:val="18"/>
          <w:szCs w:val="18"/>
        </w:rPr>
      </w:pPr>
      <w:r>
        <w:rPr>
          <w:sz w:val="18"/>
          <w:szCs w:val="18"/>
        </w:rPr>
        <w:t>Supervisors have additional functionality within workspaces that allow them to monitor and interact with the agents and the queue.  This section will outline the additional supervisor functionality.</w:t>
      </w:r>
    </w:p>
    <w:p w:rsidR="002D4FC3" w:rsidRDefault="00353A4F">
      <w:pPr>
        <w:pStyle w:val="Heading3"/>
      </w:pPr>
      <w:bookmarkStart w:id="21" w:name="_Toc530566928"/>
      <w:r>
        <w:t>Supervisor Team Widget</w:t>
      </w:r>
      <w:bookmarkEnd w:id="21"/>
    </w:p>
    <w:p w:rsidR="002D4FC3" w:rsidRDefault="00353A4F">
      <w:pPr>
        <w:pStyle w:val="BodyText"/>
        <w:rPr>
          <w:rFonts w:cs="Calibri"/>
          <w:sz w:val="18"/>
        </w:rPr>
      </w:pPr>
      <w:r>
        <w:rPr>
          <w:rFonts w:cs="Calibri"/>
          <w:sz w:val="18"/>
        </w:rPr>
        <w:t xml:space="preserve">Supervisor has Team widget to see the status of all his/her agents. Agent state can be controlled by the supervisor e.g. Logout an agent who has gone home.   This view has the ability to search or apply filters to the list of agents.  Filters can be applied by channel or agent state.  This can help a supervisor quickly see the current status of all agents assigned to them. </w:t>
      </w:r>
    </w:p>
    <w:p w:rsidR="002D4FC3" w:rsidRDefault="00353A4F">
      <w:pPr>
        <w:pStyle w:val="BodyText"/>
        <w:jc w:val="center"/>
        <w:rPr>
          <w:rFonts w:cs="Calibri"/>
          <w:sz w:val="18"/>
        </w:rPr>
      </w:pPr>
      <w:r>
        <w:rPr>
          <w:rFonts w:cs="Calibri"/>
          <w:noProof/>
          <w:sz w:val="18"/>
          <w:lang w:val="en-US" w:eastAsia="zh-CN"/>
        </w:rPr>
        <w:drawing>
          <wp:inline distT="0" distB="0" distL="0" distR="0">
            <wp:extent cx="4554220" cy="1779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0189" cy="1789852"/>
                    </a:xfrm>
                    <a:prstGeom prst="rect">
                      <a:avLst/>
                    </a:prstGeom>
                  </pic:spPr>
                </pic:pic>
              </a:graphicData>
            </a:graphic>
          </wp:inline>
        </w:drawing>
      </w:r>
    </w:p>
    <w:p w:rsidR="002D4FC3" w:rsidRDefault="00353A4F">
      <w:pPr>
        <w:pStyle w:val="Heading3"/>
      </w:pPr>
      <w:bookmarkStart w:id="22" w:name="_Toc530566929"/>
      <w:r>
        <w:lastRenderedPageBreak/>
        <w:t>Supervisor Agent Broadcast Messages</w:t>
      </w:r>
      <w:bookmarkEnd w:id="22"/>
      <w:r>
        <w:tab/>
      </w:r>
    </w:p>
    <w:p w:rsidR="002D4FC3" w:rsidRDefault="00353A4F">
      <w:pPr>
        <w:pStyle w:val="BodyText"/>
        <w:rPr>
          <w:rFonts w:cs="Calibri"/>
          <w:sz w:val="18"/>
        </w:rPr>
      </w:pPr>
      <w:r>
        <w:rPr>
          <w:rFonts w:cs="Calibri"/>
          <w:sz w:val="18"/>
        </w:rPr>
        <w:t>Supervisors can use the Team Widget to send Broadcast Messages to all currently logged in agents.  Any agent that is currently logged in will receive the message as a small blue pop up in the workspaces client.   The message will then be written to the agents Notification list.  If the Agent is not at their desk they can see the notification in the list.</w:t>
      </w:r>
    </w:p>
    <w:p w:rsidR="002D4FC3" w:rsidRDefault="00353A4F">
      <w:pPr>
        <w:pStyle w:val="BodyText"/>
        <w:rPr>
          <w:rFonts w:cs="Calibri"/>
          <w:sz w:val="18"/>
        </w:rPr>
      </w:pPr>
      <w:r>
        <w:rPr>
          <w:rFonts w:cs="Calibri"/>
          <w:noProof/>
          <w:sz w:val="18"/>
          <w:lang w:val="en-US" w:eastAsia="zh-CN"/>
        </w:rPr>
        <w:drawing>
          <wp:inline distT="0" distB="0" distL="0" distR="0">
            <wp:extent cx="5276215" cy="149098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6215" cy="1490980"/>
                    </a:xfrm>
                    <a:prstGeom prst="rect">
                      <a:avLst/>
                    </a:prstGeom>
                  </pic:spPr>
                </pic:pic>
              </a:graphicData>
            </a:graphic>
          </wp:inline>
        </w:drawing>
      </w:r>
    </w:p>
    <w:p w:rsidR="002D4FC3" w:rsidRDefault="002D4FC3">
      <w:pPr>
        <w:pStyle w:val="BodyText"/>
        <w:rPr>
          <w:rFonts w:cs="Calibri"/>
          <w:sz w:val="18"/>
        </w:rPr>
      </w:pPr>
    </w:p>
    <w:p w:rsidR="002D4FC3" w:rsidRDefault="00353A4F">
      <w:pPr>
        <w:pStyle w:val="BodyText"/>
        <w:rPr>
          <w:rFonts w:cs="Calibri"/>
          <w:sz w:val="18"/>
        </w:rPr>
      </w:pPr>
      <w:r>
        <w:rPr>
          <w:rFonts w:cs="Calibri"/>
          <w:noProof/>
          <w:sz w:val="18"/>
          <w:lang w:val="en-US" w:eastAsia="zh-CN"/>
        </w:rPr>
        <w:drawing>
          <wp:inline distT="0" distB="0" distL="0" distR="0">
            <wp:extent cx="5276215" cy="95440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6215" cy="954405"/>
                    </a:xfrm>
                    <a:prstGeom prst="rect">
                      <a:avLst/>
                    </a:prstGeom>
                  </pic:spPr>
                </pic:pic>
              </a:graphicData>
            </a:graphic>
          </wp:inline>
        </w:drawing>
      </w:r>
    </w:p>
    <w:p w:rsidR="00817FE2" w:rsidRDefault="00817FE2">
      <w:pPr>
        <w:pStyle w:val="Heading2"/>
      </w:pPr>
      <w:bookmarkStart w:id="23" w:name="_Toc507763340"/>
      <w:bookmarkStart w:id="24" w:name="_Toc530566930"/>
      <w:r>
        <w:t>Instant Message</w:t>
      </w:r>
      <w:r w:rsidR="00EF7D76">
        <w:t xml:space="preserve"> (IM)</w:t>
      </w:r>
      <w:r>
        <w:t xml:space="preserve"> Widget</w:t>
      </w:r>
      <w:bookmarkEnd w:id="24"/>
    </w:p>
    <w:p w:rsidR="00817FE2" w:rsidRDefault="00071BC2" w:rsidP="00817FE2">
      <w:pPr>
        <w:pStyle w:val="BodyText"/>
        <w:rPr>
          <w:sz w:val="18"/>
          <w:szCs w:val="18"/>
        </w:rPr>
      </w:pPr>
      <w:r>
        <w:rPr>
          <w:sz w:val="18"/>
          <w:szCs w:val="18"/>
        </w:rPr>
        <w:t xml:space="preserve">Instant message widget enables </w:t>
      </w:r>
      <w:r w:rsidR="00517EFF" w:rsidRPr="002D3EFB">
        <w:rPr>
          <w:sz w:val="18"/>
          <w:szCs w:val="18"/>
        </w:rPr>
        <w:t>s</w:t>
      </w:r>
      <w:r w:rsidR="00817FE2" w:rsidRPr="002D3EFB">
        <w:rPr>
          <w:sz w:val="18"/>
          <w:szCs w:val="18"/>
        </w:rPr>
        <w:t>upervisor</w:t>
      </w:r>
      <w:r w:rsidR="00D03F4A" w:rsidRPr="002D3EFB">
        <w:rPr>
          <w:sz w:val="18"/>
          <w:szCs w:val="18"/>
        </w:rPr>
        <w:t>s</w:t>
      </w:r>
      <w:r w:rsidR="00817FE2" w:rsidRPr="002D3EFB">
        <w:rPr>
          <w:sz w:val="18"/>
          <w:szCs w:val="18"/>
        </w:rPr>
        <w:t xml:space="preserve"> and agent</w:t>
      </w:r>
      <w:r w:rsidR="00D03F4A" w:rsidRPr="002D3EFB">
        <w:rPr>
          <w:sz w:val="18"/>
          <w:szCs w:val="18"/>
        </w:rPr>
        <w:t>s</w:t>
      </w:r>
      <w:r w:rsidR="00817FE2" w:rsidRPr="002D3EFB">
        <w:rPr>
          <w:sz w:val="18"/>
          <w:szCs w:val="18"/>
        </w:rPr>
        <w:t xml:space="preserve"> to </w:t>
      </w:r>
      <w:r w:rsidR="009132AC">
        <w:rPr>
          <w:sz w:val="18"/>
          <w:szCs w:val="18"/>
        </w:rPr>
        <w:t xml:space="preserve">chat or </w:t>
      </w:r>
      <w:r w:rsidR="00817FE2" w:rsidRPr="002D3EFB">
        <w:rPr>
          <w:sz w:val="18"/>
          <w:szCs w:val="18"/>
        </w:rPr>
        <w:t>s</w:t>
      </w:r>
      <w:r w:rsidR="009132AC">
        <w:rPr>
          <w:sz w:val="18"/>
          <w:szCs w:val="18"/>
        </w:rPr>
        <w:t xml:space="preserve">hare </w:t>
      </w:r>
      <w:r w:rsidR="009D6246">
        <w:rPr>
          <w:sz w:val="18"/>
          <w:szCs w:val="18"/>
        </w:rPr>
        <w:t>document</w:t>
      </w:r>
      <w:r w:rsidR="00B610F9">
        <w:rPr>
          <w:sz w:val="18"/>
          <w:szCs w:val="18"/>
        </w:rPr>
        <w:t>s</w:t>
      </w:r>
      <w:r w:rsidR="008F1505">
        <w:rPr>
          <w:sz w:val="18"/>
          <w:szCs w:val="18"/>
        </w:rPr>
        <w:t xml:space="preserve"> </w:t>
      </w:r>
      <w:r w:rsidR="00D707F0">
        <w:rPr>
          <w:sz w:val="18"/>
          <w:szCs w:val="18"/>
        </w:rPr>
        <w:t>with</w:t>
      </w:r>
      <w:r w:rsidR="008F1505">
        <w:rPr>
          <w:sz w:val="18"/>
          <w:szCs w:val="18"/>
        </w:rPr>
        <w:t xml:space="preserve"> </w:t>
      </w:r>
      <w:r w:rsidR="009170FD">
        <w:rPr>
          <w:sz w:val="18"/>
          <w:szCs w:val="18"/>
        </w:rPr>
        <w:t>each other easily</w:t>
      </w:r>
      <w:r w:rsidR="005A1DA6">
        <w:rPr>
          <w:sz w:val="18"/>
          <w:szCs w:val="18"/>
        </w:rPr>
        <w:t>.</w:t>
      </w:r>
    </w:p>
    <w:p w:rsidR="00117B8B" w:rsidRDefault="007E3C22" w:rsidP="00AE2A10">
      <w:pPr>
        <w:pStyle w:val="BodyText"/>
        <w:jc w:val="center"/>
      </w:pPr>
      <w:r>
        <w:rPr>
          <w:noProof/>
        </w:rPr>
        <w:drawing>
          <wp:inline distT="0" distB="0" distL="0" distR="0">
            <wp:extent cx="2284418" cy="3546281"/>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607" cy="3549680"/>
                    </a:xfrm>
                    <a:prstGeom prst="rect">
                      <a:avLst/>
                    </a:prstGeom>
                    <a:noFill/>
                    <a:ln>
                      <a:noFill/>
                    </a:ln>
                  </pic:spPr>
                </pic:pic>
              </a:graphicData>
            </a:graphic>
          </wp:inline>
        </w:drawing>
      </w:r>
    </w:p>
    <w:p w:rsidR="007F3C2E" w:rsidRDefault="007F3C2E" w:rsidP="00817FE2">
      <w:pPr>
        <w:pStyle w:val="BodyText"/>
        <w:rPr>
          <w:sz w:val="18"/>
          <w:szCs w:val="18"/>
          <w:lang w:val="en-US"/>
        </w:rPr>
      </w:pPr>
      <w:r>
        <w:rPr>
          <w:sz w:val="18"/>
          <w:szCs w:val="18"/>
          <w:lang w:val="en-US"/>
        </w:rPr>
        <w:lastRenderedPageBreak/>
        <w:t xml:space="preserve">There are </w:t>
      </w:r>
      <w:r w:rsidRPr="007F3C2E">
        <w:rPr>
          <w:sz w:val="18"/>
          <w:szCs w:val="18"/>
          <w:lang w:val="en-US"/>
        </w:rPr>
        <w:t xml:space="preserve">2 </w:t>
      </w:r>
      <w:r w:rsidR="00BD363B">
        <w:rPr>
          <w:sz w:val="18"/>
          <w:szCs w:val="18"/>
          <w:lang w:val="en-US"/>
        </w:rPr>
        <w:t>views</w:t>
      </w:r>
      <w:r>
        <w:rPr>
          <w:sz w:val="18"/>
          <w:szCs w:val="18"/>
          <w:lang w:val="en-US"/>
        </w:rPr>
        <w:t xml:space="preserve"> provided</w:t>
      </w:r>
      <w:r w:rsidR="00875C36">
        <w:rPr>
          <w:sz w:val="18"/>
          <w:szCs w:val="18"/>
          <w:lang w:val="en-US"/>
        </w:rPr>
        <w:t xml:space="preserve"> by instant message widget</w:t>
      </w:r>
      <w:r>
        <w:rPr>
          <w:sz w:val="18"/>
          <w:szCs w:val="18"/>
          <w:lang w:val="en-US"/>
        </w:rPr>
        <w:t>:</w:t>
      </w:r>
    </w:p>
    <w:p w:rsidR="007F3C2E" w:rsidRDefault="00A04DBD" w:rsidP="007F3C2E">
      <w:pPr>
        <w:pStyle w:val="BodyText"/>
        <w:numPr>
          <w:ilvl w:val="0"/>
          <w:numId w:val="11"/>
        </w:numPr>
        <w:rPr>
          <w:sz w:val="18"/>
          <w:szCs w:val="18"/>
          <w:lang w:val="en-US"/>
        </w:rPr>
      </w:pPr>
      <w:r>
        <w:rPr>
          <w:sz w:val="18"/>
          <w:szCs w:val="18"/>
          <w:lang w:val="en-US"/>
        </w:rPr>
        <w:t>Conversation</w:t>
      </w:r>
      <w:r w:rsidR="00873D5B">
        <w:rPr>
          <w:sz w:val="18"/>
          <w:szCs w:val="18"/>
          <w:lang w:val="en-US"/>
        </w:rPr>
        <w:t xml:space="preserve"> </w:t>
      </w:r>
      <w:r w:rsidR="00B366A2">
        <w:rPr>
          <w:sz w:val="18"/>
          <w:szCs w:val="18"/>
          <w:lang w:val="en-US"/>
        </w:rPr>
        <w:t>V</w:t>
      </w:r>
      <w:r w:rsidR="00BD363B">
        <w:rPr>
          <w:sz w:val="18"/>
          <w:szCs w:val="18"/>
          <w:lang w:val="en-US"/>
        </w:rPr>
        <w:t>iew</w:t>
      </w:r>
      <w:r w:rsidR="00B07E11">
        <w:rPr>
          <w:sz w:val="18"/>
          <w:szCs w:val="18"/>
          <w:lang w:val="en-US"/>
        </w:rPr>
        <w:t xml:space="preserve"> (</w:t>
      </w:r>
      <w:r w:rsidR="00BD363B">
        <w:rPr>
          <w:sz w:val="18"/>
          <w:szCs w:val="18"/>
          <w:lang w:val="en-US"/>
        </w:rPr>
        <w:t xml:space="preserve">click on </w:t>
      </w:r>
      <w:r w:rsidR="00AE2A10">
        <w:rPr>
          <w:noProof/>
        </w:rPr>
        <w:drawing>
          <wp:inline distT="0" distB="0" distL="0" distR="0">
            <wp:extent cx="183184" cy="143997"/>
            <wp:effectExtent l="0" t="0" r="762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609" cy="148261"/>
                    </a:xfrm>
                    <a:prstGeom prst="rect">
                      <a:avLst/>
                    </a:prstGeom>
                    <a:noFill/>
                    <a:ln>
                      <a:noFill/>
                    </a:ln>
                  </pic:spPr>
                </pic:pic>
              </a:graphicData>
            </a:graphic>
          </wp:inline>
        </w:drawing>
      </w:r>
      <w:r w:rsidR="00BD363B">
        <w:rPr>
          <w:sz w:val="18"/>
          <w:szCs w:val="18"/>
          <w:lang w:val="en-US"/>
        </w:rPr>
        <w:t xml:space="preserve"> </w:t>
      </w:r>
      <w:r w:rsidR="0051306C">
        <w:rPr>
          <w:sz w:val="18"/>
          <w:szCs w:val="18"/>
          <w:lang w:val="en-US"/>
        </w:rPr>
        <w:t xml:space="preserve">button, </w:t>
      </w:r>
      <w:r w:rsidR="00BD363B">
        <w:rPr>
          <w:sz w:val="18"/>
          <w:szCs w:val="18"/>
          <w:lang w:val="en-US"/>
        </w:rPr>
        <w:t>to go to the view</w:t>
      </w:r>
      <w:r w:rsidR="00FD2594">
        <w:rPr>
          <w:sz w:val="18"/>
          <w:szCs w:val="18"/>
          <w:lang w:val="en-US"/>
        </w:rPr>
        <w:t>)</w:t>
      </w:r>
    </w:p>
    <w:p w:rsidR="007F3C2E" w:rsidRPr="00262CFA" w:rsidRDefault="00FD2594" w:rsidP="007F3C2E">
      <w:pPr>
        <w:pStyle w:val="BodyText"/>
        <w:numPr>
          <w:ilvl w:val="0"/>
          <w:numId w:val="11"/>
        </w:numPr>
        <w:rPr>
          <w:sz w:val="18"/>
          <w:szCs w:val="18"/>
          <w:lang w:val="en-US"/>
        </w:rPr>
      </w:pPr>
      <w:r>
        <w:rPr>
          <w:sz w:val="18"/>
          <w:szCs w:val="18"/>
          <w:lang w:val="en-US"/>
        </w:rPr>
        <w:t xml:space="preserve">Contact </w:t>
      </w:r>
      <w:r w:rsidR="00E03355">
        <w:rPr>
          <w:sz w:val="18"/>
          <w:szCs w:val="18"/>
          <w:lang w:val="en-US"/>
        </w:rPr>
        <w:t xml:space="preserve">List </w:t>
      </w:r>
      <w:r w:rsidR="00B366A2">
        <w:rPr>
          <w:sz w:val="18"/>
          <w:szCs w:val="18"/>
          <w:lang w:val="en-US"/>
        </w:rPr>
        <w:t>View</w:t>
      </w:r>
      <w:r w:rsidR="00B07E11">
        <w:rPr>
          <w:sz w:val="18"/>
          <w:szCs w:val="18"/>
          <w:lang w:val="en-US"/>
        </w:rPr>
        <w:t xml:space="preserve"> (</w:t>
      </w:r>
      <w:r w:rsidR="00BD363B">
        <w:rPr>
          <w:sz w:val="18"/>
          <w:szCs w:val="18"/>
          <w:lang w:val="en-US"/>
        </w:rPr>
        <w:t xml:space="preserve">click on </w:t>
      </w:r>
      <w:r w:rsidR="00AE2A10">
        <w:rPr>
          <w:noProof/>
        </w:rPr>
        <w:drawing>
          <wp:inline distT="0" distB="0" distL="0" distR="0">
            <wp:extent cx="166729" cy="170954"/>
            <wp:effectExtent l="0" t="0" r="508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8443" cy="172711"/>
                    </a:xfrm>
                    <a:prstGeom prst="rect">
                      <a:avLst/>
                    </a:prstGeom>
                    <a:noFill/>
                    <a:ln>
                      <a:noFill/>
                    </a:ln>
                  </pic:spPr>
                </pic:pic>
              </a:graphicData>
            </a:graphic>
          </wp:inline>
        </w:drawing>
      </w:r>
      <w:r w:rsidR="00BD363B">
        <w:rPr>
          <w:sz w:val="18"/>
          <w:szCs w:val="18"/>
          <w:lang w:val="en-US"/>
        </w:rPr>
        <w:t xml:space="preserve"> </w:t>
      </w:r>
      <w:r w:rsidR="0051306C">
        <w:rPr>
          <w:sz w:val="18"/>
          <w:szCs w:val="18"/>
          <w:lang w:val="en-US"/>
        </w:rPr>
        <w:t xml:space="preserve">button, </w:t>
      </w:r>
      <w:r w:rsidR="00BD363B">
        <w:rPr>
          <w:sz w:val="18"/>
          <w:szCs w:val="18"/>
          <w:lang w:val="en-US"/>
        </w:rPr>
        <w:t>to go the view</w:t>
      </w:r>
      <w:r>
        <w:rPr>
          <w:sz w:val="18"/>
          <w:szCs w:val="18"/>
          <w:lang w:val="en-US"/>
        </w:rPr>
        <w:t>)</w:t>
      </w:r>
    </w:p>
    <w:p w:rsidR="00416BA4" w:rsidRPr="00416BA4" w:rsidRDefault="00416BA4" w:rsidP="00416BA4">
      <w:pPr>
        <w:pStyle w:val="BodyText"/>
        <w:rPr>
          <w:sz w:val="18"/>
          <w:szCs w:val="18"/>
          <w:lang w:val="en-US"/>
        </w:rPr>
      </w:pPr>
      <w:r w:rsidRPr="00416BA4">
        <w:rPr>
          <w:sz w:val="18"/>
          <w:szCs w:val="18"/>
          <w:lang w:val="en-US"/>
        </w:rPr>
        <w:t>Key</w:t>
      </w:r>
      <w:r>
        <w:rPr>
          <w:sz w:val="18"/>
          <w:szCs w:val="18"/>
          <w:lang w:val="en-US"/>
        </w:rPr>
        <w:t xml:space="preserve"> features of instant message widget:</w:t>
      </w:r>
      <w:r w:rsidRPr="00416BA4">
        <w:rPr>
          <w:sz w:val="18"/>
          <w:szCs w:val="18"/>
          <w:lang w:val="en-US"/>
        </w:rPr>
        <w:t xml:space="preserve"> </w:t>
      </w:r>
    </w:p>
    <w:p w:rsidR="00817FE2" w:rsidRPr="002D3EFB" w:rsidRDefault="005B3577" w:rsidP="00817FE2">
      <w:pPr>
        <w:pStyle w:val="BodyText"/>
        <w:numPr>
          <w:ilvl w:val="0"/>
          <w:numId w:val="11"/>
        </w:numPr>
        <w:rPr>
          <w:sz w:val="18"/>
          <w:szCs w:val="18"/>
          <w:lang w:val="en-US"/>
        </w:rPr>
      </w:pPr>
      <w:r>
        <w:rPr>
          <w:sz w:val="18"/>
          <w:szCs w:val="18"/>
          <w:lang w:val="en-US"/>
        </w:rPr>
        <w:t>Private chat (</w:t>
      </w:r>
      <w:r w:rsidR="00DC3740">
        <w:rPr>
          <w:sz w:val="18"/>
          <w:szCs w:val="18"/>
          <w:lang w:val="en-US"/>
        </w:rPr>
        <w:t xml:space="preserve">1 </w:t>
      </w:r>
      <w:r w:rsidR="00B20551">
        <w:rPr>
          <w:sz w:val="18"/>
          <w:szCs w:val="18"/>
          <w:lang w:val="en-US"/>
        </w:rPr>
        <w:t>to</w:t>
      </w:r>
      <w:r w:rsidR="00DC3740">
        <w:rPr>
          <w:sz w:val="18"/>
          <w:szCs w:val="18"/>
          <w:lang w:val="en-US"/>
        </w:rPr>
        <w:t xml:space="preserve"> 1 chat)</w:t>
      </w:r>
    </w:p>
    <w:p w:rsidR="00E95084" w:rsidRDefault="000E44CF" w:rsidP="00817FE2">
      <w:pPr>
        <w:pStyle w:val="BodyText"/>
        <w:numPr>
          <w:ilvl w:val="0"/>
          <w:numId w:val="11"/>
        </w:numPr>
        <w:rPr>
          <w:sz w:val="18"/>
          <w:szCs w:val="18"/>
          <w:lang w:val="en-US"/>
        </w:rPr>
      </w:pPr>
      <w:r>
        <w:rPr>
          <w:sz w:val="18"/>
          <w:szCs w:val="18"/>
          <w:lang w:val="en-US"/>
        </w:rPr>
        <w:t>Group c</w:t>
      </w:r>
      <w:r w:rsidR="00E95084">
        <w:rPr>
          <w:sz w:val="18"/>
          <w:szCs w:val="18"/>
          <w:lang w:val="en-US"/>
        </w:rPr>
        <w:t>hat</w:t>
      </w:r>
    </w:p>
    <w:p w:rsidR="00784479" w:rsidRDefault="00784479" w:rsidP="00784479">
      <w:pPr>
        <w:pStyle w:val="BodyText"/>
        <w:numPr>
          <w:ilvl w:val="1"/>
          <w:numId w:val="8"/>
        </w:numPr>
        <w:rPr>
          <w:sz w:val="18"/>
          <w:szCs w:val="18"/>
          <w:lang w:val="en-US"/>
        </w:rPr>
      </w:pPr>
      <w:r>
        <w:rPr>
          <w:sz w:val="18"/>
          <w:szCs w:val="18"/>
          <w:lang w:val="en-US"/>
        </w:rPr>
        <w:t>Any agent or supervisor can create their own</w:t>
      </w:r>
      <w:r w:rsidR="004E3904">
        <w:rPr>
          <w:sz w:val="18"/>
          <w:szCs w:val="18"/>
          <w:lang w:val="en-US"/>
        </w:rPr>
        <w:t xml:space="preserve"> chat</w:t>
      </w:r>
      <w:r>
        <w:rPr>
          <w:sz w:val="18"/>
          <w:szCs w:val="18"/>
          <w:lang w:val="en-US"/>
        </w:rPr>
        <w:t xml:space="preserve"> group</w:t>
      </w:r>
      <w:r w:rsidR="004E3904">
        <w:rPr>
          <w:sz w:val="18"/>
          <w:szCs w:val="18"/>
          <w:lang w:val="en-US"/>
        </w:rPr>
        <w:t>s</w:t>
      </w:r>
      <w:r>
        <w:rPr>
          <w:sz w:val="18"/>
          <w:szCs w:val="18"/>
          <w:lang w:val="en-US"/>
        </w:rPr>
        <w:t xml:space="preserve"> by adding multiple contacts.</w:t>
      </w:r>
    </w:p>
    <w:p w:rsidR="007D5DED" w:rsidRDefault="004D3460" w:rsidP="000E6934">
      <w:pPr>
        <w:pStyle w:val="BodyText"/>
        <w:numPr>
          <w:ilvl w:val="1"/>
          <w:numId w:val="8"/>
        </w:numPr>
        <w:rPr>
          <w:sz w:val="18"/>
          <w:szCs w:val="18"/>
          <w:lang w:val="en-US"/>
        </w:rPr>
      </w:pPr>
      <w:r>
        <w:rPr>
          <w:sz w:val="18"/>
          <w:szCs w:val="18"/>
          <w:lang w:val="en-US" w:eastAsia="zh-CN"/>
        </w:rPr>
        <w:t xml:space="preserve">A </w:t>
      </w:r>
      <w:r w:rsidR="007D5DED">
        <w:rPr>
          <w:sz w:val="18"/>
          <w:szCs w:val="18"/>
          <w:lang w:val="en-US" w:eastAsia="zh-CN"/>
        </w:rPr>
        <w:t>chat group is</w:t>
      </w:r>
      <w:r w:rsidR="00CD70CE">
        <w:rPr>
          <w:sz w:val="18"/>
          <w:szCs w:val="18"/>
          <w:lang w:val="en-US" w:eastAsia="zh-CN"/>
        </w:rPr>
        <w:t xml:space="preserve"> only visible </w:t>
      </w:r>
      <w:r>
        <w:rPr>
          <w:sz w:val="18"/>
          <w:szCs w:val="18"/>
          <w:lang w:val="en-US" w:eastAsia="zh-CN"/>
        </w:rPr>
        <w:t>to</w:t>
      </w:r>
      <w:r w:rsidR="00CD70CE">
        <w:rPr>
          <w:sz w:val="18"/>
          <w:szCs w:val="18"/>
          <w:lang w:val="en-US" w:eastAsia="zh-CN"/>
        </w:rPr>
        <w:t xml:space="preserve"> </w:t>
      </w:r>
      <w:r w:rsidR="00CD70CE">
        <w:rPr>
          <w:rFonts w:hint="eastAsia"/>
          <w:sz w:val="18"/>
          <w:szCs w:val="18"/>
          <w:lang w:val="en-US" w:eastAsia="zh-CN"/>
        </w:rPr>
        <w:t xml:space="preserve">the ones </w:t>
      </w:r>
      <w:r w:rsidR="00CD70CE">
        <w:rPr>
          <w:sz w:val="18"/>
          <w:szCs w:val="18"/>
          <w:lang w:val="en-US" w:eastAsia="zh-CN"/>
        </w:rPr>
        <w:t xml:space="preserve">who </w:t>
      </w:r>
      <w:r w:rsidR="00062D3B">
        <w:rPr>
          <w:sz w:val="18"/>
          <w:szCs w:val="18"/>
          <w:lang w:val="en-US" w:eastAsia="zh-CN"/>
        </w:rPr>
        <w:t>have been</w:t>
      </w:r>
      <w:r w:rsidR="00CD70CE">
        <w:rPr>
          <w:sz w:val="18"/>
          <w:szCs w:val="18"/>
          <w:lang w:val="en-US" w:eastAsia="zh-CN"/>
        </w:rPr>
        <w:t xml:space="preserve"> already</w:t>
      </w:r>
      <w:r w:rsidR="007D5DED">
        <w:rPr>
          <w:sz w:val="18"/>
          <w:szCs w:val="18"/>
          <w:lang w:val="en-US" w:eastAsia="zh-CN"/>
        </w:rPr>
        <w:t xml:space="preserve"> added to the chat group.</w:t>
      </w:r>
    </w:p>
    <w:p w:rsidR="00817FE2" w:rsidRPr="00262CFA" w:rsidRDefault="00195675" w:rsidP="00817FE2">
      <w:pPr>
        <w:pStyle w:val="BodyText"/>
        <w:numPr>
          <w:ilvl w:val="0"/>
          <w:numId w:val="11"/>
        </w:numPr>
        <w:rPr>
          <w:sz w:val="18"/>
          <w:szCs w:val="18"/>
          <w:lang w:val="en-US"/>
        </w:rPr>
      </w:pPr>
      <w:r>
        <w:rPr>
          <w:sz w:val="18"/>
          <w:szCs w:val="18"/>
          <w:lang w:val="en-US"/>
        </w:rPr>
        <w:t>Message</w:t>
      </w:r>
      <w:r w:rsidR="00BE7BF7">
        <w:rPr>
          <w:sz w:val="18"/>
          <w:szCs w:val="18"/>
          <w:lang w:val="en-US"/>
        </w:rPr>
        <w:t xml:space="preserve"> format is</w:t>
      </w:r>
      <w:r>
        <w:rPr>
          <w:sz w:val="18"/>
          <w:szCs w:val="18"/>
          <w:lang w:val="en-US"/>
        </w:rPr>
        <w:t xml:space="preserve"> </w:t>
      </w:r>
      <w:r w:rsidR="00423EB6">
        <w:rPr>
          <w:sz w:val="18"/>
          <w:szCs w:val="18"/>
          <w:lang w:val="en-US"/>
        </w:rPr>
        <w:t xml:space="preserve">in </w:t>
      </w:r>
      <w:r>
        <w:rPr>
          <w:sz w:val="18"/>
          <w:szCs w:val="18"/>
          <w:lang w:val="en-US"/>
        </w:rPr>
        <w:t>r</w:t>
      </w:r>
      <w:r w:rsidR="00817FE2" w:rsidRPr="00262CFA">
        <w:rPr>
          <w:sz w:val="18"/>
          <w:szCs w:val="18"/>
          <w:lang w:val="en-US"/>
        </w:rPr>
        <w:t>ich text (color, bold, italics, underline)</w:t>
      </w:r>
    </w:p>
    <w:p w:rsidR="00817FE2" w:rsidRPr="00262CFA" w:rsidRDefault="00C75C76" w:rsidP="00817FE2">
      <w:pPr>
        <w:pStyle w:val="BodyText"/>
        <w:numPr>
          <w:ilvl w:val="0"/>
          <w:numId w:val="11"/>
        </w:numPr>
        <w:rPr>
          <w:sz w:val="18"/>
          <w:szCs w:val="18"/>
          <w:lang w:val="en-US"/>
        </w:rPr>
      </w:pPr>
      <w:r>
        <w:rPr>
          <w:sz w:val="18"/>
          <w:szCs w:val="18"/>
          <w:lang w:val="en-US"/>
        </w:rPr>
        <w:t xml:space="preserve">Sending </w:t>
      </w:r>
      <w:r w:rsidR="0035725C">
        <w:rPr>
          <w:sz w:val="18"/>
          <w:szCs w:val="18"/>
          <w:lang w:val="en-US"/>
        </w:rPr>
        <w:t xml:space="preserve">Documents </w:t>
      </w:r>
    </w:p>
    <w:p w:rsidR="00817FE2" w:rsidRPr="00262CFA" w:rsidRDefault="008758A3" w:rsidP="00817FE2">
      <w:pPr>
        <w:pStyle w:val="BodyText"/>
        <w:numPr>
          <w:ilvl w:val="0"/>
          <w:numId w:val="11"/>
        </w:numPr>
        <w:rPr>
          <w:sz w:val="18"/>
          <w:szCs w:val="18"/>
          <w:lang w:val="en-US"/>
        </w:rPr>
      </w:pPr>
      <w:r>
        <w:rPr>
          <w:sz w:val="18"/>
          <w:szCs w:val="18"/>
          <w:lang w:val="en-US"/>
        </w:rPr>
        <w:t xml:space="preserve">Hyperlink </w:t>
      </w:r>
      <w:r w:rsidR="002132A0">
        <w:rPr>
          <w:sz w:val="18"/>
          <w:szCs w:val="18"/>
          <w:lang w:val="en-US"/>
        </w:rPr>
        <w:t>in the message</w:t>
      </w:r>
    </w:p>
    <w:p w:rsidR="000513D8" w:rsidRDefault="00030339" w:rsidP="00817FE2">
      <w:pPr>
        <w:pStyle w:val="BodyText"/>
        <w:numPr>
          <w:ilvl w:val="0"/>
          <w:numId w:val="11"/>
        </w:numPr>
        <w:rPr>
          <w:sz w:val="18"/>
          <w:szCs w:val="18"/>
          <w:lang w:val="en-US"/>
        </w:rPr>
      </w:pPr>
      <w:r>
        <w:rPr>
          <w:sz w:val="18"/>
          <w:szCs w:val="18"/>
          <w:lang w:val="en-US"/>
        </w:rPr>
        <w:t>Multilingual</w:t>
      </w:r>
      <w:r w:rsidR="000513D8">
        <w:rPr>
          <w:sz w:val="18"/>
          <w:szCs w:val="18"/>
          <w:lang w:val="en-US"/>
        </w:rPr>
        <w:t xml:space="preserve"> </w:t>
      </w:r>
      <w:r>
        <w:rPr>
          <w:sz w:val="18"/>
          <w:szCs w:val="18"/>
          <w:lang w:val="en-US"/>
        </w:rPr>
        <w:t>text</w:t>
      </w:r>
      <w:r w:rsidR="00EB435E">
        <w:rPr>
          <w:sz w:val="18"/>
          <w:szCs w:val="18"/>
          <w:lang w:val="en-US"/>
        </w:rPr>
        <w:t xml:space="preserve"> input</w:t>
      </w:r>
      <w:r>
        <w:rPr>
          <w:sz w:val="18"/>
          <w:szCs w:val="18"/>
          <w:lang w:val="en-US"/>
        </w:rPr>
        <w:t xml:space="preserve"> </w:t>
      </w:r>
      <w:r w:rsidR="000513D8">
        <w:rPr>
          <w:sz w:val="18"/>
          <w:szCs w:val="18"/>
          <w:lang w:val="en-US"/>
        </w:rPr>
        <w:t xml:space="preserve">supported: </w:t>
      </w:r>
    </w:p>
    <w:p w:rsidR="00817FE2" w:rsidRDefault="009F51ED" w:rsidP="00817FE2">
      <w:pPr>
        <w:pStyle w:val="BodyText"/>
        <w:numPr>
          <w:ilvl w:val="0"/>
          <w:numId w:val="11"/>
        </w:numPr>
        <w:rPr>
          <w:sz w:val="18"/>
          <w:szCs w:val="18"/>
          <w:lang w:val="en-US"/>
        </w:rPr>
      </w:pPr>
      <w:r>
        <w:rPr>
          <w:sz w:val="18"/>
          <w:szCs w:val="18"/>
          <w:lang w:val="en-US"/>
        </w:rPr>
        <w:t>P</w:t>
      </w:r>
      <w:r w:rsidR="00817FE2" w:rsidRPr="00262CFA">
        <w:rPr>
          <w:sz w:val="18"/>
          <w:szCs w:val="18"/>
          <w:lang w:val="en-US"/>
        </w:rPr>
        <w:t>op up alert</w:t>
      </w:r>
      <w:r>
        <w:rPr>
          <w:sz w:val="18"/>
          <w:szCs w:val="18"/>
          <w:lang w:val="en-US"/>
        </w:rPr>
        <w:t>s</w:t>
      </w:r>
      <w:r w:rsidR="00817FE2" w:rsidRPr="00262CFA">
        <w:rPr>
          <w:sz w:val="18"/>
          <w:szCs w:val="18"/>
          <w:lang w:val="en-US"/>
        </w:rPr>
        <w:t xml:space="preserve"> </w:t>
      </w:r>
      <w:r w:rsidR="00B07D71">
        <w:rPr>
          <w:sz w:val="18"/>
          <w:szCs w:val="18"/>
          <w:lang w:val="en-US"/>
        </w:rPr>
        <w:t>for</w:t>
      </w:r>
      <w:r w:rsidR="00817FE2" w:rsidRPr="00262CFA">
        <w:rPr>
          <w:sz w:val="18"/>
          <w:szCs w:val="18"/>
          <w:lang w:val="en-US"/>
        </w:rPr>
        <w:t xml:space="preserve"> new messages</w:t>
      </w:r>
    </w:p>
    <w:p w:rsidR="008F4C0C" w:rsidRDefault="00ED7AC7" w:rsidP="008F4C0C">
      <w:pPr>
        <w:pStyle w:val="BodyText"/>
        <w:numPr>
          <w:ilvl w:val="0"/>
          <w:numId w:val="11"/>
        </w:numPr>
        <w:rPr>
          <w:sz w:val="18"/>
          <w:szCs w:val="18"/>
          <w:lang w:val="en-US"/>
        </w:rPr>
      </w:pPr>
      <w:r>
        <w:rPr>
          <w:sz w:val="18"/>
          <w:szCs w:val="18"/>
          <w:lang w:val="en-US"/>
        </w:rPr>
        <w:t>For</w:t>
      </w:r>
      <w:r w:rsidR="008F4C0C" w:rsidRPr="008F4C0C">
        <w:rPr>
          <w:sz w:val="18"/>
          <w:szCs w:val="18"/>
          <w:lang w:val="en-US"/>
        </w:rPr>
        <w:t xml:space="preserve"> private chat</w:t>
      </w:r>
      <w:r w:rsidR="00AC58B9">
        <w:rPr>
          <w:sz w:val="18"/>
          <w:szCs w:val="18"/>
          <w:lang w:val="en-US"/>
        </w:rPr>
        <w:t>, one party in the chat can see</w:t>
      </w:r>
      <w:r w:rsidR="00BF30D1">
        <w:rPr>
          <w:sz w:val="18"/>
          <w:szCs w:val="18"/>
          <w:lang w:val="en-US"/>
        </w:rPr>
        <w:t xml:space="preserve"> if</w:t>
      </w:r>
      <w:r w:rsidR="00AC58B9">
        <w:rPr>
          <w:sz w:val="18"/>
          <w:szCs w:val="18"/>
          <w:lang w:val="en-US"/>
        </w:rPr>
        <w:t xml:space="preserve"> the other party is typing</w:t>
      </w:r>
    </w:p>
    <w:p w:rsidR="008F4C0C" w:rsidRPr="008F4C0C" w:rsidRDefault="008F4C0C" w:rsidP="008F4C0C">
      <w:pPr>
        <w:pStyle w:val="BodyText"/>
        <w:ind w:left="720"/>
        <w:rPr>
          <w:sz w:val="18"/>
          <w:szCs w:val="18"/>
          <w:lang w:val="en-US"/>
        </w:rPr>
      </w:pPr>
      <w:r>
        <w:rPr>
          <w:sz w:val="18"/>
          <w:szCs w:val="18"/>
          <w:lang w:val="en-US"/>
        </w:rPr>
        <w:t>e.g. when agent A is chatting with agent B, and during the time when agent A is typing, agent B could see form the chat window that “agent A is typing…”.</w:t>
      </w:r>
      <w:r w:rsidR="00D14F26">
        <w:rPr>
          <w:sz w:val="18"/>
          <w:szCs w:val="18"/>
          <w:lang w:val="en-US"/>
        </w:rPr>
        <w:t xml:space="preserve"> </w:t>
      </w:r>
      <w:r w:rsidR="00B279CA">
        <w:rPr>
          <w:sz w:val="18"/>
          <w:szCs w:val="18"/>
          <w:lang w:val="en-US"/>
        </w:rPr>
        <w:t>And v</w:t>
      </w:r>
      <w:r w:rsidR="00D14F26">
        <w:rPr>
          <w:sz w:val="18"/>
          <w:szCs w:val="18"/>
          <w:lang w:val="en-US"/>
        </w:rPr>
        <w:t>ice versa</w:t>
      </w:r>
      <w:r w:rsidR="00F66200">
        <w:rPr>
          <w:sz w:val="18"/>
          <w:szCs w:val="18"/>
          <w:lang w:val="en-US"/>
        </w:rPr>
        <w:t>.</w:t>
      </w:r>
    </w:p>
    <w:p w:rsidR="00DC3740" w:rsidRDefault="00DC3740" w:rsidP="00DC3740">
      <w:pPr>
        <w:pStyle w:val="BodyText"/>
        <w:numPr>
          <w:ilvl w:val="0"/>
          <w:numId w:val="11"/>
        </w:numPr>
        <w:rPr>
          <w:sz w:val="18"/>
          <w:szCs w:val="18"/>
          <w:lang w:val="en-US"/>
        </w:rPr>
      </w:pPr>
      <w:r w:rsidRPr="00262CFA">
        <w:rPr>
          <w:sz w:val="18"/>
          <w:szCs w:val="18"/>
          <w:lang w:val="en-US"/>
        </w:rPr>
        <w:t xml:space="preserve">Send text message to </w:t>
      </w:r>
      <w:r>
        <w:rPr>
          <w:sz w:val="18"/>
          <w:szCs w:val="18"/>
          <w:lang w:val="en-US"/>
        </w:rPr>
        <w:t>an offline contact</w:t>
      </w:r>
    </w:p>
    <w:p w:rsidR="00817FE2" w:rsidRDefault="00DD18AE" w:rsidP="00817FE2">
      <w:pPr>
        <w:pStyle w:val="BodyText"/>
        <w:numPr>
          <w:ilvl w:val="0"/>
          <w:numId w:val="11"/>
        </w:numPr>
        <w:rPr>
          <w:sz w:val="18"/>
          <w:szCs w:val="18"/>
          <w:lang w:val="en-US"/>
        </w:rPr>
      </w:pPr>
      <w:r>
        <w:rPr>
          <w:sz w:val="18"/>
          <w:szCs w:val="18"/>
          <w:lang w:val="en-US"/>
        </w:rPr>
        <w:t xml:space="preserve">By </w:t>
      </w:r>
      <w:r w:rsidR="00C75307">
        <w:rPr>
          <w:sz w:val="18"/>
          <w:szCs w:val="18"/>
          <w:lang w:val="en-US"/>
        </w:rPr>
        <w:t>default,</w:t>
      </w:r>
      <w:r>
        <w:rPr>
          <w:sz w:val="18"/>
          <w:szCs w:val="18"/>
          <w:lang w:val="en-US"/>
        </w:rPr>
        <w:t xml:space="preserve"> </w:t>
      </w:r>
      <w:r w:rsidR="00817FE2" w:rsidRPr="00262CFA">
        <w:rPr>
          <w:sz w:val="18"/>
          <w:szCs w:val="18"/>
          <w:lang w:val="en-US"/>
        </w:rPr>
        <w:t>messages</w:t>
      </w:r>
      <w:r>
        <w:rPr>
          <w:sz w:val="18"/>
          <w:szCs w:val="18"/>
          <w:lang w:val="en-US"/>
        </w:rPr>
        <w:t xml:space="preserve"> are </w:t>
      </w:r>
      <w:r w:rsidR="00C75307">
        <w:rPr>
          <w:sz w:val="18"/>
          <w:szCs w:val="18"/>
          <w:lang w:val="en-US"/>
        </w:rPr>
        <w:t xml:space="preserve">all </w:t>
      </w:r>
      <w:r>
        <w:rPr>
          <w:sz w:val="18"/>
          <w:szCs w:val="18"/>
          <w:lang w:val="en-US"/>
        </w:rPr>
        <w:t>encrypted</w:t>
      </w:r>
    </w:p>
    <w:p w:rsidR="00DE5B42" w:rsidRDefault="00DE5B42" w:rsidP="00DE5B42">
      <w:pPr>
        <w:pStyle w:val="BodyText"/>
        <w:numPr>
          <w:ilvl w:val="0"/>
          <w:numId w:val="11"/>
        </w:numPr>
        <w:rPr>
          <w:sz w:val="18"/>
          <w:szCs w:val="18"/>
          <w:lang w:val="en-US"/>
        </w:rPr>
      </w:pPr>
      <w:r>
        <w:rPr>
          <w:sz w:val="18"/>
          <w:szCs w:val="18"/>
          <w:lang w:val="en-US"/>
        </w:rPr>
        <w:t xml:space="preserve">View others’ presence status. The presence status is agent’s phone status, e.g., on call, available, away. Presence status can’t be set manually.  </w:t>
      </w:r>
    </w:p>
    <w:p w:rsidR="006C699B" w:rsidRDefault="00E7605F" w:rsidP="00477731">
      <w:pPr>
        <w:pStyle w:val="BodyText"/>
        <w:numPr>
          <w:ilvl w:val="0"/>
          <w:numId w:val="11"/>
        </w:numPr>
        <w:rPr>
          <w:sz w:val="18"/>
          <w:szCs w:val="18"/>
          <w:lang w:val="en-US"/>
        </w:rPr>
      </w:pPr>
      <w:r>
        <w:rPr>
          <w:sz w:val="18"/>
          <w:szCs w:val="18"/>
          <w:lang w:val="en-US"/>
        </w:rPr>
        <w:t>When</w:t>
      </w:r>
      <w:r w:rsidR="0053032F">
        <w:rPr>
          <w:sz w:val="18"/>
          <w:szCs w:val="18"/>
          <w:lang w:val="en-US"/>
        </w:rPr>
        <w:t xml:space="preserve"> a user</w:t>
      </w:r>
      <w:r w:rsidR="00477731">
        <w:rPr>
          <w:sz w:val="18"/>
          <w:szCs w:val="18"/>
          <w:lang w:val="en-US"/>
        </w:rPr>
        <w:t xml:space="preserve"> login</w:t>
      </w:r>
      <w:r w:rsidR="0053032F">
        <w:rPr>
          <w:sz w:val="18"/>
          <w:szCs w:val="18"/>
          <w:lang w:val="en-US"/>
        </w:rPr>
        <w:t>s</w:t>
      </w:r>
      <w:r w:rsidR="00477731">
        <w:rPr>
          <w:sz w:val="18"/>
          <w:szCs w:val="18"/>
          <w:lang w:val="en-US"/>
        </w:rPr>
        <w:t xml:space="preserve"> Oceana workspace, </w:t>
      </w:r>
      <w:r w:rsidR="0097575B">
        <w:rPr>
          <w:sz w:val="18"/>
          <w:szCs w:val="18"/>
          <w:lang w:val="en-US"/>
        </w:rPr>
        <w:t>IM</w:t>
      </w:r>
      <w:r w:rsidR="00206684">
        <w:rPr>
          <w:sz w:val="18"/>
          <w:szCs w:val="18"/>
          <w:lang w:val="en-US"/>
        </w:rPr>
        <w:t xml:space="preserve"> </w:t>
      </w:r>
      <w:r w:rsidR="00893BF1">
        <w:rPr>
          <w:sz w:val="18"/>
          <w:szCs w:val="18"/>
          <w:lang w:val="en-US"/>
        </w:rPr>
        <w:t xml:space="preserve">won’t </w:t>
      </w:r>
      <w:r w:rsidR="00206684">
        <w:rPr>
          <w:sz w:val="18"/>
          <w:szCs w:val="18"/>
          <w:lang w:val="en-US"/>
        </w:rPr>
        <w:t>login</w:t>
      </w:r>
      <w:r w:rsidR="00477731">
        <w:rPr>
          <w:sz w:val="18"/>
          <w:szCs w:val="18"/>
          <w:lang w:val="en-US"/>
        </w:rPr>
        <w:t xml:space="preserve">. To use IM, </w:t>
      </w:r>
      <w:r w:rsidR="004E5E8C">
        <w:rPr>
          <w:sz w:val="18"/>
          <w:szCs w:val="18"/>
          <w:lang w:val="en-US"/>
        </w:rPr>
        <w:t>user</w:t>
      </w:r>
      <w:r w:rsidR="00477731">
        <w:rPr>
          <w:sz w:val="18"/>
          <w:szCs w:val="18"/>
          <w:lang w:val="en-US"/>
        </w:rPr>
        <w:t xml:space="preserve"> need</w:t>
      </w:r>
      <w:r w:rsidR="004E5E8C">
        <w:rPr>
          <w:sz w:val="18"/>
          <w:szCs w:val="18"/>
          <w:lang w:val="en-US"/>
        </w:rPr>
        <w:t>s</w:t>
      </w:r>
      <w:r w:rsidR="00477731">
        <w:rPr>
          <w:sz w:val="18"/>
          <w:szCs w:val="18"/>
          <w:lang w:val="en-US"/>
        </w:rPr>
        <w:t xml:space="preserve"> to login IM</w:t>
      </w:r>
      <w:r w:rsidR="005C667F">
        <w:rPr>
          <w:sz w:val="18"/>
          <w:szCs w:val="18"/>
          <w:lang w:val="en-US"/>
        </w:rPr>
        <w:t xml:space="preserve"> from IM widget</w:t>
      </w:r>
      <w:r w:rsidR="004D6BF5">
        <w:rPr>
          <w:sz w:val="18"/>
          <w:szCs w:val="18"/>
          <w:lang w:val="en-US"/>
        </w:rPr>
        <w:t xml:space="preserve"> separately</w:t>
      </w:r>
      <w:r w:rsidR="00477731">
        <w:rPr>
          <w:sz w:val="18"/>
          <w:szCs w:val="18"/>
          <w:lang w:val="en-US"/>
        </w:rPr>
        <w:t xml:space="preserve">. </w:t>
      </w:r>
    </w:p>
    <w:p w:rsidR="00477731" w:rsidRPr="005111AA" w:rsidRDefault="006C699B" w:rsidP="006C699B">
      <w:pPr>
        <w:pStyle w:val="BodyText"/>
        <w:ind w:left="720"/>
        <w:rPr>
          <w:sz w:val="18"/>
          <w:szCs w:val="18"/>
          <w:lang w:val="en-US"/>
        </w:rPr>
      </w:pPr>
      <w:r w:rsidRPr="006C699B">
        <w:rPr>
          <w:b/>
          <w:sz w:val="18"/>
          <w:szCs w:val="18"/>
          <w:lang w:val="en-US"/>
        </w:rPr>
        <w:t>Note:</w:t>
      </w:r>
      <w:r>
        <w:rPr>
          <w:sz w:val="18"/>
          <w:szCs w:val="18"/>
          <w:lang w:val="en-US"/>
        </w:rPr>
        <w:t xml:space="preserve"> </w:t>
      </w:r>
      <w:r w:rsidR="004A3476">
        <w:rPr>
          <w:sz w:val="18"/>
          <w:szCs w:val="18"/>
          <w:lang w:val="en-US"/>
        </w:rPr>
        <w:t xml:space="preserve">User only needs to enter </w:t>
      </w:r>
      <w:r w:rsidR="005169B5">
        <w:rPr>
          <w:sz w:val="18"/>
          <w:szCs w:val="18"/>
          <w:lang w:val="en-US"/>
        </w:rPr>
        <w:t>the</w:t>
      </w:r>
      <w:r w:rsidR="00A124CD">
        <w:rPr>
          <w:sz w:val="18"/>
          <w:szCs w:val="18"/>
          <w:lang w:val="en-US"/>
        </w:rPr>
        <w:t xml:space="preserve"> </w:t>
      </w:r>
      <w:r w:rsidR="004A3476">
        <w:rPr>
          <w:sz w:val="18"/>
          <w:szCs w:val="18"/>
          <w:lang w:val="en-US"/>
        </w:rPr>
        <w:t xml:space="preserve">password again to login IM, as </w:t>
      </w:r>
      <w:r w:rsidR="00DE1FFF">
        <w:rPr>
          <w:sz w:val="18"/>
          <w:szCs w:val="18"/>
          <w:lang w:val="en-US"/>
        </w:rPr>
        <w:t>the username</w:t>
      </w:r>
      <w:r w:rsidR="00477731">
        <w:rPr>
          <w:sz w:val="18"/>
          <w:szCs w:val="18"/>
          <w:lang w:val="en-US"/>
        </w:rPr>
        <w:t xml:space="preserve"> will be automatically displayed on IM </w:t>
      </w:r>
      <w:r w:rsidR="00BA2A19">
        <w:rPr>
          <w:sz w:val="18"/>
          <w:szCs w:val="18"/>
          <w:lang w:val="en-US"/>
        </w:rPr>
        <w:t>login window</w:t>
      </w:r>
      <w:r w:rsidR="00477731">
        <w:rPr>
          <w:sz w:val="18"/>
          <w:szCs w:val="18"/>
          <w:lang w:val="en-US"/>
        </w:rPr>
        <w:t xml:space="preserve">.  </w:t>
      </w:r>
      <w:r w:rsidR="001F0CDF">
        <w:rPr>
          <w:sz w:val="18"/>
          <w:szCs w:val="18"/>
          <w:lang w:val="en-US"/>
        </w:rPr>
        <w:t xml:space="preserve">IM </w:t>
      </w:r>
      <w:r w:rsidR="00C95287">
        <w:rPr>
          <w:sz w:val="18"/>
          <w:szCs w:val="18"/>
          <w:lang w:val="en-US"/>
        </w:rPr>
        <w:t>login needs</w:t>
      </w:r>
      <w:r w:rsidR="001F0CDF">
        <w:rPr>
          <w:sz w:val="18"/>
          <w:szCs w:val="18"/>
          <w:lang w:val="en-US"/>
        </w:rPr>
        <w:t xml:space="preserve"> same </w:t>
      </w:r>
      <w:r w:rsidR="00411198">
        <w:rPr>
          <w:sz w:val="18"/>
          <w:szCs w:val="18"/>
          <w:lang w:val="en-US"/>
        </w:rPr>
        <w:t xml:space="preserve">user </w:t>
      </w:r>
      <w:r w:rsidR="00152626">
        <w:rPr>
          <w:sz w:val="18"/>
          <w:szCs w:val="18"/>
          <w:lang w:val="en-US"/>
        </w:rPr>
        <w:t>used by</w:t>
      </w:r>
      <w:r w:rsidR="00343FC3">
        <w:rPr>
          <w:sz w:val="18"/>
          <w:szCs w:val="18"/>
          <w:lang w:val="en-US"/>
        </w:rPr>
        <w:t xml:space="preserve"> Oceana workspace</w:t>
      </w:r>
      <w:r w:rsidR="001F0CDF">
        <w:rPr>
          <w:sz w:val="18"/>
          <w:szCs w:val="18"/>
          <w:lang w:val="en-US"/>
        </w:rPr>
        <w:t>.</w:t>
      </w:r>
    </w:p>
    <w:p w:rsidR="00FB2E16" w:rsidRDefault="00FB2E16" w:rsidP="00FB2E16">
      <w:pPr>
        <w:pStyle w:val="Heading3"/>
      </w:pPr>
      <w:bookmarkStart w:id="25" w:name="_Toc530566931"/>
      <w:r>
        <w:t xml:space="preserve">Conversation </w:t>
      </w:r>
      <w:r w:rsidR="00124182">
        <w:t>View</w:t>
      </w:r>
      <w:bookmarkEnd w:id="25"/>
    </w:p>
    <w:p w:rsidR="00B40F91" w:rsidRDefault="00B40F91" w:rsidP="00B40F91">
      <w:pPr>
        <w:pStyle w:val="BodyText"/>
        <w:rPr>
          <w:sz w:val="18"/>
          <w:szCs w:val="18"/>
        </w:rPr>
      </w:pPr>
      <w:r>
        <w:rPr>
          <w:sz w:val="18"/>
          <w:szCs w:val="18"/>
        </w:rPr>
        <w:t>Conversation View,</w:t>
      </w:r>
      <w:r w:rsidR="0034691B">
        <w:rPr>
          <w:sz w:val="18"/>
          <w:szCs w:val="18"/>
        </w:rPr>
        <w:t xml:space="preserve"> </w:t>
      </w:r>
      <w:r w:rsidR="00275B3A">
        <w:rPr>
          <w:sz w:val="18"/>
          <w:szCs w:val="18"/>
        </w:rPr>
        <w:t>is used for</w:t>
      </w:r>
      <w:r w:rsidR="00564CC5">
        <w:rPr>
          <w:sz w:val="18"/>
          <w:szCs w:val="18"/>
        </w:rPr>
        <w:t xml:space="preserve"> private chat and group chat conversations.</w:t>
      </w:r>
      <w:r w:rsidR="00275B3A">
        <w:rPr>
          <w:sz w:val="18"/>
          <w:szCs w:val="18"/>
        </w:rPr>
        <w:t xml:space="preserve">  </w:t>
      </w:r>
    </w:p>
    <w:p w:rsidR="00275B3A" w:rsidRPr="00784479" w:rsidRDefault="00EC18C5" w:rsidP="00B40F91">
      <w:pPr>
        <w:pStyle w:val="BodyText"/>
        <w:rPr>
          <w:rFonts w:eastAsiaTheme="minorEastAsia"/>
          <w:sz w:val="18"/>
          <w:szCs w:val="18"/>
          <w:lang w:val="en-US" w:eastAsia="zh-CN"/>
        </w:rPr>
      </w:pPr>
      <w:r>
        <w:rPr>
          <w:sz w:val="18"/>
          <w:szCs w:val="18"/>
        </w:rPr>
        <w:t xml:space="preserve">Follow functions are provided by </w:t>
      </w:r>
      <w:r w:rsidR="00275B3A">
        <w:rPr>
          <w:sz w:val="18"/>
          <w:szCs w:val="18"/>
        </w:rPr>
        <w:t>this view:</w:t>
      </w:r>
    </w:p>
    <w:p w:rsidR="00FB2E16" w:rsidRPr="007F3C2E" w:rsidRDefault="00FB2E16" w:rsidP="00B40F91">
      <w:pPr>
        <w:pStyle w:val="BodyText"/>
        <w:numPr>
          <w:ilvl w:val="0"/>
          <w:numId w:val="11"/>
        </w:numPr>
        <w:rPr>
          <w:sz w:val="18"/>
          <w:szCs w:val="18"/>
          <w:lang w:val="en-US"/>
        </w:rPr>
      </w:pPr>
      <w:r w:rsidRPr="007F3C2E">
        <w:rPr>
          <w:sz w:val="18"/>
          <w:szCs w:val="18"/>
          <w:lang w:val="en-US"/>
        </w:rPr>
        <w:t>Display the</w:t>
      </w:r>
      <w:r w:rsidR="00FC1B64">
        <w:rPr>
          <w:sz w:val="18"/>
          <w:szCs w:val="18"/>
          <w:lang w:val="en-US"/>
        </w:rPr>
        <w:t xml:space="preserve"> list of</w:t>
      </w:r>
      <w:r w:rsidRPr="007F3C2E">
        <w:rPr>
          <w:sz w:val="18"/>
          <w:szCs w:val="18"/>
          <w:lang w:val="en-US"/>
        </w:rPr>
        <w:t xml:space="preserve"> active conversation</w:t>
      </w:r>
      <w:r w:rsidR="00FC1B64">
        <w:rPr>
          <w:sz w:val="18"/>
          <w:szCs w:val="18"/>
          <w:lang w:val="en-US"/>
        </w:rPr>
        <w:t>s</w:t>
      </w:r>
      <w:r w:rsidRPr="007F3C2E">
        <w:rPr>
          <w:sz w:val="18"/>
          <w:szCs w:val="18"/>
          <w:lang w:val="en-US"/>
        </w:rPr>
        <w:t xml:space="preserve"> </w:t>
      </w:r>
    </w:p>
    <w:p w:rsidR="001E7341" w:rsidRDefault="00280FCF" w:rsidP="00E17B37">
      <w:pPr>
        <w:pStyle w:val="BodyText"/>
        <w:numPr>
          <w:ilvl w:val="0"/>
          <w:numId w:val="11"/>
        </w:numPr>
        <w:rPr>
          <w:sz w:val="18"/>
          <w:szCs w:val="18"/>
          <w:lang w:val="en-US"/>
        </w:rPr>
      </w:pPr>
      <w:r>
        <w:rPr>
          <w:sz w:val="18"/>
          <w:szCs w:val="18"/>
          <w:lang w:val="en-US"/>
        </w:rPr>
        <w:t>Initiate</w:t>
      </w:r>
      <w:r w:rsidR="00FB2E16" w:rsidRPr="007F3C2E">
        <w:rPr>
          <w:sz w:val="18"/>
          <w:szCs w:val="18"/>
          <w:lang w:val="en-US"/>
        </w:rPr>
        <w:t xml:space="preserve"> </w:t>
      </w:r>
      <w:r>
        <w:rPr>
          <w:sz w:val="18"/>
          <w:szCs w:val="18"/>
          <w:lang w:val="en-US"/>
        </w:rPr>
        <w:t xml:space="preserve">a new </w:t>
      </w:r>
      <w:r w:rsidR="00947085">
        <w:rPr>
          <w:sz w:val="18"/>
          <w:szCs w:val="18"/>
          <w:lang w:val="en-US"/>
        </w:rPr>
        <w:t>chat</w:t>
      </w:r>
      <w:r w:rsidR="00947085" w:rsidRPr="007F3C2E">
        <w:rPr>
          <w:sz w:val="18"/>
          <w:szCs w:val="18"/>
          <w:lang w:val="en-US"/>
        </w:rPr>
        <w:t xml:space="preserve"> and</w:t>
      </w:r>
      <w:r w:rsidR="009755DA">
        <w:rPr>
          <w:sz w:val="18"/>
          <w:szCs w:val="18"/>
          <w:lang w:val="en-US"/>
        </w:rPr>
        <w:t xml:space="preserve"> leave a </w:t>
      </w:r>
      <w:r w:rsidR="00AA0E67">
        <w:rPr>
          <w:sz w:val="18"/>
          <w:szCs w:val="18"/>
          <w:lang w:val="en-US"/>
        </w:rPr>
        <w:t>chat</w:t>
      </w:r>
      <w:r w:rsidR="00947085">
        <w:rPr>
          <w:sz w:val="18"/>
          <w:szCs w:val="18"/>
          <w:lang w:val="en-US"/>
        </w:rPr>
        <w:t>.</w:t>
      </w:r>
    </w:p>
    <w:p w:rsidR="00E17B37" w:rsidRPr="007F5864" w:rsidRDefault="001E7341" w:rsidP="001E7341">
      <w:pPr>
        <w:pStyle w:val="BodyText"/>
        <w:ind w:left="720"/>
        <w:rPr>
          <w:sz w:val="18"/>
          <w:szCs w:val="18"/>
          <w:lang w:val="en-US"/>
        </w:rPr>
      </w:pPr>
      <w:r w:rsidRPr="00567203">
        <w:rPr>
          <w:b/>
          <w:sz w:val="18"/>
          <w:szCs w:val="18"/>
          <w:lang w:val="en-US"/>
        </w:rPr>
        <w:lastRenderedPageBreak/>
        <w:t>Note:</w:t>
      </w:r>
      <w:r w:rsidR="00947085">
        <w:rPr>
          <w:sz w:val="18"/>
          <w:szCs w:val="18"/>
          <w:lang w:val="en-US"/>
        </w:rPr>
        <w:t xml:space="preserve"> I</w:t>
      </w:r>
      <w:r w:rsidR="00E17B37">
        <w:rPr>
          <w:sz w:val="18"/>
          <w:szCs w:val="18"/>
          <w:lang w:val="en-US"/>
        </w:rPr>
        <w:t xml:space="preserve">f a participant has completed private chat or group chat and wants to close the chat window, he or she needs to press “Leave conversation” button, so that the conversation is dismissed. If it is a group </w:t>
      </w:r>
      <w:r w:rsidR="00DD7852">
        <w:rPr>
          <w:sz w:val="18"/>
          <w:szCs w:val="18"/>
          <w:lang w:val="en-US"/>
        </w:rPr>
        <w:t xml:space="preserve">chat, </w:t>
      </w:r>
      <w:r w:rsidR="001342AD">
        <w:rPr>
          <w:sz w:val="18"/>
          <w:szCs w:val="18"/>
          <w:lang w:val="en-US"/>
        </w:rPr>
        <w:t xml:space="preserve">after clicking </w:t>
      </w:r>
      <w:r w:rsidR="00DD7852">
        <w:rPr>
          <w:sz w:val="18"/>
          <w:szCs w:val="18"/>
          <w:lang w:val="en-US"/>
        </w:rPr>
        <w:t>“</w:t>
      </w:r>
      <w:r w:rsidR="00E17B37">
        <w:rPr>
          <w:sz w:val="18"/>
          <w:szCs w:val="18"/>
          <w:lang w:val="en-US"/>
        </w:rPr>
        <w:t>Leave conversation”</w:t>
      </w:r>
      <w:r w:rsidR="00B80C29">
        <w:rPr>
          <w:sz w:val="18"/>
          <w:szCs w:val="18"/>
          <w:lang w:val="en-US"/>
        </w:rPr>
        <w:t>,</w:t>
      </w:r>
      <w:r w:rsidR="00E17B37">
        <w:rPr>
          <w:sz w:val="18"/>
          <w:szCs w:val="18"/>
          <w:lang w:val="en-US"/>
        </w:rPr>
        <w:t xml:space="preserve"> he or she will quit </w:t>
      </w:r>
      <w:r w:rsidR="0018069A">
        <w:rPr>
          <w:sz w:val="18"/>
          <w:szCs w:val="18"/>
          <w:lang w:val="en-US"/>
        </w:rPr>
        <w:t>from the</w:t>
      </w:r>
      <w:r w:rsidR="00E17B37">
        <w:rPr>
          <w:sz w:val="18"/>
          <w:szCs w:val="18"/>
          <w:lang w:val="en-US"/>
        </w:rPr>
        <w:t xml:space="preserve"> chat group, and stop receiving</w:t>
      </w:r>
      <w:r w:rsidR="00972570">
        <w:rPr>
          <w:sz w:val="18"/>
          <w:szCs w:val="18"/>
          <w:lang w:val="en-US"/>
        </w:rPr>
        <w:t xml:space="preserve"> messages in the chat group.</w:t>
      </w:r>
    </w:p>
    <w:p w:rsidR="00FB2E16" w:rsidRPr="007F3C2E" w:rsidRDefault="0097591C" w:rsidP="00B40F91">
      <w:pPr>
        <w:pStyle w:val="BodyText"/>
        <w:numPr>
          <w:ilvl w:val="0"/>
          <w:numId w:val="11"/>
        </w:numPr>
        <w:rPr>
          <w:sz w:val="18"/>
          <w:szCs w:val="18"/>
          <w:lang w:val="en-US"/>
        </w:rPr>
      </w:pPr>
      <w:r>
        <w:rPr>
          <w:sz w:val="18"/>
          <w:szCs w:val="18"/>
          <w:lang w:val="en-US"/>
        </w:rPr>
        <w:t>Add</w:t>
      </w:r>
      <w:r w:rsidR="007514A9">
        <w:rPr>
          <w:sz w:val="18"/>
          <w:szCs w:val="18"/>
          <w:lang w:val="en-US"/>
        </w:rPr>
        <w:t xml:space="preserve"> more people to chat</w:t>
      </w:r>
    </w:p>
    <w:p w:rsidR="00FB2E16" w:rsidRPr="007F3C2E" w:rsidRDefault="00FB2E16" w:rsidP="00B40F91">
      <w:pPr>
        <w:pStyle w:val="BodyText"/>
        <w:numPr>
          <w:ilvl w:val="0"/>
          <w:numId w:val="11"/>
        </w:numPr>
        <w:rPr>
          <w:sz w:val="18"/>
          <w:szCs w:val="18"/>
          <w:lang w:val="en-US"/>
        </w:rPr>
      </w:pPr>
      <w:r w:rsidRPr="007F3C2E">
        <w:rPr>
          <w:sz w:val="18"/>
          <w:szCs w:val="18"/>
          <w:lang w:val="en-US"/>
        </w:rPr>
        <w:t xml:space="preserve">Edit </w:t>
      </w:r>
      <w:r w:rsidR="00445AA9">
        <w:rPr>
          <w:sz w:val="18"/>
          <w:szCs w:val="18"/>
          <w:lang w:val="en-US"/>
        </w:rPr>
        <w:t>chat group name</w:t>
      </w:r>
    </w:p>
    <w:p w:rsidR="00FB2E16" w:rsidRDefault="00FB2E16" w:rsidP="00B40F91">
      <w:pPr>
        <w:pStyle w:val="BodyText"/>
        <w:numPr>
          <w:ilvl w:val="0"/>
          <w:numId w:val="11"/>
        </w:numPr>
        <w:rPr>
          <w:sz w:val="18"/>
          <w:szCs w:val="18"/>
          <w:lang w:val="en-US"/>
        </w:rPr>
      </w:pPr>
      <w:r w:rsidRPr="007F3C2E">
        <w:rPr>
          <w:sz w:val="18"/>
          <w:szCs w:val="18"/>
          <w:lang w:val="en-US"/>
        </w:rPr>
        <w:t xml:space="preserve">Send </w:t>
      </w:r>
      <w:r w:rsidR="006803A9">
        <w:rPr>
          <w:sz w:val="18"/>
          <w:szCs w:val="18"/>
          <w:lang w:val="en-US"/>
        </w:rPr>
        <w:t>text messages</w:t>
      </w:r>
    </w:p>
    <w:p w:rsidR="00FB2E16" w:rsidRPr="007F3C2E" w:rsidRDefault="00FB2E16" w:rsidP="00B40F91">
      <w:pPr>
        <w:pStyle w:val="BodyText"/>
        <w:numPr>
          <w:ilvl w:val="0"/>
          <w:numId w:val="11"/>
        </w:numPr>
        <w:rPr>
          <w:sz w:val="18"/>
          <w:szCs w:val="18"/>
          <w:lang w:val="en-US"/>
        </w:rPr>
      </w:pPr>
      <w:r w:rsidRPr="007F3C2E">
        <w:rPr>
          <w:sz w:val="18"/>
          <w:szCs w:val="18"/>
          <w:lang w:val="en-US"/>
        </w:rPr>
        <w:t xml:space="preserve">Send </w:t>
      </w:r>
      <w:r w:rsidR="006803A9">
        <w:rPr>
          <w:sz w:val="18"/>
          <w:szCs w:val="18"/>
          <w:lang w:val="en-US"/>
        </w:rPr>
        <w:t>documents</w:t>
      </w:r>
      <w:r w:rsidRPr="007F3C2E">
        <w:rPr>
          <w:sz w:val="18"/>
          <w:szCs w:val="18"/>
          <w:lang w:val="en-US"/>
        </w:rPr>
        <w:t xml:space="preserve"> (word, excel, pdf, ppt, etc.)</w:t>
      </w:r>
    </w:p>
    <w:p w:rsidR="00FB2E16" w:rsidRPr="007F3C2E" w:rsidRDefault="00FB2E16" w:rsidP="00FB2E16">
      <w:pPr>
        <w:pStyle w:val="BodyText"/>
        <w:rPr>
          <w:sz w:val="18"/>
          <w:szCs w:val="18"/>
          <w:lang w:val="en-US"/>
        </w:rPr>
      </w:pPr>
      <w:r w:rsidRPr="007F3C2E">
        <w:rPr>
          <w:sz w:val="18"/>
          <w:szCs w:val="18"/>
          <w:lang w:val="en-US"/>
        </w:rPr>
        <w:t xml:space="preserve">Please note the below restricts for </w:t>
      </w:r>
      <w:r w:rsidRPr="007F3C2E">
        <w:rPr>
          <w:rFonts w:hint="eastAsia"/>
          <w:sz w:val="18"/>
          <w:szCs w:val="18"/>
          <w:lang w:val="en-US"/>
        </w:rPr>
        <w:t>Con</w:t>
      </w:r>
      <w:r w:rsidRPr="007F3C2E">
        <w:rPr>
          <w:sz w:val="18"/>
          <w:szCs w:val="18"/>
          <w:lang w:val="en-US"/>
        </w:rPr>
        <w:t xml:space="preserve">versation View: </w:t>
      </w:r>
    </w:p>
    <w:p w:rsidR="00FB2E16" w:rsidRPr="007F3C2E" w:rsidRDefault="003432BB" w:rsidP="00084B5F">
      <w:pPr>
        <w:pStyle w:val="BodyText"/>
        <w:numPr>
          <w:ilvl w:val="0"/>
          <w:numId w:val="11"/>
        </w:numPr>
        <w:rPr>
          <w:sz w:val="18"/>
          <w:szCs w:val="18"/>
          <w:lang w:val="en-US"/>
        </w:rPr>
      </w:pPr>
      <w:r>
        <w:rPr>
          <w:sz w:val="18"/>
          <w:szCs w:val="18"/>
          <w:lang w:val="en-US"/>
        </w:rPr>
        <w:t>C</w:t>
      </w:r>
      <w:r w:rsidR="00CF10F2">
        <w:rPr>
          <w:sz w:val="18"/>
          <w:szCs w:val="18"/>
          <w:lang w:val="en-US"/>
        </w:rPr>
        <w:t xml:space="preserve">hat </w:t>
      </w:r>
      <w:r>
        <w:rPr>
          <w:sz w:val="18"/>
          <w:szCs w:val="18"/>
          <w:lang w:val="en-US"/>
        </w:rPr>
        <w:t xml:space="preserve">shown in the conversation </w:t>
      </w:r>
      <w:r w:rsidR="006F6A55">
        <w:rPr>
          <w:sz w:val="18"/>
          <w:szCs w:val="18"/>
          <w:lang w:val="en-US"/>
        </w:rPr>
        <w:t xml:space="preserve">history </w:t>
      </w:r>
      <w:r w:rsidR="00CF10F2">
        <w:rPr>
          <w:sz w:val="18"/>
          <w:szCs w:val="18"/>
          <w:lang w:val="en-US"/>
        </w:rPr>
        <w:t>window</w:t>
      </w:r>
      <w:r w:rsidR="006F6A55">
        <w:rPr>
          <w:sz w:val="18"/>
          <w:szCs w:val="18"/>
          <w:lang w:val="en-US"/>
        </w:rPr>
        <w:t xml:space="preserve"> </w:t>
      </w:r>
      <w:r w:rsidR="00521FF7">
        <w:rPr>
          <w:sz w:val="18"/>
          <w:szCs w:val="18"/>
          <w:lang w:val="en-US"/>
        </w:rPr>
        <w:t>i</w:t>
      </w:r>
      <w:r w:rsidR="006F6A55">
        <w:rPr>
          <w:sz w:val="18"/>
          <w:szCs w:val="18"/>
          <w:lang w:val="en-US"/>
        </w:rPr>
        <w:t>s</w:t>
      </w:r>
      <w:r w:rsidR="00521FF7">
        <w:rPr>
          <w:sz w:val="18"/>
          <w:szCs w:val="18"/>
          <w:lang w:val="en-US"/>
        </w:rPr>
        <w:t xml:space="preserve"> not </w:t>
      </w:r>
      <w:r w:rsidR="00BE1CC5">
        <w:rPr>
          <w:sz w:val="18"/>
          <w:szCs w:val="18"/>
          <w:lang w:val="en-US"/>
        </w:rPr>
        <w:t xml:space="preserve">editable, </w:t>
      </w:r>
      <w:r w:rsidR="006F6A55">
        <w:rPr>
          <w:sz w:val="18"/>
          <w:szCs w:val="18"/>
          <w:lang w:val="en-US"/>
        </w:rPr>
        <w:t>nor can be searched</w:t>
      </w:r>
      <w:r w:rsidR="00521FF7">
        <w:rPr>
          <w:sz w:val="18"/>
          <w:szCs w:val="18"/>
          <w:lang w:val="en-US"/>
        </w:rPr>
        <w:t>.</w:t>
      </w:r>
      <w:r w:rsidR="00CF10F2">
        <w:rPr>
          <w:sz w:val="18"/>
          <w:szCs w:val="18"/>
          <w:lang w:val="en-US"/>
        </w:rPr>
        <w:t xml:space="preserve"> </w:t>
      </w:r>
    </w:p>
    <w:p w:rsidR="00FB2E16" w:rsidRPr="007F3C2E" w:rsidRDefault="00272201" w:rsidP="00084B5F">
      <w:pPr>
        <w:pStyle w:val="BodyText"/>
        <w:numPr>
          <w:ilvl w:val="0"/>
          <w:numId w:val="11"/>
        </w:numPr>
        <w:rPr>
          <w:sz w:val="18"/>
          <w:szCs w:val="18"/>
          <w:lang w:val="en-US"/>
        </w:rPr>
      </w:pPr>
      <w:r>
        <w:rPr>
          <w:sz w:val="18"/>
          <w:szCs w:val="18"/>
          <w:lang w:val="en-US"/>
        </w:rPr>
        <w:t>Instant message</w:t>
      </w:r>
      <w:r w:rsidR="00373F02">
        <w:rPr>
          <w:sz w:val="18"/>
          <w:szCs w:val="18"/>
          <w:lang w:val="en-US"/>
        </w:rPr>
        <w:t xml:space="preserve"> widget</w:t>
      </w:r>
      <w:r>
        <w:rPr>
          <w:sz w:val="18"/>
          <w:szCs w:val="18"/>
          <w:lang w:val="en-US"/>
        </w:rPr>
        <w:t xml:space="preserve"> </w:t>
      </w:r>
      <w:r w:rsidR="00E563B9">
        <w:rPr>
          <w:sz w:val="18"/>
          <w:szCs w:val="18"/>
          <w:lang w:val="en-US"/>
        </w:rPr>
        <w:t>is</w:t>
      </w:r>
      <w:r>
        <w:rPr>
          <w:sz w:val="18"/>
          <w:szCs w:val="18"/>
          <w:lang w:val="en-US"/>
        </w:rPr>
        <w:t xml:space="preserve"> only</w:t>
      </w:r>
      <w:r w:rsidR="006E0344">
        <w:rPr>
          <w:sz w:val="18"/>
          <w:szCs w:val="18"/>
          <w:lang w:val="en-US"/>
        </w:rPr>
        <w:t xml:space="preserve"> </w:t>
      </w:r>
      <w:r w:rsidR="002D6EF6">
        <w:rPr>
          <w:sz w:val="18"/>
          <w:szCs w:val="18"/>
          <w:lang w:val="en-US"/>
        </w:rPr>
        <w:t>available</w:t>
      </w:r>
      <w:r>
        <w:rPr>
          <w:sz w:val="18"/>
          <w:szCs w:val="18"/>
          <w:lang w:val="en-US"/>
        </w:rPr>
        <w:t xml:space="preserve"> </w:t>
      </w:r>
      <w:r w:rsidR="00582C1B">
        <w:rPr>
          <w:sz w:val="18"/>
          <w:szCs w:val="18"/>
          <w:lang w:val="en-US"/>
        </w:rPr>
        <w:t>between</w:t>
      </w:r>
      <w:r>
        <w:rPr>
          <w:sz w:val="18"/>
          <w:szCs w:val="18"/>
          <w:lang w:val="en-US"/>
        </w:rPr>
        <w:t xml:space="preserve"> agents</w:t>
      </w:r>
      <w:r w:rsidR="00582C1B">
        <w:rPr>
          <w:sz w:val="18"/>
          <w:szCs w:val="18"/>
          <w:lang w:val="en-US"/>
        </w:rPr>
        <w:t xml:space="preserve"> or supervisors</w:t>
      </w:r>
      <w:r>
        <w:rPr>
          <w:sz w:val="18"/>
          <w:szCs w:val="18"/>
          <w:lang w:val="en-US"/>
        </w:rPr>
        <w:t xml:space="preserve"> who already </w:t>
      </w:r>
      <w:r w:rsidR="00A06174">
        <w:rPr>
          <w:sz w:val="18"/>
          <w:szCs w:val="18"/>
          <w:lang w:val="en-US"/>
        </w:rPr>
        <w:t>login</w:t>
      </w:r>
      <w:r w:rsidR="00FB2E16" w:rsidRPr="007F3C2E">
        <w:rPr>
          <w:sz w:val="18"/>
          <w:szCs w:val="18"/>
          <w:lang w:val="en-US"/>
        </w:rPr>
        <w:t xml:space="preserve"> Oceana Workspace</w:t>
      </w:r>
      <w:r w:rsidR="006B6CEC">
        <w:rPr>
          <w:sz w:val="18"/>
          <w:szCs w:val="18"/>
          <w:lang w:val="en-US"/>
        </w:rPr>
        <w:t xml:space="preserve"> or temporarily </w:t>
      </w:r>
      <w:r w:rsidR="00183AF5">
        <w:rPr>
          <w:sz w:val="18"/>
          <w:szCs w:val="18"/>
          <w:lang w:val="en-US"/>
        </w:rPr>
        <w:t>offline</w:t>
      </w:r>
      <w:r>
        <w:rPr>
          <w:sz w:val="18"/>
          <w:szCs w:val="18"/>
          <w:lang w:val="en-US"/>
        </w:rPr>
        <w:t>.</w:t>
      </w:r>
      <w:r w:rsidR="002D6EF6">
        <w:rPr>
          <w:sz w:val="18"/>
          <w:szCs w:val="18"/>
          <w:lang w:val="en-US"/>
        </w:rPr>
        <w:t xml:space="preserve"> It can’t be used to chat </w:t>
      </w:r>
      <w:r w:rsidR="00501CC4">
        <w:rPr>
          <w:sz w:val="18"/>
          <w:szCs w:val="18"/>
          <w:lang w:val="en-US"/>
        </w:rPr>
        <w:t>with someone who is not using Avaya Oceana.</w:t>
      </w:r>
    </w:p>
    <w:p w:rsidR="00485473" w:rsidRPr="007F3C2E" w:rsidRDefault="00893EC9" w:rsidP="00084B5F">
      <w:pPr>
        <w:pStyle w:val="BodyText"/>
        <w:numPr>
          <w:ilvl w:val="0"/>
          <w:numId w:val="11"/>
        </w:numPr>
        <w:rPr>
          <w:sz w:val="18"/>
          <w:szCs w:val="18"/>
          <w:lang w:val="en-US"/>
        </w:rPr>
      </w:pPr>
      <w:r>
        <w:rPr>
          <w:sz w:val="18"/>
          <w:szCs w:val="18"/>
          <w:lang w:val="en-US"/>
        </w:rPr>
        <w:t>During group chat, n</w:t>
      </w:r>
      <w:r w:rsidR="00485473">
        <w:rPr>
          <w:sz w:val="18"/>
          <w:szCs w:val="18"/>
          <w:lang w:val="en-US"/>
        </w:rPr>
        <w:t xml:space="preserve">o one can block </w:t>
      </w:r>
      <w:r>
        <w:rPr>
          <w:sz w:val="18"/>
          <w:szCs w:val="18"/>
          <w:lang w:val="en-US"/>
        </w:rPr>
        <w:t>or remove others from the chat.</w:t>
      </w:r>
    </w:p>
    <w:p w:rsidR="00FB2E16" w:rsidRPr="007F3C2E" w:rsidRDefault="00FB2E16" w:rsidP="00084B5F">
      <w:pPr>
        <w:pStyle w:val="BodyText"/>
        <w:numPr>
          <w:ilvl w:val="0"/>
          <w:numId w:val="11"/>
        </w:numPr>
        <w:rPr>
          <w:sz w:val="18"/>
          <w:szCs w:val="18"/>
          <w:lang w:val="en-US"/>
        </w:rPr>
      </w:pPr>
      <w:r w:rsidRPr="007F3C2E">
        <w:rPr>
          <w:sz w:val="18"/>
          <w:szCs w:val="18"/>
          <w:lang w:val="en-US"/>
        </w:rPr>
        <w:t>Any other rich text and text format which are not defined in the design document are not supported</w:t>
      </w:r>
    </w:p>
    <w:p w:rsidR="00FB2E16" w:rsidRDefault="00084B5F" w:rsidP="00084B5F">
      <w:pPr>
        <w:pStyle w:val="BodyText"/>
        <w:numPr>
          <w:ilvl w:val="0"/>
          <w:numId w:val="11"/>
        </w:numPr>
        <w:rPr>
          <w:sz w:val="18"/>
          <w:szCs w:val="18"/>
          <w:lang w:val="en-US"/>
        </w:rPr>
      </w:pPr>
      <w:r>
        <w:rPr>
          <w:sz w:val="18"/>
          <w:szCs w:val="18"/>
          <w:lang w:val="en-US"/>
        </w:rPr>
        <w:t>C</w:t>
      </w:r>
      <w:r w:rsidR="00FB2E16" w:rsidRPr="007F3C2E">
        <w:rPr>
          <w:sz w:val="18"/>
          <w:szCs w:val="18"/>
          <w:lang w:val="en-US"/>
        </w:rPr>
        <w:t>opy/paste</w:t>
      </w:r>
      <w:r>
        <w:rPr>
          <w:sz w:val="18"/>
          <w:szCs w:val="18"/>
          <w:lang w:val="en-US"/>
        </w:rPr>
        <w:t xml:space="preserve"> text is supported, but after text is pasted into </w:t>
      </w:r>
      <w:r w:rsidR="00F42DC0">
        <w:rPr>
          <w:sz w:val="18"/>
          <w:szCs w:val="18"/>
          <w:lang w:val="en-US"/>
        </w:rPr>
        <w:t xml:space="preserve">chat input window, it will </w:t>
      </w:r>
      <w:r w:rsidR="00736153">
        <w:rPr>
          <w:sz w:val="18"/>
          <w:szCs w:val="18"/>
          <w:lang w:val="en-US"/>
        </w:rPr>
        <w:t>be in</w:t>
      </w:r>
      <w:r w:rsidR="00F42DC0">
        <w:rPr>
          <w:sz w:val="18"/>
          <w:szCs w:val="18"/>
          <w:lang w:val="en-US"/>
        </w:rPr>
        <w:t xml:space="preserve"> </w:t>
      </w:r>
      <w:r w:rsidR="00AF2205">
        <w:rPr>
          <w:sz w:val="18"/>
          <w:szCs w:val="18"/>
          <w:lang w:val="en-US"/>
        </w:rPr>
        <w:t xml:space="preserve">plain text, and the previous </w:t>
      </w:r>
      <w:r>
        <w:rPr>
          <w:sz w:val="18"/>
          <w:szCs w:val="18"/>
          <w:lang w:val="en-US"/>
        </w:rPr>
        <w:t>format</w:t>
      </w:r>
      <w:r w:rsidR="004517C9">
        <w:rPr>
          <w:sz w:val="18"/>
          <w:szCs w:val="18"/>
          <w:lang w:val="en-US"/>
        </w:rPr>
        <w:t xml:space="preserve"> </w:t>
      </w:r>
      <w:r w:rsidR="00AF2205">
        <w:rPr>
          <w:sz w:val="18"/>
          <w:szCs w:val="18"/>
          <w:lang w:val="en-US"/>
        </w:rPr>
        <w:t>won’t be retained</w:t>
      </w:r>
      <w:r w:rsidR="00F42DC0">
        <w:rPr>
          <w:sz w:val="18"/>
          <w:szCs w:val="18"/>
          <w:lang w:val="en-US"/>
        </w:rPr>
        <w:t>.</w:t>
      </w:r>
    </w:p>
    <w:p w:rsidR="00C24E25" w:rsidRPr="007F3C2E" w:rsidRDefault="00C24E25" w:rsidP="00084B5F">
      <w:pPr>
        <w:pStyle w:val="BodyText"/>
        <w:numPr>
          <w:ilvl w:val="0"/>
          <w:numId w:val="11"/>
        </w:numPr>
        <w:rPr>
          <w:sz w:val="18"/>
          <w:szCs w:val="18"/>
          <w:lang w:val="en-US"/>
        </w:rPr>
      </w:pPr>
      <w:r>
        <w:rPr>
          <w:sz w:val="18"/>
          <w:szCs w:val="18"/>
          <w:lang w:val="en-US"/>
        </w:rPr>
        <w:t>Can’t copy/paste tables.</w:t>
      </w:r>
    </w:p>
    <w:p w:rsidR="00FB2E16" w:rsidRPr="007F3C2E" w:rsidRDefault="00896789" w:rsidP="00084B5F">
      <w:pPr>
        <w:pStyle w:val="BodyText"/>
        <w:numPr>
          <w:ilvl w:val="0"/>
          <w:numId w:val="11"/>
        </w:numPr>
        <w:rPr>
          <w:sz w:val="18"/>
          <w:szCs w:val="18"/>
          <w:lang w:val="en-US"/>
        </w:rPr>
      </w:pPr>
      <w:r>
        <w:rPr>
          <w:sz w:val="18"/>
          <w:szCs w:val="18"/>
          <w:lang w:val="en-US"/>
        </w:rPr>
        <w:t>E</w:t>
      </w:r>
      <w:r w:rsidR="00FB2E16" w:rsidRPr="007F3C2E">
        <w:rPr>
          <w:sz w:val="18"/>
          <w:szCs w:val="18"/>
          <w:lang w:val="en-US"/>
        </w:rPr>
        <w:t xml:space="preserve">moji </w:t>
      </w:r>
      <w:r>
        <w:rPr>
          <w:sz w:val="18"/>
          <w:szCs w:val="18"/>
          <w:lang w:val="en-US"/>
        </w:rPr>
        <w:t xml:space="preserve">not </w:t>
      </w:r>
      <w:r w:rsidR="00FB2E16" w:rsidRPr="007F3C2E">
        <w:rPr>
          <w:sz w:val="18"/>
          <w:szCs w:val="18"/>
          <w:lang w:val="en-US"/>
        </w:rPr>
        <w:t>support</w:t>
      </w:r>
      <w:r>
        <w:rPr>
          <w:sz w:val="18"/>
          <w:szCs w:val="18"/>
          <w:lang w:val="en-US"/>
        </w:rPr>
        <w:t>ed</w:t>
      </w:r>
    </w:p>
    <w:p w:rsidR="00817FE2" w:rsidRDefault="00817FE2" w:rsidP="00817FE2">
      <w:pPr>
        <w:pStyle w:val="BodyText"/>
        <w:rPr>
          <w:lang w:val="en-US"/>
        </w:rPr>
      </w:pPr>
      <w:r>
        <w:rPr>
          <w:noProof/>
        </w:rPr>
        <w:drawing>
          <wp:inline distT="0" distB="0" distL="0" distR="0">
            <wp:extent cx="5276215" cy="2866534"/>
            <wp:effectExtent l="0" t="0" r="635" b="0"/>
            <wp:docPr id="7" name="Picture 7" descr="cid:image001.png@01D43FA9.EA5F8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3FA9.EA5F8B20"/>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5276215" cy="2866534"/>
                    </a:xfrm>
                    <a:prstGeom prst="rect">
                      <a:avLst/>
                    </a:prstGeom>
                    <a:noFill/>
                    <a:ln>
                      <a:noFill/>
                    </a:ln>
                  </pic:spPr>
                </pic:pic>
              </a:graphicData>
            </a:graphic>
          </wp:inline>
        </w:drawing>
      </w:r>
    </w:p>
    <w:p w:rsidR="00FB2E16" w:rsidRDefault="00FB2E16" w:rsidP="00FB2E16">
      <w:pPr>
        <w:pStyle w:val="Heading3"/>
      </w:pPr>
      <w:bookmarkStart w:id="26" w:name="_Toc530566932"/>
      <w:r>
        <w:t xml:space="preserve">Contact List </w:t>
      </w:r>
      <w:r w:rsidR="00EE2A22">
        <w:t>Tab</w:t>
      </w:r>
      <w:bookmarkEnd w:id="26"/>
    </w:p>
    <w:p w:rsidR="00FB2E16" w:rsidRPr="00B40F91" w:rsidRDefault="00FB2E16" w:rsidP="00FB2E16">
      <w:pPr>
        <w:rPr>
          <w:noProof/>
          <w:szCs w:val="18"/>
        </w:rPr>
      </w:pPr>
      <w:r w:rsidRPr="00B40F91">
        <w:rPr>
          <w:noProof/>
          <w:szCs w:val="18"/>
        </w:rPr>
        <w:t xml:space="preserve">Contact List </w:t>
      </w:r>
      <w:r w:rsidR="00241A88" w:rsidRPr="00B40F91">
        <w:rPr>
          <w:noProof/>
          <w:szCs w:val="18"/>
        </w:rPr>
        <w:t>tab</w:t>
      </w:r>
      <w:r w:rsidRPr="00B40F91">
        <w:rPr>
          <w:noProof/>
          <w:szCs w:val="18"/>
        </w:rPr>
        <w:t xml:space="preserve"> is used for user to manage their contact list</w:t>
      </w:r>
      <w:r w:rsidR="00CF5CA6">
        <w:rPr>
          <w:noProof/>
          <w:szCs w:val="18"/>
        </w:rPr>
        <w:t>. It provides the following functions:</w:t>
      </w:r>
    </w:p>
    <w:p w:rsidR="00FB2E16" w:rsidRPr="004E2386" w:rsidRDefault="00FB2E16" w:rsidP="004E2386">
      <w:pPr>
        <w:pStyle w:val="BodyText"/>
        <w:numPr>
          <w:ilvl w:val="0"/>
          <w:numId w:val="11"/>
        </w:numPr>
        <w:rPr>
          <w:sz w:val="18"/>
          <w:szCs w:val="18"/>
          <w:lang w:val="en-US"/>
        </w:rPr>
      </w:pPr>
      <w:r w:rsidRPr="004E2386">
        <w:rPr>
          <w:sz w:val="18"/>
          <w:szCs w:val="18"/>
          <w:lang w:val="en-US"/>
        </w:rPr>
        <w:lastRenderedPageBreak/>
        <w:t>Search the contact by first name, last name or email address</w:t>
      </w:r>
    </w:p>
    <w:p w:rsidR="00FB2E16" w:rsidRPr="004E2386" w:rsidRDefault="00FB2E16" w:rsidP="004E2386">
      <w:pPr>
        <w:pStyle w:val="BodyText"/>
        <w:numPr>
          <w:ilvl w:val="0"/>
          <w:numId w:val="11"/>
        </w:numPr>
        <w:rPr>
          <w:sz w:val="18"/>
          <w:szCs w:val="18"/>
          <w:lang w:val="en-US"/>
        </w:rPr>
      </w:pPr>
      <w:r w:rsidRPr="004E2386">
        <w:rPr>
          <w:sz w:val="18"/>
          <w:szCs w:val="18"/>
          <w:lang w:val="en-US"/>
        </w:rPr>
        <w:t>Display personal contact list</w:t>
      </w:r>
    </w:p>
    <w:p w:rsidR="00FB2E16" w:rsidRPr="004E2386" w:rsidRDefault="00FB2E16" w:rsidP="004E2386">
      <w:pPr>
        <w:pStyle w:val="BodyText"/>
        <w:numPr>
          <w:ilvl w:val="0"/>
          <w:numId w:val="11"/>
        </w:numPr>
        <w:rPr>
          <w:sz w:val="18"/>
          <w:szCs w:val="18"/>
          <w:lang w:val="en-US"/>
        </w:rPr>
      </w:pPr>
      <w:r w:rsidRPr="004E2386">
        <w:rPr>
          <w:sz w:val="18"/>
          <w:szCs w:val="18"/>
          <w:lang w:val="en-US"/>
        </w:rPr>
        <w:t>Search contact result and contact list will also present contact presence status</w:t>
      </w:r>
    </w:p>
    <w:p w:rsidR="00FB2E16" w:rsidRPr="004E2386" w:rsidRDefault="00FB2E16" w:rsidP="004E2386">
      <w:pPr>
        <w:pStyle w:val="BodyText"/>
        <w:numPr>
          <w:ilvl w:val="0"/>
          <w:numId w:val="11"/>
        </w:numPr>
        <w:rPr>
          <w:sz w:val="18"/>
          <w:szCs w:val="18"/>
          <w:lang w:val="en-US"/>
        </w:rPr>
      </w:pPr>
      <w:r w:rsidRPr="004E2386">
        <w:rPr>
          <w:sz w:val="18"/>
          <w:szCs w:val="18"/>
          <w:lang w:val="en-US"/>
        </w:rPr>
        <w:t>Add the contact in the personal contact</w:t>
      </w:r>
    </w:p>
    <w:p w:rsidR="00FB2E16" w:rsidRPr="004E2386" w:rsidRDefault="00FB2E16" w:rsidP="004E2386">
      <w:pPr>
        <w:pStyle w:val="BodyText"/>
        <w:numPr>
          <w:ilvl w:val="0"/>
          <w:numId w:val="11"/>
        </w:numPr>
        <w:rPr>
          <w:sz w:val="18"/>
          <w:szCs w:val="18"/>
          <w:lang w:val="en-US"/>
        </w:rPr>
      </w:pPr>
      <w:r w:rsidRPr="004E2386">
        <w:rPr>
          <w:sz w:val="18"/>
          <w:szCs w:val="18"/>
          <w:lang w:val="en-US"/>
        </w:rPr>
        <w:t>Remove the contact from the person contact list</w:t>
      </w:r>
    </w:p>
    <w:p w:rsidR="00FB2E16" w:rsidRPr="004E2386" w:rsidRDefault="00FB2E16" w:rsidP="004E2386">
      <w:pPr>
        <w:pStyle w:val="BodyText"/>
        <w:numPr>
          <w:ilvl w:val="0"/>
          <w:numId w:val="11"/>
        </w:numPr>
        <w:rPr>
          <w:sz w:val="18"/>
          <w:szCs w:val="18"/>
          <w:lang w:val="en-US"/>
        </w:rPr>
      </w:pPr>
      <w:r w:rsidRPr="004E2386">
        <w:rPr>
          <w:sz w:val="18"/>
          <w:szCs w:val="18"/>
          <w:lang w:val="en-US"/>
        </w:rPr>
        <w:t>Initiate conversation from the search result or contact list</w:t>
      </w:r>
    </w:p>
    <w:p w:rsidR="00FB2E16" w:rsidRPr="00B40F91" w:rsidRDefault="00FB2E16" w:rsidP="00FB2E16">
      <w:pPr>
        <w:spacing w:after="0"/>
        <w:rPr>
          <w:szCs w:val="18"/>
          <w:lang w:eastAsia="zh-CN"/>
        </w:rPr>
      </w:pPr>
      <w:r w:rsidRPr="00B40F91">
        <w:rPr>
          <w:szCs w:val="18"/>
        </w:rPr>
        <w:t xml:space="preserve">Please note the below restricts for </w:t>
      </w:r>
      <w:r w:rsidRPr="00B40F91">
        <w:rPr>
          <w:szCs w:val="18"/>
          <w:lang w:eastAsia="zh-CN"/>
        </w:rPr>
        <w:t>Contact List</w:t>
      </w:r>
      <w:r w:rsidRPr="00B40F91">
        <w:rPr>
          <w:szCs w:val="18"/>
        </w:rPr>
        <w:t xml:space="preserve"> View: </w:t>
      </w:r>
    </w:p>
    <w:p w:rsidR="00FB2E16" w:rsidRPr="000474F5" w:rsidRDefault="00FB2E16" w:rsidP="000474F5">
      <w:pPr>
        <w:pStyle w:val="BodyText"/>
        <w:numPr>
          <w:ilvl w:val="0"/>
          <w:numId w:val="11"/>
        </w:numPr>
        <w:rPr>
          <w:sz w:val="18"/>
          <w:szCs w:val="18"/>
          <w:lang w:val="en-US"/>
        </w:rPr>
      </w:pPr>
      <w:r w:rsidRPr="000474F5">
        <w:rPr>
          <w:sz w:val="18"/>
          <w:szCs w:val="18"/>
          <w:lang w:val="en-US"/>
        </w:rPr>
        <w:t>The person who already in the contact list cannot be added into the contact list again and add button would be invalid.</w:t>
      </w:r>
    </w:p>
    <w:p w:rsidR="00FB2E16" w:rsidRPr="000474F5" w:rsidRDefault="00FB2E16" w:rsidP="000474F5">
      <w:pPr>
        <w:pStyle w:val="BodyText"/>
        <w:numPr>
          <w:ilvl w:val="0"/>
          <w:numId w:val="11"/>
        </w:numPr>
        <w:rPr>
          <w:sz w:val="18"/>
          <w:szCs w:val="18"/>
          <w:lang w:val="en-US"/>
        </w:rPr>
      </w:pPr>
      <w:r w:rsidRPr="000474F5">
        <w:rPr>
          <w:sz w:val="18"/>
          <w:szCs w:val="18"/>
          <w:lang w:val="en-US"/>
        </w:rPr>
        <w:t xml:space="preserve">The contact list or search result will be </w:t>
      </w:r>
      <w:r w:rsidR="00B123FB">
        <w:rPr>
          <w:sz w:val="18"/>
          <w:szCs w:val="18"/>
          <w:lang w:val="en-US"/>
        </w:rPr>
        <w:t>sorted</w:t>
      </w:r>
      <w:r w:rsidRPr="000474F5">
        <w:rPr>
          <w:sz w:val="18"/>
          <w:szCs w:val="18"/>
          <w:lang w:val="en-US"/>
        </w:rPr>
        <w:t xml:space="preserve"> by contact</w:t>
      </w:r>
      <w:r w:rsidR="000D01A9">
        <w:rPr>
          <w:sz w:val="18"/>
          <w:szCs w:val="18"/>
          <w:lang w:val="en-US"/>
        </w:rPr>
        <w:t>s’</w:t>
      </w:r>
      <w:r w:rsidR="00A76985">
        <w:rPr>
          <w:sz w:val="18"/>
          <w:szCs w:val="18"/>
          <w:lang w:val="en-US"/>
        </w:rPr>
        <w:t xml:space="preserve"> “Last </w:t>
      </w:r>
      <w:r w:rsidRPr="000474F5">
        <w:rPr>
          <w:sz w:val="18"/>
          <w:szCs w:val="18"/>
          <w:lang w:val="en-US"/>
        </w:rPr>
        <w:t>name</w:t>
      </w:r>
      <w:r w:rsidR="00A76985">
        <w:rPr>
          <w:sz w:val="18"/>
          <w:szCs w:val="18"/>
          <w:lang w:val="en-US"/>
        </w:rPr>
        <w:t>”</w:t>
      </w:r>
    </w:p>
    <w:p w:rsidR="00FB2E16" w:rsidRPr="000474F5" w:rsidRDefault="00FB2E16" w:rsidP="000474F5">
      <w:pPr>
        <w:pStyle w:val="BodyText"/>
        <w:numPr>
          <w:ilvl w:val="0"/>
          <w:numId w:val="11"/>
        </w:numPr>
        <w:rPr>
          <w:sz w:val="18"/>
          <w:szCs w:val="18"/>
          <w:lang w:val="en-US"/>
        </w:rPr>
      </w:pPr>
      <w:r w:rsidRPr="000474F5">
        <w:rPr>
          <w:sz w:val="18"/>
          <w:szCs w:val="18"/>
          <w:lang w:val="en-US"/>
        </w:rPr>
        <w:t>The contact list or search result only present contact last name and first name using the format “Last Name, First Name”</w:t>
      </w:r>
    </w:p>
    <w:p w:rsidR="00FB2E16" w:rsidRPr="000474F5" w:rsidRDefault="00FB2E16" w:rsidP="000474F5">
      <w:pPr>
        <w:pStyle w:val="BodyText"/>
        <w:numPr>
          <w:ilvl w:val="0"/>
          <w:numId w:val="11"/>
        </w:numPr>
        <w:rPr>
          <w:sz w:val="18"/>
          <w:szCs w:val="18"/>
          <w:lang w:val="en-US"/>
        </w:rPr>
      </w:pPr>
      <w:r w:rsidRPr="000474F5">
        <w:rPr>
          <w:sz w:val="18"/>
          <w:szCs w:val="18"/>
          <w:lang w:val="en-US"/>
        </w:rPr>
        <w:t xml:space="preserve">When user clicks the </w:t>
      </w:r>
      <w:r w:rsidR="0075051B">
        <w:rPr>
          <w:sz w:val="18"/>
          <w:szCs w:val="18"/>
          <w:lang w:val="en-US"/>
        </w:rPr>
        <w:t>“</w:t>
      </w:r>
      <w:r w:rsidRPr="000474F5">
        <w:rPr>
          <w:sz w:val="18"/>
          <w:szCs w:val="18"/>
          <w:lang w:val="en-US"/>
        </w:rPr>
        <w:t>initiate conversation</w:t>
      </w:r>
      <w:r w:rsidR="0075051B">
        <w:rPr>
          <w:sz w:val="18"/>
          <w:szCs w:val="18"/>
          <w:lang w:val="en-US"/>
        </w:rPr>
        <w:t>”</w:t>
      </w:r>
      <w:r w:rsidRPr="000474F5">
        <w:rPr>
          <w:sz w:val="18"/>
          <w:szCs w:val="18"/>
          <w:lang w:val="en-US"/>
        </w:rPr>
        <w:t xml:space="preserve"> button, if the conversation is already active in conversation list, then the existing conversation will be presented rather than create duplicated new conversation</w:t>
      </w:r>
    </w:p>
    <w:p w:rsidR="00FB2E16" w:rsidRPr="00FB2E16" w:rsidRDefault="00FB2E16" w:rsidP="00FB2E16">
      <w:pPr>
        <w:overflowPunct/>
        <w:autoSpaceDE/>
        <w:autoSpaceDN/>
        <w:adjustRightInd/>
        <w:spacing w:before="120" w:after="120" w:line="320" w:lineRule="atLeast"/>
        <w:jc w:val="both"/>
        <w:textAlignment w:val="auto"/>
        <w:rPr>
          <w:noProof/>
          <w:sz w:val="22"/>
          <w:szCs w:val="22"/>
        </w:rPr>
      </w:pPr>
    </w:p>
    <w:p w:rsidR="00FB2E16" w:rsidRPr="00FB2E16" w:rsidRDefault="00FB2E16" w:rsidP="00FB2E16">
      <w:pPr>
        <w:pStyle w:val="BodyText"/>
      </w:pPr>
      <w:r>
        <w:rPr>
          <w:noProof/>
        </w:rPr>
        <w:drawing>
          <wp:inline distT="0" distB="0" distL="0" distR="0">
            <wp:extent cx="5276215" cy="2866534"/>
            <wp:effectExtent l="0" t="0" r="635" b="0"/>
            <wp:docPr id="16" name="Picture 16" descr="cid:image002.png@01D43FA9.EA5F8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43FA9.EA5F8B20"/>
                    <pic:cNvPicPr>
                      <a:picLocks noChangeAspect="1" noChangeArrowheads="1"/>
                    </pic:cNvPicPr>
                  </pic:nvPicPr>
                  <pic:blipFill>
                    <a:blip r:embed="rId36" r:link="rId37" cstate="print">
                      <a:extLst>
                        <a:ext uri="{28A0092B-C50C-407E-A947-70E740481C1C}">
                          <a14:useLocalDpi xmlns:a14="http://schemas.microsoft.com/office/drawing/2010/main" val="0"/>
                        </a:ext>
                      </a:extLst>
                    </a:blip>
                    <a:srcRect/>
                    <a:stretch>
                      <a:fillRect/>
                    </a:stretch>
                  </pic:blipFill>
                  <pic:spPr bwMode="auto">
                    <a:xfrm>
                      <a:off x="0" y="0"/>
                      <a:ext cx="5276215" cy="2866534"/>
                    </a:xfrm>
                    <a:prstGeom prst="rect">
                      <a:avLst/>
                    </a:prstGeom>
                    <a:noFill/>
                    <a:ln>
                      <a:noFill/>
                    </a:ln>
                  </pic:spPr>
                </pic:pic>
              </a:graphicData>
            </a:graphic>
          </wp:inline>
        </w:drawing>
      </w:r>
    </w:p>
    <w:p w:rsidR="00FB2E16" w:rsidRPr="00817FE2" w:rsidRDefault="00FB2E16" w:rsidP="00817FE2">
      <w:pPr>
        <w:pStyle w:val="BodyText"/>
        <w:rPr>
          <w:lang w:val="en-US"/>
        </w:rPr>
      </w:pPr>
    </w:p>
    <w:p w:rsidR="002D4FC3" w:rsidRDefault="00353A4F">
      <w:pPr>
        <w:pStyle w:val="Heading2"/>
      </w:pPr>
      <w:r>
        <w:br w:type="page"/>
      </w:r>
      <w:bookmarkStart w:id="27" w:name="_Toc530566933"/>
      <w:r>
        <w:lastRenderedPageBreak/>
        <w:t>Screen Pops for Inbound</w:t>
      </w:r>
      <w:bookmarkEnd w:id="27"/>
    </w:p>
    <w:p w:rsidR="002D4FC3" w:rsidRDefault="00353A4F">
      <w:pPr>
        <w:rPr>
          <w:sz w:val="22"/>
        </w:rPr>
      </w:pPr>
      <w:r w:rsidRPr="00C330E4">
        <w:rPr>
          <w:szCs w:val="18"/>
        </w:rPr>
        <w:t xml:space="preserve">Oceana Workspace Client provides screen pops for agents who </w:t>
      </w:r>
      <w:r w:rsidR="00834971" w:rsidRPr="00C330E4">
        <w:rPr>
          <w:szCs w:val="18"/>
        </w:rPr>
        <w:t>handle</w:t>
      </w:r>
      <w:r w:rsidRPr="00C330E4">
        <w:rPr>
          <w:szCs w:val="18"/>
        </w:rPr>
        <w:t xml:space="preserve"> inbound calls</w:t>
      </w:r>
      <w:r>
        <w:rPr>
          <w:sz w:val="22"/>
        </w:rPr>
        <w:t xml:space="preserve">. </w:t>
      </w:r>
    </w:p>
    <w:p w:rsidR="0050755B" w:rsidRDefault="0050755B" w:rsidP="0050755B">
      <w:pPr>
        <w:pStyle w:val="Heading3"/>
      </w:pPr>
      <w:bookmarkStart w:id="28" w:name="_Toc530566934"/>
      <w:r>
        <w:t>PLG Inbound Screen Pop</w:t>
      </w:r>
      <w:bookmarkEnd w:id="28"/>
    </w:p>
    <w:p w:rsidR="001621FB" w:rsidRDefault="001621FB" w:rsidP="001621FB">
      <w:pPr>
        <w:rPr>
          <w:sz w:val="22"/>
        </w:rPr>
      </w:pPr>
    </w:p>
    <w:p w:rsidR="001621FB" w:rsidRDefault="001621FB" w:rsidP="001621FB">
      <w:pPr>
        <w:rPr>
          <w:sz w:val="22"/>
        </w:rPr>
      </w:pPr>
      <w:r>
        <w:rPr>
          <w:noProof/>
        </w:rPr>
        <w:drawing>
          <wp:inline distT="0" distB="0" distL="0" distR="0">
            <wp:extent cx="5276215" cy="3297084"/>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215" cy="3297084"/>
                    </a:xfrm>
                    <a:prstGeom prst="rect">
                      <a:avLst/>
                    </a:prstGeom>
                    <a:noFill/>
                    <a:ln>
                      <a:noFill/>
                    </a:ln>
                  </pic:spPr>
                </pic:pic>
              </a:graphicData>
            </a:graphic>
          </wp:inline>
        </w:drawing>
      </w:r>
    </w:p>
    <w:p w:rsidR="001621FB" w:rsidRDefault="001621FB" w:rsidP="001621FB">
      <w:pPr>
        <w:rPr>
          <w:sz w:val="22"/>
        </w:rPr>
      </w:pPr>
    </w:p>
    <w:p w:rsidR="001621FB" w:rsidRPr="00C330E4" w:rsidRDefault="00582AA5" w:rsidP="001621FB">
      <w:pPr>
        <w:rPr>
          <w:szCs w:val="18"/>
        </w:rPr>
      </w:pPr>
      <w:r w:rsidRPr="00C330E4">
        <w:rPr>
          <w:szCs w:val="18"/>
        </w:rPr>
        <w:t xml:space="preserve">IVR collects customer’s HDB reference number </w:t>
      </w:r>
      <w:r w:rsidR="008817E7" w:rsidRPr="00C330E4">
        <w:rPr>
          <w:szCs w:val="18"/>
        </w:rPr>
        <w:t xml:space="preserve">and call ID. The collected info will be </w:t>
      </w:r>
      <w:r w:rsidR="001621FB" w:rsidRPr="00C330E4">
        <w:rPr>
          <w:szCs w:val="18"/>
        </w:rPr>
        <w:t>store</w:t>
      </w:r>
      <w:r w:rsidR="008817E7" w:rsidRPr="00C330E4">
        <w:rPr>
          <w:szCs w:val="18"/>
        </w:rPr>
        <w:t>d</w:t>
      </w:r>
      <w:r w:rsidR="005B7181" w:rsidRPr="00C330E4">
        <w:rPr>
          <w:szCs w:val="18"/>
        </w:rPr>
        <w:t xml:space="preserve"> into UUI,</w:t>
      </w:r>
      <w:r w:rsidR="001621FB" w:rsidRPr="00C330E4">
        <w:rPr>
          <w:szCs w:val="18"/>
        </w:rPr>
        <w:t xml:space="preserve"> </w:t>
      </w:r>
      <w:r w:rsidR="005B7181" w:rsidRPr="00C330E4">
        <w:rPr>
          <w:szCs w:val="18"/>
        </w:rPr>
        <w:t>w</w:t>
      </w:r>
      <w:r w:rsidR="001621FB" w:rsidRPr="00C330E4">
        <w:rPr>
          <w:szCs w:val="18"/>
        </w:rPr>
        <w:t xml:space="preserve">hen customer requests call transfer to agent, IVR will transfer call to inbound agents with UUI.  </w:t>
      </w:r>
    </w:p>
    <w:p w:rsidR="001621FB" w:rsidRPr="00C330E4" w:rsidRDefault="001621FB" w:rsidP="001621FB">
      <w:pPr>
        <w:overflowPunct/>
        <w:autoSpaceDE/>
        <w:autoSpaceDN/>
        <w:adjustRightInd/>
        <w:textAlignment w:val="auto"/>
        <w:rPr>
          <w:szCs w:val="18"/>
        </w:rPr>
      </w:pPr>
      <w:r w:rsidRPr="00C330E4">
        <w:rPr>
          <w:szCs w:val="18"/>
        </w:rPr>
        <w:t xml:space="preserve">Screen pops are used to open browsers when an incoming call is answered by an agent. </w:t>
      </w:r>
    </w:p>
    <w:p w:rsidR="001621FB" w:rsidRPr="00C330E4" w:rsidRDefault="001621FB" w:rsidP="001621FB">
      <w:pPr>
        <w:overflowPunct/>
        <w:autoSpaceDE/>
        <w:autoSpaceDN/>
        <w:adjustRightInd/>
        <w:textAlignment w:val="auto"/>
        <w:rPr>
          <w:szCs w:val="18"/>
        </w:rPr>
      </w:pPr>
      <w:r w:rsidRPr="00C330E4">
        <w:rPr>
          <w:szCs w:val="18"/>
        </w:rPr>
        <w:t xml:space="preserve">There </w:t>
      </w:r>
      <w:r w:rsidR="002C74C3" w:rsidRPr="00C330E4">
        <w:rPr>
          <w:szCs w:val="18"/>
        </w:rPr>
        <w:t>are</w:t>
      </w:r>
      <w:r w:rsidRPr="00C330E4">
        <w:rPr>
          <w:szCs w:val="18"/>
        </w:rPr>
        <w:t xml:space="preserve"> </w:t>
      </w:r>
      <w:r w:rsidR="00D94CBB" w:rsidRPr="00C330E4">
        <w:rPr>
          <w:szCs w:val="18"/>
        </w:rPr>
        <w:t>2</w:t>
      </w:r>
      <w:r w:rsidRPr="00C330E4">
        <w:rPr>
          <w:szCs w:val="18"/>
        </w:rPr>
        <w:t xml:space="preserve"> screen pop</w:t>
      </w:r>
      <w:r w:rsidR="00630338" w:rsidRPr="00C330E4">
        <w:rPr>
          <w:szCs w:val="18"/>
        </w:rPr>
        <w:t>s</w:t>
      </w:r>
      <w:r w:rsidRPr="00C330E4">
        <w:rPr>
          <w:szCs w:val="18"/>
        </w:rPr>
        <w:t>:</w:t>
      </w:r>
    </w:p>
    <w:p w:rsidR="001621FB" w:rsidRPr="00C330E4" w:rsidRDefault="003B2E00" w:rsidP="001621FB">
      <w:pPr>
        <w:pStyle w:val="ListParagraph"/>
        <w:numPr>
          <w:ilvl w:val="0"/>
          <w:numId w:val="8"/>
        </w:numPr>
        <w:rPr>
          <w:sz w:val="18"/>
          <w:szCs w:val="18"/>
        </w:rPr>
      </w:pPr>
      <w:r w:rsidRPr="00C330E4">
        <w:rPr>
          <w:b/>
          <w:sz w:val="18"/>
          <w:szCs w:val="18"/>
        </w:rPr>
        <w:t>RMS</w:t>
      </w:r>
      <w:r w:rsidR="001621FB" w:rsidRPr="00C330E4">
        <w:rPr>
          <w:b/>
          <w:sz w:val="18"/>
          <w:szCs w:val="18"/>
        </w:rPr>
        <w:t xml:space="preserve"> Page</w:t>
      </w:r>
    </w:p>
    <w:p w:rsidR="009C3D52" w:rsidRPr="00C330E4" w:rsidRDefault="00B65B0D" w:rsidP="009C3D52">
      <w:pPr>
        <w:pStyle w:val="ListParagraph"/>
        <w:numPr>
          <w:ilvl w:val="0"/>
          <w:numId w:val="8"/>
        </w:numPr>
        <w:rPr>
          <w:sz w:val="18"/>
          <w:szCs w:val="18"/>
        </w:rPr>
      </w:pPr>
      <w:r w:rsidRPr="00C330E4">
        <w:rPr>
          <w:b/>
          <w:sz w:val="18"/>
          <w:szCs w:val="18"/>
        </w:rPr>
        <w:t>Call History</w:t>
      </w:r>
      <w:r w:rsidR="009C3D52" w:rsidRPr="00C330E4">
        <w:rPr>
          <w:b/>
          <w:sz w:val="18"/>
          <w:szCs w:val="18"/>
        </w:rPr>
        <w:t xml:space="preserve"> Page</w:t>
      </w:r>
    </w:p>
    <w:p w:rsidR="009C3D52" w:rsidRPr="00C330E4" w:rsidRDefault="009C3D52" w:rsidP="00073EE1">
      <w:pPr>
        <w:pStyle w:val="ListParagraph"/>
        <w:rPr>
          <w:sz w:val="18"/>
          <w:szCs w:val="18"/>
        </w:rPr>
      </w:pPr>
    </w:p>
    <w:p w:rsidR="001621FB" w:rsidRPr="00C330E4" w:rsidRDefault="00C077B7" w:rsidP="001621FB">
      <w:pPr>
        <w:pStyle w:val="BodyText"/>
        <w:numPr>
          <w:ilvl w:val="0"/>
          <w:numId w:val="15"/>
        </w:numPr>
        <w:rPr>
          <w:b/>
          <w:sz w:val="18"/>
          <w:szCs w:val="18"/>
        </w:rPr>
      </w:pPr>
      <w:r w:rsidRPr="00C330E4">
        <w:rPr>
          <w:b/>
          <w:sz w:val="18"/>
          <w:szCs w:val="18"/>
        </w:rPr>
        <w:t>RMS</w:t>
      </w:r>
      <w:r w:rsidR="001621FB" w:rsidRPr="00C330E4">
        <w:rPr>
          <w:b/>
          <w:sz w:val="18"/>
          <w:szCs w:val="18"/>
        </w:rPr>
        <w:t xml:space="preserve"> </w:t>
      </w:r>
      <w:r w:rsidRPr="00C330E4">
        <w:rPr>
          <w:b/>
          <w:sz w:val="18"/>
          <w:szCs w:val="18"/>
        </w:rPr>
        <w:t>Page</w:t>
      </w:r>
    </w:p>
    <w:p w:rsidR="001621FB" w:rsidRPr="00C330E4" w:rsidRDefault="001621FB" w:rsidP="001621FB">
      <w:pPr>
        <w:pStyle w:val="BodyText"/>
        <w:numPr>
          <w:ilvl w:val="1"/>
          <w:numId w:val="15"/>
        </w:numPr>
        <w:rPr>
          <w:sz w:val="18"/>
          <w:szCs w:val="18"/>
        </w:rPr>
      </w:pPr>
      <w:r w:rsidRPr="00C330E4">
        <w:rPr>
          <w:sz w:val="18"/>
          <w:szCs w:val="18"/>
        </w:rPr>
        <w:t>The screen pop will be opened by a customized widget in Oceana Workspace.</w:t>
      </w:r>
    </w:p>
    <w:p w:rsidR="001621FB" w:rsidRPr="00C330E4" w:rsidRDefault="001621FB" w:rsidP="001621FB">
      <w:pPr>
        <w:pStyle w:val="BodyText"/>
        <w:numPr>
          <w:ilvl w:val="1"/>
          <w:numId w:val="15"/>
        </w:numPr>
        <w:rPr>
          <w:sz w:val="18"/>
          <w:szCs w:val="18"/>
        </w:rPr>
      </w:pPr>
      <w:r w:rsidRPr="00C330E4">
        <w:rPr>
          <w:b/>
          <w:sz w:val="18"/>
          <w:szCs w:val="18"/>
        </w:rPr>
        <w:t>RM</w:t>
      </w:r>
      <w:r w:rsidR="00B2470F" w:rsidRPr="00C330E4">
        <w:rPr>
          <w:b/>
          <w:sz w:val="18"/>
          <w:szCs w:val="18"/>
        </w:rPr>
        <w:t>S</w:t>
      </w:r>
      <w:r w:rsidRPr="00C330E4">
        <w:rPr>
          <w:sz w:val="18"/>
          <w:szCs w:val="18"/>
        </w:rPr>
        <w:t xml:space="preserve"> is opened via a dynamic URL with </w:t>
      </w:r>
      <w:r w:rsidR="0040648F" w:rsidRPr="00C330E4">
        <w:rPr>
          <w:sz w:val="18"/>
          <w:szCs w:val="18"/>
        </w:rPr>
        <w:t>1</w:t>
      </w:r>
      <w:r w:rsidRPr="00C330E4">
        <w:rPr>
          <w:sz w:val="18"/>
          <w:szCs w:val="18"/>
        </w:rPr>
        <w:t xml:space="preserve"> parameters</w:t>
      </w:r>
      <w:r w:rsidR="00B2470F" w:rsidRPr="00C330E4">
        <w:rPr>
          <w:sz w:val="18"/>
          <w:szCs w:val="18"/>
        </w:rPr>
        <w:t>, HDB reference number</w:t>
      </w:r>
      <w:r w:rsidRPr="00C330E4">
        <w:rPr>
          <w:sz w:val="18"/>
          <w:szCs w:val="18"/>
        </w:rPr>
        <w:t xml:space="preserve">.  </w:t>
      </w:r>
    </w:p>
    <w:p w:rsidR="001621FB" w:rsidRPr="00C330E4" w:rsidRDefault="001621FB" w:rsidP="001621FB">
      <w:pPr>
        <w:pStyle w:val="BodyText"/>
        <w:ind w:left="1440"/>
        <w:rPr>
          <w:sz w:val="18"/>
          <w:szCs w:val="18"/>
        </w:rPr>
      </w:pPr>
      <w:r w:rsidRPr="00C330E4">
        <w:rPr>
          <w:sz w:val="18"/>
          <w:szCs w:val="18"/>
        </w:rPr>
        <w:t>Sample URL to open CRM page:</w:t>
      </w:r>
    </w:p>
    <w:p w:rsidR="001621FB" w:rsidRPr="00C330E4" w:rsidRDefault="006357C8" w:rsidP="001621FB">
      <w:pPr>
        <w:pStyle w:val="BodyText"/>
        <w:ind w:left="1440"/>
        <w:rPr>
          <w:i/>
          <w:color w:val="4472C4" w:themeColor="accent1"/>
          <w:sz w:val="18"/>
          <w:szCs w:val="18"/>
          <w:u w:val="single"/>
        </w:rPr>
      </w:pPr>
      <w:hyperlink w:history="1">
        <w:r w:rsidR="00734341" w:rsidRPr="00C330E4">
          <w:rPr>
            <w:rStyle w:val="Hyperlink"/>
            <w:i/>
            <w:sz w:val="18"/>
            <w:szCs w:val="18"/>
          </w:rPr>
          <w:t>http://&lt;Static</w:t>
        </w:r>
      </w:hyperlink>
      <w:r w:rsidR="00734341" w:rsidRPr="00C330E4">
        <w:rPr>
          <w:i/>
          <w:color w:val="4472C4" w:themeColor="accent1"/>
          <w:sz w:val="18"/>
          <w:szCs w:val="18"/>
          <w:u w:val="single"/>
        </w:rPr>
        <w:t xml:space="preserve"> URL&gt;?&lt;HDB Reference Number&gt;</w:t>
      </w:r>
    </w:p>
    <w:p w:rsidR="001621FB" w:rsidRPr="00C330E4" w:rsidRDefault="001621FB" w:rsidP="001621FB">
      <w:pPr>
        <w:pStyle w:val="BodyText"/>
        <w:numPr>
          <w:ilvl w:val="1"/>
          <w:numId w:val="15"/>
        </w:numPr>
        <w:rPr>
          <w:sz w:val="18"/>
          <w:szCs w:val="18"/>
        </w:rPr>
      </w:pPr>
      <w:r w:rsidRPr="00C330E4">
        <w:rPr>
          <w:sz w:val="18"/>
          <w:szCs w:val="18"/>
        </w:rPr>
        <w:t>It is opened automatically when the call is answered by agent.</w:t>
      </w:r>
    </w:p>
    <w:p w:rsidR="001621FB" w:rsidRPr="00C330E4" w:rsidRDefault="001621FB" w:rsidP="001621FB">
      <w:pPr>
        <w:pStyle w:val="BodyText"/>
        <w:numPr>
          <w:ilvl w:val="1"/>
          <w:numId w:val="15"/>
        </w:numPr>
        <w:rPr>
          <w:sz w:val="18"/>
          <w:szCs w:val="18"/>
        </w:rPr>
      </w:pPr>
      <w:r w:rsidRPr="00C330E4">
        <w:rPr>
          <w:sz w:val="18"/>
          <w:szCs w:val="18"/>
        </w:rPr>
        <w:t xml:space="preserve">Agent needs to manually close the window when call finishes. </w:t>
      </w:r>
    </w:p>
    <w:p w:rsidR="005A6994" w:rsidRPr="00C330E4" w:rsidRDefault="002D2131" w:rsidP="005A6994">
      <w:pPr>
        <w:pStyle w:val="BodyText"/>
        <w:numPr>
          <w:ilvl w:val="0"/>
          <w:numId w:val="15"/>
        </w:numPr>
        <w:rPr>
          <w:b/>
          <w:sz w:val="18"/>
          <w:szCs w:val="18"/>
        </w:rPr>
      </w:pPr>
      <w:r w:rsidRPr="00C330E4">
        <w:rPr>
          <w:b/>
          <w:sz w:val="18"/>
          <w:szCs w:val="18"/>
        </w:rPr>
        <w:lastRenderedPageBreak/>
        <w:t>Call History</w:t>
      </w:r>
      <w:r w:rsidR="005A6994" w:rsidRPr="00C330E4">
        <w:rPr>
          <w:b/>
          <w:sz w:val="18"/>
          <w:szCs w:val="18"/>
        </w:rPr>
        <w:t xml:space="preserve"> Page</w:t>
      </w:r>
    </w:p>
    <w:p w:rsidR="005A6994" w:rsidRPr="00C330E4" w:rsidRDefault="005A6994" w:rsidP="005A6994">
      <w:pPr>
        <w:pStyle w:val="BodyText"/>
        <w:numPr>
          <w:ilvl w:val="1"/>
          <w:numId w:val="15"/>
        </w:numPr>
        <w:rPr>
          <w:sz w:val="18"/>
          <w:szCs w:val="18"/>
        </w:rPr>
      </w:pPr>
      <w:r w:rsidRPr="00C330E4">
        <w:rPr>
          <w:sz w:val="18"/>
          <w:szCs w:val="18"/>
        </w:rPr>
        <w:t>The screen pop will be opened by a customized widget in Oceana Workspace.</w:t>
      </w:r>
    </w:p>
    <w:p w:rsidR="005A6994" w:rsidRPr="00C330E4" w:rsidRDefault="00A13D4E" w:rsidP="005A6994">
      <w:pPr>
        <w:pStyle w:val="BodyText"/>
        <w:numPr>
          <w:ilvl w:val="1"/>
          <w:numId w:val="15"/>
        </w:numPr>
        <w:rPr>
          <w:sz w:val="18"/>
          <w:szCs w:val="18"/>
        </w:rPr>
      </w:pPr>
      <w:r w:rsidRPr="00C330E4">
        <w:rPr>
          <w:b/>
          <w:sz w:val="18"/>
          <w:szCs w:val="18"/>
        </w:rPr>
        <w:t>Call History</w:t>
      </w:r>
      <w:r w:rsidR="005A6994" w:rsidRPr="00C330E4">
        <w:rPr>
          <w:sz w:val="18"/>
          <w:szCs w:val="18"/>
        </w:rPr>
        <w:t xml:space="preserve"> is opened via a dynamic URL with </w:t>
      </w:r>
      <w:r w:rsidR="002C02FF" w:rsidRPr="00C330E4">
        <w:rPr>
          <w:sz w:val="18"/>
          <w:szCs w:val="18"/>
        </w:rPr>
        <w:t>2</w:t>
      </w:r>
      <w:r w:rsidR="005A6994" w:rsidRPr="00C330E4">
        <w:rPr>
          <w:sz w:val="18"/>
          <w:szCs w:val="18"/>
        </w:rPr>
        <w:t xml:space="preserve"> parameters, HDB reference number</w:t>
      </w:r>
      <w:r w:rsidR="0059113A" w:rsidRPr="00C330E4">
        <w:rPr>
          <w:sz w:val="18"/>
          <w:szCs w:val="18"/>
        </w:rPr>
        <w:t xml:space="preserve"> and Call ID</w:t>
      </w:r>
    </w:p>
    <w:p w:rsidR="005A6994" w:rsidRPr="00C330E4" w:rsidRDefault="005A6994" w:rsidP="005A6994">
      <w:pPr>
        <w:pStyle w:val="BodyText"/>
        <w:ind w:left="1440"/>
        <w:rPr>
          <w:sz w:val="18"/>
          <w:szCs w:val="18"/>
        </w:rPr>
      </w:pPr>
      <w:r w:rsidRPr="00C330E4">
        <w:rPr>
          <w:sz w:val="18"/>
          <w:szCs w:val="18"/>
        </w:rPr>
        <w:t>Sample URL to open CRM page:</w:t>
      </w:r>
    </w:p>
    <w:p w:rsidR="005A6994" w:rsidRPr="00C330E4" w:rsidRDefault="006357C8" w:rsidP="005A6994">
      <w:pPr>
        <w:pStyle w:val="BodyText"/>
        <w:ind w:left="1440"/>
        <w:rPr>
          <w:i/>
          <w:color w:val="4472C4" w:themeColor="accent1"/>
          <w:sz w:val="18"/>
          <w:szCs w:val="18"/>
          <w:u w:val="single"/>
        </w:rPr>
      </w:pPr>
      <w:hyperlink w:history="1">
        <w:r w:rsidR="005A6994" w:rsidRPr="00C330E4">
          <w:rPr>
            <w:rStyle w:val="Hyperlink"/>
            <w:i/>
            <w:sz w:val="18"/>
            <w:szCs w:val="18"/>
          </w:rPr>
          <w:t>http://&lt;Static</w:t>
        </w:r>
      </w:hyperlink>
      <w:r w:rsidR="005A6994" w:rsidRPr="00C330E4">
        <w:rPr>
          <w:i/>
          <w:color w:val="4472C4" w:themeColor="accent1"/>
          <w:sz w:val="18"/>
          <w:szCs w:val="18"/>
          <w:u w:val="single"/>
        </w:rPr>
        <w:t xml:space="preserve"> URL&gt;?&lt;HDB Reference Number&gt;</w:t>
      </w:r>
      <w:r w:rsidR="002219A9" w:rsidRPr="00C330E4">
        <w:rPr>
          <w:i/>
          <w:color w:val="4472C4" w:themeColor="accent1"/>
          <w:sz w:val="18"/>
          <w:szCs w:val="18"/>
          <w:u w:val="single"/>
        </w:rPr>
        <w:t xml:space="preserve"> &amp; &lt;Call ID&gt;</w:t>
      </w:r>
    </w:p>
    <w:p w:rsidR="005A6994" w:rsidRPr="00C330E4" w:rsidRDefault="005A6994" w:rsidP="005A6994">
      <w:pPr>
        <w:pStyle w:val="BodyText"/>
        <w:numPr>
          <w:ilvl w:val="1"/>
          <w:numId w:val="15"/>
        </w:numPr>
        <w:rPr>
          <w:sz w:val="18"/>
          <w:szCs w:val="18"/>
        </w:rPr>
      </w:pPr>
      <w:r w:rsidRPr="00C330E4">
        <w:rPr>
          <w:sz w:val="18"/>
          <w:szCs w:val="18"/>
        </w:rPr>
        <w:t>It is opened automatically when the call is answered by agent.</w:t>
      </w:r>
    </w:p>
    <w:p w:rsidR="008C764B" w:rsidRDefault="005A6994" w:rsidP="008121D5">
      <w:pPr>
        <w:pStyle w:val="BodyText"/>
        <w:numPr>
          <w:ilvl w:val="1"/>
          <w:numId w:val="15"/>
        </w:numPr>
        <w:rPr>
          <w:sz w:val="18"/>
          <w:szCs w:val="18"/>
        </w:rPr>
      </w:pPr>
      <w:r w:rsidRPr="00C330E4">
        <w:rPr>
          <w:sz w:val="18"/>
          <w:szCs w:val="18"/>
        </w:rPr>
        <w:t xml:space="preserve">Agent needs to manually close the window when call finishes. </w:t>
      </w:r>
    </w:p>
    <w:p w:rsidR="00C11526" w:rsidRPr="008C764B" w:rsidRDefault="00DD1356" w:rsidP="008121D5">
      <w:pPr>
        <w:pStyle w:val="BodyText"/>
        <w:numPr>
          <w:ilvl w:val="1"/>
          <w:numId w:val="15"/>
        </w:numPr>
        <w:rPr>
          <w:sz w:val="18"/>
          <w:szCs w:val="18"/>
        </w:rPr>
      </w:pPr>
      <w:r w:rsidRPr="008C764B">
        <w:rPr>
          <w:sz w:val="18"/>
          <w:szCs w:val="18"/>
        </w:rPr>
        <w:t>Matrix for whether HDB reference number or</w:t>
      </w:r>
      <w:r w:rsidR="00C11526" w:rsidRPr="008C764B">
        <w:rPr>
          <w:sz w:val="18"/>
          <w:szCs w:val="18"/>
        </w:rPr>
        <w:t xml:space="preserve"> call ID will be used </w:t>
      </w:r>
      <w:r w:rsidR="006C1AE3">
        <w:rPr>
          <w:sz w:val="18"/>
          <w:szCs w:val="18"/>
        </w:rPr>
        <w:t>by</w:t>
      </w:r>
      <w:r w:rsidR="00C11526" w:rsidRPr="008C764B">
        <w:rPr>
          <w:sz w:val="18"/>
          <w:szCs w:val="18"/>
        </w:rPr>
        <w:t xml:space="preserve"> CRM side:</w:t>
      </w:r>
    </w:p>
    <w:tbl>
      <w:tblPr>
        <w:tblStyle w:val="TableGrid"/>
        <w:tblW w:w="8190" w:type="dxa"/>
        <w:jc w:val="center"/>
        <w:tblLook w:val="04A0" w:firstRow="1" w:lastRow="0" w:firstColumn="1" w:lastColumn="0" w:noHBand="0" w:noVBand="1"/>
      </w:tblPr>
      <w:tblGrid>
        <w:gridCol w:w="1620"/>
        <w:gridCol w:w="1980"/>
        <w:gridCol w:w="2070"/>
        <w:gridCol w:w="2520"/>
      </w:tblGrid>
      <w:tr w:rsidR="00096B32" w:rsidRPr="00C330E4" w:rsidTr="00736076">
        <w:trPr>
          <w:trHeight w:val="242"/>
          <w:jc w:val="center"/>
        </w:trPr>
        <w:tc>
          <w:tcPr>
            <w:tcW w:w="1620" w:type="dxa"/>
            <w:shd w:val="clear" w:color="auto" w:fill="E7E6E6" w:themeFill="background2"/>
            <w:vAlign w:val="center"/>
          </w:tcPr>
          <w:p w:rsidR="00096B32" w:rsidRPr="00C330E4" w:rsidRDefault="00096B32" w:rsidP="00C330E4">
            <w:pPr>
              <w:overflowPunct/>
              <w:autoSpaceDE/>
              <w:autoSpaceDN/>
              <w:adjustRightInd/>
              <w:spacing w:after="0" w:line="240" w:lineRule="auto"/>
              <w:jc w:val="center"/>
              <w:textAlignment w:val="auto"/>
              <w:rPr>
                <w:rFonts w:eastAsia="Calibri" w:cs="Calibri"/>
                <w:b/>
                <w:color w:val="000000"/>
                <w:szCs w:val="18"/>
                <w:lang w:val="en-SG" w:eastAsia="en-SG"/>
              </w:rPr>
            </w:pPr>
            <w:r w:rsidRPr="00C330E4">
              <w:rPr>
                <w:rFonts w:eastAsia="Calibri" w:cs="Calibri"/>
                <w:b/>
                <w:color w:val="000000"/>
                <w:szCs w:val="18"/>
                <w:lang w:val="en-SG" w:eastAsia="en-SG"/>
              </w:rPr>
              <w:t>Scenario 1</w:t>
            </w:r>
          </w:p>
        </w:tc>
        <w:tc>
          <w:tcPr>
            <w:tcW w:w="1980" w:type="dxa"/>
            <w:shd w:val="clear" w:color="auto" w:fill="E7E6E6" w:themeFill="background2"/>
            <w:vAlign w:val="center"/>
          </w:tcPr>
          <w:p w:rsidR="00096B32" w:rsidRPr="00C330E4" w:rsidRDefault="00096B32" w:rsidP="00C330E4">
            <w:pPr>
              <w:overflowPunct/>
              <w:autoSpaceDE/>
              <w:autoSpaceDN/>
              <w:adjustRightInd/>
              <w:spacing w:after="0" w:line="240" w:lineRule="auto"/>
              <w:jc w:val="center"/>
              <w:textAlignment w:val="auto"/>
              <w:rPr>
                <w:rFonts w:eastAsia="Calibri" w:cs="Calibri"/>
                <w:b/>
                <w:color w:val="000000"/>
                <w:szCs w:val="18"/>
                <w:lang w:val="en-SG" w:eastAsia="en-SG"/>
              </w:rPr>
            </w:pPr>
            <w:r w:rsidRPr="00C330E4">
              <w:rPr>
                <w:rFonts w:eastAsia="Calibri" w:cs="Calibri"/>
                <w:b/>
                <w:color w:val="000000"/>
                <w:szCs w:val="18"/>
                <w:lang w:val="en-SG" w:eastAsia="en-SG"/>
              </w:rPr>
              <w:t>Scenario 2</w:t>
            </w:r>
          </w:p>
        </w:tc>
        <w:tc>
          <w:tcPr>
            <w:tcW w:w="2070" w:type="dxa"/>
            <w:shd w:val="clear" w:color="auto" w:fill="E7E6E6" w:themeFill="background2"/>
            <w:vAlign w:val="center"/>
          </w:tcPr>
          <w:p w:rsidR="00096B32" w:rsidRPr="00C330E4" w:rsidRDefault="00096B32" w:rsidP="00C330E4">
            <w:pPr>
              <w:overflowPunct/>
              <w:autoSpaceDE/>
              <w:autoSpaceDN/>
              <w:adjustRightInd/>
              <w:spacing w:after="0" w:line="240" w:lineRule="auto"/>
              <w:jc w:val="center"/>
              <w:textAlignment w:val="auto"/>
              <w:rPr>
                <w:rFonts w:eastAsia="Calibri" w:cs="Calibri"/>
                <w:b/>
                <w:color w:val="000000"/>
                <w:szCs w:val="18"/>
                <w:lang w:val="en-SG" w:eastAsia="en-SG"/>
              </w:rPr>
            </w:pPr>
            <w:r w:rsidRPr="00C330E4">
              <w:rPr>
                <w:rFonts w:eastAsia="Calibri" w:cs="Calibri"/>
                <w:b/>
                <w:color w:val="000000"/>
                <w:szCs w:val="18"/>
                <w:lang w:val="en-SG" w:eastAsia="en-SG"/>
              </w:rPr>
              <w:t>Scenario 3</w:t>
            </w:r>
          </w:p>
        </w:tc>
        <w:tc>
          <w:tcPr>
            <w:tcW w:w="2520" w:type="dxa"/>
            <w:shd w:val="clear" w:color="auto" w:fill="E7E6E6" w:themeFill="background2"/>
          </w:tcPr>
          <w:p w:rsidR="00096B32" w:rsidRPr="00C330E4" w:rsidRDefault="00096B32" w:rsidP="00C330E4">
            <w:pPr>
              <w:overflowPunct/>
              <w:autoSpaceDE/>
              <w:autoSpaceDN/>
              <w:adjustRightInd/>
              <w:spacing w:after="0" w:line="240" w:lineRule="auto"/>
              <w:jc w:val="center"/>
              <w:textAlignment w:val="auto"/>
              <w:rPr>
                <w:rFonts w:eastAsia="Calibri" w:cs="Calibri"/>
                <w:b/>
                <w:color w:val="000000"/>
                <w:szCs w:val="18"/>
                <w:lang w:val="en-SG" w:eastAsia="en-SG"/>
              </w:rPr>
            </w:pPr>
            <w:r w:rsidRPr="00C330E4">
              <w:rPr>
                <w:rFonts w:eastAsia="Calibri" w:cs="Calibri"/>
                <w:b/>
                <w:color w:val="000000"/>
                <w:szCs w:val="18"/>
                <w:lang w:val="en-SG" w:eastAsia="en-SG"/>
              </w:rPr>
              <w:t xml:space="preserve">Scenario </w:t>
            </w:r>
            <w:r>
              <w:rPr>
                <w:rFonts w:eastAsia="Calibri" w:cs="Calibri"/>
                <w:b/>
                <w:color w:val="000000"/>
                <w:szCs w:val="18"/>
                <w:lang w:val="en-SG" w:eastAsia="en-SG"/>
              </w:rPr>
              <w:t>4</w:t>
            </w:r>
          </w:p>
        </w:tc>
      </w:tr>
      <w:tr w:rsidR="00096B32" w:rsidRPr="00C330E4" w:rsidTr="00736076">
        <w:trPr>
          <w:jc w:val="center"/>
        </w:trPr>
        <w:tc>
          <w:tcPr>
            <w:tcW w:w="1620" w:type="dxa"/>
          </w:tcPr>
          <w:p w:rsidR="00096B32" w:rsidRDefault="00096B32" w:rsidP="004C6A97">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HDB Ref Number</w:t>
            </w:r>
          </w:p>
          <w:p w:rsidR="00096B32" w:rsidRDefault="00096B32" w:rsidP="004C6A97">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w:t>
            </w:r>
          </w:p>
          <w:p w:rsidR="00096B32" w:rsidRPr="00C330E4" w:rsidRDefault="00096B32" w:rsidP="004C6A97">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Blank</w:t>
            </w:r>
          </w:p>
        </w:tc>
        <w:tc>
          <w:tcPr>
            <w:tcW w:w="1980" w:type="dxa"/>
          </w:tcPr>
          <w:p w:rsidR="00096B32" w:rsidRDefault="00096B32" w:rsidP="00181A0F">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HDB Ref Number</w:t>
            </w:r>
          </w:p>
          <w:p w:rsidR="00096B32" w:rsidRDefault="00096B32" w:rsidP="00181A0F">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w:t>
            </w:r>
          </w:p>
          <w:p w:rsidR="00096B32" w:rsidRPr="00C330E4" w:rsidRDefault="00096B32" w:rsidP="00181A0F">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Call ID</w:t>
            </w:r>
          </w:p>
        </w:tc>
        <w:tc>
          <w:tcPr>
            <w:tcW w:w="2070" w:type="dxa"/>
          </w:tcPr>
          <w:p w:rsidR="00096B32" w:rsidRDefault="00096B32" w:rsidP="00D31EE2">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Blank</w:t>
            </w:r>
          </w:p>
          <w:p w:rsidR="00096B32" w:rsidRDefault="00096B32" w:rsidP="00D31EE2">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w:t>
            </w:r>
          </w:p>
          <w:p w:rsidR="00096B32" w:rsidRPr="00C330E4" w:rsidRDefault="00096B32" w:rsidP="00D31EE2">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Call ID</w:t>
            </w:r>
          </w:p>
        </w:tc>
        <w:tc>
          <w:tcPr>
            <w:tcW w:w="2520" w:type="dxa"/>
          </w:tcPr>
          <w:p w:rsidR="00D51068" w:rsidRDefault="00D51068" w:rsidP="00D51068">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Blank</w:t>
            </w:r>
          </w:p>
          <w:p w:rsidR="00D51068" w:rsidRDefault="00D51068" w:rsidP="00D51068">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w:t>
            </w:r>
          </w:p>
          <w:p w:rsidR="00096B32" w:rsidRDefault="00D51068" w:rsidP="00D51068">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Blank</w:t>
            </w:r>
          </w:p>
        </w:tc>
      </w:tr>
      <w:tr w:rsidR="00096B32" w:rsidRPr="00C330E4" w:rsidTr="00736076">
        <w:trPr>
          <w:jc w:val="center"/>
        </w:trPr>
        <w:tc>
          <w:tcPr>
            <w:tcW w:w="1620" w:type="dxa"/>
          </w:tcPr>
          <w:p w:rsidR="00096B32" w:rsidRPr="00C330E4" w:rsidRDefault="000038BB" w:rsidP="00C330E4">
            <w:pPr>
              <w:overflowPunct/>
              <w:autoSpaceDE/>
              <w:autoSpaceDN/>
              <w:adjustRightInd/>
              <w:spacing w:after="0" w:line="240" w:lineRule="auto"/>
              <w:jc w:val="center"/>
              <w:textAlignment w:val="auto"/>
              <w:rPr>
                <w:rFonts w:eastAsia="Calibri" w:cs="Calibri"/>
                <w:color w:val="000000"/>
                <w:szCs w:val="18"/>
                <w:lang w:val="en-SG" w:eastAsia="en-SG"/>
              </w:rPr>
            </w:pPr>
            <w:r>
              <w:t>CRM uses HDB ref</w:t>
            </w:r>
          </w:p>
        </w:tc>
        <w:tc>
          <w:tcPr>
            <w:tcW w:w="1980" w:type="dxa"/>
          </w:tcPr>
          <w:p w:rsidR="00096B32" w:rsidRPr="00C330E4" w:rsidRDefault="000038BB" w:rsidP="00C330E4">
            <w:pPr>
              <w:overflowPunct/>
              <w:autoSpaceDE/>
              <w:autoSpaceDN/>
              <w:adjustRightInd/>
              <w:spacing w:after="0" w:line="240" w:lineRule="auto"/>
              <w:jc w:val="center"/>
              <w:textAlignment w:val="auto"/>
              <w:rPr>
                <w:rFonts w:eastAsia="Calibri" w:cs="Calibri"/>
                <w:color w:val="000000"/>
                <w:szCs w:val="18"/>
                <w:lang w:val="en-SG" w:eastAsia="en-SG"/>
              </w:rPr>
            </w:pPr>
            <w:r>
              <w:t>CRM uses HDB ref</w:t>
            </w:r>
          </w:p>
        </w:tc>
        <w:tc>
          <w:tcPr>
            <w:tcW w:w="2070" w:type="dxa"/>
          </w:tcPr>
          <w:p w:rsidR="00096B32" w:rsidRPr="00C330E4" w:rsidRDefault="00914CFA" w:rsidP="00C330E4">
            <w:pPr>
              <w:overflowPunct/>
              <w:autoSpaceDE/>
              <w:autoSpaceDN/>
              <w:adjustRightInd/>
              <w:spacing w:after="0" w:line="240" w:lineRule="auto"/>
              <w:jc w:val="center"/>
              <w:textAlignment w:val="auto"/>
              <w:rPr>
                <w:rFonts w:eastAsia="Calibri" w:cs="Calibri"/>
                <w:color w:val="000000"/>
                <w:szCs w:val="18"/>
                <w:lang w:val="en-SG" w:eastAsia="en-SG"/>
              </w:rPr>
            </w:pPr>
            <w:r>
              <w:t>CRM uses Call ID</w:t>
            </w:r>
          </w:p>
        </w:tc>
        <w:tc>
          <w:tcPr>
            <w:tcW w:w="2520" w:type="dxa"/>
          </w:tcPr>
          <w:p w:rsidR="00096B32" w:rsidRPr="00C330E4" w:rsidRDefault="006C1AE3" w:rsidP="00C330E4">
            <w:pPr>
              <w:overflowPunct/>
              <w:autoSpaceDE/>
              <w:autoSpaceDN/>
              <w:adjustRightInd/>
              <w:spacing w:after="0" w:line="240" w:lineRule="auto"/>
              <w:jc w:val="center"/>
              <w:textAlignment w:val="auto"/>
              <w:rPr>
                <w:rFonts w:eastAsia="Calibri" w:cs="Calibri"/>
                <w:color w:val="000000"/>
                <w:szCs w:val="18"/>
                <w:lang w:val="en-SG" w:eastAsia="en-SG"/>
              </w:rPr>
            </w:pPr>
            <w:r>
              <w:rPr>
                <w:rFonts w:eastAsia="Calibri" w:cs="Calibri"/>
                <w:color w:val="000000"/>
                <w:szCs w:val="18"/>
                <w:lang w:val="en-SG" w:eastAsia="en-SG"/>
              </w:rPr>
              <w:t>Blank page will be popup</w:t>
            </w:r>
          </w:p>
        </w:tc>
      </w:tr>
    </w:tbl>
    <w:p w:rsidR="00B0337B" w:rsidRDefault="00B0337B" w:rsidP="00B0337B">
      <w:bookmarkStart w:id="29" w:name="_Toc507763410"/>
      <w:bookmarkEnd w:id="23"/>
    </w:p>
    <w:p w:rsidR="002D4FC3" w:rsidRDefault="00353A4F">
      <w:pPr>
        <w:pStyle w:val="Heading1"/>
        <w:tabs>
          <w:tab w:val="clear" w:pos="432"/>
        </w:tabs>
        <w:overflowPunct/>
        <w:autoSpaceDE/>
        <w:autoSpaceDN/>
        <w:adjustRightInd/>
        <w:spacing w:before="0" w:after="200"/>
        <w:textAlignment w:val="auto"/>
      </w:pPr>
      <w:bookmarkStart w:id="30" w:name="_Toc530566935"/>
      <w:r>
        <w:t>Design Definition Acceptance</w:t>
      </w:r>
      <w:bookmarkEnd w:id="29"/>
      <w:bookmarkEnd w:id="30"/>
    </w:p>
    <w:p w:rsidR="002D4FC3" w:rsidRDefault="00353A4F">
      <w:pPr>
        <w:pStyle w:val="Heading2"/>
        <w:overflowPunct/>
        <w:autoSpaceDE/>
        <w:autoSpaceDN/>
        <w:adjustRightInd/>
        <w:spacing w:before="240" w:after="60"/>
        <w:textAlignment w:val="auto"/>
      </w:pPr>
      <w:bookmarkStart w:id="31" w:name="_Toc222033721"/>
      <w:bookmarkStart w:id="32" w:name="_Toc262715700"/>
      <w:bookmarkStart w:id="33" w:name="_Toc492550988"/>
      <w:bookmarkStart w:id="34" w:name="_Toc81294459"/>
      <w:bookmarkStart w:id="35" w:name="_Toc507763411"/>
      <w:bookmarkStart w:id="36" w:name="_Toc530566936"/>
      <w:r>
        <w:t>Signature Block</w:t>
      </w:r>
      <w:bookmarkEnd w:id="31"/>
      <w:bookmarkEnd w:id="32"/>
      <w:bookmarkEnd w:id="33"/>
      <w:bookmarkEnd w:id="34"/>
      <w:bookmarkEnd w:id="35"/>
      <w:bookmarkEnd w:id="36"/>
    </w:p>
    <w:p w:rsidR="002D4FC3" w:rsidRDefault="00353A4F">
      <w:pPr>
        <w:pStyle w:val="BodyText"/>
        <w:rPr>
          <w:sz w:val="18"/>
          <w:szCs w:val="18"/>
        </w:rPr>
      </w:pPr>
      <w:r>
        <w:rPr>
          <w:sz w:val="18"/>
          <w:szCs w:val="18"/>
        </w:rPr>
        <w:t xml:space="preserve">The signature below represents Housing Development Board (HDB)’s acceptance of this Solution Requirements Definition document. Any changes to the requirements of the Workspaces for Elite system not defined in this document will be moved to an additional phase with a Change Request Form (CRF).  Avaya must receive this signed Solution Requirements Definition before any implementation work can be performed. Please email to: </w:t>
      </w:r>
      <w:hyperlink r:id="rId39" w:history="1">
        <w:r>
          <w:rPr>
            <w:rStyle w:val="Hyperlink"/>
            <w:sz w:val="18"/>
            <w:szCs w:val="18"/>
          </w:rPr>
          <w:t>skawakami@avaya.com</w:t>
        </w:r>
      </w:hyperlink>
    </w:p>
    <w:p w:rsidR="002D4FC3" w:rsidRDefault="002D4FC3">
      <w:pPr>
        <w:pStyle w:val="BodyText"/>
        <w:rPr>
          <w:sz w:val="18"/>
          <w:szCs w:val="18"/>
        </w:rPr>
      </w:pPr>
    </w:p>
    <w:p w:rsidR="002D4FC3" w:rsidRDefault="002D4FC3">
      <w:pPr>
        <w:pStyle w:val="BodyText"/>
      </w:pPr>
    </w:p>
    <w:tbl>
      <w:tblPr>
        <w:tblW w:w="8087"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3832"/>
        <w:gridCol w:w="4255"/>
      </w:tblGrid>
      <w:tr w:rsidR="002D4FC3">
        <w:trPr>
          <w:trHeight w:val="377"/>
        </w:trPr>
        <w:tc>
          <w:tcPr>
            <w:tcW w:w="3832" w:type="dxa"/>
            <w:shd w:val="clear" w:color="auto" w:fill="C0C0C0"/>
          </w:tcPr>
          <w:p w:rsidR="002D4FC3" w:rsidRDefault="00353A4F">
            <w:pPr>
              <w:rPr>
                <w:b/>
                <w:color w:val="000000"/>
                <w:sz w:val="22"/>
              </w:rPr>
            </w:pPr>
            <w:r>
              <w:rPr>
                <w:b/>
                <w:color w:val="000000"/>
              </w:rPr>
              <w:t>Avaya Inc.</w:t>
            </w:r>
          </w:p>
        </w:tc>
        <w:tc>
          <w:tcPr>
            <w:tcW w:w="4255" w:type="dxa"/>
            <w:shd w:val="clear" w:color="auto" w:fill="C0C0C0"/>
          </w:tcPr>
          <w:p w:rsidR="002D4FC3" w:rsidRDefault="00353A4F">
            <w:pPr>
              <w:rPr>
                <w:b/>
                <w:color w:val="000000"/>
              </w:rPr>
            </w:pPr>
            <w:r>
              <w:rPr>
                <w:b/>
                <w:color w:val="000000"/>
              </w:rPr>
              <w:t>Housing Development Board (HDB)</w:t>
            </w:r>
          </w:p>
        </w:tc>
      </w:tr>
      <w:tr w:rsidR="002D4FC3">
        <w:trPr>
          <w:trHeight w:val="456"/>
        </w:trPr>
        <w:tc>
          <w:tcPr>
            <w:tcW w:w="3832" w:type="dxa"/>
          </w:tcPr>
          <w:p w:rsidR="002D4FC3" w:rsidRDefault="00353A4F">
            <w:r>
              <w:rPr>
                <w:noProof/>
                <w:lang w:val="en-US" w:eastAsia="zh-CN"/>
              </w:rPr>
              <mc:AlternateContent>
                <mc:Choice Requires="wps">
                  <w:drawing>
                    <wp:anchor distT="0" distB="0" distL="114300" distR="114300" simplePos="0" relativeHeight="251651584" behindDoc="0" locked="0" layoutInCell="1" allowOverlap="1">
                      <wp:simplePos x="0" y="0"/>
                      <wp:positionH relativeFrom="column">
                        <wp:posOffset>3810</wp:posOffset>
                      </wp:positionH>
                      <wp:positionV relativeFrom="paragraph">
                        <wp:posOffset>224155</wp:posOffset>
                      </wp:positionV>
                      <wp:extent cx="2400300" cy="0"/>
                      <wp:effectExtent l="0" t="0" r="0" b="0"/>
                      <wp:wrapNone/>
                      <wp:docPr id="1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ln>
                            </wps:spPr>
                            <wps:bodyPr/>
                          </wps:wsp>
                        </a:graphicData>
                      </a:graphic>
                    </wp:anchor>
                  </w:drawing>
                </mc:Choice>
                <mc:Fallback>
                  <w:pict>
                    <v:line w14:anchorId="7EA17FF9" id="Line 2"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pt,17.65pt" to="189.3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"/>
                  </w:pict>
                </mc:Fallback>
              </mc:AlternateContent>
            </w:r>
          </w:p>
        </w:tc>
        <w:tc>
          <w:tcPr>
            <w:tcW w:w="4255" w:type="dxa"/>
          </w:tcPr>
          <w:p w:rsidR="002D4FC3" w:rsidRDefault="00353A4F">
            <w:r>
              <w:rPr>
                <w:noProof/>
                <w:lang w:val="en-US" w:eastAsia="zh-CN"/>
              </w:rPr>
              <mc:AlternateContent>
                <mc:Choice Requires="wps">
                  <w:drawing>
                    <wp:anchor distT="0" distB="0" distL="114300" distR="114300" simplePos="0" relativeHeight="251653632" behindDoc="0" locked="0" layoutInCell="1" allowOverlap="1">
                      <wp:simplePos x="0" y="0"/>
                      <wp:positionH relativeFrom="column">
                        <wp:posOffset>49530</wp:posOffset>
                      </wp:positionH>
                      <wp:positionV relativeFrom="paragraph">
                        <wp:posOffset>224155</wp:posOffset>
                      </wp:positionV>
                      <wp:extent cx="2628900" cy="0"/>
                      <wp:effectExtent l="0" t="0" r="0" b="0"/>
                      <wp:wrapNone/>
                      <wp:docPr id="1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ln>
                            </wps:spPr>
                            <wps:bodyPr/>
                          </wps:wsp>
                        </a:graphicData>
                      </a:graphic>
                    </wp:anchor>
                  </w:drawing>
                </mc:Choice>
                <mc:Fallback>
                  <w:pict>
                    <v:line w14:anchorId="0FE9DDB5" id="Line 3"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3.9pt,17.65pt" to="210.9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"/>
                  </w:pict>
                </mc:Fallback>
              </mc:AlternateContent>
            </w:r>
          </w:p>
        </w:tc>
      </w:tr>
      <w:tr w:rsidR="002D4FC3">
        <w:tc>
          <w:tcPr>
            <w:tcW w:w="3832" w:type="dxa"/>
          </w:tcPr>
          <w:p w:rsidR="002D4FC3" w:rsidRDefault="00353A4F">
            <w:r>
              <w:t>Signature</w:t>
            </w:r>
          </w:p>
        </w:tc>
        <w:tc>
          <w:tcPr>
            <w:tcW w:w="4255" w:type="dxa"/>
          </w:tcPr>
          <w:p w:rsidR="002D4FC3" w:rsidRDefault="00353A4F">
            <w:r>
              <w:t>Signature</w:t>
            </w:r>
          </w:p>
        </w:tc>
      </w:tr>
      <w:tr w:rsidR="002D4FC3">
        <w:tc>
          <w:tcPr>
            <w:tcW w:w="3832" w:type="dxa"/>
          </w:tcPr>
          <w:p w:rsidR="002D4FC3" w:rsidRDefault="00353A4F">
            <w:bookmarkStart w:id="37" w:name="OLE_LINK5"/>
            <w:bookmarkStart w:id="38" w:name="OLE_LINK6"/>
            <w:r>
              <w:t>Project Manager</w:t>
            </w:r>
            <w:bookmarkEnd w:id="37"/>
            <w:bookmarkEnd w:id="38"/>
            <w:r>
              <w:t xml:space="preserve">  - Avaya Inc.</w:t>
            </w:r>
          </w:p>
        </w:tc>
        <w:tc>
          <w:tcPr>
            <w:tcW w:w="4255" w:type="dxa"/>
          </w:tcPr>
          <w:p w:rsidR="002D4FC3" w:rsidRDefault="00353A4F">
            <w:r>
              <w:t>Project Manager – Housing Development Board (HDB)</w:t>
            </w:r>
          </w:p>
        </w:tc>
      </w:tr>
      <w:tr w:rsidR="002D4FC3">
        <w:tc>
          <w:tcPr>
            <w:tcW w:w="3832" w:type="dxa"/>
          </w:tcPr>
          <w:p w:rsidR="002D4FC3" w:rsidRDefault="00353A4F">
            <w:r>
              <w:t xml:space="preserve">Date: </w:t>
            </w:r>
          </w:p>
        </w:tc>
        <w:tc>
          <w:tcPr>
            <w:tcW w:w="4255" w:type="dxa"/>
          </w:tcPr>
          <w:p w:rsidR="002D4FC3" w:rsidRDefault="00353A4F">
            <w:r>
              <w:t>Date:</w:t>
            </w:r>
          </w:p>
        </w:tc>
      </w:tr>
    </w:tbl>
    <w:p w:rsidR="002D4FC3" w:rsidRDefault="002D4FC3">
      <w:pPr>
        <w:pStyle w:val="BodyText"/>
        <w:spacing w:after="0"/>
        <w:rPr>
          <w:rFonts w:cs="Calibri"/>
          <w:b/>
          <w:sz w:val="18"/>
          <w:szCs w:val="18"/>
        </w:rPr>
      </w:pPr>
    </w:p>
    <w:sectPr w:rsidR="002D4FC3" w:rsidSect="00C330E4">
      <w:headerReference w:type="default" r:id="rId40"/>
      <w:pgSz w:w="11909" w:h="16834"/>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57C8" w:rsidRDefault="006357C8">
      <w:pPr>
        <w:spacing w:after="0" w:line="240" w:lineRule="auto"/>
      </w:pPr>
      <w:r>
        <w:separator/>
      </w:r>
    </w:p>
  </w:endnote>
  <w:endnote w:type="continuationSeparator" w:id="0">
    <w:p w:rsidR="006357C8" w:rsidRDefault="0063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MT">
    <w:altName w:val="Times New 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35 Thin">
    <w:altName w:val="Agency FB"/>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Times New Roman"/>
    <w:panose1 w:val="02020603050405020304"/>
    <w:charset w:val="00"/>
    <w:family w:val="roman"/>
    <w:pitch w:val="variable"/>
    <w:sig w:usb0="E0002AFF" w:usb1="C0007841" w:usb2="00000009" w:usb3="00000000" w:csb0="000001FF" w:csb1="00000000"/>
  </w:font>
  <w:font w:name="Arial-BoldMT">
    <w:altName w:val="Arial"/>
    <w:panose1 w:val="00000000000000000000"/>
    <w:charset w:val="B1"/>
    <w:family w:val="auto"/>
    <w:notTrueType/>
    <w:pitch w:val="default"/>
    <w:sig w:usb0="00000800" w:usb1="00000000" w:usb2="00000000" w:usb3="00000000" w:csb0="0000002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5550" w:rsidRDefault="00035550">
    <w:pPr>
      <w:pStyle w:val="Footer"/>
      <w:pBdr>
        <w:top w:val="single" w:sz="12" w:space="1" w:color="auto"/>
      </w:pBdr>
      <w:tabs>
        <w:tab w:val="clear" w:pos="8640"/>
        <w:tab w:val="right" w:pos="8280"/>
      </w:tabs>
      <w:rPr>
        <w:sz w:val="22"/>
      </w:rPr>
    </w:pPr>
    <w:r>
      <w:t>©</w:t>
    </w:r>
    <w:r>
      <w:rPr>
        <w:rFonts w:ascii="Courier New" w:hAnsi="Courier New"/>
      </w:rPr>
      <w:t xml:space="preserve"> </w:t>
    </w:r>
    <w:r>
      <w:t>Avaya 2018</w:t>
    </w:r>
    <w:r>
      <w:rPr>
        <w:sz w:val="22"/>
      </w:rPr>
      <w:tab/>
    </w:r>
    <w:r>
      <w:rPr>
        <w:b/>
      </w:rPr>
      <w:t>Commercial in Confidence</w:t>
    </w:r>
    <w:r>
      <w:rPr>
        <w:sz w:val="22"/>
      </w:rPr>
      <w:tab/>
    </w:r>
    <w:r>
      <w:fldChar w:fldCharType="begin"/>
    </w:r>
    <w:r>
      <w:instrText xml:space="preserve"> SAVEDATE \@ "d-MMM-yy" \* MERGEFORMAT </w:instrText>
    </w:r>
    <w:r>
      <w:fldChar w:fldCharType="separate"/>
    </w:r>
    <w:r w:rsidR="00A05B7F">
      <w:rPr>
        <w:noProof/>
      </w:rPr>
      <w:t>21-Nov-18</w:t>
    </w:r>
    <w:r>
      <w:fldChar w:fldCharType="end"/>
    </w:r>
  </w:p>
  <w:p w:rsidR="00035550" w:rsidRDefault="00074780">
    <w:pPr>
      <w:pStyle w:val="Footer"/>
      <w:tabs>
        <w:tab w:val="clear" w:pos="8640"/>
        <w:tab w:val="right" w:pos="8280"/>
      </w:tabs>
    </w:pPr>
    <w:r>
      <w:t>Version 0.3</w:t>
    </w:r>
    <w:r w:rsidR="00035550">
      <w:tab/>
    </w:r>
    <w:r w:rsidR="00035550">
      <w:rPr>
        <w:b/>
      </w:rPr>
      <w:t>Use Pursuant to Avaya Instructions</w:t>
    </w:r>
    <w:r w:rsidR="00035550">
      <w:rPr>
        <w:b/>
      </w:rPr>
      <w:tab/>
    </w:r>
    <w:r w:rsidR="00035550">
      <w:t xml:space="preserve">Page </w:t>
    </w:r>
    <w:r w:rsidR="00035550">
      <w:rPr>
        <w:rStyle w:val="PageNumber"/>
      </w:rPr>
      <w:fldChar w:fldCharType="begin"/>
    </w:r>
    <w:r w:rsidR="00035550">
      <w:rPr>
        <w:rStyle w:val="PageNumber"/>
      </w:rPr>
      <w:instrText xml:space="preserve"> PAGE </w:instrText>
    </w:r>
    <w:r w:rsidR="00035550">
      <w:rPr>
        <w:rStyle w:val="PageNumber"/>
      </w:rPr>
      <w:fldChar w:fldCharType="separate"/>
    </w:r>
    <w:r w:rsidR="00035550">
      <w:rPr>
        <w:rStyle w:val="PageNumber"/>
      </w:rPr>
      <w:t>3</w:t>
    </w:r>
    <w:r w:rsidR="00035550">
      <w:rPr>
        <w:rStyle w:val="PageNumber"/>
      </w:rPr>
      <w:fldChar w:fldCharType="end"/>
    </w:r>
    <w:r w:rsidR="00035550">
      <w:rPr>
        <w:rStyle w:val="PageNumber"/>
      </w:rPr>
      <w:t xml:space="preserve"> of </w:t>
    </w:r>
    <w:r w:rsidR="00035550">
      <w:rPr>
        <w:rStyle w:val="PageNumber"/>
      </w:rPr>
      <w:fldChar w:fldCharType="begin"/>
    </w:r>
    <w:r w:rsidR="00035550">
      <w:rPr>
        <w:rStyle w:val="PageNumber"/>
      </w:rPr>
      <w:instrText xml:space="preserve"> NUMPAGES </w:instrText>
    </w:r>
    <w:r w:rsidR="00035550">
      <w:rPr>
        <w:rStyle w:val="PageNumber"/>
      </w:rPr>
      <w:fldChar w:fldCharType="separate"/>
    </w:r>
    <w:r w:rsidR="00035550">
      <w:rPr>
        <w:rStyle w:val="PageNumber"/>
      </w:rPr>
      <w:t>22</w:t>
    </w:r>
    <w:r w:rsidR="00035550">
      <w:rPr>
        <w:rStyle w:val="PageNumber"/>
      </w:rPr>
      <w:fldChar w:fldCharType="end"/>
    </w:r>
  </w:p>
  <w:p w:rsidR="00035550" w:rsidRDefault="000355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5550" w:rsidRDefault="00035550">
    <w:pPr>
      <w:jc w:val="right"/>
      <w:rPr>
        <w:sz w:val="22"/>
      </w:rPr>
    </w:pPr>
    <w:r>
      <w:rPr>
        <w:sz w:val="22"/>
      </w:rPr>
      <w:t xml:space="preserve">Last Saved Date: </w:t>
    </w:r>
    <w:r>
      <w:rPr>
        <w:sz w:val="22"/>
      </w:rPr>
      <w:fldChar w:fldCharType="begin"/>
    </w:r>
    <w:r>
      <w:rPr>
        <w:sz w:val="22"/>
      </w:rPr>
      <w:instrText xml:space="preserve"> SAVEDATE \@ "d MMMM yyyy" \* MERGEFORMAT </w:instrText>
    </w:r>
    <w:r>
      <w:rPr>
        <w:sz w:val="22"/>
      </w:rPr>
      <w:fldChar w:fldCharType="separate"/>
    </w:r>
    <w:r w:rsidR="00A05B7F">
      <w:rPr>
        <w:noProof/>
        <w:sz w:val="22"/>
      </w:rPr>
      <w:t>21 November 2018</w:t>
    </w:r>
    <w:r>
      <w:rPr>
        <w:sz w:val="22"/>
      </w:rPr>
      <w:fldChar w:fldCharType="end"/>
    </w:r>
  </w:p>
  <w:p w:rsidR="00035550" w:rsidRDefault="001F0E85">
    <w:pPr>
      <w:jc w:val="right"/>
      <w:rPr>
        <w:sz w:val="22"/>
      </w:rPr>
    </w:pPr>
    <w:r>
      <w:rPr>
        <w:sz w:val="22"/>
      </w:rPr>
      <w:t xml:space="preserve"> Version: 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57C8" w:rsidRDefault="006357C8">
      <w:pPr>
        <w:spacing w:after="0" w:line="240" w:lineRule="auto"/>
      </w:pPr>
      <w:r>
        <w:separator/>
      </w:r>
    </w:p>
  </w:footnote>
  <w:footnote w:type="continuationSeparator" w:id="0">
    <w:p w:rsidR="006357C8" w:rsidRDefault="006357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5550" w:rsidRDefault="006357C8">
    <w:pPr>
      <w:tabs>
        <w:tab w:val="right" w:pos="8370"/>
      </w:tabs>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31.15pt;margin-top:-2.8pt;width:87.75pt;height:24.75pt;z-index:251657216;mso-wrap-distance-left:9pt;mso-wrap-distance-top:0;mso-wrap-distance-right:9pt;mso-wrap-distance-bottom:0;mso-width-relative:page;mso-height-relative:page" o:allowoverlap="f">
          <v:imagedata r:id="rId1" o:title=""/>
          <w10:wrap type="square"/>
        </v:shape>
        <o:OLEObject Type="Embed" ProgID="PBrush" ShapeID="_x0000_s2049" DrawAspect="Content" ObjectID="_1604308748" r:id="rId2"/>
      </w:object>
    </w:r>
    <w:r w:rsidR="00035550">
      <w:rPr>
        <w:b/>
        <w:sz w:val="24"/>
      </w:rPr>
      <w:tab/>
    </w:r>
  </w:p>
  <w:p w:rsidR="00035550" w:rsidRDefault="00035550">
    <w:pPr>
      <w:pBdr>
        <w:bottom w:val="single" w:sz="12" w:space="1" w:color="auto"/>
      </w:pBdr>
      <w:tabs>
        <w:tab w:val="right" w:pos="8370"/>
      </w:tabs>
      <w:rPr>
        <w:sz w:val="24"/>
        <w:szCs w:val="24"/>
      </w:rPr>
    </w:pPr>
    <w:r>
      <w:rPr>
        <w:b/>
        <w:sz w:val="24"/>
        <w:szCs w:val="24"/>
      </w:rPr>
      <w:t>Housing Development Board (HDB) Contact Center Upgrade</w:t>
    </w:r>
  </w:p>
  <w:p w:rsidR="00035550" w:rsidRDefault="00035550">
    <w:pPr>
      <w:pStyle w:val="Header"/>
      <w:tabs>
        <w:tab w:val="clear" w:pos="8640"/>
        <w:tab w:val="right" w:pos="837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5550" w:rsidRDefault="006357C8">
    <w:pPr>
      <w:tabs>
        <w:tab w:val="right" w:pos="8370"/>
      </w:tabs>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margin-left:331.15pt;margin-top:-2.8pt;width:87.75pt;height:24.75pt;z-index:251658240;mso-wrap-distance-left:9pt;mso-wrap-distance-top:0;mso-wrap-distance-right:9pt;mso-wrap-distance-bottom:0;mso-width-relative:page;mso-height-relative:page" o:allowoverlap="f">
          <v:imagedata r:id="rId1" o:title=""/>
          <w10:wrap type="square"/>
        </v:shape>
        <o:OLEObject Type="Embed" ProgID="PBrush" ShapeID="_x0000_s2053" DrawAspect="Content" ObjectID="_1604308749" r:id="rId2"/>
      </w:object>
    </w:r>
    <w:r w:rsidR="00035550">
      <w:rPr>
        <w:b/>
        <w:sz w:val="24"/>
      </w:rPr>
      <w:tab/>
    </w:r>
  </w:p>
  <w:p w:rsidR="00035550" w:rsidRDefault="00035550">
    <w:pPr>
      <w:pStyle w:val="Header"/>
    </w:pPr>
    <w:r>
      <w:rPr>
        <w:b/>
        <w:sz w:val="24"/>
        <w:szCs w:val="24"/>
      </w:rPr>
      <w:t>Housing Development Board (HDB) Contact Center Upgrade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FFFFF89"/>
    <w:lvl w:ilvl="0">
      <w:start w:val="1"/>
      <w:numFmt w:val="bullet"/>
      <w:pStyle w:val="AvayaHeading2"/>
      <w:lvlText w:val=""/>
      <w:lvlJc w:val="left"/>
      <w:pPr>
        <w:tabs>
          <w:tab w:val="left" w:pos="360"/>
        </w:tabs>
        <w:ind w:left="360" w:hanging="360"/>
      </w:pPr>
      <w:rPr>
        <w:rFonts w:ascii="Symbol" w:hAnsi="Symbol" w:hint="default"/>
      </w:rPr>
    </w:lvl>
  </w:abstractNum>
  <w:abstractNum w:abstractNumId="1" w15:restartNumberingAfterBreak="0">
    <w:nsid w:val="FFFFFFFB"/>
    <w:multiLevelType w:val="multilevel"/>
    <w:tmpl w:val="FFFFFFFB"/>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2" w15:restartNumberingAfterBreak="0">
    <w:nsid w:val="05B51B48"/>
    <w:multiLevelType w:val="hybridMultilevel"/>
    <w:tmpl w:val="8C3A1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468C0"/>
    <w:multiLevelType w:val="multilevel"/>
    <w:tmpl w:val="0EA468C0"/>
    <w:lvl w:ilvl="0">
      <w:start w:val="1"/>
      <w:numFmt w:val="bullet"/>
      <w:lvlText w:val="-"/>
      <w:lvlJc w:val="left"/>
      <w:pPr>
        <w:ind w:left="720" w:hanging="360"/>
      </w:pPr>
      <w:rPr>
        <w:rFonts w:ascii="Calibri" w:eastAsia="Times New Roman"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0996796"/>
    <w:multiLevelType w:val="multilevel"/>
    <w:tmpl w:val="1099679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538323F"/>
    <w:multiLevelType w:val="multilevel"/>
    <w:tmpl w:val="1538323F"/>
    <w:lvl w:ilvl="0">
      <w:numFmt w:val="decimal"/>
      <w:pStyle w:val="HighLevelFunctionalRequirement"/>
      <w:lvlText w:val="HFR(%1)"/>
      <w:lvlJc w:val="left"/>
      <w:pPr>
        <w:tabs>
          <w:tab w:val="left" w:pos="851"/>
        </w:tabs>
        <w:ind w:left="851" w:hanging="851"/>
      </w:pPr>
      <w:rPr>
        <w:rFonts w:hint="default"/>
        <w:b/>
        <w:i/>
      </w:rPr>
    </w:lvl>
    <w:lvl w:ilvl="1">
      <w:start w:val="1"/>
      <w:numFmt w:val="bullet"/>
      <w:lvlText w:val=""/>
      <w:lvlJc w:val="left"/>
      <w:pPr>
        <w:tabs>
          <w:tab w:val="left" w:pos="1440"/>
        </w:tabs>
        <w:ind w:left="1440" w:hanging="360"/>
      </w:pPr>
      <w:rPr>
        <w:rFonts w:ascii="Symbol" w:hAnsi="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6" w15:restartNumberingAfterBreak="0">
    <w:nsid w:val="1854102F"/>
    <w:multiLevelType w:val="multilevel"/>
    <w:tmpl w:val="1854102F"/>
    <w:lvl w:ilvl="0">
      <w:start w:val="1"/>
      <w:numFmt w:val="bullet"/>
      <w:pStyle w:val="Bullet2"/>
      <w:lvlText w:val=""/>
      <w:lvlJc w:val="left"/>
      <w:pPr>
        <w:tabs>
          <w:tab w:val="left" w:pos="691"/>
        </w:tabs>
        <w:ind w:left="691" w:hanging="360"/>
      </w:pPr>
      <w:rPr>
        <w:rFonts w:ascii="Wingdings" w:hAnsi="Wingdings" w:hint="default"/>
        <w:color w:val="000080"/>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pStyle w:val="ListBullet4"/>
      <w:lvlText w:val=""/>
      <w:lvlJc w:val="left"/>
      <w:pPr>
        <w:tabs>
          <w:tab w:val="left" w:pos="2880"/>
        </w:tabs>
        <w:ind w:left="2880" w:hanging="360"/>
      </w:pPr>
      <w:rPr>
        <w:rFonts w:ascii="Symbol" w:hAnsi="Symbol" w:hint="default"/>
      </w:rPr>
    </w:lvl>
    <w:lvl w:ilvl="4">
      <w:start w:val="1"/>
      <w:numFmt w:val="bullet"/>
      <w:pStyle w:val="ListBullet5"/>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22B0016D"/>
    <w:multiLevelType w:val="multilevel"/>
    <w:tmpl w:val="22B0016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E9C532C"/>
    <w:multiLevelType w:val="multilevel"/>
    <w:tmpl w:val="2E9C532C"/>
    <w:lvl w:ilvl="0">
      <w:start w:val="1"/>
      <w:numFmt w:val="upperLetter"/>
      <w:pStyle w:val="AppendixHeading2"/>
      <w:lvlText w:val="Appendix %1:  "/>
      <w:lvlJc w:val="left"/>
      <w:pPr>
        <w:tabs>
          <w:tab w:val="left" w:pos="2520"/>
        </w:tabs>
        <w:ind w:left="36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34612742"/>
    <w:multiLevelType w:val="multilevel"/>
    <w:tmpl w:val="34612742"/>
    <w:lvl w:ilvl="0">
      <w:start w:val="1"/>
      <w:numFmt w:val="decimal"/>
      <w:pStyle w:val="FR"/>
      <w:lvlText w:val="FR %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6034E7A"/>
    <w:multiLevelType w:val="multilevel"/>
    <w:tmpl w:val="36034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6526D13"/>
    <w:multiLevelType w:val="hybridMultilevel"/>
    <w:tmpl w:val="6C6624A0"/>
    <w:lvl w:ilvl="0" w:tplc="1A3CC014">
      <w:start w:val="4"/>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58661F"/>
    <w:multiLevelType w:val="multilevel"/>
    <w:tmpl w:val="4958661F"/>
    <w:lvl w:ilvl="0">
      <w:start w:val="1"/>
      <w:numFmt w:val="lowerRoman"/>
      <w:pStyle w:val="FigureTitle"/>
      <w:lvlText w:val="Figure %1:"/>
      <w:lvlJc w:val="right"/>
      <w:pPr>
        <w:tabs>
          <w:tab w:val="left" w:pos="720"/>
        </w:tabs>
        <w:ind w:left="720" w:hanging="18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3" w15:restartNumberingAfterBreak="0">
    <w:nsid w:val="55BA14E9"/>
    <w:multiLevelType w:val="multilevel"/>
    <w:tmpl w:val="55BA14E9"/>
    <w:lvl w:ilvl="0">
      <w:numFmt w:val="bullet"/>
      <w:lvlText w:val="•"/>
      <w:lvlJc w:val="left"/>
      <w:pPr>
        <w:ind w:left="720" w:hanging="360"/>
      </w:pPr>
      <w:rPr>
        <w:rFonts w:ascii="Calibri" w:eastAsia="Times New Roman"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5BF353E"/>
    <w:multiLevelType w:val="multilevel"/>
    <w:tmpl w:val="55BF353E"/>
    <w:lvl w:ilvl="0">
      <w:start w:val="1"/>
      <w:numFmt w:val="bullet"/>
      <w:lvlText w:val=""/>
      <w:lvlJc w:val="left"/>
      <w:rPr>
        <w:rFonts w:ascii="Symbol" w:hAnsi="Symbol" w:hint="default"/>
      </w:rPr>
    </w:lvl>
    <w:lvl w:ilvl="1">
      <w:numFmt w:val="decimal"/>
      <w:lvlText w:val=""/>
      <w:lvlJc w:val="left"/>
    </w:lvl>
    <w:lvl w:ilvl="2">
      <w:start w:val="1"/>
      <w:numFmt w:val="decimal"/>
      <w:lvlText w:val="%3."/>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1D90F2F"/>
    <w:multiLevelType w:val="hybridMultilevel"/>
    <w:tmpl w:val="3BDCB094"/>
    <w:lvl w:ilvl="0" w:tplc="4306CE96">
      <w:start w:val="1"/>
      <w:numFmt w:val="bullet"/>
      <w:lvlText w:val="-"/>
      <w:lvlJc w:val="left"/>
      <w:pPr>
        <w:ind w:left="720" w:hanging="360"/>
      </w:pPr>
      <w:rPr>
        <w:rFonts w:ascii="Calibri" w:eastAsia="DengXi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08569A"/>
    <w:multiLevelType w:val="multilevel"/>
    <w:tmpl w:val="6B08569A"/>
    <w:lvl w:ilvl="0">
      <w:numFmt w:val="bullet"/>
      <w:lvlText w:val="•"/>
      <w:lvlJc w:val="left"/>
      <w:pPr>
        <w:ind w:left="720" w:hanging="360"/>
      </w:pPr>
      <w:rPr>
        <w:rFonts w:ascii="Calibri" w:eastAsia="Times New Roman" w:hAnsi="Calibri" w:cs="ArialMT"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7C04186"/>
    <w:multiLevelType w:val="multilevel"/>
    <w:tmpl w:val="77C0418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7BF36A77"/>
    <w:multiLevelType w:val="multilevel"/>
    <w:tmpl w:val="7BF36A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D171E65"/>
    <w:multiLevelType w:val="multilevel"/>
    <w:tmpl w:val="7D171E6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EFA209E"/>
    <w:multiLevelType w:val="multilevel"/>
    <w:tmpl w:val="7EFA20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2"/>
  </w:num>
  <w:num w:numId="4">
    <w:abstractNumId w:val="5"/>
  </w:num>
  <w:num w:numId="5">
    <w:abstractNumId w:val="9"/>
  </w:num>
  <w:num w:numId="6">
    <w:abstractNumId w:val="8"/>
  </w:num>
  <w:num w:numId="7">
    <w:abstractNumId w:val="0"/>
  </w:num>
  <w:num w:numId="8">
    <w:abstractNumId w:val="3"/>
  </w:num>
  <w:num w:numId="9">
    <w:abstractNumId w:val="7"/>
  </w:num>
  <w:num w:numId="10">
    <w:abstractNumId w:val="13"/>
  </w:num>
  <w:num w:numId="11">
    <w:abstractNumId w:val="4"/>
  </w:num>
  <w:num w:numId="12">
    <w:abstractNumId w:val="14"/>
  </w:num>
  <w:num w:numId="13">
    <w:abstractNumId w:val="17"/>
  </w:num>
  <w:num w:numId="14">
    <w:abstractNumId w:val="20"/>
  </w:num>
  <w:num w:numId="15">
    <w:abstractNumId w:val="19"/>
  </w:num>
  <w:num w:numId="16">
    <w:abstractNumId w:val="18"/>
  </w:num>
  <w:num w:numId="17">
    <w:abstractNumId w:val="16"/>
  </w:num>
  <w:num w:numId="18">
    <w:abstractNumId w:val="10"/>
  </w:num>
  <w:num w:numId="19">
    <w:abstractNumId w:val="1"/>
  </w:num>
  <w:num w:numId="20">
    <w:abstractNumId w:val="1"/>
  </w:num>
  <w:num w:numId="21">
    <w:abstractNumId w:val="11"/>
  </w:num>
  <w:num w:numId="22">
    <w:abstractNumId w:val="15"/>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drawingGridHorizontalOrigin w:val="1800"/>
  <w:drawingGridVerticalOrigin w:val="1440"/>
  <w:noPunctuationKerning/>
  <w:characterSpacingControl w:val="doNotCompress"/>
  <w:hdrShapeDefaults>
    <o:shapedefaults v:ext="edit" spidmax="2054" fillcolor="white">
      <v:fill color="white"/>
    </o:shapedefaults>
    <o:shapelayout v:ext="edit">
      <o:idmap v:ext="edit" data="2"/>
    </o:shapelayout>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921"/>
    <w:rsid w:val="00000DFB"/>
    <w:rsid w:val="000038BB"/>
    <w:rsid w:val="00004E59"/>
    <w:rsid w:val="00007C17"/>
    <w:rsid w:val="000105A4"/>
    <w:rsid w:val="0001194F"/>
    <w:rsid w:val="00012515"/>
    <w:rsid w:val="00013BC5"/>
    <w:rsid w:val="0001401A"/>
    <w:rsid w:val="00015DBA"/>
    <w:rsid w:val="00022BC3"/>
    <w:rsid w:val="00025AA1"/>
    <w:rsid w:val="00030072"/>
    <w:rsid w:val="00030339"/>
    <w:rsid w:val="00035550"/>
    <w:rsid w:val="00036818"/>
    <w:rsid w:val="00041ABD"/>
    <w:rsid w:val="00041F76"/>
    <w:rsid w:val="00042214"/>
    <w:rsid w:val="000459C1"/>
    <w:rsid w:val="00045D8D"/>
    <w:rsid w:val="00045F26"/>
    <w:rsid w:val="000474F5"/>
    <w:rsid w:val="00047B71"/>
    <w:rsid w:val="000513D8"/>
    <w:rsid w:val="00052237"/>
    <w:rsid w:val="00053423"/>
    <w:rsid w:val="00054831"/>
    <w:rsid w:val="00055054"/>
    <w:rsid w:val="000551E1"/>
    <w:rsid w:val="0005526A"/>
    <w:rsid w:val="000579FE"/>
    <w:rsid w:val="00062D3B"/>
    <w:rsid w:val="00063E33"/>
    <w:rsid w:val="00064572"/>
    <w:rsid w:val="000663BF"/>
    <w:rsid w:val="00067390"/>
    <w:rsid w:val="000718E9"/>
    <w:rsid w:val="00071BC2"/>
    <w:rsid w:val="00071CC7"/>
    <w:rsid w:val="000728EA"/>
    <w:rsid w:val="00072EE6"/>
    <w:rsid w:val="00073EE1"/>
    <w:rsid w:val="000741D6"/>
    <w:rsid w:val="00074780"/>
    <w:rsid w:val="000810CE"/>
    <w:rsid w:val="00082FFC"/>
    <w:rsid w:val="00084B5F"/>
    <w:rsid w:val="00084F81"/>
    <w:rsid w:val="00086F05"/>
    <w:rsid w:val="00093B24"/>
    <w:rsid w:val="00093C3A"/>
    <w:rsid w:val="000946EE"/>
    <w:rsid w:val="00094EBE"/>
    <w:rsid w:val="000958B6"/>
    <w:rsid w:val="00096A07"/>
    <w:rsid w:val="00096B32"/>
    <w:rsid w:val="000A16A3"/>
    <w:rsid w:val="000A21D8"/>
    <w:rsid w:val="000A224C"/>
    <w:rsid w:val="000A440A"/>
    <w:rsid w:val="000A52F4"/>
    <w:rsid w:val="000A7069"/>
    <w:rsid w:val="000A7D4F"/>
    <w:rsid w:val="000B13F5"/>
    <w:rsid w:val="000B1A41"/>
    <w:rsid w:val="000B2591"/>
    <w:rsid w:val="000B3539"/>
    <w:rsid w:val="000B37AD"/>
    <w:rsid w:val="000B4B63"/>
    <w:rsid w:val="000B65C9"/>
    <w:rsid w:val="000B7528"/>
    <w:rsid w:val="000C18FA"/>
    <w:rsid w:val="000C2824"/>
    <w:rsid w:val="000C4978"/>
    <w:rsid w:val="000C4A56"/>
    <w:rsid w:val="000C5725"/>
    <w:rsid w:val="000C7010"/>
    <w:rsid w:val="000D01A9"/>
    <w:rsid w:val="000D11B7"/>
    <w:rsid w:val="000D5F7C"/>
    <w:rsid w:val="000D66CB"/>
    <w:rsid w:val="000D7512"/>
    <w:rsid w:val="000E2C85"/>
    <w:rsid w:val="000E3E05"/>
    <w:rsid w:val="000E4203"/>
    <w:rsid w:val="000E448C"/>
    <w:rsid w:val="000E44CF"/>
    <w:rsid w:val="000E4BE2"/>
    <w:rsid w:val="000E5FBC"/>
    <w:rsid w:val="000E6934"/>
    <w:rsid w:val="000E6C73"/>
    <w:rsid w:val="000F0CC7"/>
    <w:rsid w:val="000F36D1"/>
    <w:rsid w:val="000F36EF"/>
    <w:rsid w:val="000F3C85"/>
    <w:rsid w:val="000F45DC"/>
    <w:rsid w:val="000F5C57"/>
    <w:rsid w:val="000F67E7"/>
    <w:rsid w:val="000F771B"/>
    <w:rsid w:val="000F79A5"/>
    <w:rsid w:val="001006AB"/>
    <w:rsid w:val="001016AE"/>
    <w:rsid w:val="0010301C"/>
    <w:rsid w:val="001054FF"/>
    <w:rsid w:val="00110BD9"/>
    <w:rsid w:val="00111B97"/>
    <w:rsid w:val="00111FBF"/>
    <w:rsid w:val="00115DB7"/>
    <w:rsid w:val="00116063"/>
    <w:rsid w:val="00116A7E"/>
    <w:rsid w:val="0011714D"/>
    <w:rsid w:val="00117B8B"/>
    <w:rsid w:val="00117EF4"/>
    <w:rsid w:val="00117FE9"/>
    <w:rsid w:val="0012318A"/>
    <w:rsid w:val="0012399D"/>
    <w:rsid w:val="00124182"/>
    <w:rsid w:val="00124246"/>
    <w:rsid w:val="00131A85"/>
    <w:rsid w:val="00132FE0"/>
    <w:rsid w:val="00133E5F"/>
    <w:rsid w:val="00134235"/>
    <w:rsid w:val="001342AD"/>
    <w:rsid w:val="00136A0C"/>
    <w:rsid w:val="0013764F"/>
    <w:rsid w:val="0014159B"/>
    <w:rsid w:val="001418E3"/>
    <w:rsid w:val="00141FCC"/>
    <w:rsid w:val="001426AD"/>
    <w:rsid w:val="001427EF"/>
    <w:rsid w:val="001430BA"/>
    <w:rsid w:val="00143B08"/>
    <w:rsid w:val="001464B8"/>
    <w:rsid w:val="00147D0F"/>
    <w:rsid w:val="00150EE4"/>
    <w:rsid w:val="00151005"/>
    <w:rsid w:val="00151A49"/>
    <w:rsid w:val="00151BA4"/>
    <w:rsid w:val="00151CA4"/>
    <w:rsid w:val="00152626"/>
    <w:rsid w:val="00152C84"/>
    <w:rsid w:val="00153272"/>
    <w:rsid w:val="001540FE"/>
    <w:rsid w:val="001567A7"/>
    <w:rsid w:val="0015706C"/>
    <w:rsid w:val="00157FCA"/>
    <w:rsid w:val="001606B0"/>
    <w:rsid w:val="001612D2"/>
    <w:rsid w:val="0016199A"/>
    <w:rsid w:val="00161B63"/>
    <w:rsid w:val="001621FB"/>
    <w:rsid w:val="001656A9"/>
    <w:rsid w:val="001657D4"/>
    <w:rsid w:val="00165F9E"/>
    <w:rsid w:val="0017255D"/>
    <w:rsid w:val="001734E0"/>
    <w:rsid w:val="00173BEC"/>
    <w:rsid w:val="00176D38"/>
    <w:rsid w:val="001804F8"/>
    <w:rsid w:val="0018069A"/>
    <w:rsid w:val="001806B0"/>
    <w:rsid w:val="00181A0F"/>
    <w:rsid w:val="001839C3"/>
    <w:rsid w:val="00183AF5"/>
    <w:rsid w:val="001844B4"/>
    <w:rsid w:val="00185135"/>
    <w:rsid w:val="001851F4"/>
    <w:rsid w:val="001857C1"/>
    <w:rsid w:val="001873B6"/>
    <w:rsid w:val="001878A6"/>
    <w:rsid w:val="00190A58"/>
    <w:rsid w:val="00191528"/>
    <w:rsid w:val="001926EF"/>
    <w:rsid w:val="00194E2D"/>
    <w:rsid w:val="00195675"/>
    <w:rsid w:val="001A2261"/>
    <w:rsid w:val="001A38BC"/>
    <w:rsid w:val="001A3D3E"/>
    <w:rsid w:val="001A5D69"/>
    <w:rsid w:val="001A7BC1"/>
    <w:rsid w:val="001B2045"/>
    <w:rsid w:val="001B2CA6"/>
    <w:rsid w:val="001B611E"/>
    <w:rsid w:val="001B7585"/>
    <w:rsid w:val="001C04F4"/>
    <w:rsid w:val="001C1D24"/>
    <w:rsid w:val="001C2CF8"/>
    <w:rsid w:val="001C312C"/>
    <w:rsid w:val="001C4FF6"/>
    <w:rsid w:val="001C6612"/>
    <w:rsid w:val="001D4E7B"/>
    <w:rsid w:val="001D5DAA"/>
    <w:rsid w:val="001D6DD1"/>
    <w:rsid w:val="001D784C"/>
    <w:rsid w:val="001E130B"/>
    <w:rsid w:val="001E1743"/>
    <w:rsid w:val="001E60E2"/>
    <w:rsid w:val="001E7341"/>
    <w:rsid w:val="001E7C2F"/>
    <w:rsid w:val="001F0CDF"/>
    <w:rsid w:val="001F0E85"/>
    <w:rsid w:val="001F2421"/>
    <w:rsid w:val="001F4655"/>
    <w:rsid w:val="001F48DA"/>
    <w:rsid w:val="001F5116"/>
    <w:rsid w:val="001F523A"/>
    <w:rsid w:val="001F535B"/>
    <w:rsid w:val="001F5DEA"/>
    <w:rsid w:val="001F5E49"/>
    <w:rsid w:val="001F656F"/>
    <w:rsid w:val="002021AA"/>
    <w:rsid w:val="002030C2"/>
    <w:rsid w:val="00204E05"/>
    <w:rsid w:val="00206684"/>
    <w:rsid w:val="002103A1"/>
    <w:rsid w:val="0021150C"/>
    <w:rsid w:val="002123F7"/>
    <w:rsid w:val="00212A55"/>
    <w:rsid w:val="002132A0"/>
    <w:rsid w:val="002138DD"/>
    <w:rsid w:val="002138F6"/>
    <w:rsid w:val="00213CD4"/>
    <w:rsid w:val="002149DC"/>
    <w:rsid w:val="00215DB5"/>
    <w:rsid w:val="00216C19"/>
    <w:rsid w:val="00216C27"/>
    <w:rsid w:val="0021758F"/>
    <w:rsid w:val="00217EB0"/>
    <w:rsid w:val="002202E8"/>
    <w:rsid w:val="00221328"/>
    <w:rsid w:val="002219A9"/>
    <w:rsid w:val="00223749"/>
    <w:rsid w:val="00223D6A"/>
    <w:rsid w:val="00223F03"/>
    <w:rsid w:val="00225E2B"/>
    <w:rsid w:val="00226012"/>
    <w:rsid w:val="00226778"/>
    <w:rsid w:val="002269FB"/>
    <w:rsid w:val="00227B24"/>
    <w:rsid w:val="00230A00"/>
    <w:rsid w:val="002312B5"/>
    <w:rsid w:val="00232544"/>
    <w:rsid w:val="00234176"/>
    <w:rsid w:val="00236854"/>
    <w:rsid w:val="00236CAB"/>
    <w:rsid w:val="00237294"/>
    <w:rsid w:val="00241010"/>
    <w:rsid w:val="00241056"/>
    <w:rsid w:val="00241A88"/>
    <w:rsid w:val="002427C4"/>
    <w:rsid w:val="00242C9B"/>
    <w:rsid w:val="00244CD1"/>
    <w:rsid w:val="00245CC6"/>
    <w:rsid w:val="00246AFC"/>
    <w:rsid w:val="00247E41"/>
    <w:rsid w:val="002509D6"/>
    <w:rsid w:val="002514B1"/>
    <w:rsid w:val="00251C09"/>
    <w:rsid w:val="00252A96"/>
    <w:rsid w:val="00253F2E"/>
    <w:rsid w:val="002548B7"/>
    <w:rsid w:val="002553DE"/>
    <w:rsid w:val="00256F08"/>
    <w:rsid w:val="0025735C"/>
    <w:rsid w:val="002611E2"/>
    <w:rsid w:val="00262CFA"/>
    <w:rsid w:val="0026395E"/>
    <w:rsid w:val="00265775"/>
    <w:rsid w:val="002658C1"/>
    <w:rsid w:val="00267397"/>
    <w:rsid w:val="00270721"/>
    <w:rsid w:val="00271D05"/>
    <w:rsid w:val="00271EED"/>
    <w:rsid w:val="00272201"/>
    <w:rsid w:val="002726AB"/>
    <w:rsid w:val="002726C6"/>
    <w:rsid w:val="002751CD"/>
    <w:rsid w:val="00275B3A"/>
    <w:rsid w:val="00275EA1"/>
    <w:rsid w:val="002765B3"/>
    <w:rsid w:val="0027760B"/>
    <w:rsid w:val="00277842"/>
    <w:rsid w:val="00277C27"/>
    <w:rsid w:val="00277EBF"/>
    <w:rsid w:val="0028006B"/>
    <w:rsid w:val="00280501"/>
    <w:rsid w:val="0028070E"/>
    <w:rsid w:val="00280FCF"/>
    <w:rsid w:val="00282D23"/>
    <w:rsid w:val="002832C5"/>
    <w:rsid w:val="00284502"/>
    <w:rsid w:val="0028706E"/>
    <w:rsid w:val="00291E54"/>
    <w:rsid w:val="0029300F"/>
    <w:rsid w:val="00296A7A"/>
    <w:rsid w:val="00297258"/>
    <w:rsid w:val="002A14C5"/>
    <w:rsid w:val="002A18B0"/>
    <w:rsid w:val="002A658F"/>
    <w:rsid w:val="002A76FC"/>
    <w:rsid w:val="002B1DF2"/>
    <w:rsid w:val="002B2BDF"/>
    <w:rsid w:val="002B3401"/>
    <w:rsid w:val="002B435D"/>
    <w:rsid w:val="002B5D0C"/>
    <w:rsid w:val="002C02FF"/>
    <w:rsid w:val="002C220A"/>
    <w:rsid w:val="002C4838"/>
    <w:rsid w:val="002C526D"/>
    <w:rsid w:val="002C5F8F"/>
    <w:rsid w:val="002C74C3"/>
    <w:rsid w:val="002D2131"/>
    <w:rsid w:val="002D25DD"/>
    <w:rsid w:val="002D3735"/>
    <w:rsid w:val="002D3EFB"/>
    <w:rsid w:val="002D4FC3"/>
    <w:rsid w:val="002D6EF6"/>
    <w:rsid w:val="002D6FB7"/>
    <w:rsid w:val="002E469B"/>
    <w:rsid w:val="002E4FF3"/>
    <w:rsid w:val="002E558D"/>
    <w:rsid w:val="002F12BA"/>
    <w:rsid w:val="002F1376"/>
    <w:rsid w:val="002F3BBC"/>
    <w:rsid w:val="002F52DF"/>
    <w:rsid w:val="002F601E"/>
    <w:rsid w:val="002F6CF5"/>
    <w:rsid w:val="002F6E63"/>
    <w:rsid w:val="00301EEA"/>
    <w:rsid w:val="00302E3E"/>
    <w:rsid w:val="00302EAD"/>
    <w:rsid w:val="00304D72"/>
    <w:rsid w:val="00314084"/>
    <w:rsid w:val="00315D25"/>
    <w:rsid w:val="0031696C"/>
    <w:rsid w:val="0032348A"/>
    <w:rsid w:val="00324576"/>
    <w:rsid w:val="00326394"/>
    <w:rsid w:val="0033125F"/>
    <w:rsid w:val="00331CFB"/>
    <w:rsid w:val="0033363D"/>
    <w:rsid w:val="00334004"/>
    <w:rsid w:val="003350DA"/>
    <w:rsid w:val="003372E0"/>
    <w:rsid w:val="0033796B"/>
    <w:rsid w:val="003402BC"/>
    <w:rsid w:val="00341954"/>
    <w:rsid w:val="0034220F"/>
    <w:rsid w:val="00342344"/>
    <w:rsid w:val="003432BB"/>
    <w:rsid w:val="00343FC3"/>
    <w:rsid w:val="0034691B"/>
    <w:rsid w:val="003479F4"/>
    <w:rsid w:val="00351E6A"/>
    <w:rsid w:val="00352B72"/>
    <w:rsid w:val="00353A4F"/>
    <w:rsid w:val="0035519B"/>
    <w:rsid w:val="0035581A"/>
    <w:rsid w:val="00356B7D"/>
    <w:rsid w:val="0035725C"/>
    <w:rsid w:val="00357C27"/>
    <w:rsid w:val="00361507"/>
    <w:rsid w:val="003618E4"/>
    <w:rsid w:val="0036292E"/>
    <w:rsid w:val="00363AB5"/>
    <w:rsid w:val="003645D6"/>
    <w:rsid w:val="00364A71"/>
    <w:rsid w:val="00364EF1"/>
    <w:rsid w:val="00365224"/>
    <w:rsid w:val="0036523A"/>
    <w:rsid w:val="00365CC2"/>
    <w:rsid w:val="003660CE"/>
    <w:rsid w:val="003665BB"/>
    <w:rsid w:val="003676F8"/>
    <w:rsid w:val="00367844"/>
    <w:rsid w:val="003703CA"/>
    <w:rsid w:val="00373F02"/>
    <w:rsid w:val="00376361"/>
    <w:rsid w:val="00376C45"/>
    <w:rsid w:val="00376EF6"/>
    <w:rsid w:val="00377024"/>
    <w:rsid w:val="003773FA"/>
    <w:rsid w:val="003804F6"/>
    <w:rsid w:val="00383BE4"/>
    <w:rsid w:val="0038424D"/>
    <w:rsid w:val="003844AC"/>
    <w:rsid w:val="003844B5"/>
    <w:rsid w:val="00384E34"/>
    <w:rsid w:val="003864A2"/>
    <w:rsid w:val="003939B3"/>
    <w:rsid w:val="00394E9D"/>
    <w:rsid w:val="00397C43"/>
    <w:rsid w:val="003A00D7"/>
    <w:rsid w:val="003A0481"/>
    <w:rsid w:val="003A5813"/>
    <w:rsid w:val="003A68A3"/>
    <w:rsid w:val="003A708E"/>
    <w:rsid w:val="003A7C7D"/>
    <w:rsid w:val="003B03B0"/>
    <w:rsid w:val="003B0DEB"/>
    <w:rsid w:val="003B1DC9"/>
    <w:rsid w:val="003B2E00"/>
    <w:rsid w:val="003B3F1F"/>
    <w:rsid w:val="003B4B66"/>
    <w:rsid w:val="003C159D"/>
    <w:rsid w:val="003C1B48"/>
    <w:rsid w:val="003C1E4C"/>
    <w:rsid w:val="003C2B7D"/>
    <w:rsid w:val="003D1007"/>
    <w:rsid w:val="003D16B1"/>
    <w:rsid w:val="003D7DA7"/>
    <w:rsid w:val="003E031E"/>
    <w:rsid w:val="003E1420"/>
    <w:rsid w:val="003E42E2"/>
    <w:rsid w:val="003E44C8"/>
    <w:rsid w:val="003E4B53"/>
    <w:rsid w:val="003E6C01"/>
    <w:rsid w:val="003F1AF9"/>
    <w:rsid w:val="003F1F90"/>
    <w:rsid w:val="003F42FB"/>
    <w:rsid w:val="003F65C3"/>
    <w:rsid w:val="003F76E0"/>
    <w:rsid w:val="003F7B9D"/>
    <w:rsid w:val="004009EA"/>
    <w:rsid w:val="00400D79"/>
    <w:rsid w:val="00401EEC"/>
    <w:rsid w:val="004027A5"/>
    <w:rsid w:val="00402B92"/>
    <w:rsid w:val="00403F56"/>
    <w:rsid w:val="00405622"/>
    <w:rsid w:val="0040648F"/>
    <w:rsid w:val="00406655"/>
    <w:rsid w:val="00411198"/>
    <w:rsid w:val="00411946"/>
    <w:rsid w:val="00412371"/>
    <w:rsid w:val="0041278F"/>
    <w:rsid w:val="00412AD3"/>
    <w:rsid w:val="00412F40"/>
    <w:rsid w:val="00413A83"/>
    <w:rsid w:val="00414765"/>
    <w:rsid w:val="00415E65"/>
    <w:rsid w:val="00416BA4"/>
    <w:rsid w:val="00417E95"/>
    <w:rsid w:val="00420A66"/>
    <w:rsid w:val="00420B63"/>
    <w:rsid w:val="00421951"/>
    <w:rsid w:val="00422A2C"/>
    <w:rsid w:val="00423EB6"/>
    <w:rsid w:val="00426D71"/>
    <w:rsid w:val="0042766E"/>
    <w:rsid w:val="00427C3F"/>
    <w:rsid w:val="00431508"/>
    <w:rsid w:val="0043363A"/>
    <w:rsid w:val="0043513B"/>
    <w:rsid w:val="0043535A"/>
    <w:rsid w:val="004357A1"/>
    <w:rsid w:val="00435C93"/>
    <w:rsid w:val="0044102B"/>
    <w:rsid w:val="00443652"/>
    <w:rsid w:val="00444E4A"/>
    <w:rsid w:val="00445AA9"/>
    <w:rsid w:val="00445F89"/>
    <w:rsid w:val="00446E2C"/>
    <w:rsid w:val="004478F1"/>
    <w:rsid w:val="004517C9"/>
    <w:rsid w:val="00454834"/>
    <w:rsid w:val="00454A58"/>
    <w:rsid w:val="00455ED1"/>
    <w:rsid w:val="004560BE"/>
    <w:rsid w:val="0045680E"/>
    <w:rsid w:val="0046061A"/>
    <w:rsid w:val="00460977"/>
    <w:rsid w:val="00461E48"/>
    <w:rsid w:val="004620FA"/>
    <w:rsid w:val="004637DF"/>
    <w:rsid w:val="004656D6"/>
    <w:rsid w:val="0046629A"/>
    <w:rsid w:val="00466747"/>
    <w:rsid w:val="004672DF"/>
    <w:rsid w:val="004727DB"/>
    <w:rsid w:val="004753A1"/>
    <w:rsid w:val="00475F02"/>
    <w:rsid w:val="00477731"/>
    <w:rsid w:val="00481793"/>
    <w:rsid w:val="00485473"/>
    <w:rsid w:val="004862B3"/>
    <w:rsid w:val="00486421"/>
    <w:rsid w:val="004868D9"/>
    <w:rsid w:val="00486EA6"/>
    <w:rsid w:val="004879D8"/>
    <w:rsid w:val="00491067"/>
    <w:rsid w:val="00492571"/>
    <w:rsid w:val="00495A56"/>
    <w:rsid w:val="0049742A"/>
    <w:rsid w:val="004A0775"/>
    <w:rsid w:val="004A22DA"/>
    <w:rsid w:val="004A3476"/>
    <w:rsid w:val="004A4679"/>
    <w:rsid w:val="004A4D1B"/>
    <w:rsid w:val="004A5F36"/>
    <w:rsid w:val="004A62F3"/>
    <w:rsid w:val="004B0825"/>
    <w:rsid w:val="004B088B"/>
    <w:rsid w:val="004B1492"/>
    <w:rsid w:val="004B2321"/>
    <w:rsid w:val="004B3E53"/>
    <w:rsid w:val="004B593D"/>
    <w:rsid w:val="004B5973"/>
    <w:rsid w:val="004B5ADA"/>
    <w:rsid w:val="004B7146"/>
    <w:rsid w:val="004B77F1"/>
    <w:rsid w:val="004B7CD7"/>
    <w:rsid w:val="004C14F9"/>
    <w:rsid w:val="004C17C8"/>
    <w:rsid w:val="004C25E6"/>
    <w:rsid w:val="004C4AB4"/>
    <w:rsid w:val="004C5B38"/>
    <w:rsid w:val="004C6A97"/>
    <w:rsid w:val="004D0966"/>
    <w:rsid w:val="004D3460"/>
    <w:rsid w:val="004D34D4"/>
    <w:rsid w:val="004D6BF5"/>
    <w:rsid w:val="004E2166"/>
    <w:rsid w:val="004E2386"/>
    <w:rsid w:val="004E3904"/>
    <w:rsid w:val="004E3EB0"/>
    <w:rsid w:val="004E5CB9"/>
    <w:rsid w:val="004E5E8C"/>
    <w:rsid w:val="004E715D"/>
    <w:rsid w:val="004F4DF4"/>
    <w:rsid w:val="004F5DE4"/>
    <w:rsid w:val="004F671E"/>
    <w:rsid w:val="004F6CE5"/>
    <w:rsid w:val="004F7E4F"/>
    <w:rsid w:val="005002C9"/>
    <w:rsid w:val="00501094"/>
    <w:rsid w:val="00501CC4"/>
    <w:rsid w:val="0050241A"/>
    <w:rsid w:val="0050624A"/>
    <w:rsid w:val="0050755B"/>
    <w:rsid w:val="00507B67"/>
    <w:rsid w:val="00510CEC"/>
    <w:rsid w:val="0051306C"/>
    <w:rsid w:val="005144FD"/>
    <w:rsid w:val="00515CE0"/>
    <w:rsid w:val="005169B5"/>
    <w:rsid w:val="00516E27"/>
    <w:rsid w:val="00517EFF"/>
    <w:rsid w:val="0052118C"/>
    <w:rsid w:val="00521FF7"/>
    <w:rsid w:val="005241D4"/>
    <w:rsid w:val="005251D9"/>
    <w:rsid w:val="0053032F"/>
    <w:rsid w:val="00530B17"/>
    <w:rsid w:val="005311B6"/>
    <w:rsid w:val="00532A2D"/>
    <w:rsid w:val="00533895"/>
    <w:rsid w:val="00534190"/>
    <w:rsid w:val="0053554F"/>
    <w:rsid w:val="0053787C"/>
    <w:rsid w:val="005421A4"/>
    <w:rsid w:val="00542E0D"/>
    <w:rsid w:val="00543821"/>
    <w:rsid w:val="0054494E"/>
    <w:rsid w:val="00544A71"/>
    <w:rsid w:val="005454CC"/>
    <w:rsid w:val="00545EB6"/>
    <w:rsid w:val="00547BAD"/>
    <w:rsid w:val="00553055"/>
    <w:rsid w:val="00555053"/>
    <w:rsid w:val="00556671"/>
    <w:rsid w:val="00562822"/>
    <w:rsid w:val="00562E47"/>
    <w:rsid w:val="00564134"/>
    <w:rsid w:val="00564CC5"/>
    <w:rsid w:val="00564D6E"/>
    <w:rsid w:val="00566B5A"/>
    <w:rsid w:val="00567203"/>
    <w:rsid w:val="0056739A"/>
    <w:rsid w:val="005675F7"/>
    <w:rsid w:val="00571894"/>
    <w:rsid w:val="00571B3F"/>
    <w:rsid w:val="00571E91"/>
    <w:rsid w:val="00573256"/>
    <w:rsid w:val="00573350"/>
    <w:rsid w:val="00573D7A"/>
    <w:rsid w:val="00576836"/>
    <w:rsid w:val="00576B6D"/>
    <w:rsid w:val="00582AA5"/>
    <w:rsid w:val="00582C1B"/>
    <w:rsid w:val="0058419B"/>
    <w:rsid w:val="005854C2"/>
    <w:rsid w:val="00585782"/>
    <w:rsid w:val="0058698F"/>
    <w:rsid w:val="00587EEF"/>
    <w:rsid w:val="0059113A"/>
    <w:rsid w:val="0059273B"/>
    <w:rsid w:val="00592E2E"/>
    <w:rsid w:val="0059425A"/>
    <w:rsid w:val="00594900"/>
    <w:rsid w:val="0059574B"/>
    <w:rsid w:val="005A0126"/>
    <w:rsid w:val="005A0C38"/>
    <w:rsid w:val="005A1DA6"/>
    <w:rsid w:val="005A2AC6"/>
    <w:rsid w:val="005A6994"/>
    <w:rsid w:val="005A7849"/>
    <w:rsid w:val="005B0C60"/>
    <w:rsid w:val="005B2D8B"/>
    <w:rsid w:val="005B3577"/>
    <w:rsid w:val="005B3815"/>
    <w:rsid w:val="005B4600"/>
    <w:rsid w:val="005B524E"/>
    <w:rsid w:val="005B6F58"/>
    <w:rsid w:val="005B7181"/>
    <w:rsid w:val="005C0A56"/>
    <w:rsid w:val="005C24A5"/>
    <w:rsid w:val="005C3652"/>
    <w:rsid w:val="005C3C86"/>
    <w:rsid w:val="005C3C95"/>
    <w:rsid w:val="005C45B2"/>
    <w:rsid w:val="005C4F43"/>
    <w:rsid w:val="005C52F8"/>
    <w:rsid w:val="005C58EF"/>
    <w:rsid w:val="005C667F"/>
    <w:rsid w:val="005D2FA8"/>
    <w:rsid w:val="005D36F8"/>
    <w:rsid w:val="005D3CDE"/>
    <w:rsid w:val="005D4B64"/>
    <w:rsid w:val="005D56BB"/>
    <w:rsid w:val="005D5E98"/>
    <w:rsid w:val="005D5EA0"/>
    <w:rsid w:val="005D7C75"/>
    <w:rsid w:val="005E3045"/>
    <w:rsid w:val="005E381D"/>
    <w:rsid w:val="005E4542"/>
    <w:rsid w:val="005E46CC"/>
    <w:rsid w:val="005E6321"/>
    <w:rsid w:val="005F02D4"/>
    <w:rsid w:val="005F0F67"/>
    <w:rsid w:val="005F1325"/>
    <w:rsid w:val="005F4FAA"/>
    <w:rsid w:val="005F5668"/>
    <w:rsid w:val="005F5B19"/>
    <w:rsid w:val="005F6F89"/>
    <w:rsid w:val="005F7A7C"/>
    <w:rsid w:val="005F7B40"/>
    <w:rsid w:val="00601A76"/>
    <w:rsid w:val="00603CF5"/>
    <w:rsid w:val="006040A8"/>
    <w:rsid w:val="006055F6"/>
    <w:rsid w:val="00605D76"/>
    <w:rsid w:val="00606665"/>
    <w:rsid w:val="0060791A"/>
    <w:rsid w:val="00610057"/>
    <w:rsid w:val="00612DC5"/>
    <w:rsid w:val="00614781"/>
    <w:rsid w:val="00614E53"/>
    <w:rsid w:val="006151DF"/>
    <w:rsid w:val="00615E53"/>
    <w:rsid w:val="00620723"/>
    <w:rsid w:val="006230BA"/>
    <w:rsid w:val="00623239"/>
    <w:rsid w:val="00624999"/>
    <w:rsid w:val="00625879"/>
    <w:rsid w:val="00626A71"/>
    <w:rsid w:val="00626A81"/>
    <w:rsid w:val="00627370"/>
    <w:rsid w:val="00627525"/>
    <w:rsid w:val="0063024D"/>
    <w:rsid w:val="00630316"/>
    <w:rsid w:val="00630338"/>
    <w:rsid w:val="006357C8"/>
    <w:rsid w:val="006365D5"/>
    <w:rsid w:val="00637762"/>
    <w:rsid w:val="00637CAD"/>
    <w:rsid w:val="00641DCC"/>
    <w:rsid w:val="00646F7F"/>
    <w:rsid w:val="006500BA"/>
    <w:rsid w:val="00650BE8"/>
    <w:rsid w:val="00651D0C"/>
    <w:rsid w:val="00651DE3"/>
    <w:rsid w:val="00652443"/>
    <w:rsid w:val="006534D4"/>
    <w:rsid w:val="00656239"/>
    <w:rsid w:val="00657CE8"/>
    <w:rsid w:val="00660FAF"/>
    <w:rsid w:val="006618A2"/>
    <w:rsid w:val="00661D7C"/>
    <w:rsid w:val="00662B67"/>
    <w:rsid w:val="006630FE"/>
    <w:rsid w:val="00663ECD"/>
    <w:rsid w:val="00663F58"/>
    <w:rsid w:val="00664692"/>
    <w:rsid w:val="00665342"/>
    <w:rsid w:val="00667B42"/>
    <w:rsid w:val="006701AD"/>
    <w:rsid w:val="00671044"/>
    <w:rsid w:val="00671903"/>
    <w:rsid w:val="00675502"/>
    <w:rsid w:val="00676D5C"/>
    <w:rsid w:val="00677B61"/>
    <w:rsid w:val="006803A9"/>
    <w:rsid w:val="0068120D"/>
    <w:rsid w:val="00683EF6"/>
    <w:rsid w:val="0068507A"/>
    <w:rsid w:val="0068562E"/>
    <w:rsid w:val="006863AB"/>
    <w:rsid w:val="006913F9"/>
    <w:rsid w:val="006954C0"/>
    <w:rsid w:val="00695C68"/>
    <w:rsid w:val="00696396"/>
    <w:rsid w:val="006974DE"/>
    <w:rsid w:val="006A1410"/>
    <w:rsid w:val="006A1D07"/>
    <w:rsid w:val="006A1F31"/>
    <w:rsid w:val="006A571C"/>
    <w:rsid w:val="006B3BCD"/>
    <w:rsid w:val="006B4891"/>
    <w:rsid w:val="006B56AF"/>
    <w:rsid w:val="006B6CEC"/>
    <w:rsid w:val="006C1567"/>
    <w:rsid w:val="006C1AE3"/>
    <w:rsid w:val="006C5428"/>
    <w:rsid w:val="006C699B"/>
    <w:rsid w:val="006C6D75"/>
    <w:rsid w:val="006C72A2"/>
    <w:rsid w:val="006C7C80"/>
    <w:rsid w:val="006D168B"/>
    <w:rsid w:val="006D351C"/>
    <w:rsid w:val="006D3587"/>
    <w:rsid w:val="006D4EBA"/>
    <w:rsid w:val="006D5607"/>
    <w:rsid w:val="006D5D2F"/>
    <w:rsid w:val="006D6DE4"/>
    <w:rsid w:val="006D7903"/>
    <w:rsid w:val="006E02B9"/>
    <w:rsid w:val="006E0344"/>
    <w:rsid w:val="006E4315"/>
    <w:rsid w:val="006E7348"/>
    <w:rsid w:val="006F09B0"/>
    <w:rsid w:val="006F17C0"/>
    <w:rsid w:val="006F4638"/>
    <w:rsid w:val="006F496B"/>
    <w:rsid w:val="006F4AA6"/>
    <w:rsid w:val="006F4DD8"/>
    <w:rsid w:val="006F514A"/>
    <w:rsid w:val="006F59E4"/>
    <w:rsid w:val="006F6A55"/>
    <w:rsid w:val="006F7609"/>
    <w:rsid w:val="00700155"/>
    <w:rsid w:val="0070107E"/>
    <w:rsid w:val="00703633"/>
    <w:rsid w:val="007048E8"/>
    <w:rsid w:val="00710311"/>
    <w:rsid w:val="00712D83"/>
    <w:rsid w:val="00713EB8"/>
    <w:rsid w:val="00714039"/>
    <w:rsid w:val="0071537D"/>
    <w:rsid w:val="00715C90"/>
    <w:rsid w:val="0071643E"/>
    <w:rsid w:val="00716C2F"/>
    <w:rsid w:val="00723120"/>
    <w:rsid w:val="007235C0"/>
    <w:rsid w:val="00724E8B"/>
    <w:rsid w:val="00726394"/>
    <w:rsid w:val="0072671B"/>
    <w:rsid w:val="00726E15"/>
    <w:rsid w:val="00730BE9"/>
    <w:rsid w:val="00730EDF"/>
    <w:rsid w:val="007312C9"/>
    <w:rsid w:val="00731701"/>
    <w:rsid w:val="0073184F"/>
    <w:rsid w:val="00732E42"/>
    <w:rsid w:val="00734341"/>
    <w:rsid w:val="00735976"/>
    <w:rsid w:val="00736076"/>
    <w:rsid w:val="00736153"/>
    <w:rsid w:val="00736650"/>
    <w:rsid w:val="00736AA5"/>
    <w:rsid w:val="007409E0"/>
    <w:rsid w:val="0074436D"/>
    <w:rsid w:val="00744461"/>
    <w:rsid w:val="00744D6A"/>
    <w:rsid w:val="00746146"/>
    <w:rsid w:val="00747773"/>
    <w:rsid w:val="00747C08"/>
    <w:rsid w:val="00747CCB"/>
    <w:rsid w:val="0075051B"/>
    <w:rsid w:val="007512DF"/>
    <w:rsid w:val="007514A9"/>
    <w:rsid w:val="00751868"/>
    <w:rsid w:val="007538D4"/>
    <w:rsid w:val="0075720F"/>
    <w:rsid w:val="00760AB8"/>
    <w:rsid w:val="00760EF2"/>
    <w:rsid w:val="0076135C"/>
    <w:rsid w:val="00763AE9"/>
    <w:rsid w:val="00764037"/>
    <w:rsid w:val="007643BB"/>
    <w:rsid w:val="00766027"/>
    <w:rsid w:val="0077254E"/>
    <w:rsid w:val="00774451"/>
    <w:rsid w:val="007761E9"/>
    <w:rsid w:val="00776ACF"/>
    <w:rsid w:val="00777F26"/>
    <w:rsid w:val="00780374"/>
    <w:rsid w:val="0078078C"/>
    <w:rsid w:val="0078140B"/>
    <w:rsid w:val="0078178E"/>
    <w:rsid w:val="007838BA"/>
    <w:rsid w:val="00784479"/>
    <w:rsid w:val="00790008"/>
    <w:rsid w:val="00792D0A"/>
    <w:rsid w:val="00794762"/>
    <w:rsid w:val="007952B7"/>
    <w:rsid w:val="0079738B"/>
    <w:rsid w:val="007979A3"/>
    <w:rsid w:val="007A31E3"/>
    <w:rsid w:val="007A3B21"/>
    <w:rsid w:val="007A4744"/>
    <w:rsid w:val="007A5C11"/>
    <w:rsid w:val="007A6098"/>
    <w:rsid w:val="007A6D0F"/>
    <w:rsid w:val="007B16AD"/>
    <w:rsid w:val="007B1828"/>
    <w:rsid w:val="007B76A4"/>
    <w:rsid w:val="007C0366"/>
    <w:rsid w:val="007C0C28"/>
    <w:rsid w:val="007C294C"/>
    <w:rsid w:val="007C2AFC"/>
    <w:rsid w:val="007C4C8B"/>
    <w:rsid w:val="007C544A"/>
    <w:rsid w:val="007C7EF6"/>
    <w:rsid w:val="007D2C1C"/>
    <w:rsid w:val="007D300D"/>
    <w:rsid w:val="007D374C"/>
    <w:rsid w:val="007D5DED"/>
    <w:rsid w:val="007D72F9"/>
    <w:rsid w:val="007D7A37"/>
    <w:rsid w:val="007E036D"/>
    <w:rsid w:val="007E11BF"/>
    <w:rsid w:val="007E2619"/>
    <w:rsid w:val="007E3C22"/>
    <w:rsid w:val="007E49FC"/>
    <w:rsid w:val="007F217E"/>
    <w:rsid w:val="007F2230"/>
    <w:rsid w:val="007F2919"/>
    <w:rsid w:val="007F3442"/>
    <w:rsid w:val="007F3C2E"/>
    <w:rsid w:val="007F5864"/>
    <w:rsid w:val="008004C9"/>
    <w:rsid w:val="00801C34"/>
    <w:rsid w:val="00803266"/>
    <w:rsid w:val="008034D2"/>
    <w:rsid w:val="0080503C"/>
    <w:rsid w:val="008068EC"/>
    <w:rsid w:val="00806AAA"/>
    <w:rsid w:val="00811B78"/>
    <w:rsid w:val="008121D5"/>
    <w:rsid w:val="00814143"/>
    <w:rsid w:val="00814DEE"/>
    <w:rsid w:val="0081507D"/>
    <w:rsid w:val="00815DCF"/>
    <w:rsid w:val="00817FE2"/>
    <w:rsid w:val="008204B1"/>
    <w:rsid w:val="0082391E"/>
    <w:rsid w:val="00824D9D"/>
    <w:rsid w:val="00833063"/>
    <w:rsid w:val="0083397B"/>
    <w:rsid w:val="00833E43"/>
    <w:rsid w:val="00834971"/>
    <w:rsid w:val="0083510E"/>
    <w:rsid w:val="00835146"/>
    <w:rsid w:val="0083735C"/>
    <w:rsid w:val="00843EB3"/>
    <w:rsid w:val="00845CFD"/>
    <w:rsid w:val="00846283"/>
    <w:rsid w:val="008518F0"/>
    <w:rsid w:val="00851909"/>
    <w:rsid w:val="008523E6"/>
    <w:rsid w:val="00852B72"/>
    <w:rsid w:val="0085309E"/>
    <w:rsid w:val="0085326C"/>
    <w:rsid w:val="00854488"/>
    <w:rsid w:val="008553A5"/>
    <w:rsid w:val="00863D5B"/>
    <w:rsid w:val="008661E2"/>
    <w:rsid w:val="008663D8"/>
    <w:rsid w:val="00871CC3"/>
    <w:rsid w:val="0087227B"/>
    <w:rsid w:val="00872563"/>
    <w:rsid w:val="00872A38"/>
    <w:rsid w:val="00872C1F"/>
    <w:rsid w:val="0087374E"/>
    <w:rsid w:val="00873D5B"/>
    <w:rsid w:val="00874654"/>
    <w:rsid w:val="00874B3C"/>
    <w:rsid w:val="008758A3"/>
    <w:rsid w:val="00875C36"/>
    <w:rsid w:val="00876327"/>
    <w:rsid w:val="0087687A"/>
    <w:rsid w:val="00877E11"/>
    <w:rsid w:val="008806FD"/>
    <w:rsid w:val="00880D8A"/>
    <w:rsid w:val="008817E7"/>
    <w:rsid w:val="00884ABD"/>
    <w:rsid w:val="008860C3"/>
    <w:rsid w:val="00890326"/>
    <w:rsid w:val="0089326B"/>
    <w:rsid w:val="00893BF1"/>
    <w:rsid w:val="00893EC9"/>
    <w:rsid w:val="0089455D"/>
    <w:rsid w:val="00894DD4"/>
    <w:rsid w:val="00895974"/>
    <w:rsid w:val="00896594"/>
    <w:rsid w:val="00896789"/>
    <w:rsid w:val="00896BEF"/>
    <w:rsid w:val="00897241"/>
    <w:rsid w:val="008A1A59"/>
    <w:rsid w:val="008A445C"/>
    <w:rsid w:val="008A5924"/>
    <w:rsid w:val="008A6291"/>
    <w:rsid w:val="008A7304"/>
    <w:rsid w:val="008B01DC"/>
    <w:rsid w:val="008B07A8"/>
    <w:rsid w:val="008B07FD"/>
    <w:rsid w:val="008B155A"/>
    <w:rsid w:val="008B24E7"/>
    <w:rsid w:val="008B27ED"/>
    <w:rsid w:val="008B6661"/>
    <w:rsid w:val="008B6D70"/>
    <w:rsid w:val="008C128B"/>
    <w:rsid w:val="008C1E8A"/>
    <w:rsid w:val="008C23AA"/>
    <w:rsid w:val="008C2F08"/>
    <w:rsid w:val="008C2F7C"/>
    <w:rsid w:val="008C5456"/>
    <w:rsid w:val="008C5EE1"/>
    <w:rsid w:val="008C679B"/>
    <w:rsid w:val="008C764B"/>
    <w:rsid w:val="008C7E6A"/>
    <w:rsid w:val="008D05A4"/>
    <w:rsid w:val="008D1E86"/>
    <w:rsid w:val="008D2470"/>
    <w:rsid w:val="008D34B3"/>
    <w:rsid w:val="008D3623"/>
    <w:rsid w:val="008D6F92"/>
    <w:rsid w:val="008E1AF5"/>
    <w:rsid w:val="008E2E29"/>
    <w:rsid w:val="008E42F1"/>
    <w:rsid w:val="008F1505"/>
    <w:rsid w:val="008F3195"/>
    <w:rsid w:val="008F4C0C"/>
    <w:rsid w:val="008F520B"/>
    <w:rsid w:val="008F58B8"/>
    <w:rsid w:val="008F7176"/>
    <w:rsid w:val="0090652B"/>
    <w:rsid w:val="00907676"/>
    <w:rsid w:val="00910234"/>
    <w:rsid w:val="00913027"/>
    <w:rsid w:val="009132AC"/>
    <w:rsid w:val="00914333"/>
    <w:rsid w:val="00914507"/>
    <w:rsid w:val="00914CFA"/>
    <w:rsid w:val="00916C18"/>
    <w:rsid w:val="009170FD"/>
    <w:rsid w:val="0091739C"/>
    <w:rsid w:val="00917669"/>
    <w:rsid w:val="0091776C"/>
    <w:rsid w:val="0092013E"/>
    <w:rsid w:val="00921A95"/>
    <w:rsid w:val="0092290A"/>
    <w:rsid w:val="00922E75"/>
    <w:rsid w:val="0092397A"/>
    <w:rsid w:val="009240F9"/>
    <w:rsid w:val="0092477D"/>
    <w:rsid w:val="00924854"/>
    <w:rsid w:val="009268E2"/>
    <w:rsid w:val="00927624"/>
    <w:rsid w:val="00933C8B"/>
    <w:rsid w:val="00935ED8"/>
    <w:rsid w:val="00936154"/>
    <w:rsid w:val="009379C3"/>
    <w:rsid w:val="00937E82"/>
    <w:rsid w:val="00941069"/>
    <w:rsid w:val="00941425"/>
    <w:rsid w:val="00941517"/>
    <w:rsid w:val="00943550"/>
    <w:rsid w:val="00944016"/>
    <w:rsid w:val="009460AE"/>
    <w:rsid w:val="00947085"/>
    <w:rsid w:val="00947FFD"/>
    <w:rsid w:val="009515D9"/>
    <w:rsid w:val="009528EE"/>
    <w:rsid w:val="0095380C"/>
    <w:rsid w:val="00954994"/>
    <w:rsid w:val="00954A29"/>
    <w:rsid w:val="00954AEB"/>
    <w:rsid w:val="0095559B"/>
    <w:rsid w:val="00956ABD"/>
    <w:rsid w:val="00957C25"/>
    <w:rsid w:val="009600EC"/>
    <w:rsid w:val="00960BC3"/>
    <w:rsid w:val="0096286F"/>
    <w:rsid w:val="009630C8"/>
    <w:rsid w:val="00963EC9"/>
    <w:rsid w:val="0096444C"/>
    <w:rsid w:val="00964462"/>
    <w:rsid w:val="009646AD"/>
    <w:rsid w:val="009657FB"/>
    <w:rsid w:val="00967589"/>
    <w:rsid w:val="0097031A"/>
    <w:rsid w:val="00971707"/>
    <w:rsid w:val="00972493"/>
    <w:rsid w:val="00972570"/>
    <w:rsid w:val="00972F3B"/>
    <w:rsid w:val="009730A6"/>
    <w:rsid w:val="0097463A"/>
    <w:rsid w:val="00975190"/>
    <w:rsid w:val="009755DA"/>
    <w:rsid w:val="0097575B"/>
    <w:rsid w:val="0097591C"/>
    <w:rsid w:val="00976434"/>
    <w:rsid w:val="009769C9"/>
    <w:rsid w:val="00983307"/>
    <w:rsid w:val="00984B09"/>
    <w:rsid w:val="00987300"/>
    <w:rsid w:val="00987401"/>
    <w:rsid w:val="0099133F"/>
    <w:rsid w:val="00991C30"/>
    <w:rsid w:val="009933C2"/>
    <w:rsid w:val="00996D46"/>
    <w:rsid w:val="009A10CB"/>
    <w:rsid w:val="009A7F6C"/>
    <w:rsid w:val="009B24E8"/>
    <w:rsid w:val="009B6EEB"/>
    <w:rsid w:val="009C2814"/>
    <w:rsid w:val="009C3D52"/>
    <w:rsid w:val="009C5700"/>
    <w:rsid w:val="009C5D36"/>
    <w:rsid w:val="009C7D5B"/>
    <w:rsid w:val="009D0273"/>
    <w:rsid w:val="009D18C1"/>
    <w:rsid w:val="009D4035"/>
    <w:rsid w:val="009D4615"/>
    <w:rsid w:val="009D6246"/>
    <w:rsid w:val="009D7210"/>
    <w:rsid w:val="009E55D3"/>
    <w:rsid w:val="009E6567"/>
    <w:rsid w:val="009E66FD"/>
    <w:rsid w:val="009E69CB"/>
    <w:rsid w:val="009E76C2"/>
    <w:rsid w:val="009F006F"/>
    <w:rsid w:val="009F0231"/>
    <w:rsid w:val="009F2AC4"/>
    <w:rsid w:val="009F2DEF"/>
    <w:rsid w:val="009F3BE4"/>
    <w:rsid w:val="009F51ED"/>
    <w:rsid w:val="009F5F8C"/>
    <w:rsid w:val="009F605B"/>
    <w:rsid w:val="009F7789"/>
    <w:rsid w:val="009F7A4E"/>
    <w:rsid w:val="00A043A2"/>
    <w:rsid w:val="00A04C2B"/>
    <w:rsid w:val="00A04DBD"/>
    <w:rsid w:val="00A05B7F"/>
    <w:rsid w:val="00A06174"/>
    <w:rsid w:val="00A07273"/>
    <w:rsid w:val="00A113DD"/>
    <w:rsid w:val="00A124CD"/>
    <w:rsid w:val="00A12560"/>
    <w:rsid w:val="00A13D4E"/>
    <w:rsid w:val="00A14DAA"/>
    <w:rsid w:val="00A15054"/>
    <w:rsid w:val="00A15CDE"/>
    <w:rsid w:val="00A16274"/>
    <w:rsid w:val="00A164B0"/>
    <w:rsid w:val="00A21897"/>
    <w:rsid w:val="00A21FA8"/>
    <w:rsid w:val="00A22DF6"/>
    <w:rsid w:val="00A23ACD"/>
    <w:rsid w:val="00A23B76"/>
    <w:rsid w:val="00A23C30"/>
    <w:rsid w:val="00A242FD"/>
    <w:rsid w:val="00A243F6"/>
    <w:rsid w:val="00A24CB6"/>
    <w:rsid w:val="00A24F84"/>
    <w:rsid w:val="00A26338"/>
    <w:rsid w:val="00A27A42"/>
    <w:rsid w:val="00A27C6B"/>
    <w:rsid w:val="00A30F3C"/>
    <w:rsid w:val="00A31DD9"/>
    <w:rsid w:val="00A36E41"/>
    <w:rsid w:val="00A40202"/>
    <w:rsid w:val="00A42679"/>
    <w:rsid w:val="00A42F4E"/>
    <w:rsid w:val="00A43CE9"/>
    <w:rsid w:val="00A4444D"/>
    <w:rsid w:val="00A44B7B"/>
    <w:rsid w:val="00A45489"/>
    <w:rsid w:val="00A4632A"/>
    <w:rsid w:val="00A46AE1"/>
    <w:rsid w:val="00A479C9"/>
    <w:rsid w:val="00A47BBE"/>
    <w:rsid w:val="00A56B37"/>
    <w:rsid w:val="00A572A3"/>
    <w:rsid w:val="00A5774C"/>
    <w:rsid w:val="00A57857"/>
    <w:rsid w:val="00A60A36"/>
    <w:rsid w:val="00A64399"/>
    <w:rsid w:val="00A64883"/>
    <w:rsid w:val="00A662AE"/>
    <w:rsid w:val="00A67518"/>
    <w:rsid w:val="00A726F1"/>
    <w:rsid w:val="00A76851"/>
    <w:rsid w:val="00A76926"/>
    <w:rsid w:val="00A76985"/>
    <w:rsid w:val="00A770EA"/>
    <w:rsid w:val="00A77E80"/>
    <w:rsid w:val="00A81DD5"/>
    <w:rsid w:val="00A851AE"/>
    <w:rsid w:val="00A9093D"/>
    <w:rsid w:val="00A90AA3"/>
    <w:rsid w:val="00A91CA4"/>
    <w:rsid w:val="00A920C5"/>
    <w:rsid w:val="00A93104"/>
    <w:rsid w:val="00A949B1"/>
    <w:rsid w:val="00A953B9"/>
    <w:rsid w:val="00AA0345"/>
    <w:rsid w:val="00AA0E67"/>
    <w:rsid w:val="00AA1137"/>
    <w:rsid w:val="00AA1F19"/>
    <w:rsid w:val="00AA3067"/>
    <w:rsid w:val="00AA75C6"/>
    <w:rsid w:val="00AB2ABC"/>
    <w:rsid w:val="00AB4001"/>
    <w:rsid w:val="00AB4C33"/>
    <w:rsid w:val="00AB6886"/>
    <w:rsid w:val="00AC0366"/>
    <w:rsid w:val="00AC16C5"/>
    <w:rsid w:val="00AC2E4E"/>
    <w:rsid w:val="00AC58B9"/>
    <w:rsid w:val="00AC7E74"/>
    <w:rsid w:val="00AD0C57"/>
    <w:rsid w:val="00AD1560"/>
    <w:rsid w:val="00AD2B2B"/>
    <w:rsid w:val="00AD2CB4"/>
    <w:rsid w:val="00AD43EF"/>
    <w:rsid w:val="00AD6605"/>
    <w:rsid w:val="00AE0C40"/>
    <w:rsid w:val="00AE1E23"/>
    <w:rsid w:val="00AE2A10"/>
    <w:rsid w:val="00AE4919"/>
    <w:rsid w:val="00AE4E43"/>
    <w:rsid w:val="00AE729A"/>
    <w:rsid w:val="00AE7E84"/>
    <w:rsid w:val="00AF2205"/>
    <w:rsid w:val="00AF348F"/>
    <w:rsid w:val="00AF356C"/>
    <w:rsid w:val="00AF548A"/>
    <w:rsid w:val="00AF741F"/>
    <w:rsid w:val="00B012EF"/>
    <w:rsid w:val="00B01394"/>
    <w:rsid w:val="00B01E62"/>
    <w:rsid w:val="00B02F1E"/>
    <w:rsid w:val="00B0337B"/>
    <w:rsid w:val="00B04F8E"/>
    <w:rsid w:val="00B0763E"/>
    <w:rsid w:val="00B07D71"/>
    <w:rsid w:val="00B07E11"/>
    <w:rsid w:val="00B11DBC"/>
    <w:rsid w:val="00B123FB"/>
    <w:rsid w:val="00B1280A"/>
    <w:rsid w:val="00B12C59"/>
    <w:rsid w:val="00B12DD7"/>
    <w:rsid w:val="00B14A73"/>
    <w:rsid w:val="00B20551"/>
    <w:rsid w:val="00B20688"/>
    <w:rsid w:val="00B21ABF"/>
    <w:rsid w:val="00B21B48"/>
    <w:rsid w:val="00B235C0"/>
    <w:rsid w:val="00B2470F"/>
    <w:rsid w:val="00B25F37"/>
    <w:rsid w:val="00B279CA"/>
    <w:rsid w:val="00B307D7"/>
    <w:rsid w:val="00B30DC8"/>
    <w:rsid w:val="00B331DF"/>
    <w:rsid w:val="00B34293"/>
    <w:rsid w:val="00B35C88"/>
    <w:rsid w:val="00B366A2"/>
    <w:rsid w:val="00B3694D"/>
    <w:rsid w:val="00B37318"/>
    <w:rsid w:val="00B4099F"/>
    <w:rsid w:val="00B40F91"/>
    <w:rsid w:val="00B417CF"/>
    <w:rsid w:val="00B42567"/>
    <w:rsid w:val="00B431FE"/>
    <w:rsid w:val="00B43EB4"/>
    <w:rsid w:val="00B45043"/>
    <w:rsid w:val="00B453F9"/>
    <w:rsid w:val="00B466E5"/>
    <w:rsid w:val="00B46D90"/>
    <w:rsid w:val="00B47F47"/>
    <w:rsid w:val="00B513B8"/>
    <w:rsid w:val="00B53512"/>
    <w:rsid w:val="00B535CE"/>
    <w:rsid w:val="00B56173"/>
    <w:rsid w:val="00B5677A"/>
    <w:rsid w:val="00B610F9"/>
    <w:rsid w:val="00B62CCA"/>
    <w:rsid w:val="00B63FB5"/>
    <w:rsid w:val="00B647D9"/>
    <w:rsid w:val="00B65288"/>
    <w:rsid w:val="00B65B0D"/>
    <w:rsid w:val="00B661DB"/>
    <w:rsid w:val="00B67424"/>
    <w:rsid w:val="00B677E9"/>
    <w:rsid w:val="00B67B97"/>
    <w:rsid w:val="00B7578F"/>
    <w:rsid w:val="00B75AF6"/>
    <w:rsid w:val="00B75FE4"/>
    <w:rsid w:val="00B80751"/>
    <w:rsid w:val="00B80C29"/>
    <w:rsid w:val="00B8205F"/>
    <w:rsid w:val="00B8212D"/>
    <w:rsid w:val="00B859A1"/>
    <w:rsid w:val="00B86800"/>
    <w:rsid w:val="00B87A1F"/>
    <w:rsid w:val="00B90229"/>
    <w:rsid w:val="00B931BB"/>
    <w:rsid w:val="00B9445A"/>
    <w:rsid w:val="00B94B2A"/>
    <w:rsid w:val="00BA1D41"/>
    <w:rsid w:val="00BA20B5"/>
    <w:rsid w:val="00BA2A19"/>
    <w:rsid w:val="00BA645C"/>
    <w:rsid w:val="00BA675F"/>
    <w:rsid w:val="00BA7EFD"/>
    <w:rsid w:val="00BB09D4"/>
    <w:rsid w:val="00BB0A89"/>
    <w:rsid w:val="00BB1971"/>
    <w:rsid w:val="00BB221B"/>
    <w:rsid w:val="00BB23BE"/>
    <w:rsid w:val="00BB4941"/>
    <w:rsid w:val="00BC1929"/>
    <w:rsid w:val="00BC4588"/>
    <w:rsid w:val="00BC5369"/>
    <w:rsid w:val="00BD0505"/>
    <w:rsid w:val="00BD14EF"/>
    <w:rsid w:val="00BD2352"/>
    <w:rsid w:val="00BD3359"/>
    <w:rsid w:val="00BD363B"/>
    <w:rsid w:val="00BD38B5"/>
    <w:rsid w:val="00BD6B37"/>
    <w:rsid w:val="00BD751C"/>
    <w:rsid w:val="00BD75BB"/>
    <w:rsid w:val="00BE018A"/>
    <w:rsid w:val="00BE022B"/>
    <w:rsid w:val="00BE0770"/>
    <w:rsid w:val="00BE0FDD"/>
    <w:rsid w:val="00BE1CC5"/>
    <w:rsid w:val="00BE20B4"/>
    <w:rsid w:val="00BE2E9C"/>
    <w:rsid w:val="00BE4482"/>
    <w:rsid w:val="00BE50CB"/>
    <w:rsid w:val="00BE7BF7"/>
    <w:rsid w:val="00BF01D3"/>
    <w:rsid w:val="00BF13A7"/>
    <w:rsid w:val="00BF1C56"/>
    <w:rsid w:val="00BF1D0F"/>
    <w:rsid w:val="00BF30D1"/>
    <w:rsid w:val="00BF34E3"/>
    <w:rsid w:val="00BF4E4B"/>
    <w:rsid w:val="00BF533D"/>
    <w:rsid w:val="00BF6116"/>
    <w:rsid w:val="00BF6382"/>
    <w:rsid w:val="00BF7ED5"/>
    <w:rsid w:val="00C01233"/>
    <w:rsid w:val="00C012D8"/>
    <w:rsid w:val="00C02333"/>
    <w:rsid w:val="00C02522"/>
    <w:rsid w:val="00C03524"/>
    <w:rsid w:val="00C064DF"/>
    <w:rsid w:val="00C06D82"/>
    <w:rsid w:val="00C077B7"/>
    <w:rsid w:val="00C07C3D"/>
    <w:rsid w:val="00C11526"/>
    <w:rsid w:val="00C12F49"/>
    <w:rsid w:val="00C13130"/>
    <w:rsid w:val="00C14B66"/>
    <w:rsid w:val="00C15C05"/>
    <w:rsid w:val="00C219C8"/>
    <w:rsid w:val="00C235AD"/>
    <w:rsid w:val="00C23B4F"/>
    <w:rsid w:val="00C24E25"/>
    <w:rsid w:val="00C26830"/>
    <w:rsid w:val="00C26D19"/>
    <w:rsid w:val="00C272F1"/>
    <w:rsid w:val="00C2742F"/>
    <w:rsid w:val="00C309CC"/>
    <w:rsid w:val="00C32D36"/>
    <w:rsid w:val="00C330E4"/>
    <w:rsid w:val="00C331EC"/>
    <w:rsid w:val="00C3382C"/>
    <w:rsid w:val="00C33BE3"/>
    <w:rsid w:val="00C34D67"/>
    <w:rsid w:val="00C3504B"/>
    <w:rsid w:val="00C36678"/>
    <w:rsid w:val="00C37B69"/>
    <w:rsid w:val="00C407FD"/>
    <w:rsid w:val="00C41219"/>
    <w:rsid w:val="00C42993"/>
    <w:rsid w:val="00C4475C"/>
    <w:rsid w:val="00C44EC8"/>
    <w:rsid w:val="00C44FFA"/>
    <w:rsid w:val="00C47091"/>
    <w:rsid w:val="00C50185"/>
    <w:rsid w:val="00C504C2"/>
    <w:rsid w:val="00C51584"/>
    <w:rsid w:val="00C55F6B"/>
    <w:rsid w:val="00C56AE5"/>
    <w:rsid w:val="00C6055B"/>
    <w:rsid w:val="00C61BAF"/>
    <w:rsid w:val="00C61F22"/>
    <w:rsid w:val="00C629CA"/>
    <w:rsid w:val="00C658A3"/>
    <w:rsid w:val="00C65F84"/>
    <w:rsid w:val="00C66E2C"/>
    <w:rsid w:val="00C67C5D"/>
    <w:rsid w:val="00C70094"/>
    <w:rsid w:val="00C71AC0"/>
    <w:rsid w:val="00C71D40"/>
    <w:rsid w:val="00C72954"/>
    <w:rsid w:val="00C72F49"/>
    <w:rsid w:val="00C7320F"/>
    <w:rsid w:val="00C75307"/>
    <w:rsid w:val="00C75A58"/>
    <w:rsid w:val="00C75C76"/>
    <w:rsid w:val="00C76AFC"/>
    <w:rsid w:val="00C77A18"/>
    <w:rsid w:val="00C77A3D"/>
    <w:rsid w:val="00C81264"/>
    <w:rsid w:val="00C82FDE"/>
    <w:rsid w:val="00C83A0B"/>
    <w:rsid w:val="00C9092E"/>
    <w:rsid w:val="00C9270B"/>
    <w:rsid w:val="00C950E1"/>
    <w:rsid w:val="00C95287"/>
    <w:rsid w:val="00C9566E"/>
    <w:rsid w:val="00C97EFA"/>
    <w:rsid w:val="00CA1975"/>
    <w:rsid w:val="00CA30DD"/>
    <w:rsid w:val="00CA46C1"/>
    <w:rsid w:val="00CB09B6"/>
    <w:rsid w:val="00CB276B"/>
    <w:rsid w:val="00CB4DA3"/>
    <w:rsid w:val="00CB624B"/>
    <w:rsid w:val="00CB66C9"/>
    <w:rsid w:val="00CC564C"/>
    <w:rsid w:val="00CC6DAF"/>
    <w:rsid w:val="00CD2035"/>
    <w:rsid w:val="00CD237C"/>
    <w:rsid w:val="00CD3365"/>
    <w:rsid w:val="00CD415A"/>
    <w:rsid w:val="00CD4213"/>
    <w:rsid w:val="00CD46E4"/>
    <w:rsid w:val="00CD69A0"/>
    <w:rsid w:val="00CD70CE"/>
    <w:rsid w:val="00CE173B"/>
    <w:rsid w:val="00CE2DFE"/>
    <w:rsid w:val="00CE44EB"/>
    <w:rsid w:val="00CF10F2"/>
    <w:rsid w:val="00CF1793"/>
    <w:rsid w:val="00CF4723"/>
    <w:rsid w:val="00CF4B5C"/>
    <w:rsid w:val="00CF5CA6"/>
    <w:rsid w:val="00CF634C"/>
    <w:rsid w:val="00D0001F"/>
    <w:rsid w:val="00D019E1"/>
    <w:rsid w:val="00D01ACC"/>
    <w:rsid w:val="00D03F4A"/>
    <w:rsid w:val="00D04B1C"/>
    <w:rsid w:val="00D05263"/>
    <w:rsid w:val="00D06B21"/>
    <w:rsid w:val="00D0775D"/>
    <w:rsid w:val="00D07B66"/>
    <w:rsid w:val="00D10034"/>
    <w:rsid w:val="00D101F7"/>
    <w:rsid w:val="00D10F61"/>
    <w:rsid w:val="00D11707"/>
    <w:rsid w:val="00D131E6"/>
    <w:rsid w:val="00D13D80"/>
    <w:rsid w:val="00D14F26"/>
    <w:rsid w:val="00D166B9"/>
    <w:rsid w:val="00D20ADE"/>
    <w:rsid w:val="00D22F22"/>
    <w:rsid w:val="00D24727"/>
    <w:rsid w:val="00D31EE2"/>
    <w:rsid w:val="00D32ABC"/>
    <w:rsid w:val="00D33931"/>
    <w:rsid w:val="00D34363"/>
    <w:rsid w:val="00D34F51"/>
    <w:rsid w:val="00D35DE1"/>
    <w:rsid w:val="00D408F9"/>
    <w:rsid w:val="00D43763"/>
    <w:rsid w:val="00D43790"/>
    <w:rsid w:val="00D44C37"/>
    <w:rsid w:val="00D464E4"/>
    <w:rsid w:val="00D5007A"/>
    <w:rsid w:val="00D5086D"/>
    <w:rsid w:val="00D51068"/>
    <w:rsid w:val="00D51DD7"/>
    <w:rsid w:val="00D5411F"/>
    <w:rsid w:val="00D54A10"/>
    <w:rsid w:val="00D54EE6"/>
    <w:rsid w:val="00D57C41"/>
    <w:rsid w:val="00D57EF8"/>
    <w:rsid w:val="00D6166F"/>
    <w:rsid w:val="00D61A6B"/>
    <w:rsid w:val="00D706CE"/>
    <w:rsid w:val="00D707F0"/>
    <w:rsid w:val="00D71504"/>
    <w:rsid w:val="00D7217B"/>
    <w:rsid w:val="00D72A4A"/>
    <w:rsid w:val="00D72D07"/>
    <w:rsid w:val="00D73D85"/>
    <w:rsid w:val="00D76D8D"/>
    <w:rsid w:val="00D80EAB"/>
    <w:rsid w:val="00D81A5F"/>
    <w:rsid w:val="00D84E34"/>
    <w:rsid w:val="00D8743D"/>
    <w:rsid w:val="00D9423B"/>
    <w:rsid w:val="00D94936"/>
    <w:rsid w:val="00D94975"/>
    <w:rsid w:val="00D94CBB"/>
    <w:rsid w:val="00D95847"/>
    <w:rsid w:val="00DA51C6"/>
    <w:rsid w:val="00DA741B"/>
    <w:rsid w:val="00DB0A3E"/>
    <w:rsid w:val="00DB0D5E"/>
    <w:rsid w:val="00DB11A1"/>
    <w:rsid w:val="00DB1237"/>
    <w:rsid w:val="00DB1E2D"/>
    <w:rsid w:val="00DB291D"/>
    <w:rsid w:val="00DB29E8"/>
    <w:rsid w:val="00DB54BC"/>
    <w:rsid w:val="00DC05C5"/>
    <w:rsid w:val="00DC1350"/>
    <w:rsid w:val="00DC292B"/>
    <w:rsid w:val="00DC3740"/>
    <w:rsid w:val="00DC3DE2"/>
    <w:rsid w:val="00DC3F5E"/>
    <w:rsid w:val="00DC43A0"/>
    <w:rsid w:val="00DC6CBD"/>
    <w:rsid w:val="00DD0DFF"/>
    <w:rsid w:val="00DD1356"/>
    <w:rsid w:val="00DD1898"/>
    <w:rsid w:val="00DD18AE"/>
    <w:rsid w:val="00DD3213"/>
    <w:rsid w:val="00DD3F7B"/>
    <w:rsid w:val="00DD6EBC"/>
    <w:rsid w:val="00DD6FC4"/>
    <w:rsid w:val="00DD7852"/>
    <w:rsid w:val="00DE0AE8"/>
    <w:rsid w:val="00DE1FFF"/>
    <w:rsid w:val="00DE39D9"/>
    <w:rsid w:val="00DE504D"/>
    <w:rsid w:val="00DE5B42"/>
    <w:rsid w:val="00DF13AF"/>
    <w:rsid w:val="00DF20A8"/>
    <w:rsid w:val="00DF2952"/>
    <w:rsid w:val="00E01366"/>
    <w:rsid w:val="00E02EB1"/>
    <w:rsid w:val="00E03355"/>
    <w:rsid w:val="00E0650C"/>
    <w:rsid w:val="00E073B6"/>
    <w:rsid w:val="00E07629"/>
    <w:rsid w:val="00E07ACF"/>
    <w:rsid w:val="00E11EA0"/>
    <w:rsid w:val="00E15950"/>
    <w:rsid w:val="00E16BCA"/>
    <w:rsid w:val="00E17401"/>
    <w:rsid w:val="00E17B37"/>
    <w:rsid w:val="00E21727"/>
    <w:rsid w:val="00E23C3A"/>
    <w:rsid w:val="00E25868"/>
    <w:rsid w:val="00E261FC"/>
    <w:rsid w:val="00E26338"/>
    <w:rsid w:val="00E26871"/>
    <w:rsid w:val="00E27959"/>
    <w:rsid w:val="00E32857"/>
    <w:rsid w:val="00E32BFA"/>
    <w:rsid w:val="00E357E5"/>
    <w:rsid w:val="00E361BC"/>
    <w:rsid w:val="00E364CF"/>
    <w:rsid w:val="00E3687A"/>
    <w:rsid w:val="00E36921"/>
    <w:rsid w:val="00E37DF4"/>
    <w:rsid w:val="00E419FD"/>
    <w:rsid w:val="00E42544"/>
    <w:rsid w:val="00E45D11"/>
    <w:rsid w:val="00E4730F"/>
    <w:rsid w:val="00E47867"/>
    <w:rsid w:val="00E5079F"/>
    <w:rsid w:val="00E50A66"/>
    <w:rsid w:val="00E5422F"/>
    <w:rsid w:val="00E54D4F"/>
    <w:rsid w:val="00E55109"/>
    <w:rsid w:val="00E55230"/>
    <w:rsid w:val="00E55293"/>
    <w:rsid w:val="00E563B9"/>
    <w:rsid w:val="00E56F5D"/>
    <w:rsid w:val="00E577B3"/>
    <w:rsid w:val="00E57F56"/>
    <w:rsid w:val="00E6202F"/>
    <w:rsid w:val="00E62372"/>
    <w:rsid w:val="00E630A7"/>
    <w:rsid w:val="00E63C16"/>
    <w:rsid w:val="00E63CAB"/>
    <w:rsid w:val="00E64A60"/>
    <w:rsid w:val="00E64E83"/>
    <w:rsid w:val="00E65389"/>
    <w:rsid w:val="00E7009F"/>
    <w:rsid w:val="00E72976"/>
    <w:rsid w:val="00E73D45"/>
    <w:rsid w:val="00E74A6A"/>
    <w:rsid w:val="00E7605F"/>
    <w:rsid w:val="00E77E87"/>
    <w:rsid w:val="00E77F9B"/>
    <w:rsid w:val="00E82445"/>
    <w:rsid w:val="00E847EB"/>
    <w:rsid w:val="00E85843"/>
    <w:rsid w:val="00E866BC"/>
    <w:rsid w:val="00E86AE6"/>
    <w:rsid w:val="00E877D0"/>
    <w:rsid w:val="00E90CBA"/>
    <w:rsid w:val="00E90CF8"/>
    <w:rsid w:val="00E90DC8"/>
    <w:rsid w:val="00E91AD7"/>
    <w:rsid w:val="00E9230A"/>
    <w:rsid w:val="00E9449A"/>
    <w:rsid w:val="00E94847"/>
    <w:rsid w:val="00E94B6A"/>
    <w:rsid w:val="00E95084"/>
    <w:rsid w:val="00E97555"/>
    <w:rsid w:val="00EA1396"/>
    <w:rsid w:val="00EA6DAB"/>
    <w:rsid w:val="00EA744A"/>
    <w:rsid w:val="00EA76D2"/>
    <w:rsid w:val="00EA77CB"/>
    <w:rsid w:val="00EB1ADA"/>
    <w:rsid w:val="00EB1E81"/>
    <w:rsid w:val="00EB435E"/>
    <w:rsid w:val="00EB58A4"/>
    <w:rsid w:val="00EB6E4B"/>
    <w:rsid w:val="00EC09BB"/>
    <w:rsid w:val="00EC18C5"/>
    <w:rsid w:val="00EC20A0"/>
    <w:rsid w:val="00EC5ED7"/>
    <w:rsid w:val="00EC6963"/>
    <w:rsid w:val="00EC6D48"/>
    <w:rsid w:val="00EC7E40"/>
    <w:rsid w:val="00ED071D"/>
    <w:rsid w:val="00ED3AAE"/>
    <w:rsid w:val="00ED3D6B"/>
    <w:rsid w:val="00ED45D2"/>
    <w:rsid w:val="00ED4DBB"/>
    <w:rsid w:val="00ED545C"/>
    <w:rsid w:val="00ED54D1"/>
    <w:rsid w:val="00ED6417"/>
    <w:rsid w:val="00ED6778"/>
    <w:rsid w:val="00ED6B8D"/>
    <w:rsid w:val="00ED71FC"/>
    <w:rsid w:val="00ED7AC7"/>
    <w:rsid w:val="00EE01BF"/>
    <w:rsid w:val="00EE2A22"/>
    <w:rsid w:val="00EE483C"/>
    <w:rsid w:val="00EE6CAA"/>
    <w:rsid w:val="00EF1C1C"/>
    <w:rsid w:val="00EF22E4"/>
    <w:rsid w:val="00EF2C0C"/>
    <w:rsid w:val="00EF3E7B"/>
    <w:rsid w:val="00EF4084"/>
    <w:rsid w:val="00EF7D76"/>
    <w:rsid w:val="00F01692"/>
    <w:rsid w:val="00F0183D"/>
    <w:rsid w:val="00F0610C"/>
    <w:rsid w:val="00F06D48"/>
    <w:rsid w:val="00F06E50"/>
    <w:rsid w:val="00F10D8E"/>
    <w:rsid w:val="00F115D9"/>
    <w:rsid w:val="00F11776"/>
    <w:rsid w:val="00F1214C"/>
    <w:rsid w:val="00F13269"/>
    <w:rsid w:val="00F1637E"/>
    <w:rsid w:val="00F179B9"/>
    <w:rsid w:val="00F247BC"/>
    <w:rsid w:val="00F30596"/>
    <w:rsid w:val="00F308F1"/>
    <w:rsid w:val="00F31045"/>
    <w:rsid w:val="00F32DDB"/>
    <w:rsid w:val="00F32E21"/>
    <w:rsid w:val="00F3393B"/>
    <w:rsid w:val="00F349A3"/>
    <w:rsid w:val="00F34C2F"/>
    <w:rsid w:val="00F358C7"/>
    <w:rsid w:val="00F35A6A"/>
    <w:rsid w:val="00F372F9"/>
    <w:rsid w:val="00F4223D"/>
    <w:rsid w:val="00F424DD"/>
    <w:rsid w:val="00F42AE7"/>
    <w:rsid w:val="00F42DC0"/>
    <w:rsid w:val="00F43ADD"/>
    <w:rsid w:val="00F43AF8"/>
    <w:rsid w:val="00F475B4"/>
    <w:rsid w:val="00F5149D"/>
    <w:rsid w:val="00F56E82"/>
    <w:rsid w:val="00F62429"/>
    <w:rsid w:val="00F62502"/>
    <w:rsid w:val="00F62942"/>
    <w:rsid w:val="00F62E17"/>
    <w:rsid w:val="00F65147"/>
    <w:rsid w:val="00F66200"/>
    <w:rsid w:val="00F6670B"/>
    <w:rsid w:val="00F727BD"/>
    <w:rsid w:val="00F7289C"/>
    <w:rsid w:val="00F73BD7"/>
    <w:rsid w:val="00F73E0B"/>
    <w:rsid w:val="00F7777E"/>
    <w:rsid w:val="00F81929"/>
    <w:rsid w:val="00F82B23"/>
    <w:rsid w:val="00F84181"/>
    <w:rsid w:val="00F8759C"/>
    <w:rsid w:val="00F87B9B"/>
    <w:rsid w:val="00F87BB0"/>
    <w:rsid w:val="00F87D68"/>
    <w:rsid w:val="00F91BF9"/>
    <w:rsid w:val="00F92D23"/>
    <w:rsid w:val="00F93502"/>
    <w:rsid w:val="00FA2BA0"/>
    <w:rsid w:val="00FA4A26"/>
    <w:rsid w:val="00FA740A"/>
    <w:rsid w:val="00FA7D04"/>
    <w:rsid w:val="00FB0D1A"/>
    <w:rsid w:val="00FB12CA"/>
    <w:rsid w:val="00FB24D8"/>
    <w:rsid w:val="00FB277F"/>
    <w:rsid w:val="00FB2E16"/>
    <w:rsid w:val="00FB4600"/>
    <w:rsid w:val="00FB4E8A"/>
    <w:rsid w:val="00FB5CF1"/>
    <w:rsid w:val="00FB6CB7"/>
    <w:rsid w:val="00FB7138"/>
    <w:rsid w:val="00FC001E"/>
    <w:rsid w:val="00FC1B64"/>
    <w:rsid w:val="00FC444C"/>
    <w:rsid w:val="00FC5F58"/>
    <w:rsid w:val="00FC64C1"/>
    <w:rsid w:val="00FD0730"/>
    <w:rsid w:val="00FD2594"/>
    <w:rsid w:val="00FD43B1"/>
    <w:rsid w:val="00FD451B"/>
    <w:rsid w:val="00FD4AC9"/>
    <w:rsid w:val="00FD539E"/>
    <w:rsid w:val="00FD61AF"/>
    <w:rsid w:val="00FD78F6"/>
    <w:rsid w:val="00FE024E"/>
    <w:rsid w:val="00FE0BDA"/>
    <w:rsid w:val="00FE2B52"/>
    <w:rsid w:val="00FE3F9F"/>
    <w:rsid w:val="00FE410E"/>
    <w:rsid w:val="00FE56C3"/>
    <w:rsid w:val="00FE591A"/>
    <w:rsid w:val="00FE7052"/>
    <w:rsid w:val="00FE71C9"/>
    <w:rsid w:val="00FF06E9"/>
    <w:rsid w:val="00FF276D"/>
    <w:rsid w:val="00FF44B8"/>
    <w:rsid w:val="00FF454D"/>
    <w:rsid w:val="182360C8"/>
    <w:rsid w:val="1DF75BDD"/>
    <w:rsid w:val="32597D0B"/>
    <w:rsid w:val="495F4F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fillcolor="white">
      <v:fill color="white"/>
    </o:shapedefaults>
    <o:shapelayout v:ext="edit">
      <o:idmap v:ext="edit" data="1"/>
    </o:shapelayout>
  </w:shapeDefaults>
  <w:decimalSymbol w:val="."/>
  <w:listSeparator w:val=","/>
  <w15:docId w15:val="{E13FBE6D-92E0-4EF1-8173-ADCE3B2B0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semiHidden="1"/>
    <w:lsdException w:name="index heading" w:semiHidden="1"/>
    <w:lsdException w:name="caption" w:uiPriority="99" w:qFormat="1"/>
    <w:lsdException w:name="footnote reference" w:qFormat="1"/>
    <w:lsdException w:name="annotation reference" w:semiHidden="1"/>
    <w:lsdException w:name="endnote reference" w:semiHidden="1" w:qFormat="1"/>
    <w:lsdException w:name="endnote text" w:semiHidden="1"/>
    <w:lsdException w:name="List Bullet" w:qFormat="1"/>
    <w:lsdException w:name="List Number" w:qFormat="1"/>
    <w:lsdException w:name="List Bullet 4" w:uiPriority="99" w:qFormat="1"/>
    <w:lsdException w:name="List Bullet 5" w:qFormat="1"/>
    <w:lsdException w:name="Title" w:qFormat="1"/>
    <w:lsdException w:name="Default Paragraph Font" w:semiHidden="1" w:uiPriority="1" w:unhideWhenUsed="1"/>
    <w:lsdException w:name="Subtitle" w:qFormat="1"/>
    <w:lsdException w:name="Body Text 2" w:qFormat="1"/>
    <w:lsdException w:name="Body Text 3" w:qFormat="1"/>
    <w:lsdException w:name="Body Text Indent 2" w:qFormat="1"/>
    <w:lsdException w:name="Block Text" w:qFormat="1"/>
    <w:lsdException w:name="Hyperlink" w:uiPriority="99"/>
    <w:lsdException w:name="FollowedHyperlink" w:qFormat="1"/>
    <w:lsdException w:name="Strong" w:uiPriority="22" w:qFormat="1"/>
    <w:lsdException w:name="Emphasis" w:qFormat="1"/>
    <w:lsdException w:name="Document Map" w:semiHidden="1" w:qFormat="1"/>
    <w:lsdException w:name="Plain Text" w:uiPriority="99"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overflowPunct w:val="0"/>
      <w:autoSpaceDE w:val="0"/>
      <w:autoSpaceDN w:val="0"/>
      <w:adjustRightInd w:val="0"/>
      <w:textAlignment w:val="baseline"/>
    </w:pPr>
    <w:rPr>
      <w:rFonts w:ascii="Calibri" w:hAnsi="Calibri"/>
      <w:sz w:val="18"/>
      <w:lang w:val="en-GB"/>
    </w:rPr>
  </w:style>
  <w:style w:type="paragraph" w:styleId="Heading1">
    <w:name w:val="heading 1"/>
    <w:basedOn w:val="Normal"/>
    <w:next w:val="BodyText"/>
    <w:qFormat/>
    <w:pPr>
      <w:keepNext/>
      <w:numPr>
        <w:numId w:val="1"/>
      </w:numPr>
      <w:tabs>
        <w:tab w:val="left" w:pos="432"/>
      </w:tabs>
      <w:spacing w:before="120" w:after="120"/>
      <w:outlineLvl w:val="0"/>
    </w:pPr>
    <w:rPr>
      <w:b/>
      <w:sz w:val="36"/>
    </w:rPr>
  </w:style>
  <w:style w:type="paragraph" w:styleId="Heading2">
    <w:name w:val="heading 2"/>
    <w:basedOn w:val="Normal"/>
    <w:next w:val="BodyText"/>
    <w:qFormat/>
    <w:pPr>
      <w:keepNext/>
      <w:numPr>
        <w:ilvl w:val="1"/>
        <w:numId w:val="1"/>
      </w:numPr>
      <w:tabs>
        <w:tab w:val="left" w:pos="576"/>
      </w:tabs>
      <w:spacing w:before="120" w:after="240"/>
      <w:outlineLvl w:val="1"/>
    </w:pPr>
    <w:rPr>
      <w:sz w:val="28"/>
    </w:rPr>
  </w:style>
  <w:style w:type="paragraph" w:styleId="Heading3">
    <w:name w:val="heading 3"/>
    <w:basedOn w:val="Normal"/>
    <w:next w:val="BodyText"/>
    <w:link w:val="Heading3Char"/>
    <w:qFormat/>
    <w:pPr>
      <w:keepNext/>
      <w:numPr>
        <w:ilvl w:val="2"/>
        <w:numId w:val="1"/>
      </w:numPr>
      <w:tabs>
        <w:tab w:val="left" w:pos="720"/>
      </w:tabs>
      <w:spacing w:before="120" w:after="240"/>
      <w:outlineLvl w:val="2"/>
    </w:pPr>
    <w:rPr>
      <w:sz w:val="24"/>
    </w:rPr>
  </w:style>
  <w:style w:type="paragraph" w:styleId="Heading4">
    <w:name w:val="heading 4"/>
    <w:basedOn w:val="Normal"/>
    <w:next w:val="BodyText"/>
    <w:qFormat/>
    <w:pPr>
      <w:keepNext/>
      <w:numPr>
        <w:ilvl w:val="3"/>
        <w:numId w:val="1"/>
      </w:numPr>
      <w:tabs>
        <w:tab w:val="left" w:pos="864"/>
      </w:tabs>
      <w:outlineLvl w:val="3"/>
    </w:pPr>
    <w:rPr>
      <w:sz w:val="24"/>
    </w:rPr>
  </w:style>
  <w:style w:type="paragraph" w:styleId="Heading5">
    <w:name w:val="heading 5"/>
    <w:basedOn w:val="Normal"/>
    <w:next w:val="Normal"/>
    <w:qFormat/>
    <w:pPr>
      <w:keepNext/>
      <w:numPr>
        <w:ilvl w:val="4"/>
        <w:numId w:val="1"/>
      </w:numPr>
      <w:tabs>
        <w:tab w:val="left" w:pos="1008"/>
      </w:tabs>
      <w:outlineLvl w:val="4"/>
    </w:pPr>
    <w:rPr>
      <w:sz w:val="24"/>
    </w:rPr>
  </w:style>
  <w:style w:type="paragraph" w:styleId="Heading6">
    <w:name w:val="heading 6"/>
    <w:basedOn w:val="Normal"/>
    <w:next w:val="Normal"/>
    <w:qFormat/>
    <w:pPr>
      <w:keepNext/>
      <w:numPr>
        <w:ilvl w:val="5"/>
        <w:numId w:val="1"/>
      </w:numPr>
      <w:tabs>
        <w:tab w:val="left" w:pos="1152"/>
      </w:tabs>
      <w:outlineLvl w:val="5"/>
    </w:pPr>
    <w:rPr>
      <w:b/>
      <w:sz w:val="24"/>
    </w:rPr>
  </w:style>
  <w:style w:type="paragraph" w:styleId="Heading7">
    <w:name w:val="heading 7"/>
    <w:basedOn w:val="Normal"/>
    <w:next w:val="Normal"/>
    <w:qFormat/>
    <w:pPr>
      <w:keepNext/>
      <w:numPr>
        <w:ilvl w:val="6"/>
        <w:numId w:val="1"/>
      </w:numPr>
      <w:tabs>
        <w:tab w:val="left" w:pos="1296"/>
      </w:tabs>
      <w:outlineLvl w:val="6"/>
    </w:pPr>
    <w:rPr>
      <w:b/>
      <w:sz w:val="22"/>
    </w:rPr>
  </w:style>
  <w:style w:type="paragraph" w:styleId="Heading8">
    <w:name w:val="heading 8"/>
    <w:basedOn w:val="Normal"/>
    <w:next w:val="Normal"/>
    <w:qFormat/>
    <w:pPr>
      <w:keepNext/>
      <w:numPr>
        <w:ilvl w:val="7"/>
        <w:numId w:val="1"/>
      </w:numPr>
      <w:tabs>
        <w:tab w:val="left" w:pos="1440"/>
      </w:tabs>
      <w:outlineLvl w:val="7"/>
    </w:pPr>
    <w:rPr>
      <w:i/>
      <w:sz w:val="22"/>
    </w:rPr>
  </w:style>
  <w:style w:type="paragraph" w:styleId="Heading9">
    <w:name w:val="heading 9"/>
    <w:basedOn w:val="Normal"/>
    <w:next w:val="Normal"/>
    <w:qFormat/>
    <w:pPr>
      <w:keepNext/>
      <w:numPr>
        <w:ilvl w:val="8"/>
        <w:numId w:val="1"/>
      </w:numPr>
      <w:tabs>
        <w:tab w:val="left" w:pos="1584"/>
      </w:tabs>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20"/>
      <w:jc w:val="both"/>
    </w:pPr>
    <w:rPr>
      <w:sz w:val="22"/>
    </w:rPr>
  </w:style>
  <w:style w:type="paragraph" w:styleId="CommentSubject">
    <w:name w:val="annotation subject"/>
    <w:basedOn w:val="CommentText"/>
    <w:next w:val="CommentText"/>
    <w:link w:val="CommentSubjectChar"/>
    <w:qFormat/>
    <w:rPr>
      <w:b/>
      <w:bCs/>
    </w:rPr>
  </w:style>
  <w:style w:type="paragraph" w:styleId="CommentText">
    <w:name w:val="annotation text"/>
    <w:basedOn w:val="Normal"/>
    <w:link w:val="CommentTextChar"/>
    <w:semiHidden/>
  </w:style>
  <w:style w:type="paragraph" w:styleId="TOC7">
    <w:name w:val="toc 7"/>
    <w:basedOn w:val="Normal"/>
    <w:next w:val="Normal"/>
    <w:uiPriority w:val="39"/>
    <w:pPr>
      <w:ind w:left="1200"/>
    </w:pPr>
  </w:style>
  <w:style w:type="paragraph" w:styleId="ListBullet4">
    <w:name w:val="List Bullet 4"/>
    <w:basedOn w:val="Normal"/>
    <w:uiPriority w:val="99"/>
    <w:qFormat/>
    <w:pPr>
      <w:numPr>
        <w:ilvl w:val="3"/>
        <w:numId w:val="2"/>
      </w:numPr>
      <w:overflowPunct/>
      <w:autoSpaceDE/>
      <w:autoSpaceDN/>
      <w:adjustRightInd/>
      <w:spacing w:before="60"/>
      <w:textAlignment w:val="auto"/>
    </w:pPr>
    <w:rPr>
      <w:rFonts w:ascii="Arial" w:hAnsi="Arial" w:cs="Arial"/>
      <w:sz w:val="20"/>
      <w:lang w:val="en-US"/>
    </w:rPr>
  </w:style>
  <w:style w:type="paragraph" w:styleId="Index8">
    <w:name w:val="index 8"/>
    <w:basedOn w:val="Normal"/>
    <w:next w:val="Normal"/>
    <w:semiHidden/>
    <w:pPr>
      <w:ind w:left="1600" w:hanging="200"/>
    </w:pPr>
  </w:style>
  <w:style w:type="paragraph" w:styleId="ListNumber">
    <w:name w:val="List Number"/>
    <w:basedOn w:val="Normal"/>
    <w:qFormat/>
    <w:pPr>
      <w:tabs>
        <w:tab w:val="left" w:pos="720"/>
      </w:tabs>
      <w:spacing w:after="120"/>
      <w:ind w:left="720" w:hanging="720"/>
      <w:jc w:val="both"/>
    </w:pPr>
    <w:rPr>
      <w:sz w:val="24"/>
    </w:rPr>
  </w:style>
  <w:style w:type="paragraph" w:styleId="Caption">
    <w:name w:val="caption"/>
    <w:basedOn w:val="Normal"/>
    <w:next w:val="BodyText"/>
    <w:link w:val="CaptionChar"/>
    <w:uiPriority w:val="99"/>
    <w:qFormat/>
    <w:pPr>
      <w:spacing w:before="60" w:after="120"/>
      <w:jc w:val="center"/>
    </w:pPr>
    <w:rPr>
      <w:b/>
      <w:sz w:val="22"/>
    </w:rPr>
  </w:style>
  <w:style w:type="paragraph" w:styleId="Index5">
    <w:name w:val="index 5"/>
    <w:basedOn w:val="Normal"/>
    <w:next w:val="Normal"/>
    <w:semiHidden/>
    <w:pPr>
      <w:ind w:left="1000" w:hanging="200"/>
    </w:pPr>
  </w:style>
  <w:style w:type="paragraph" w:styleId="ListBullet">
    <w:name w:val="List Bullet"/>
    <w:basedOn w:val="Normal"/>
    <w:qFormat/>
    <w:pPr>
      <w:tabs>
        <w:tab w:val="left" w:pos="720"/>
      </w:tabs>
      <w:ind w:left="144" w:hanging="144"/>
    </w:pPr>
  </w:style>
  <w:style w:type="paragraph" w:styleId="DocumentMap">
    <w:name w:val="Document Map"/>
    <w:basedOn w:val="Normal"/>
    <w:semiHidden/>
    <w:qFormat/>
    <w:pPr>
      <w:shd w:val="clear" w:color="auto" w:fill="000080"/>
    </w:pPr>
    <w:rPr>
      <w:rFonts w:ascii="Tahoma" w:hAnsi="Tahoma"/>
    </w:rPr>
  </w:style>
  <w:style w:type="paragraph" w:styleId="Index6">
    <w:name w:val="index 6"/>
    <w:basedOn w:val="Normal"/>
    <w:next w:val="Normal"/>
    <w:semiHidden/>
    <w:pPr>
      <w:ind w:left="1200" w:hanging="200"/>
    </w:pPr>
  </w:style>
  <w:style w:type="paragraph" w:styleId="BodyText3">
    <w:name w:val="Body Text 3"/>
    <w:basedOn w:val="Normal"/>
    <w:link w:val="BodyText3Char"/>
    <w:qFormat/>
    <w:pPr>
      <w:spacing w:after="120"/>
    </w:pPr>
    <w:rPr>
      <w:sz w:val="16"/>
      <w:szCs w:val="16"/>
    </w:rPr>
  </w:style>
  <w:style w:type="paragraph" w:styleId="BlockText">
    <w:name w:val="Block Text"/>
    <w:basedOn w:val="Normal"/>
    <w:qFormat/>
    <w:pPr>
      <w:overflowPunct/>
      <w:autoSpaceDE/>
      <w:autoSpaceDN/>
      <w:adjustRightInd/>
      <w:textAlignment w:val="auto"/>
    </w:pPr>
    <w:rPr>
      <w:sz w:val="24"/>
      <w:lang w:val="en-US"/>
    </w:rPr>
  </w:style>
  <w:style w:type="paragraph" w:styleId="Index4">
    <w:name w:val="index 4"/>
    <w:basedOn w:val="Normal"/>
    <w:next w:val="Normal"/>
    <w:semiHidden/>
    <w:pPr>
      <w:ind w:left="800" w:hanging="200"/>
    </w:pPr>
  </w:style>
  <w:style w:type="paragraph" w:styleId="TOC5">
    <w:name w:val="toc 5"/>
    <w:basedOn w:val="Normal"/>
    <w:next w:val="Normal"/>
    <w:uiPriority w:val="39"/>
    <w:pPr>
      <w:ind w:left="800"/>
    </w:pPr>
  </w:style>
  <w:style w:type="paragraph" w:styleId="TOC3">
    <w:name w:val="toc 3"/>
    <w:basedOn w:val="Normal"/>
    <w:next w:val="Normal"/>
    <w:uiPriority w:val="39"/>
    <w:pPr>
      <w:ind w:left="400"/>
    </w:pPr>
  </w:style>
  <w:style w:type="paragraph" w:styleId="PlainText">
    <w:name w:val="Plain Text"/>
    <w:basedOn w:val="Normal"/>
    <w:link w:val="PlainTextChar"/>
    <w:uiPriority w:val="99"/>
    <w:qFormat/>
    <w:rPr>
      <w:rFonts w:ascii="Courier New" w:hAnsi="Courier New"/>
    </w:rPr>
  </w:style>
  <w:style w:type="paragraph" w:styleId="ListBullet5">
    <w:name w:val="List Bullet 5"/>
    <w:basedOn w:val="Normal"/>
    <w:qFormat/>
    <w:pPr>
      <w:numPr>
        <w:ilvl w:val="4"/>
        <w:numId w:val="2"/>
      </w:numPr>
      <w:overflowPunct/>
      <w:autoSpaceDE/>
      <w:autoSpaceDN/>
      <w:adjustRightInd/>
      <w:textAlignment w:val="auto"/>
    </w:pPr>
    <w:rPr>
      <w:rFonts w:ascii="Arial" w:hAnsi="Arial" w:cs="Arial"/>
      <w:sz w:val="20"/>
      <w:lang w:val="en-US"/>
    </w:rPr>
  </w:style>
  <w:style w:type="paragraph" w:styleId="TOC8">
    <w:name w:val="toc 8"/>
    <w:basedOn w:val="Normal"/>
    <w:next w:val="Normal"/>
    <w:uiPriority w:val="39"/>
    <w:pPr>
      <w:ind w:left="1400"/>
    </w:pPr>
  </w:style>
  <w:style w:type="paragraph" w:styleId="Index3">
    <w:name w:val="index 3"/>
    <w:basedOn w:val="Normal"/>
    <w:next w:val="Normal"/>
    <w:semiHidden/>
    <w:pPr>
      <w:ind w:left="600" w:hanging="200"/>
    </w:pPr>
  </w:style>
  <w:style w:type="paragraph" w:styleId="BodyTextIndent2">
    <w:name w:val="Body Text Indent 2"/>
    <w:basedOn w:val="Normal"/>
    <w:link w:val="BodyTextIndent2Char"/>
    <w:qFormat/>
    <w:pPr>
      <w:spacing w:after="120" w:line="480" w:lineRule="auto"/>
      <w:ind w:left="360"/>
    </w:pPr>
  </w:style>
  <w:style w:type="paragraph" w:styleId="EndnoteText">
    <w:name w:val="endnote text"/>
    <w:basedOn w:val="Normal"/>
    <w:semiHidden/>
  </w:style>
  <w:style w:type="paragraph" w:styleId="BalloonText">
    <w:name w:val="Balloon Text"/>
    <w:basedOn w:val="Normal"/>
    <w:link w:val="BalloonTextChar"/>
    <w:qFormat/>
    <w:rPr>
      <w:rFonts w:ascii="Tahoma" w:hAnsi="Tahoma" w:cs="Tahoma"/>
      <w:sz w:val="16"/>
      <w:szCs w:val="16"/>
    </w:rPr>
  </w:style>
  <w:style w:type="paragraph" w:styleId="Footer">
    <w:name w:val="footer"/>
    <w:basedOn w:val="Normal"/>
    <w:pPr>
      <w:tabs>
        <w:tab w:val="center" w:pos="4320"/>
        <w:tab w:val="right" w:pos="8640"/>
      </w:tabs>
    </w:pPr>
  </w:style>
  <w:style w:type="paragraph" w:styleId="Header">
    <w:name w:val="header"/>
    <w:basedOn w:val="Normal"/>
    <w:link w:val="HeaderChar"/>
    <w:pPr>
      <w:tabs>
        <w:tab w:val="center" w:pos="4320"/>
        <w:tab w:val="right" w:pos="8640"/>
      </w:tabs>
    </w:pPr>
  </w:style>
  <w:style w:type="paragraph" w:styleId="TOC1">
    <w:name w:val="toc 1"/>
    <w:basedOn w:val="Normal"/>
    <w:next w:val="Normal"/>
    <w:uiPriority w:val="39"/>
    <w:pPr>
      <w:tabs>
        <w:tab w:val="right" w:leader="dot" w:pos="8630"/>
      </w:tabs>
    </w:pPr>
  </w:style>
  <w:style w:type="paragraph" w:styleId="TOC4">
    <w:name w:val="toc 4"/>
    <w:basedOn w:val="Normal"/>
    <w:next w:val="Normal"/>
    <w:uiPriority w:val="39"/>
    <w:pPr>
      <w:ind w:left="600"/>
    </w:pPr>
  </w:style>
  <w:style w:type="paragraph" w:styleId="IndexHeading">
    <w:name w:val="index heading"/>
    <w:basedOn w:val="Normal"/>
    <w:next w:val="Index1"/>
    <w:semiHidden/>
    <w:pPr>
      <w:spacing w:before="240" w:after="120"/>
      <w:jc w:val="center"/>
    </w:pPr>
    <w:rPr>
      <w:b/>
      <w:sz w:val="26"/>
    </w:rPr>
  </w:style>
  <w:style w:type="paragraph" w:styleId="Index1">
    <w:name w:val="index 1"/>
    <w:basedOn w:val="Normal"/>
    <w:next w:val="Normal"/>
    <w:semiHidden/>
    <w:pPr>
      <w:ind w:left="200" w:hanging="200"/>
    </w:pPr>
  </w:style>
  <w:style w:type="paragraph" w:styleId="FootnoteText">
    <w:name w:val="footnote text"/>
    <w:basedOn w:val="Normal"/>
    <w:link w:val="FootnoteTextChar"/>
    <w:qFormat/>
  </w:style>
  <w:style w:type="paragraph" w:styleId="TOC6">
    <w:name w:val="toc 6"/>
    <w:basedOn w:val="Normal"/>
    <w:next w:val="Normal"/>
    <w:uiPriority w:val="39"/>
    <w:pPr>
      <w:ind w:left="1000"/>
    </w:pPr>
  </w:style>
  <w:style w:type="paragraph" w:styleId="Index7">
    <w:name w:val="index 7"/>
    <w:basedOn w:val="Normal"/>
    <w:next w:val="Normal"/>
    <w:semiHidden/>
    <w:pPr>
      <w:ind w:left="1400" w:hanging="200"/>
    </w:pPr>
  </w:style>
  <w:style w:type="paragraph" w:styleId="Index9">
    <w:name w:val="index 9"/>
    <w:basedOn w:val="Normal"/>
    <w:next w:val="Normal"/>
    <w:semiHidden/>
    <w:pPr>
      <w:ind w:left="1800" w:hanging="200"/>
    </w:pPr>
  </w:style>
  <w:style w:type="paragraph" w:styleId="TOC2">
    <w:name w:val="toc 2"/>
    <w:basedOn w:val="Normal"/>
    <w:next w:val="Normal"/>
    <w:uiPriority w:val="39"/>
    <w:pPr>
      <w:ind w:left="200"/>
    </w:pPr>
  </w:style>
  <w:style w:type="paragraph" w:styleId="TOC9">
    <w:name w:val="toc 9"/>
    <w:basedOn w:val="Normal"/>
    <w:next w:val="Normal"/>
    <w:uiPriority w:val="39"/>
    <w:pPr>
      <w:ind w:left="1600"/>
    </w:pPr>
  </w:style>
  <w:style w:type="paragraph" w:styleId="BodyText2">
    <w:name w:val="Body Text 2"/>
    <w:basedOn w:val="Normal"/>
    <w:link w:val="BodyText2Char"/>
    <w:qFormat/>
    <w:pPr>
      <w:spacing w:after="120" w:line="480" w:lineRule="auto"/>
    </w:pPr>
  </w:style>
  <w:style w:type="paragraph" w:styleId="NormalWeb">
    <w:name w:val="Normal (Web)"/>
    <w:basedOn w:val="Normal"/>
    <w:uiPriority w:val="99"/>
    <w:qFormat/>
    <w:pPr>
      <w:overflowPunct/>
      <w:autoSpaceDE/>
      <w:autoSpaceDN/>
      <w:adjustRightInd/>
      <w:spacing w:before="100" w:beforeAutospacing="1" w:after="100" w:afterAutospacing="1"/>
      <w:textAlignment w:val="auto"/>
    </w:pPr>
    <w:rPr>
      <w:sz w:val="24"/>
      <w:szCs w:val="24"/>
      <w:lang w:eastAsia="en-GB"/>
    </w:rPr>
  </w:style>
  <w:style w:type="paragraph" w:styleId="Index2">
    <w:name w:val="index 2"/>
    <w:basedOn w:val="Normal"/>
    <w:next w:val="Normal"/>
    <w:semiHidden/>
    <w:pPr>
      <w:ind w:left="400" w:hanging="200"/>
    </w:pPr>
  </w:style>
  <w:style w:type="paragraph" w:styleId="Title">
    <w:name w:val="Title"/>
    <w:basedOn w:val="Normal"/>
    <w:qFormat/>
    <w:pPr>
      <w:jc w:val="center"/>
    </w:pPr>
    <w:rPr>
      <w:b/>
      <w:sz w:val="26"/>
    </w:rPr>
  </w:style>
  <w:style w:type="character" w:styleId="Strong">
    <w:name w:val="Strong"/>
    <w:uiPriority w:val="22"/>
    <w:qFormat/>
    <w:rPr>
      <w:b/>
      <w:bCs/>
    </w:rPr>
  </w:style>
  <w:style w:type="character" w:styleId="EndnoteReference">
    <w:name w:val="endnote reference"/>
    <w:semiHidden/>
    <w:qFormat/>
    <w:rPr>
      <w:vertAlign w:val="superscript"/>
    </w:rPr>
  </w:style>
  <w:style w:type="character" w:styleId="PageNumber">
    <w:name w:val="page number"/>
    <w:basedOn w:val="DefaultParagraphFont"/>
  </w:style>
  <w:style w:type="character" w:styleId="FollowedHyperlink">
    <w:name w:val="FollowedHyperlink"/>
    <w:qFormat/>
    <w:rPr>
      <w:color w:val="800080"/>
      <w:u w:val="single"/>
    </w:rPr>
  </w:style>
  <w:style w:type="character" w:styleId="Hyperlink">
    <w:name w:val="Hyperlink"/>
    <w:uiPriority w:val="99"/>
    <w:rPr>
      <w:color w:val="0000FF"/>
      <w:u w:val="single"/>
    </w:rPr>
  </w:style>
  <w:style w:type="character" w:styleId="CommentReference">
    <w:name w:val="annotation reference"/>
    <w:semiHidden/>
    <w:rPr>
      <w:sz w:val="16"/>
    </w:rPr>
  </w:style>
  <w:style w:type="character" w:styleId="FootnoteReference">
    <w:name w:val="footnote reference"/>
    <w:qFormat/>
    <w:rPr>
      <w:vertAlign w:val="superscript"/>
    </w:rPr>
  </w:style>
  <w:style w:type="table" w:styleId="TableGrid">
    <w:name w:val="Table Grid"/>
    <w:basedOn w:val="TableNormal"/>
    <w:uiPriority w:val="59"/>
    <w:qFormat/>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basedOn w:val="Normal"/>
    <w:qFormat/>
    <w:rPr>
      <w:sz w:val="22"/>
    </w:rPr>
  </w:style>
  <w:style w:type="paragraph" w:customStyle="1" w:styleId="Instructional">
    <w:name w:val="Instructional"/>
    <w:basedOn w:val="Normal"/>
    <w:qFormat/>
    <w:pPr>
      <w:widowControl w:val="0"/>
      <w:spacing w:before="60" w:after="60"/>
    </w:pPr>
    <w:rPr>
      <w:rFonts w:ascii="Courier" w:hAnsi="Courier"/>
      <w:b/>
      <w:vanish/>
      <w:sz w:val="22"/>
    </w:rPr>
  </w:style>
  <w:style w:type="paragraph" w:customStyle="1" w:styleId="DefaultText">
    <w:name w:val="Default Text"/>
    <w:basedOn w:val="Normal"/>
    <w:qFormat/>
    <w:rPr>
      <w:sz w:val="24"/>
    </w:rPr>
  </w:style>
  <w:style w:type="paragraph" w:customStyle="1" w:styleId="Paragraph">
    <w:name w:val="Paragraph"/>
    <w:qFormat/>
    <w:pPr>
      <w:overflowPunct w:val="0"/>
      <w:autoSpaceDE w:val="0"/>
      <w:autoSpaceDN w:val="0"/>
      <w:adjustRightInd w:val="0"/>
      <w:spacing w:after="120"/>
      <w:ind w:firstLine="720"/>
      <w:jc w:val="both"/>
      <w:textAlignment w:val="baseline"/>
    </w:pPr>
    <w:rPr>
      <w:sz w:val="24"/>
    </w:rPr>
  </w:style>
  <w:style w:type="paragraph" w:customStyle="1" w:styleId="FigureTitle">
    <w:name w:val="Figure Title"/>
    <w:basedOn w:val="Normal"/>
    <w:next w:val="Paragraph"/>
    <w:qFormat/>
    <w:pPr>
      <w:numPr>
        <w:numId w:val="3"/>
      </w:numPr>
      <w:spacing w:after="120"/>
      <w:jc w:val="center"/>
    </w:pPr>
    <w:rPr>
      <w:b/>
      <w:kern w:val="24"/>
      <w:sz w:val="24"/>
    </w:rPr>
  </w:style>
  <w:style w:type="paragraph" w:customStyle="1" w:styleId="Figure">
    <w:name w:val="Figure"/>
    <w:basedOn w:val="Paragraph"/>
    <w:next w:val="FigureTitle"/>
    <w:qFormat/>
    <w:pPr>
      <w:keepNext/>
      <w:ind w:firstLine="0"/>
      <w:jc w:val="center"/>
    </w:pPr>
  </w:style>
  <w:style w:type="paragraph" w:customStyle="1" w:styleId="IndentedSubHeading">
    <w:name w:val="Indented Sub Heading"/>
    <w:basedOn w:val="Paragraph"/>
    <w:next w:val="ParagraphIndent"/>
    <w:qFormat/>
    <w:pPr>
      <w:keepNext/>
      <w:tabs>
        <w:tab w:val="left" w:pos="360"/>
      </w:tabs>
      <w:spacing w:after="60"/>
      <w:ind w:left="720" w:firstLine="0"/>
    </w:pPr>
    <w:rPr>
      <w:b/>
      <w:i/>
      <w:u w:val="single"/>
    </w:rPr>
  </w:style>
  <w:style w:type="paragraph" w:customStyle="1" w:styleId="ParagraphIndent">
    <w:name w:val="Paragraph Indent"/>
    <w:basedOn w:val="Paragraph"/>
    <w:qFormat/>
    <w:pPr>
      <w:ind w:left="720" w:firstLine="0"/>
    </w:pPr>
  </w:style>
  <w:style w:type="paragraph" w:customStyle="1" w:styleId="Requirement">
    <w:name w:val="Requirement"/>
    <w:basedOn w:val="ListBullet"/>
    <w:qFormat/>
    <w:pPr>
      <w:keepLines/>
      <w:tabs>
        <w:tab w:val="left" w:pos="810"/>
      </w:tabs>
      <w:spacing w:after="120"/>
    </w:pPr>
    <w:rPr>
      <w:sz w:val="22"/>
    </w:rPr>
  </w:style>
  <w:style w:type="paragraph" w:customStyle="1" w:styleId="TableHeading">
    <w:name w:val="Table Heading"/>
    <w:basedOn w:val="Normal"/>
    <w:uiPriority w:val="99"/>
    <w:qFormat/>
    <w:pPr>
      <w:overflowPunct/>
      <w:autoSpaceDE/>
      <w:autoSpaceDN/>
      <w:adjustRightInd/>
      <w:spacing w:before="60" w:after="60"/>
      <w:textAlignment w:val="auto"/>
    </w:pPr>
    <w:rPr>
      <w:b/>
      <w:smallCaps/>
    </w:rPr>
  </w:style>
  <w:style w:type="paragraph" w:customStyle="1" w:styleId="FunctionalRequirement">
    <w:name w:val="Functional Requirement"/>
    <w:basedOn w:val="BodyText"/>
    <w:next w:val="BodyText"/>
    <w:link w:val="FunctionalRequirementChar"/>
    <w:qFormat/>
    <w:pPr>
      <w:overflowPunct/>
      <w:autoSpaceDE/>
      <w:autoSpaceDN/>
      <w:adjustRightInd/>
      <w:spacing w:after="120"/>
      <w:jc w:val="left"/>
      <w:textAlignment w:val="auto"/>
    </w:pPr>
  </w:style>
  <w:style w:type="paragraph" w:customStyle="1" w:styleId="TableText">
    <w:name w:val="Table Text"/>
    <w:basedOn w:val="Normal"/>
    <w:qFormat/>
    <w:pPr>
      <w:keepLines/>
      <w:overflowPunct/>
      <w:autoSpaceDE/>
      <w:autoSpaceDN/>
      <w:adjustRightInd/>
      <w:spacing w:before="40" w:after="40"/>
      <w:textAlignment w:val="auto"/>
    </w:pPr>
  </w:style>
  <w:style w:type="paragraph" w:customStyle="1" w:styleId="HighLevelFunctionalRequirement">
    <w:name w:val="High Level Functional Requirement"/>
    <w:basedOn w:val="BodyText"/>
    <w:next w:val="BodyText"/>
    <w:qFormat/>
    <w:pPr>
      <w:framePr w:wrap="around" w:vAnchor="text" w:hAnchor="text" w:y="1"/>
      <w:numPr>
        <w:numId w:val="4"/>
      </w:numPr>
      <w:overflowPunct/>
      <w:autoSpaceDE/>
      <w:autoSpaceDN/>
      <w:adjustRightInd/>
      <w:spacing w:after="120"/>
      <w:textAlignment w:val="auto"/>
    </w:pPr>
  </w:style>
  <w:style w:type="character" w:customStyle="1" w:styleId="BalloonTextChar">
    <w:name w:val="Balloon Text Char"/>
    <w:link w:val="BalloonText"/>
    <w:qFormat/>
    <w:rPr>
      <w:rFonts w:ascii="Tahoma" w:hAnsi="Tahoma" w:cs="Tahoma"/>
      <w:sz w:val="16"/>
      <w:szCs w:val="16"/>
      <w:lang w:eastAsia="en-US"/>
    </w:rPr>
  </w:style>
  <w:style w:type="character" w:customStyle="1" w:styleId="BodyText2Char">
    <w:name w:val="Body Text 2 Char"/>
    <w:link w:val="BodyText2"/>
    <w:qFormat/>
    <w:rPr>
      <w:lang w:eastAsia="en-US"/>
    </w:rPr>
  </w:style>
  <w:style w:type="paragraph" w:customStyle="1" w:styleId="body1">
    <w:name w:val="body 1"/>
    <w:basedOn w:val="Normal"/>
    <w:qFormat/>
    <w:pPr>
      <w:keepLines/>
      <w:overflowPunct/>
      <w:autoSpaceDE/>
      <w:autoSpaceDN/>
      <w:adjustRightInd/>
      <w:spacing w:before="120"/>
      <w:ind w:left="567"/>
      <w:textAlignment w:val="auto"/>
    </w:pPr>
    <w:rPr>
      <w:sz w:val="24"/>
      <w:lang w:val="en-US"/>
    </w:rPr>
  </w:style>
  <w:style w:type="paragraph" w:customStyle="1" w:styleId="PolicepardfautCarCar21Car">
    <w:name w:val="Police par défaut Car Car21 Car"/>
    <w:basedOn w:val="Normal"/>
    <w:qFormat/>
    <w:pPr>
      <w:overflowPunct/>
      <w:autoSpaceDE/>
      <w:autoSpaceDN/>
      <w:adjustRightInd/>
      <w:spacing w:line="240" w:lineRule="exact"/>
      <w:textAlignment w:val="auto"/>
    </w:pPr>
    <w:rPr>
      <w:rFonts w:ascii="Verdana" w:hAnsi="Verdana" w:cs="Verdana"/>
      <w:b/>
      <w:lang w:val="en-US"/>
    </w:rPr>
  </w:style>
  <w:style w:type="character" w:customStyle="1" w:styleId="CommentTextChar">
    <w:name w:val="Comment Text Char"/>
    <w:link w:val="CommentText"/>
    <w:semiHidden/>
    <w:qFormat/>
    <w:rPr>
      <w:lang w:eastAsia="en-US"/>
    </w:rPr>
  </w:style>
  <w:style w:type="character" w:customStyle="1" w:styleId="CommentSubjectChar">
    <w:name w:val="Comment Subject Char"/>
    <w:basedOn w:val="CommentTextChar"/>
    <w:link w:val="CommentSubject"/>
    <w:qFormat/>
    <w:rPr>
      <w:lang w:eastAsia="en-US"/>
    </w:rPr>
  </w:style>
  <w:style w:type="character" w:customStyle="1" w:styleId="BodyTextChar">
    <w:name w:val="Body Text Char"/>
    <w:link w:val="BodyText"/>
    <w:qFormat/>
    <w:rPr>
      <w:sz w:val="22"/>
      <w:lang w:eastAsia="en-US"/>
    </w:rPr>
  </w:style>
  <w:style w:type="character" w:customStyle="1" w:styleId="FunctionalRequirementChar">
    <w:name w:val="Functional Requirement Char"/>
    <w:link w:val="FunctionalRequirement"/>
    <w:qFormat/>
    <w:rPr>
      <w:rFonts w:ascii="Calibri" w:hAnsi="Calibri"/>
      <w:sz w:val="22"/>
      <w:lang w:eastAsia="en-US"/>
    </w:rPr>
  </w:style>
  <w:style w:type="character" w:customStyle="1" w:styleId="nfakpe2">
    <w:name w:val="nfakpe2"/>
    <w:basedOn w:val="DefaultParagraphFont"/>
    <w:qFormat/>
  </w:style>
  <w:style w:type="paragraph" w:customStyle="1" w:styleId="BusinessRequirement">
    <w:name w:val="Business Requirement"/>
    <w:basedOn w:val="BodyText"/>
    <w:next w:val="BodyText"/>
    <w:qFormat/>
    <w:pPr>
      <w:tabs>
        <w:tab w:val="left" w:pos="851"/>
      </w:tabs>
      <w:ind w:left="851" w:hanging="851"/>
    </w:pPr>
    <w:rPr>
      <w:lang w:val="en-US"/>
    </w:rPr>
  </w:style>
  <w:style w:type="paragraph" w:styleId="ListParagraph">
    <w:name w:val="List Paragraph"/>
    <w:basedOn w:val="Normal"/>
    <w:link w:val="ListParagraphChar"/>
    <w:uiPriority w:val="34"/>
    <w:qFormat/>
    <w:pPr>
      <w:overflowPunct/>
      <w:autoSpaceDE/>
      <w:autoSpaceDN/>
      <w:adjustRightInd/>
      <w:ind w:left="720"/>
      <w:contextualSpacing/>
      <w:textAlignment w:val="auto"/>
    </w:pPr>
    <w:rPr>
      <w:sz w:val="24"/>
      <w:szCs w:val="24"/>
      <w:lang w:eastAsia="en-GB"/>
    </w:rPr>
  </w:style>
  <w:style w:type="paragraph" w:customStyle="1" w:styleId="ProductName">
    <w:name w:val="ProductName"/>
    <w:basedOn w:val="Normal"/>
    <w:qFormat/>
    <w:pPr>
      <w:overflowPunct/>
      <w:autoSpaceDE/>
      <w:autoSpaceDN/>
      <w:adjustRightInd/>
      <w:spacing w:before="80" w:after="80"/>
      <w:jc w:val="right"/>
      <w:textAlignment w:val="auto"/>
    </w:pPr>
    <w:rPr>
      <w:rFonts w:ascii="Helvetica 35 Thin" w:hAnsi="Helvetica 35 Thin"/>
      <w:color w:val="FF6600"/>
      <w:sz w:val="144"/>
      <w:lang w:val="en-US" w:eastAsia="en-GB"/>
    </w:rPr>
  </w:style>
  <w:style w:type="paragraph" w:customStyle="1" w:styleId="ProjectName">
    <w:name w:val="ProjectName"/>
    <w:basedOn w:val="Normal"/>
    <w:qFormat/>
    <w:pPr>
      <w:overflowPunct/>
      <w:autoSpaceDE/>
      <w:autoSpaceDN/>
      <w:adjustRightInd/>
      <w:spacing w:before="80" w:after="80"/>
      <w:jc w:val="right"/>
      <w:textAlignment w:val="auto"/>
    </w:pPr>
    <w:rPr>
      <w:rFonts w:ascii="Helvetica 35 Thin" w:hAnsi="Helvetica 35 Thin"/>
      <w:color w:val="FF6600"/>
      <w:sz w:val="96"/>
      <w:lang w:val="en-US" w:eastAsia="en-GB"/>
    </w:rPr>
  </w:style>
  <w:style w:type="character" w:customStyle="1" w:styleId="PlainTextChar">
    <w:name w:val="Plain Text Char"/>
    <w:link w:val="PlainText"/>
    <w:uiPriority w:val="99"/>
    <w:qFormat/>
    <w:rPr>
      <w:rFonts w:ascii="Courier New" w:hAnsi="Courier New"/>
      <w:lang w:eastAsia="en-US"/>
    </w:rPr>
  </w:style>
  <w:style w:type="paragraph" w:customStyle="1" w:styleId="FR">
    <w:name w:val="FR"/>
    <w:basedOn w:val="BodyText"/>
    <w:link w:val="FRChar"/>
    <w:qFormat/>
    <w:pPr>
      <w:numPr>
        <w:numId w:val="5"/>
      </w:numPr>
      <w:ind w:hanging="578"/>
    </w:pPr>
    <w:rPr>
      <w:szCs w:val="22"/>
      <w:lang w:val="en-US"/>
    </w:rPr>
  </w:style>
  <w:style w:type="character" w:customStyle="1" w:styleId="FRChar">
    <w:name w:val="FR Char"/>
    <w:link w:val="FR"/>
    <w:qFormat/>
    <w:rPr>
      <w:rFonts w:ascii="Calibri" w:hAnsi="Calibri"/>
      <w:sz w:val="22"/>
      <w:szCs w:val="22"/>
    </w:rPr>
  </w:style>
  <w:style w:type="character" w:customStyle="1" w:styleId="FootnoteTextChar">
    <w:name w:val="Footnote Text Char"/>
    <w:link w:val="FootnoteText"/>
    <w:qFormat/>
    <w:rPr>
      <w:lang w:eastAsia="en-US"/>
    </w:rPr>
  </w:style>
  <w:style w:type="character" w:customStyle="1" w:styleId="jlayton">
    <w:name w:val="jlayton"/>
    <w:semiHidden/>
    <w:qFormat/>
    <w:rPr>
      <w:rFonts w:ascii="Arial" w:hAnsi="Arial" w:cs="Arial"/>
      <w:color w:val="auto"/>
      <w:sz w:val="20"/>
      <w:szCs w:val="20"/>
    </w:rPr>
  </w:style>
  <w:style w:type="paragraph" w:customStyle="1" w:styleId="Char1CharCharCharCharCharChar">
    <w:name w:val="Char1 Char Char Char Char Char Char"/>
    <w:basedOn w:val="Normal"/>
    <w:semiHidden/>
    <w:qFormat/>
    <w:pPr>
      <w:overflowPunct/>
      <w:autoSpaceDE/>
      <w:autoSpaceDN/>
      <w:adjustRightInd/>
      <w:spacing w:line="240" w:lineRule="exact"/>
      <w:textAlignment w:val="auto"/>
    </w:pPr>
    <w:rPr>
      <w:rFonts w:ascii="Arial" w:eastAsia="MS Mincho" w:hAnsi="Arial"/>
      <w:sz w:val="22"/>
      <w:szCs w:val="22"/>
      <w:lang w:val="en-AU" w:eastAsia="ja-JP"/>
    </w:rPr>
  </w:style>
  <w:style w:type="character" w:customStyle="1" w:styleId="ListParagraphChar">
    <w:name w:val="List Paragraph Char"/>
    <w:link w:val="ListParagraph"/>
    <w:uiPriority w:val="34"/>
    <w:qFormat/>
    <w:locked/>
    <w:rPr>
      <w:sz w:val="24"/>
      <w:szCs w:val="24"/>
    </w:rPr>
  </w:style>
  <w:style w:type="paragraph" w:customStyle="1" w:styleId="NNbody">
    <w:name w:val="NNbody"/>
    <w:basedOn w:val="Normal"/>
    <w:link w:val="NNbodyChar1"/>
    <w:qFormat/>
    <w:pPr>
      <w:tabs>
        <w:tab w:val="left" w:pos="1800"/>
        <w:tab w:val="left" w:pos="2160"/>
      </w:tabs>
      <w:overflowPunct/>
      <w:autoSpaceDE/>
      <w:autoSpaceDN/>
      <w:adjustRightInd/>
      <w:ind w:left="1440"/>
      <w:textAlignment w:val="auto"/>
    </w:pPr>
    <w:rPr>
      <w:rFonts w:ascii="Arial" w:eastAsia="Times" w:hAnsi="Arial"/>
      <w:sz w:val="22"/>
      <w:lang w:val="en-US"/>
    </w:rPr>
  </w:style>
  <w:style w:type="character" w:customStyle="1" w:styleId="NNbodyChar1">
    <w:name w:val="NNbody Char1"/>
    <w:link w:val="NNbody"/>
    <w:qFormat/>
    <w:rPr>
      <w:rFonts w:ascii="Arial" w:eastAsia="Times" w:hAnsi="Arial"/>
      <w:sz w:val="22"/>
      <w:lang w:val="en-US" w:eastAsia="en-US"/>
    </w:rPr>
  </w:style>
  <w:style w:type="character" w:customStyle="1" w:styleId="Heading3Char">
    <w:name w:val="Heading 3 Char"/>
    <w:link w:val="Heading3"/>
    <w:qFormat/>
    <w:rPr>
      <w:rFonts w:ascii="Calibri" w:hAnsi="Calibri"/>
      <w:sz w:val="24"/>
      <w:lang w:val="en-GB"/>
    </w:rPr>
  </w:style>
  <w:style w:type="paragraph" w:customStyle="1" w:styleId="HeadingBase">
    <w:name w:val="Heading Base"/>
    <w:basedOn w:val="Normal"/>
    <w:next w:val="Normal"/>
    <w:semiHidden/>
    <w:unhideWhenUsed/>
    <w:qFormat/>
    <w:pPr>
      <w:keepNext/>
      <w:keepLines/>
      <w:tabs>
        <w:tab w:val="left" w:pos="360"/>
      </w:tabs>
      <w:overflowPunct/>
      <w:autoSpaceDE/>
      <w:autoSpaceDN/>
      <w:adjustRightInd/>
      <w:spacing w:before="140" w:line="220" w:lineRule="atLeast"/>
      <w:ind w:left="1080"/>
      <w:textAlignment w:val="auto"/>
    </w:pPr>
    <w:rPr>
      <w:rFonts w:ascii="Arial" w:hAnsi="Arial"/>
      <w:spacing w:val="-4"/>
      <w:kern w:val="28"/>
      <w:sz w:val="22"/>
      <w:lang w:eastAsia="en-IE"/>
    </w:rPr>
  </w:style>
  <w:style w:type="character" w:customStyle="1" w:styleId="HeaderChar">
    <w:name w:val="Header Char"/>
    <w:link w:val="Header"/>
    <w:qFormat/>
    <w:rPr>
      <w:rFonts w:ascii="Calibri" w:hAnsi="Calibri"/>
      <w:sz w:val="18"/>
      <w:lang w:val="en-GB"/>
    </w:rPr>
  </w:style>
  <w:style w:type="character" w:customStyle="1" w:styleId="BodyTextIndent2Char">
    <w:name w:val="Body Text Indent 2 Char"/>
    <w:link w:val="BodyTextIndent2"/>
    <w:qFormat/>
    <w:rPr>
      <w:rFonts w:ascii="Calibri" w:hAnsi="Calibri"/>
      <w:sz w:val="18"/>
      <w:lang w:val="en-GB"/>
    </w:rPr>
  </w:style>
  <w:style w:type="paragraph" w:customStyle="1" w:styleId="Bullet2">
    <w:name w:val="Bullet 2"/>
    <w:basedOn w:val="Normal"/>
    <w:qFormat/>
    <w:pPr>
      <w:numPr>
        <w:numId w:val="2"/>
      </w:numPr>
      <w:overflowPunct/>
      <w:autoSpaceDE/>
      <w:autoSpaceDN/>
      <w:adjustRightInd/>
      <w:textAlignment w:val="auto"/>
    </w:pPr>
    <w:rPr>
      <w:rFonts w:ascii="Arial" w:hAnsi="Arial" w:cs="Arial"/>
      <w:sz w:val="20"/>
      <w:szCs w:val="24"/>
      <w:lang w:val="en-US"/>
    </w:rPr>
  </w:style>
  <w:style w:type="paragraph" w:customStyle="1" w:styleId="AppendixHeading2">
    <w:name w:val="Appendix Heading 2"/>
    <w:basedOn w:val="Heading2"/>
    <w:qFormat/>
    <w:pPr>
      <w:numPr>
        <w:ilvl w:val="0"/>
        <w:numId w:val="6"/>
      </w:numPr>
      <w:pBdr>
        <w:top w:val="single" w:sz="12" w:space="3" w:color="auto"/>
      </w:pBdr>
      <w:tabs>
        <w:tab w:val="clear" w:pos="576"/>
        <w:tab w:val="left" w:pos="720"/>
        <w:tab w:val="left" w:pos="936"/>
      </w:tabs>
      <w:overflowPunct/>
      <w:autoSpaceDE/>
      <w:autoSpaceDN/>
      <w:adjustRightInd/>
      <w:spacing w:after="120"/>
      <w:textAlignment w:val="auto"/>
    </w:pPr>
    <w:rPr>
      <w:rFonts w:ascii="Arial" w:hAnsi="Arial" w:cs="Arial"/>
      <w:b/>
      <w:iCs/>
      <w:color w:val="CC0000"/>
      <w:sz w:val="36"/>
      <w:szCs w:val="24"/>
      <w:lang w:val="en-US"/>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CaptionChar">
    <w:name w:val="Caption Char"/>
    <w:link w:val="Caption"/>
    <w:qFormat/>
    <w:rPr>
      <w:rFonts w:ascii="Calibri" w:hAnsi="Calibri"/>
      <w:b/>
      <w:sz w:val="22"/>
      <w:lang w:val="en-GB"/>
    </w:rPr>
  </w:style>
  <w:style w:type="paragraph" w:customStyle="1" w:styleId="AvayaNorm">
    <w:name w:val="Avaya Norm"/>
    <w:link w:val="AvayaNormCharChar"/>
    <w:qFormat/>
    <w:pPr>
      <w:spacing w:before="120"/>
    </w:pPr>
    <w:rPr>
      <w:rFonts w:asciiTheme="minorHAnsi" w:hAnsiTheme="minorHAnsi" w:cs="Arial"/>
      <w:color w:val="000000"/>
      <w:sz w:val="22"/>
      <w:szCs w:val="24"/>
    </w:rPr>
  </w:style>
  <w:style w:type="character" w:customStyle="1" w:styleId="AvayaNormCharChar">
    <w:name w:val="Avaya Norm Char Char"/>
    <w:basedOn w:val="DefaultParagraphFont"/>
    <w:link w:val="AvayaNorm"/>
    <w:rPr>
      <w:rFonts w:asciiTheme="minorHAnsi" w:hAnsiTheme="minorHAnsi" w:cs="Arial"/>
      <w:color w:val="000000"/>
      <w:sz w:val="22"/>
      <w:szCs w:val="24"/>
    </w:rPr>
  </w:style>
  <w:style w:type="character" w:customStyle="1" w:styleId="BodyText3Char">
    <w:name w:val="Body Text 3 Char"/>
    <w:basedOn w:val="DefaultParagraphFont"/>
    <w:link w:val="BodyText3"/>
    <w:qFormat/>
    <w:rPr>
      <w:rFonts w:ascii="Calibri" w:hAnsi="Calibri"/>
      <w:sz w:val="16"/>
      <w:szCs w:val="16"/>
      <w:lang w:val="en-GB"/>
    </w:rPr>
  </w:style>
  <w:style w:type="paragraph" w:customStyle="1" w:styleId="AvayaHeading2">
    <w:name w:val="Avaya Heading 2"/>
    <w:basedOn w:val="Heading2"/>
    <w:qFormat/>
    <w:pPr>
      <w:numPr>
        <w:ilvl w:val="0"/>
        <w:numId w:val="7"/>
      </w:numPr>
      <w:tabs>
        <w:tab w:val="clear" w:pos="576"/>
        <w:tab w:val="right" w:pos="-360"/>
      </w:tabs>
      <w:overflowPunct/>
      <w:autoSpaceDE/>
      <w:autoSpaceDN/>
      <w:adjustRightInd/>
      <w:spacing w:before="240" w:after="60"/>
      <w:textAlignment w:val="auto"/>
    </w:pPr>
    <w:rPr>
      <w:rFonts w:ascii="Arial-BoldMT" w:hAnsi="Arial-BoldMT" w:cs="Arial-BoldMT"/>
      <w:b/>
      <w:bCs/>
      <w:szCs w:val="22"/>
      <w:lang w:val="en-AU" w:bidi="si-LK"/>
    </w:rPr>
  </w:style>
  <w:style w:type="paragraph" w:customStyle="1" w:styleId="Default">
    <w:name w:val="Default"/>
    <w:qFormat/>
    <w:pPr>
      <w:autoSpaceDE w:val="0"/>
      <w:autoSpaceDN w:val="0"/>
      <w:adjustRightInd w:val="0"/>
    </w:pPr>
    <w:rPr>
      <w:color w:val="000000"/>
      <w:sz w:val="24"/>
      <w:szCs w:val="24"/>
    </w:rPr>
  </w:style>
  <w:style w:type="character" w:styleId="UnresolvedMention">
    <w:name w:val="Unresolved Mention"/>
    <w:basedOn w:val="DefaultParagraphFont"/>
    <w:uiPriority w:val="99"/>
    <w:semiHidden/>
    <w:unhideWhenUsed/>
    <w:rsid w:val="00615E5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320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mailto:skawakami@avaya.com" TargetMode="Externa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downloads.avaya.com/css/P8/documents/101051556"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cid:image002.png@01D43FA9.EA5F8B20" TargetMode="External"/><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cid:image001.png@01D43FA9.EA5F8B20" TargetMode="Externa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middlet\My%20Documents\My%20Admin\Process\AIM%20Process\CD%20Image\Process%20Maps\attach\functional%20specification%20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3"/>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0CF6C3-F965-42CE-9D5D-D26A42441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functional specification v1.0.dot</Template>
  <TotalTime>410</TotalTime>
  <Pages>1</Pages>
  <Words>2901</Words>
  <Characters>16542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Oceana Functional Principles - Argos</vt:lpstr>
    </vt:vector>
  </TitlesOfParts>
  <Company>Avaya</Company>
  <LinksUpToDate>false</LinksUpToDate>
  <CharactersWithSpaces>19405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Oceana Functional Principles - Argos</dc:title>
  <dc:creator>mcosic@avaya.com</dc:creator>
  <cp:lastModifiedBy>Gao, Ming (George)</cp:lastModifiedBy>
  <cp:revision>284</cp:revision>
  <cp:lastPrinted>2018-10-04T09:24:00Z</cp:lastPrinted>
  <dcterms:created xsi:type="dcterms:W3CDTF">2018-10-19T02:04:00Z</dcterms:created>
  <dcterms:modified xsi:type="dcterms:W3CDTF">2018-11-21T04:33:00Z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1.0</vt:lpwstr>
  </property>
  <property fmtid="{D5CDD505-2E9C-101B-9397-08002B2CF9AE}" pid="3" name="Status">
    <vt:lpwstr>Draft</vt:lpwstr>
  </property>
  <property fmtid="{D5CDD505-2E9C-101B-9397-08002B2CF9AE}" pid="4" name="Reference">
    <vt:lpwstr>I17GB1058</vt:lpwstr>
  </property>
  <property fmtid="{D5CDD505-2E9C-101B-9397-08002B2CF9AE}" pid="5" name="Customer Full Name">
    <vt:lpwstr>HRG-Argos</vt:lpwstr>
  </property>
  <property fmtid="{D5CDD505-2E9C-101B-9397-08002B2CF9AE}" pid="6" name="Cust Abbreviation">
    <vt:lpwstr>Argos</vt:lpwstr>
  </property>
  <property fmtid="{D5CDD505-2E9C-101B-9397-08002B2CF9AE}" pid="7" name="Project Name">
    <vt:lpwstr>Argos - Oceana Project</vt:lpwstr>
  </property>
  <property fmtid="{D5CDD505-2E9C-101B-9397-08002B2CF9AE}" pid="8" name="Copyright Year">
    <vt:i4>2017</vt:i4>
  </property>
  <property fmtid="{D5CDD505-2E9C-101B-9397-08002B2CF9AE}" pid="9" name="Master Agreement">
    <vt:lpwstr>&lt;Master Agreement&gt;</vt:lpwstr>
  </property>
  <property fmtid="{D5CDD505-2E9C-101B-9397-08002B2CF9AE}" pid="10" name="KSOProductBuildVer">
    <vt:lpwstr>2052-10.1.0.7469</vt:lpwstr>
  </property>
</Properties>
</file>