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5EFDC" w14:textId="247571AA" w:rsidR="00E07A47" w:rsidRDefault="00DB693C">
      <w:r>
        <w:t>Dashboard Análise para RH</w:t>
      </w:r>
    </w:p>
    <w:p w14:paraId="4B526746" w14:textId="6673C8FC" w:rsidR="00DB693C" w:rsidRDefault="00DB693C">
      <w:r w:rsidRPr="00DB693C">
        <w:drawing>
          <wp:inline distT="0" distB="0" distL="0" distR="0" wp14:anchorId="02F26589" wp14:editId="46E52B1F">
            <wp:extent cx="5400040" cy="3596005"/>
            <wp:effectExtent l="0" t="0" r="0" b="4445"/>
            <wp:docPr id="1263151386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151386" name="Imagem 1" descr="Interface gráfica do usuári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8BB5" w14:textId="47CD6D18" w:rsidR="00DB693C" w:rsidRDefault="00DB693C">
      <w:proofErr w:type="spellStart"/>
      <w:r>
        <w:t>Tooltip</w:t>
      </w:r>
      <w:proofErr w:type="spellEnd"/>
    </w:p>
    <w:p w14:paraId="3F9729EE" w14:textId="6763B6AC" w:rsidR="00DB693C" w:rsidRDefault="00DB693C">
      <w:r w:rsidRPr="00DB693C">
        <w:drawing>
          <wp:inline distT="0" distB="0" distL="0" distR="0" wp14:anchorId="7763D626" wp14:editId="32019CCD">
            <wp:extent cx="5400040" cy="3557270"/>
            <wp:effectExtent l="0" t="0" r="0" b="5080"/>
            <wp:docPr id="74037786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77861" name="Imagem 1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9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B6"/>
    <w:rsid w:val="00590BB2"/>
    <w:rsid w:val="00921BCC"/>
    <w:rsid w:val="00DB693C"/>
    <w:rsid w:val="00E07A47"/>
    <w:rsid w:val="00F5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7CFA2"/>
  <w15:chartTrackingRefBased/>
  <w15:docId w15:val="{B0F9B606-EB30-46CB-A535-C0E79BBCE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Peres</dc:creator>
  <cp:keywords/>
  <dc:description/>
  <cp:lastModifiedBy>Giovanna Peres</cp:lastModifiedBy>
  <cp:revision>2</cp:revision>
  <dcterms:created xsi:type="dcterms:W3CDTF">2023-12-22T00:18:00Z</dcterms:created>
  <dcterms:modified xsi:type="dcterms:W3CDTF">2023-12-22T00:18:00Z</dcterms:modified>
</cp:coreProperties>
</file>