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C728" w14:textId="5F375119" w:rsidR="00E07A47" w:rsidRDefault="00CF6846">
      <w:r>
        <w:t>Dashboard</w:t>
      </w:r>
    </w:p>
    <w:p w14:paraId="6F78DB1A" w14:textId="56A52F19" w:rsidR="00CF6846" w:rsidRDefault="00CF6846">
      <w:r w:rsidRPr="00CF6846">
        <w:drawing>
          <wp:inline distT="0" distB="0" distL="0" distR="0" wp14:anchorId="1A0CC70C" wp14:editId="70CC09E4">
            <wp:extent cx="5400040" cy="3034665"/>
            <wp:effectExtent l="0" t="0" r="0" b="0"/>
            <wp:docPr id="16245601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017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0473" w14:textId="02A207BF" w:rsidR="00CF6846" w:rsidRDefault="00CF6846">
      <w:r>
        <w:t>Selecionando o produto, a imagem mudará e apresentará as análises referentes a aquele produto.</w:t>
      </w:r>
    </w:p>
    <w:sectPr w:rsidR="00CF6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E"/>
    <w:rsid w:val="00590BB2"/>
    <w:rsid w:val="006A617E"/>
    <w:rsid w:val="00921BCC"/>
    <w:rsid w:val="00CF6846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5D19"/>
  <w15:chartTrackingRefBased/>
  <w15:docId w15:val="{25F8BB9A-761E-4141-8716-050C862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2</cp:revision>
  <dcterms:created xsi:type="dcterms:W3CDTF">2023-12-18T17:50:00Z</dcterms:created>
  <dcterms:modified xsi:type="dcterms:W3CDTF">2023-12-18T17:51:00Z</dcterms:modified>
</cp:coreProperties>
</file>