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869005" w14:paraId="5ED57981" wp14:textId="3662E0B9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Regras do Jogo</w:t>
      </w:r>
    </w:p>
    <w:p xmlns:wp14="http://schemas.microsoft.com/office/word/2010/wordml" w:rsidP="55869005" w14:paraId="691B7039" wp14:textId="693B54A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Segue abaixo as regras de como deve funcionar o jogo FreezeMonster:</w:t>
      </w:r>
    </w:p>
    <w:p xmlns:wp14="http://schemas.microsoft.com/office/word/2010/wordml" w14:paraId="76D4EB5A" wp14:textId="3DBD093A">
      <w:r w:rsidR="0B838268">
        <w:drawing>
          <wp:inline xmlns:wp14="http://schemas.microsoft.com/office/word/2010/wordprocessingDrawing" wp14:editId="4D62CDE9" wp14:anchorId="7F038BD0">
            <wp:extent cx="4572000" cy="4343400"/>
            <wp:effectExtent l="0" t="0" r="0" b="0"/>
            <wp:docPr id="103927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6c69616064e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69005" w14:paraId="6BD30653" wp14:textId="379D554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57305D0A" wp14:textId="6868ED7D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Woody pode ir em qualquer direção (setas do teclado)</w:t>
      </w:r>
    </w:p>
    <w:p xmlns:wp14="http://schemas.microsoft.com/office/word/2010/wordml" w:rsidP="55869005" w14:paraId="2676DE8E" wp14:textId="59501DE2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Woody dispara raio congelante com “espaço”</w:t>
      </w:r>
    </w:p>
    <w:p xmlns:wp14="http://schemas.microsoft.com/office/word/2010/wordml" w:rsidP="55869005" w14:paraId="24CD2885" wp14:textId="3A0288D0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Raio congelante vai em linha reta na direção que o Woody estava deslocando</w:t>
      </w:r>
    </w:p>
    <w:p xmlns:wp14="http://schemas.microsoft.com/office/word/2010/wordml" w:rsidP="55869005" w14:paraId="35C50B28" wp14:textId="5CF51057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Raio congelante some quando sai do quadro, quando acerta monstro, quando acerta gosma ou quando bate em parede</w:t>
      </w:r>
    </w:p>
    <w:p xmlns:wp14="http://schemas.microsoft.com/office/word/2010/wordml" w:rsidP="55869005" w14:paraId="0D06FFFA" wp14:textId="748FE147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Monstros se movem aleatoriamente em qualquer direção</w:t>
      </w:r>
    </w:p>
    <w:p xmlns:wp14="http://schemas.microsoft.com/office/word/2010/wordml" w:rsidP="55869005" w14:paraId="1908BC23" wp14:textId="4C60D690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Monstros soltam gosmas que escolhem uma direção e vão em linha reta</w:t>
      </w:r>
    </w:p>
    <w:p xmlns:wp14="http://schemas.microsoft.com/office/word/2010/wordml" w:rsidP="55869005" w14:paraId="0ACFA056" wp14:textId="28AF4DED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Gosmas desaparecem quando batem em uma parede, quando um raio as acertas ou quando saem do quadro.</w:t>
      </w:r>
    </w:p>
    <w:p xmlns:wp14="http://schemas.microsoft.com/office/word/2010/wordml" w:rsidP="55869005" w14:paraId="1CA0C40B" wp14:textId="2734EAB3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Jogo acaba quando  Woody congela todos os monstros ou quando a gosma atinge o Woody.</w:t>
      </w:r>
    </w:p>
    <w:p xmlns:wp14="http://schemas.microsoft.com/office/word/2010/wordml" w:rsidP="55869005" w14:paraId="4FC89805" wp14:textId="2DF69554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6CC26384" wp14:textId="46AAB14A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Implementação</w:t>
      </w:r>
    </w:p>
    <w:p xmlns:wp14="http://schemas.microsoft.com/office/word/2010/wordml" w:rsidP="55869005" w14:paraId="24C30C03" wp14:textId="1FCC9870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programa FreezeMonster deve ser implementado com o framework Arcade-Games-Sprite-Based. </w:t>
      </w:r>
    </w:p>
    <w:p xmlns:wp14="http://schemas.microsoft.com/office/word/2010/wordml" w:rsidP="55869005" w14:paraId="7D7DE4E9" wp14:textId="0C0CA01E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base no jogo instanciado SpaceInvaders você deve:  </w:t>
      </w:r>
    </w:p>
    <w:p xmlns:wp14="http://schemas.microsoft.com/office/word/2010/wordml" w14:paraId="630AD481" wp14:textId="45821BE0">
      <w:r w:rsidR="0B838268">
        <w:drawing>
          <wp:inline xmlns:wp14="http://schemas.microsoft.com/office/word/2010/wordprocessingDrawing" wp14:editId="7D27F86D" wp14:anchorId="13A286B1">
            <wp:extent cx="3988092" cy="4512350"/>
            <wp:effectExtent l="0" t="0" r="0" b="0"/>
            <wp:docPr id="173576301" name="" descr="1. &#10;2. &#10;3. &#10;Space Invaders &#10;Nave somente move na horizontal &#10;Invasores movem na horizontal para um lado e depois um &#10;passo abaixo &#10;Bombas caem aleatoriament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e06bbd35140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8092" cy="45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69005" w14:paraId="1B9F889C" wp14:textId="350C850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1)  evoluir o framework (mantendo o SpaceInvaders funcionando) e  </w:t>
      </w:r>
    </w:p>
    <w:p xmlns:wp14="http://schemas.microsoft.com/office/word/2010/wordml" w:rsidP="55869005" w14:paraId="1024F586" wp14:textId="71FD04E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2) implementar o FreezeMonster.</w:t>
      </w:r>
    </w:p>
    <w:p xmlns:wp14="http://schemas.microsoft.com/office/word/2010/wordml" w:rsidP="55869005" w14:paraId="455F2343" wp14:textId="306185B6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critérios de avaliação são:</w:t>
      </w:r>
    </w:p>
    <w:p xmlns:wp14="http://schemas.microsoft.com/office/word/2010/wordml" w:rsidP="55869005" w14:paraId="547D88B5" wp14:textId="161B5A8D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1) Peso: 70. Aderência do código a princípios e padrões de projeto.</w:t>
      </w:r>
    </w:p>
    <w:p xmlns:wp14="http://schemas.microsoft.com/office/word/2010/wordml" w:rsidP="55869005" w14:paraId="1BFBCADE" wp14:textId="385291C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2) Peso: 30.  Funcionamento do programa. </w:t>
      </w:r>
    </w:p>
    <w:p xmlns:wp14="http://schemas.microsoft.com/office/word/2010/wordml" w:rsidP="1591ACC7" w14:paraId="3B2A493E" wp14:textId="7A68DD5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1591ACC7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Os arquivos fontes com o sistema estão disponíveis na área de Arquivos </w:t>
      </w:r>
    </w:p>
    <w:p xmlns:wp14="http://schemas.microsoft.com/office/word/2010/wordml" w:rsidP="55869005" w14:paraId="062CB566" wp14:textId="13A2FF8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figuras para o jogo estão disponíveis para download na mesma pasta acima.</w:t>
      </w:r>
    </w:p>
    <w:p xmlns:wp14="http://schemas.microsoft.com/office/word/2010/wordml" w:rsidP="55869005" w14:paraId="3B3E610D" wp14:textId="1AB2342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assistir ao video para entender melhor o funcionamento desejado. </w:t>
      </w:r>
      <w:hyperlink r:id="R4edc579416094565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https://www.youtube.com/watch?v=pC6ssR5b0K4</w:t>
        </w:r>
        <w:r>
          <w:br/>
        </w:r>
      </w:hyperlink>
    </w:p>
    <w:p xmlns:wp14="http://schemas.microsoft.com/office/word/2010/wordml" w:rsidP="55869005" w14:paraId="28903837" wp14:textId="20A35C62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Recursos</w:t>
      </w:r>
    </w:p>
    <w:p xmlns:wp14="http://schemas.microsoft.com/office/word/2010/wordml" w:rsidP="55869005" w14:paraId="3D99597F" wp14:textId="32BE356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22091C38" wp14:textId="507045A5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  <w:t>Tutorial com funcionalidades básicas de jogos Arcade</w:t>
      </w:r>
    </w:p>
    <w:p xmlns:wp14="http://schemas.microsoft.com/office/word/2010/wordml" w:rsidP="55869005" w14:paraId="6ABE64A7" wp14:textId="075A7640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Página com link para Arcade Games em Java (</w:t>
      </w:r>
      <w:hyperlink r:id="R73092eafafae40d2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Link</w:t>
        </w:r>
      </w:hyperlink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55869005" w14:paraId="4AFDD9EC" wp14:textId="59A5D78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5057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5057"/>
          <w:sz w:val="22"/>
          <w:szCs w:val="22"/>
          <w:lang w:val="pt-BR"/>
        </w:rPr>
        <w:t xml:space="preserve">Estes jogos serão usados como base para desenvolvimento do trabalho final da disciplina. Baixe o código dos jogos e estude-os. Os quatro primeiros links abaixo são exemplos de como fazer determinadas funcionalidades: </w:t>
      </w:r>
    </w:p>
    <w:p xmlns:wp14="http://schemas.microsoft.com/office/word/2010/wordml" w:rsidP="55869005" w14:paraId="2DA4B7DB" wp14:textId="1DC57F45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831c545fa81e4bbd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Basics</w:t>
        </w:r>
      </w:hyperlink>
    </w:p>
    <w:p xmlns:wp14="http://schemas.microsoft.com/office/word/2010/wordml" w:rsidP="55869005" w14:paraId="5323A5E8" wp14:textId="0C16C540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7122e55175c2459b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Animation</w:t>
        </w:r>
      </w:hyperlink>
    </w:p>
    <w:p xmlns:wp14="http://schemas.microsoft.com/office/word/2010/wordml" w:rsidP="55869005" w14:paraId="6DA7AFA3" wp14:textId="5F5B2EEE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32540c33d808462e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Moving sprites</w:t>
        </w:r>
      </w:hyperlink>
    </w:p>
    <w:p xmlns:wp14="http://schemas.microsoft.com/office/word/2010/wordml" w:rsidP="55869005" w14:paraId="464FAAC1" wp14:textId="2CC86EA0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pt-BR"/>
        </w:rPr>
      </w:pPr>
      <w:hyperlink r:id="R1d2f90e04bc64949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Collision detection</w:t>
        </w:r>
      </w:hyperlink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  <w:t xml:space="preserve"> </w:t>
      </w:r>
    </w:p>
    <w:p xmlns:wp14="http://schemas.microsoft.com/office/word/2010/wordml" w:rsidP="55869005" w14:paraId="708AA27C" wp14:textId="6F7FAF57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</w:pPr>
    </w:p>
    <w:p xmlns:wp14="http://schemas.microsoft.com/office/word/2010/wordml" w:rsidP="55869005" w14:paraId="51532566" wp14:textId="2BB26251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  <w:t>Código para mostrar uma figura em escala</w:t>
      </w:r>
    </w:p>
    <w:p xmlns:wp14="http://schemas.microsoft.com/office/word/2010/wordml" w:rsidP="464FC522" w14:paraId="31B551F3" wp14:textId="574CC7D1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</w:pP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package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test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java.awt.Graphics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java.awt.Image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javax.swing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.*;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public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class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TestImage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extends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JPanel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{</w:t>
      </w:r>
      <w:r>
        <w:tab/>
      </w:r>
    </w:p>
    <w:p xmlns:wp14="http://schemas.microsoft.com/office/word/2010/wordml" w:rsidP="55869005" w14:paraId="1509D4B6" wp14:textId="774BB6AC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</w:pP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// Colocar a pasta image na raiz do projeto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String imageLocation = "/images/woody.png";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ImageIcon ii = new ImageIcon(this.getClass().getResource(imageLocation));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ImagescaledImage = ii.getImage().getScaledInstance(30, 50, Image.</w:t>
      </w:r>
      <w:r w:rsidRPr="55869005" w:rsidR="0B83826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529"/>
          <w:sz w:val="19"/>
          <w:szCs w:val="19"/>
          <w:lang w:val="pt-BR"/>
        </w:rPr>
        <w:t>SCALE_SMOOTH</w:t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);</w:t>
      </w:r>
      <w:r>
        <w:br/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public static void main (String args[]) {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JFrame i = new JFrame();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TestImage ip = new TestImage();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i.add(ip);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i.setSize(200, 200);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i.setVisible(true);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i.repaint();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}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public void paintComponent (Graphics g) {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g.drawImagescaledImage, 40, 60, this);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}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}</w:t>
      </w:r>
    </w:p>
    <w:p xmlns:wp14="http://schemas.microsoft.com/office/word/2010/wordml" w:rsidP="55869005" w14:paraId="6733BC76" wp14:textId="1E1B85D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</w:pPr>
    </w:p>
    <w:p xmlns:wp14="http://schemas.microsoft.com/office/word/2010/wordml" w:rsidP="55869005" w14:paraId="583F0493" wp14:textId="6A626D1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7D1E4F80" wp14:textId="4943DCE2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1A744810" wp14:textId="4F00501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0A03BCE9" wp14:textId="639F66F4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</w:p>
    <w:p xmlns:wp14="http://schemas.microsoft.com/office/word/2010/wordml" w:rsidP="55869005" w14:paraId="1E207724" wp14:textId="16F724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247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878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E296A"/>
    <w:rsid w:val="0B838268"/>
    <w:rsid w:val="1591ACC7"/>
    <w:rsid w:val="1F29C6E3"/>
    <w:rsid w:val="2A90C286"/>
    <w:rsid w:val="464FC522"/>
    <w:rsid w:val="47E9A1FE"/>
    <w:rsid w:val="55869005"/>
    <w:rsid w:val="788E296A"/>
    <w:rsid w:val="7B5020A1"/>
    <w:rsid w:val="7D27F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96A"/>
  <w15:chartTrackingRefBased/>
  <w15:docId w15:val="{61C70C82-3D83-4E34-96E7-F453775F9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zetcode.com/tutorials/javagamestutorial/animation/" TargetMode="External" Id="R7122e55175c2459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zetcode.com/tutorials/javagamestutorial/basics/" TargetMode="External" Id="R831c545fa81e4bbd" /><Relationship Type="http://schemas.openxmlformats.org/officeDocument/2006/relationships/numbering" Target="/word/numbering.xml" Id="R4ece5014b827479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://zetcode.com/tutorials/javagamestutorial/collision/" TargetMode="External" Id="R1d2f90e04bc64949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youtube.com/watch?v=pC6ssR5b0K4" TargetMode="External" Id="R4edc579416094565" /><Relationship Type="http://schemas.openxmlformats.org/officeDocument/2006/relationships/fontTable" Target="/word/fontTable.xml" Id="rId4" /><Relationship Type="http://schemas.openxmlformats.org/officeDocument/2006/relationships/hyperlink" Target="http://zetcode.com/tutorials/javagamestutorial/" TargetMode="External" Id="R73092eafafae40d2" /><Relationship Type="http://schemas.openxmlformats.org/officeDocument/2006/relationships/hyperlink" Target="http://zetcode.com/tutorials/javagamestutorial/movingsprites/" TargetMode="External" Id="R32540c33d808462e" /><Relationship Type="http://schemas.openxmlformats.org/officeDocument/2006/relationships/image" Target="/media/image3.png" Id="Re5a6c69616064efd" /><Relationship Type="http://schemas.openxmlformats.org/officeDocument/2006/relationships/image" Target="/media/image4.png" Id="R566e06bbd351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0513489F7EEF4C85CF1E455C3EDABC" ma:contentTypeVersion="7" ma:contentTypeDescription="Crie um novo documento." ma:contentTypeScope="" ma:versionID="1bbdee0cb51650d4e1535e6d9c5115db">
  <xsd:schema xmlns:xsd="http://www.w3.org/2001/XMLSchema" xmlns:xs="http://www.w3.org/2001/XMLSchema" xmlns:p="http://schemas.microsoft.com/office/2006/metadata/properties" xmlns:ns2="99be78d7-ec6e-432f-83f9-3f1a2168d76e" targetNamespace="http://schemas.microsoft.com/office/2006/metadata/properties" ma:root="true" ma:fieldsID="d1bb707eff8b42e64268c1d41232ffe5" ns2:_="">
    <xsd:import namespace="99be78d7-ec6e-432f-83f9-3f1a2168d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e78d7-ec6e-432f-83f9-3f1a2168d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56F42-EC6F-4C9C-B7BA-A3C9D6CE2708}"/>
</file>

<file path=customXml/itemProps2.xml><?xml version="1.0" encoding="utf-8"?>
<ds:datastoreItem xmlns:ds="http://schemas.openxmlformats.org/officeDocument/2006/customXml" ds:itemID="{73C7964B-F5CB-46F1-8440-D38273154EA1}"/>
</file>

<file path=customXml/itemProps3.xml><?xml version="1.0" encoding="utf-8"?>
<ds:datastoreItem xmlns:ds="http://schemas.openxmlformats.org/officeDocument/2006/customXml" ds:itemID="{4E1C8025-8216-48CF-9EC2-F1D4667641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Maia</dc:creator>
  <cp:keywords/>
  <dc:description/>
  <cp:lastModifiedBy>Marcelo de Almeida Maia</cp:lastModifiedBy>
  <dcterms:created xsi:type="dcterms:W3CDTF">2021-05-06T15:09:01Z</dcterms:created>
  <dcterms:modified xsi:type="dcterms:W3CDTF">2023-09-14T12:16:32Z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0x010100200513489F7EEF4C85CF1E455C3EDABC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