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4190" w:type="dxa"/>
        <w:tblInd w:w="-93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465"/>
        <w:gridCol w:w="1925"/>
        <w:gridCol w:w="1407"/>
        <w:gridCol w:w="787"/>
        <w:gridCol w:w="994"/>
        <w:gridCol w:w="1638"/>
        <w:gridCol w:w="855"/>
        <w:gridCol w:w="1169"/>
        <w:gridCol w:w="1606"/>
        <w:gridCol w:w="15"/>
        <w:gridCol w:w="1140"/>
        <w:gridCol w:w="2189"/>
      </w:tblGrid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05" w:hRule="atLeast"/>
        </w:trPr>
        <w:tc>
          <w:tcPr>
            <w:tcW w:w="14190" w:type="dxa"/>
            <w:gridSpan w:val="12"/>
            <w:vAlign w:val="center"/>
          </w:tcPr>
          <w:p>
            <w:pPr>
              <w:tabs>
                <w:tab w:val="left" w:pos="13860"/>
              </w:tabs>
              <w:autoSpaceDN w:val="0"/>
              <w:ind w:right="3131" w:rightChars="1491"/>
              <w:jc w:val="center"/>
              <w:textAlignment w:val="center"/>
              <w:rPr>
                <w:rFonts w:ascii="宋体" w:hAnsi="宋体"/>
                <w:b/>
                <w:color w:val="000000"/>
                <w:sz w:val="32"/>
              </w:rPr>
            </w:pPr>
            <w:r>
              <w:rPr>
                <w:rFonts w:hint="eastAsia" w:ascii="宋体" w:hAnsi="宋体"/>
                <w:b/>
                <w:color w:val="000000"/>
                <w:sz w:val="32"/>
              </w:rPr>
              <w:t xml:space="preserve">                    杨浦区知识产权代理机构通讯录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85" w:hRule="atLeast"/>
        </w:trPr>
        <w:tc>
          <w:tcPr>
            <w:tcW w:w="4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序号</w:t>
            </w:r>
          </w:p>
        </w:tc>
        <w:tc>
          <w:tcPr>
            <w:tcW w:w="19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申请单位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办公地址</w:t>
            </w:r>
          </w:p>
        </w:tc>
        <w:tc>
          <w:tcPr>
            <w:tcW w:w="34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分管领导</w:t>
            </w:r>
          </w:p>
        </w:tc>
        <w:tc>
          <w:tcPr>
            <w:tcW w:w="697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联络员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83" w:hRule="atLeast"/>
        </w:trPr>
        <w:tc>
          <w:tcPr>
            <w:tcW w:w="4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姓名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职务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电话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姓名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职务</w:t>
            </w:r>
          </w:p>
        </w:tc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电话</w:t>
            </w:r>
          </w:p>
        </w:tc>
        <w:tc>
          <w:tcPr>
            <w:tcW w:w="11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传真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E-mail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80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上海精晟知识产权代理有限公司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国顺东路800号东楼511室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沈晓崟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总经理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55090237 </w:t>
            </w:r>
          </w:p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13816886601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叶颖姿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顾问</w:t>
            </w:r>
          </w:p>
        </w:tc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55090137</w:t>
            </w:r>
          </w:p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18001695890</w:t>
            </w:r>
          </w:p>
        </w:tc>
        <w:tc>
          <w:tcPr>
            <w:tcW w:w="11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55090527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yeyz@cpto.cn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55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上海德昭知识产权代理有限公司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大连路1619号骏丰国际财富广场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 w:val="24"/>
              </w:rPr>
              <w:t>2016室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俞琳娟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业务经理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33812388*803</w:t>
            </w:r>
            <w:r>
              <w:rPr>
                <w:rFonts w:hint="eastAsia" w:ascii="宋体" w:hAnsi="宋体"/>
                <w:color w:val="000000"/>
                <w:sz w:val="24"/>
              </w:rPr>
              <w:br w:type="textWrapping"/>
            </w:r>
            <w:r>
              <w:rPr>
                <w:rFonts w:hint="eastAsia" w:ascii="宋体" w:hAnsi="宋体"/>
                <w:color w:val="000000"/>
                <w:sz w:val="24"/>
              </w:rPr>
              <w:t>15021169676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龚卫平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办公室主任</w:t>
            </w:r>
          </w:p>
        </w:tc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33812388*817</w:t>
            </w:r>
            <w:r>
              <w:rPr>
                <w:rFonts w:hint="eastAsia" w:ascii="宋体" w:hAnsi="宋体"/>
                <w:color w:val="000000"/>
                <w:sz w:val="24"/>
              </w:rPr>
              <w:br w:type="textWrapping"/>
            </w:r>
            <w:r>
              <w:rPr>
                <w:rFonts w:hint="eastAsia" w:ascii="宋体" w:hAnsi="宋体"/>
                <w:color w:val="000000"/>
                <w:sz w:val="24"/>
              </w:rPr>
              <w:t>18930169547</w:t>
            </w:r>
          </w:p>
        </w:tc>
        <w:tc>
          <w:tcPr>
            <w:tcW w:w="11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33812389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fldChar w:fldCharType="begin"/>
            </w:r>
            <w:r>
              <w:instrText xml:space="preserve"> HYPERLINK "mailto:1343915826@qq.com" </w:instrText>
            </w:r>
            <w:r>
              <w:fldChar w:fldCharType="separate"/>
            </w:r>
            <w:r>
              <w:rPr>
                <w:rFonts w:hint="eastAsia" w:ascii="宋体" w:hAnsi="宋体"/>
                <w:color w:val="000000"/>
                <w:sz w:val="24"/>
              </w:rPr>
              <w:t>1343915826@qq.com</w:t>
            </w:r>
            <w:r>
              <w:rPr>
                <w:rFonts w:hint="eastAsia" w:ascii="宋体" w:hAnsi="宋体"/>
                <w:color w:val="000000"/>
                <w:sz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70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3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上海光华专利事务所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南京西路580号南证大厦32楼C座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余明伟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合伙人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51096606*820</w:t>
            </w:r>
          </w:p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13918052235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蒋炜炜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客服专员</w:t>
            </w:r>
          </w:p>
        </w:tc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51096606*809</w:t>
            </w:r>
            <w:r>
              <w:rPr>
                <w:rFonts w:hint="eastAsia" w:ascii="宋体" w:hAnsi="宋体"/>
                <w:color w:val="000000"/>
                <w:sz w:val="24"/>
              </w:rPr>
              <w:br w:type="textWrapping"/>
            </w:r>
            <w:r>
              <w:rPr>
                <w:rFonts w:hint="eastAsia" w:ascii="宋体" w:hAnsi="宋体"/>
                <w:color w:val="000000"/>
                <w:sz w:val="24"/>
              </w:rPr>
              <w:t>13818948836</w:t>
            </w:r>
          </w:p>
        </w:tc>
        <w:tc>
          <w:tcPr>
            <w:tcW w:w="11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62870867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fldChar w:fldCharType="begin"/>
            </w:r>
            <w:r>
              <w:instrText xml:space="preserve"> HYPERLINK "mailto:service@iprtop.com" </w:instrText>
            </w:r>
            <w:r>
              <w:fldChar w:fldCharType="separate"/>
            </w:r>
            <w:r>
              <w:rPr>
                <w:rFonts w:hint="eastAsia" w:ascii="宋体" w:hAnsi="宋体"/>
                <w:color w:val="000000"/>
                <w:sz w:val="24"/>
              </w:rPr>
              <w:t>service@iprtop.com</w:t>
            </w:r>
            <w:r>
              <w:rPr>
                <w:rFonts w:hint="eastAsia" w:ascii="宋体" w:hAnsi="宋体"/>
                <w:color w:val="000000"/>
                <w:sz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70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4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上海正旦专利代理有限公司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国定路335号2号楼801室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王洁平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代理人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65650884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王洁平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代理人</w:t>
            </w:r>
          </w:p>
        </w:tc>
        <w:tc>
          <w:tcPr>
            <w:tcW w:w="16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65650884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65650884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fldChar w:fldCharType="begin"/>
            </w:r>
            <w:r>
              <w:instrText xml:space="preserve"> HYPERLINK "mailto:wgjiepg@163.com" </w:instrText>
            </w:r>
            <w:r>
              <w:fldChar w:fldCharType="separate"/>
            </w:r>
            <w:r>
              <w:rPr>
                <w:rFonts w:hint="eastAsia" w:ascii="宋体" w:hAnsi="宋体"/>
                <w:color w:val="000000"/>
                <w:sz w:val="24"/>
              </w:rPr>
              <w:t>wgjiepg@163.com</w:t>
            </w:r>
            <w:r>
              <w:rPr>
                <w:rFonts w:hint="eastAsia" w:ascii="宋体" w:hAnsi="宋体"/>
                <w:color w:val="000000"/>
                <w:sz w:val="24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55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5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shd w:val="clear" w:color="auto" w:fill="FFFFFF"/>
              </w:rPr>
              <w:t>上海文灏知识产权服务有限公司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国泰路11号304室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吴帅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总经理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13917900456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55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6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上海中优律师事务所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宝山区沪太路3100号E座3楼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吴胜杳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行政主任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55663228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陈陆平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主任助理</w:t>
            </w:r>
          </w:p>
        </w:tc>
        <w:tc>
          <w:tcPr>
            <w:tcW w:w="16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55663228 13916718819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55663228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</w:pPr>
            <w:r>
              <w:rPr>
                <w:rFonts w:hint="eastAsia"/>
              </w:rPr>
              <w:t>zhyoucbl@163.com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55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7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上海胜康律师事务所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翔殷路128号1号楼D座315室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张坚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副主任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61498691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孙洁</w:t>
            </w:r>
          </w:p>
        </w:tc>
        <w:tc>
          <w:tcPr>
            <w:tcW w:w="1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综合部主管</w:t>
            </w:r>
          </w:p>
        </w:tc>
        <w:tc>
          <w:tcPr>
            <w:tcW w:w="16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61498691 13524998873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51816776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textAlignment w:val="center"/>
            </w:pPr>
            <w:r>
              <w:rPr>
                <w:rFonts w:hint="eastAsia"/>
              </w:rPr>
              <w:t>hr@synclaw.com</w:t>
            </w:r>
          </w:p>
        </w:tc>
      </w:tr>
    </w:tbl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3169"/>
    <w:rsid w:val="00313292"/>
    <w:rsid w:val="003F3994"/>
    <w:rsid w:val="00486470"/>
    <w:rsid w:val="005C2EEE"/>
    <w:rsid w:val="005E5172"/>
    <w:rsid w:val="00621013"/>
    <w:rsid w:val="00652840"/>
    <w:rsid w:val="0078116A"/>
    <w:rsid w:val="008D1F01"/>
    <w:rsid w:val="00911313"/>
    <w:rsid w:val="009A2CC0"/>
    <w:rsid w:val="009F4827"/>
    <w:rsid w:val="00B16392"/>
    <w:rsid w:val="00B46F75"/>
    <w:rsid w:val="00C53169"/>
    <w:rsid w:val="00F5633D"/>
    <w:rsid w:val="37C97D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character" w:customStyle="1" w:styleId="7">
    <w:name w:val="页眉 Char"/>
    <w:basedOn w:val="4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867</Characters>
  <Lines>7</Lines>
  <Paragraphs>2</Paragraphs>
  <TotalTime>0</TotalTime>
  <ScaleCrop>false</ScaleCrop>
  <LinksUpToDate>false</LinksUpToDate>
  <CharactersWithSpaces>1016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2014-12-19T01:11:00Z</dcterms:created>
  <dc:creator>sw</dc:creator>
  <cp:lastModifiedBy>sw</cp:lastModifiedBy>
  <dcterms:modified xsi:type="dcterms:W3CDTF">2016-06-30T08:47:29Z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