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TRƯỜNG ĐẠI HỌC CÔNG NGHỆ TP. HỒ CHÍ MINH (HUTECH)</w:t>
      </w:r>
    </w:p>
    <w:p>
      <w:pPr>
        <w:spacing w:after="120"/>
        <w:jc w:val="center"/>
      </w:pPr>
      <w:r>
        <w:rPr>
          <w:rFonts w:ascii="Times New Roman" w:cs="Times New Roman" w:eastAsia="Times New Roman" w:hAnsi="Times New Roman"/>
          <w:b/>
          <w:bCs/>
          <w:sz w:val="26"/>
          <w:szCs w:val="26"/>
        </w:rPr>
        <w:t xml:space="preserve">KHOA CÔNG NGHỆ THÔNG TIN</w:t>
      </w:r>
    </w:p>
    <w:p>
      <w:pPr>
        <w:spacing w:after="1400"/>
      </w:pPr>
    </w:p>
    <w:p>
      <w:pPr>
        <w:spacing w:after="120"/>
        <w:jc w:val="center"/>
      </w:pPr>
      <w:r>
        <w:rPr>
          <w:rFonts w:ascii="Times New Roman" w:cs="Times New Roman" w:eastAsia="Times New Roman" w:hAnsi="Times New Roman"/>
          <w:b/>
          <w:bCs/>
          <w:color w:val="1F3864"/>
          <w:sz w:val="30"/>
          <w:szCs w:val="30"/>
        </w:rPr>
        <w:t xml:space="preserve">THỰC HÀNH PHÂN TÍCH THIẾT KẾ HƯỚNG ĐỐI TƯỢNG</w:t>
      </w:r>
    </w:p>
    <w:p>
      <w:pPr>
        <w:spacing w:after="120"/>
        <w:jc w:val="center"/>
      </w:pPr>
      <w:r>
        <w:rPr>
          <w:rFonts w:ascii="Times New Roman" w:cs="Times New Roman" w:eastAsia="Times New Roman" w:hAnsi="Times New Roman"/>
          <w:b/>
          <w:bCs/>
          <w:color w:val="1F3864"/>
          <w:sz w:val="40"/>
          <w:szCs w:val="40"/>
        </w:rPr>
        <w:t xml:space="preserve">BÀI 7</w:t>
      </w:r>
    </w:p>
    <w:p>
      <w:pPr>
        <w:spacing w:after="120"/>
        <w:jc w:val="center"/>
      </w:pPr>
      <w:r>
        <w:rPr>
          <w:rFonts w:ascii="Times New Roman" w:cs="Times New Roman" w:eastAsia="Times New Roman" w:hAnsi="Times New Roman"/>
          <w:b/>
          <w:bCs/>
          <w:color w:val="1F3864"/>
          <w:sz w:val="44"/>
          <w:szCs w:val="44"/>
        </w:rPr>
        <w:t xml:space="preserve">QUẢN LÝ NHÂN SỰ</w:t>
      </w:r>
    </w:p>
    <w:p>
      <w:pPr>
        <w:spacing w:after="120"/>
        <w:jc w:val="center"/>
      </w:pPr>
      <w:r>
        <w:rPr>
          <w:rFonts w:ascii="Times New Roman" w:cs="Times New Roman" w:eastAsia="Times New Roman" w:hAnsi="Times New Roman"/>
          <w:b/>
          <w:bCs/>
          <w:sz w:val="30"/>
          <w:szCs w:val="30"/>
        </w:rPr>
        <w:t xml:space="preserve">CÔNG TY SƠN ĐÔNG Á</w:t>
      </w:r>
    </w:p>
    <w:p>
      <w:pPr>
        <w:spacing w:after="1200"/>
      </w:pPr>
    </w:p>
    <w:p>
      <w:pPr>
        <w:spacing w:after="120"/>
        <w:ind w:left="2200"/>
      </w:pPr>
      <w:r>
        <w:rPr>
          <w:rFonts w:ascii="Times New Roman" w:cs="Times New Roman" w:eastAsia="Times New Roman" w:hAnsi="Times New Roman"/>
          <w:sz w:val="26"/>
          <w:szCs w:val="26"/>
        </w:rPr>
        <w:t xml:space="preserve">Họ và tên: ........................................................</w:t>
      </w:r>
    </w:p>
    <w:p>
      <w:pPr>
        <w:spacing w:after="120"/>
        <w:ind w:left="2200"/>
      </w:pPr>
      <w:r>
        <w:rPr>
          <w:rFonts w:ascii="Times New Roman" w:cs="Times New Roman" w:eastAsia="Times New Roman" w:hAnsi="Times New Roman"/>
          <w:sz w:val="26"/>
          <w:szCs w:val="26"/>
        </w:rPr>
        <w:t xml:space="preserve">MSSV: ...............................................................</w:t>
      </w:r>
    </w:p>
    <w:p>
      <w:pPr>
        <w:spacing w:after="120"/>
        <w:ind w:left="2200"/>
      </w:pPr>
      <w:r>
        <w:rPr>
          <w:rFonts w:ascii="Times New Roman" w:cs="Times New Roman" w:eastAsia="Times New Roman" w:hAnsi="Times New Roman"/>
          <w:sz w:val="26"/>
          <w:szCs w:val="26"/>
        </w:rPr>
        <w:t xml:space="preserve">Lớp: .................................................................</w:t>
      </w:r>
    </w:p>
    <w:p>
      <w:pPr>
        <w:spacing w:after="120"/>
        <w:ind w:left="2200"/>
      </w:pPr>
      <w:r>
        <w:rPr>
          <w:rFonts w:ascii="Times New Roman" w:cs="Times New Roman" w:eastAsia="Times New Roman" w:hAnsi="Times New Roman"/>
          <w:sz w:val="26"/>
          <w:szCs w:val="26"/>
        </w:rPr>
        <w:t xml:space="preserve">Nhóm: ...............................................................</w:t>
      </w:r>
    </w:p>
    <w:p>
      <w:pPr>
        <w:spacing w:after="120"/>
        <w:ind w:left="2200"/>
      </w:pPr>
      <w:r>
        <w:rPr>
          <w:rFonts w:ascii="Times New Roman" w:cs="Times New Roman" w:eastAsia="Times New Roman" w:hAnsi="Times New Roman"/>
          <w:sz w:val="26"/>
          <w:szCs w:val="26"/>
        </w:rPr>
        <w:t xml:space="preserve">Ngày thực hiện: ....../....../2026</w:t>
      </w:r>
    </w:p>
    <w:p>
      <w:r>
        <w:br w:type="page"/>
      </w:r>
    </w:p>
    <w:p>
      <w:pPr>
        <w:spacing w:after="120"/>
        <w:jc w:val="center"/>
      </w:pPr>
      <w:r>
        <w:rPr>
          <w:rFonts w:ascii="Times New Roman" w:cs="Times New Roman" w:eastAsia="Times New Roman" w:hAnsi="Times New Roman"/>
          <w:b/>
          <w:bCs/>
          <w:color w:val="1F3864"/>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pacing w:after="120"/>
        <w:jc w:val="center"/>
      </w:pPr>
      <w:r>
        <w:rPr>
          <w:rFonts w:ascii="Times New Roman" w:cs="Times New Roman" w:eastAsia="Times New Roman" w:hAnsi="Times New Roman"/>
          <w:b/>
          <w:bCs/>
          <w:color w:val="1F3864"/>
          <w:sz w:val="32"/>
          <w:szCs w:val="32"/>
        </w:rPr>
        <w:t xml:space="preserve">DANH MỤC HÌNH</w:t>
      </w:r>
    </w:p>
    <w:p>
      <w:pPr>
        <w:spacing w:after="100" w:line="300"/>
        <w:jc w:val="center"/>
      </w:pPr>
      <w:r>
        <w:rPr>
          <w:rFonts w:ascii="Times New Roman" w:cs="Times New Roman" w:eastAsia="Times New Roman" w:hAnsi="Times New Roman"/>
          <w:i/>
          <w:iCs/>
        </w:rPr>
        <w:t xml:space="preserve">Hình P.x trong tài liệu tương ứng với tab cùng tên trong file Bai_7_Quan_ly_nhan_su.drawio.</w:t>
      </w:r>
    </w:p>
    <w:sdt>
      <w:sdtPr>
        <w:alias w:val="Danh mục hình"/>
      </w:sdtPr>
      <w:sdtContent>
        <w:p>
          <w:r>
            <w:fldChar w:fldCharType="begin" w:dirty="true"/>
            <w:instrText xml:space="preserve">TOC \h \t "Caption,1"</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A. MỤC TIÊU</w:t>
      </w:r>
    </w:p>
    <w:p>
      <w:pPr>
        <w:pStyle w:val="ListParagraph"/>
        <w:numPr>
          <w:ilvl w:val="0"/>
          <w:numId w:val="2"/>
        </w:numPr>
        <w:spacing w:after="60" w:line="300"/>
      </w:pPr>
      <w:r>
        <w:rPr>
          <w:rFonts w:ascii="Times New Roman" w:cs="Times New Roman" w:eastAsia="Times New Roman" w:hAnsi="Times New Roman"/>
        </w:rPr>
        <w:t xml:space="preserve">Phân tích mô tả nghiệp vụ quản lý nhân sự của công ty sơn Đông Á: tuyển dụng và thử việc, hợp đồng chính thức, bảo hiểm, quyết định chức vụ và lương, phân công tuần, chấm công, phụ trội, bảng lương, khen thưởng và kỷ luật.</w:t>
      </w:r>
    </w:p>
    <w:p>
      <w:pPr>
        <w:pStyle w:val="ListParagraph"/>
        <w:numPr>
          <w:ilvl w:val="0"/>
          <w:numId w:val="2"/>
        </w:numPr>
        <w:spacing w:after="60" w:line="300"/>
      </w:pPr>
      <w:r>
        <w:rPr>
          <w:rFonts w:ascii="Times New Roman" w:cs="Times New Roman" w:eastAsia="Times New Roman" w:hAnsi="Times New Roman"/>
        </w:rPr>
        <w:t xml:space="preserve">Trả lời đủ 6 câu hỏi của đề bằng bộ mô hình UML theo trình tự pha phân tích - pha thiết kế; mỗi chức năng có biểu đồ tuần tự và biểu đồ hoạt động riêng.</w:t>
      </w:r>
    </w:p>
    <w:p>
      <w:pPr>
        <w:pStyle w:val="ListParagraph"/>
        <w:numPr>
          <w:ilvl w:val="0"/>
          <w:numId w:val="2"/>
        </w:numPr>
        <w:spacing w:after="60" w:line="300"/>
      </w:pPr>
      <w:r>
        <w:rPr>
          <w:rFonts w:ascii="Times New Roman" w:cs="Times New Roman" w:eastAsia="Times New Roman" w:hAnsi="Times New Roman"/>
        </w:rPr>
        <w:t xml:space="preserve">Thiết kế CSDL SQL Server nhất quán với mô hình lớp; hiện thực bằng C# WinForms (.NET Framework 4.7.2) theo kiến trúc UI → Service → Data.</w:t>
      </w:r>
    </w:p>
    <w:p>
      <w:pPr>
        <w:pStyle w:val="ListParagraph"/>
        <w:numPr>
          <w:ilvl w:val="0"/>
          <w:numId w:val="2"/>
        </w:numPr>
        <w:spacing w:after="60" w:line="300"/>
      </w:pPr>
      <w:r>
        <w:rPr>
          <w:rFonts w:ascii="Times New Roman" w:cs="Times New Roman" w:eastAsia="Times New Roman" w:hAnsi="Times New Roman"/>
        </w:rPr>
        <w:t xml:space="preserve">Chỉ rõ các giao dịch (transaction) cần thiết để dữ liệu nhiều bảng luôn toàn vẹn.</w:t>
      </w:r>
    </w:p>
    <w:p>
      <w:pPr>
        <w:spacing w:after="100" w:line="300"/>
        <w:jc w:val="both"/>
      </w:pPr>
      <w:r>
        <w:rPr>
          <w:rFonts w:ascii="Times New Roman" w:cs="Times New Roman" w:eastAsia="Times New Roman" w:hAnsi="Times New Roman"/>
        </w:rPr>
        <w:t xml:space="preserve">Bảng trả lời câu hỏi của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433"/>
        <w:gridCol w:w="4434"/>
      </w:tblGrid>
      <w:tr>
        <w:trPr>
          <w:cantSplit w:val="off"/>
          <w:tblHeader/>
        </w:trPr>
        <w:tc>
          <w:tcPr>
            <w:tcW w:type="dxa" w:w="77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Câu</w:t>
            </w:r>
          </w:p>
        </w:tc>
        <w:tc>
          <w:tcPr>
            <w:tcW w:type="dxa" w:w="4433"/>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Yêu cầu</w:t>
            </w:r>
          </w:p>
        </w:tc>
        <w:tc>
          <w:tcPr>
            <w:tcW w:type="dxa" w:w="4434"/>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Trả lời tại</w:t>
            </w:r>
          </w:p>
        </w:tc>
      </w:tr>
      <w:tr>
        <w:trPr>
          <w:cantSplit w:val="off"/>
          <w:tblHeader w:val="off"/>
        </w:trPr>
        <w:tc>
          <w:tcPr>
            <w:tcW w:type="dxa" w:w="77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w:t>
            </w:r>
          </w:p>
        </w:tc>
        <w:tc>
          <w:tcPr>
            <w:tcW w:type="dxa" w:w="44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Xác định Class, thuộc tính, phương thức, ID</w:t>
            </w:r>
          </w:p>
        </w:tc>
        <w:tc>
          <w:tcPr>
            <w:tcW w:type="dxa" w:w="443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Mục 2.2 (bảng lớp) và Hình P.37 (phương thức chi tiết)</w:t>
            </w:r>
          </w:p>
        </w:tc>
      </w:tr>
      <w:tr>
        <w:trPr>
          <w:cantSplit w:val="off"/>
          <w:tblHeader w:val="off"/>
        </w:trPr>
        <w:tc>
          <w:tcPr>
            <w:tcW w:type="dxa" w:w="77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2</w:t>
            </w:r>
          </w:p>
        </w:tc>
        <w:tc>
          <w:tcPr>
            <w:tcW w:type="dxa" w:w="44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Mối liên kết giữa các Class, Class Diagram có bản số</w:t>
            </w:r>
          </w:p>
        </w:tc>
        <w:tc>
          <w:tcPr>
            <w:tcW w:type="dxa" w:w="443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Mục 2.2 (bảng liên kết), Hình P.12</w:t>
            </w:r>
          </w:p>
        </w:tc>
      </w:tr>
      <w:tr>
        <w:trPr>
          <w:cantSplit w:val="off"/>
          <w:tblHeader w:val="off"/>
        </w:trPr>
        <w:tc>
          <w:tcPr>
            <w:tcW w:type="dxa" w:w="77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3</w:t>
            </w:r>
          </w:p>
        </w:tc>
        <w:tc>
          <w:tcPr>
            <w:tcW w:type="dxa" w:w="44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Actor và Use Case tổng quát</w:t>
            </w:r>
          </w:p>
        </w:tc>
        <w:tc>
          <w:tcPr>
            <w:tcW w:type="dxa" w:w="443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Mục 2.1a, Hình P.1</w:t>
            </w:r>
          </w:p>
        </w:tc>
      </w:tr>
      <w:tr>
        <w:trPr>
          <w:cantSplit w:val="off"/>
          <w:tblHeader w:val="off"/>
        </w:trPr>
        <w:tc>
          <w:tcPr>
            <w:tcW w:type="dxa" w:w="77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4</w:t>
            </w:r>
          </w:p>
        </w:tc>
        <w:tc>
          <w:tcPr>
            <w:tcW w:type="dxa" w:w="44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Use Case phân rã từ lúc nhận thử việc đến khi ký hợp đồng chính thức</w:t>
            </w:r>
          </w:p>
        </w:tc>
        <w:tc>
          <w:tcPr>
            <w:tcW w:type="dxa" w:w="443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Mục 2.1c, Hình P.3</w:t>
            </w:r>
          </w:p>
        </w:tc>
      </w:tr>
      <w:tr>
        <w:trPr>
          <w:cantSplit w:val="off"/>
          <w:tblHeader w:val="off"/>
        </w:trPr>
        <w:tc>
          <w:tcPr>
            <w:tcW w:type="dxa" w:w="77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5</w:t>
            </w:r>
          </w:p>
        </w:tc>
        <w:tc>
          <w:tcPr>
            <w:tcW w:type="dxa" w:w="44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Activity Diagram cho Câu 4</w:t>
            </w:r>
          </w:p>
        </w:tc>
        <w:tc>
          <w:tcPr>
            <w:tcW w:type="dxa" w:w="443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Mục 3.4a, Hình P.44</w:t>
            </w:r>
          </w:p>
        </w:tc>
      </w:tr>
      <w:tr>
        <w:trPr>
          <w:cantSplit w:val="off"/>
          <w:tblHeader w:val="off"/>
        </w:trPr>
        <w:tc>
          <w:tcPr>
            <w:tcW w:type="dxa" w:w="77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6</w:t>
            </w:r>
          </w:p>
        </w:tc>
        <w:tc>
          <w:tcPr>
            <w:tcW w:type="dxa" w:w="44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Sequence Diagram "Lập quyết định khen thưởng" cho cá nhân hay tập thể</w:t>
            </w:r>
          </w:p>
        </w:tc>
        <w:tc>
          <w:tcPr>
            <w:tcW w:type="dxa" w:w="443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Mục 3.1a, Hình P.17</w:t>
            </w:r>
          </w:p>
        </w:tc>
      </w:tr>
    </w:tbl>
    <w:p>
      <w:pPr>
        <w:spacing w:after="80"/>
      </w:pPr>
    </w:p>
    <w:p>
      <w:r>
        <w:br w:type="page"/>
      </w:r>
    </w:p>
    <w:p>
      <w:pPr>
        <w:pStyle w:val="Heading1"/>
      </w:pPr>
      <w:r>
        <w:rPr>
          <w:rFonts w:ascii="Times New Roman" w:cs="Times New Roman" w:eastAsia="Times New Roman" w:hAnsi="Times New Roman"/>
        </w:rPr>
        <w:t xml:space="preserve">1. GIỚI THIỆU HỆ THỐNG</w:t>
      </w:r>
    </w:p>
    <w:p>
      <w:pPr>
        <w:pStyle w:val="Heading2"/>
      </w:pPr>
      <w:r>
        <w:rPr>
          <w:rFonts w:ascii="Times New Roman" w:cs="Times New Roman" w:eastAsia="Times New Roman" w:hAnsi="Times New Roman"/>
        </w:rPr>
        <w:t xml:space="preserve">1.1. Hoạt động nghiệp vụ</w:t>
      </w:r>
    </w:p>
    <w:p>
      <w:pPr>
        <w:spacing w:after="100" w:line="300"/>
        <w:jc w:val="both"/>
      </w:pPr>
      <w:r>
        <w:rPr>
          <w:rFonts w:ascii="Times New Roman" w:cs="Times New Roman" w:eastAsia="Times New Roman" w:hAnsi="Times New Roman"/>
        </w:rPr>
        <w:t xml:space="preserve">Công ty sơn Đông Á tin học hóa việc quản lý nhân sự: các quyết định liên quan đến từng nhân viên, việc phân công và chấm công hằng ngày, tính lương hằng tháng và các quyết định khen thưởng, kỷ luật.</w:t>
      </w:r>
    </w:p>
    <w:p>
      <w:pPr>
        <w:pStyle w:val="ListParagraph"/>
        <w:numPr>
          <w:ilvl w:val="0"/>
          <w:numId w:val="2"/>
        </w:numPr>
        <w:spacing w:after="60" w:line="300"/>
      </w:pPr>
      <w:r>
        <w:rPr>
          <w:rFonts w:ascii="Times New Roman" w:cs="Times New Roman" w:eastAsia="Times New Roman" w:hAnsi="Times New Roman"/>
        </w:rPr>
        <w:t xml:space="preserve">Phòng ban có nhu cầu tuyển dụng (phòng tài chính kế toán, phòng kỹ thuật, phòng sản xuất...) tiếp nhận người được tuyển. Mỗi người được tuyển có quyết định tuyển dụng ghi rõ thời gian thử việc tại phòng ban đó, mức lương thử việc và điều khoản của hai bên (nhà tuyển dụng và người được tuyển dụng).</w:t>
      </w:r>
    </w:p>
    <w:p>
      <w:pPr>
        <w:pStyle w:val="ListParagraph"/>
        <w:numPr>
          <w:ilvl w:val="0"/>
          <w:numId w:val="2"/>
        </w:numPr>
        <w:spacing w:after="60" w:line="300"/>
      </w:pPr>
      <w:r>
        <w:rPr>
          <w:rFonts w:ascii="Times New Roman" w:cs="Times New Roman" w:eastAsia="Times New Roman" w:hAnsi="Times New Roman"/>
        </w:rPr>
        <w:t xml:space="preserve">Hết thời gian thử việc, nhân viên được ký hợp đồng chính thức. Hợp đồng có hai loại: dài hạn và ngắn hạn. Với hợp đồng dài hạn, công ty làm hồ sơ bảo hiểm y tế (BHYT) và bảo hiểm xã hội (BHXH), khoản đóng được trích trừ trong bảng lương theo mức đóng.</w:t>
      </w:r>
    </w:p>
    <w:p>
      <w:pPr>
        <w:pStyle w:val="ListParagraph"/>
        <w:numPr>
          <w:ilvl w:val="0"/>
          <w:numId w:val="2"/>
        </w:numPr>
        <w:spacing w:after="60" w:line="300"/>
      </w:pPr>
      <w:r>
        <w:rPr>
          <w:rFonts w:ascii="Times New Roman" w:cs="Times New Roman" w:eastAsia="Times New Roman" w:hAnsi="Times New Roman"/>
        </w:rPr>
        <w:t xml:space="preserve">Sau khi ký hợp đồng, nhân viên nhận quyết định chức vụ kèm phụ cấp chức vụ (nếu có) và quyết định lương ghi rõ lương cơ bản, phụ cấp lương, phụ cấp độc hại (nếu có). Tăng lương hay bổ nhiệm chức vụ cũng được ghi nhận bằng các quyết định mới.</w:t>
      </w:r>
    </w:p>
    <w:p>
      <w:pPr>
        <w:pStyle w:val="ListParagraph"/>
        <w:numPr>
          <w:ilvl w:val="0"/>
          <w:numId w:val="2"/>
        </w:numPr>
        <w:spacing w:after="60" w:line="300"/>
      </w:pPr>
      <w:r>
        <w:rPr>
          <w:rFonts w:ascii="Times New Roman" w:cs="Times New Roman" w:eastAsia="Times New Roman" w:hAnsi="Times New Roman"/>
        </w:rPr>
        <w:t xml:space="preserve">Hằng tuần, trưởng phòng, ban, phân xưởng lập kế hoạch phân công từng nhân viên theo ca làm việc, kèm kế hoạch phụ trội nếu có, rồi chuyển cho ban chấm công theo dõi và chấm công.</w:t>
      </w:r>
    </w:p>
    <w:p>
      <w:pPr>
        <w:pStyle w:val="ListParagraph"/>
        <w:numPr>
          <w:ilvl w:val="0"/>
          <w:numId w:val="2"/>
        </w:numPr>
        <w:spacing w:after="60" w:line="300"/>
      </w:pPr>
      <w:r>
        <w:rPr>
          <w:rFonts w:ascii="Times New Roman" w:cs="Times New Roman" w:eastAsia="Times New Roman" w:hAnsi="Times New Roman"/>
        </w:rPr>
        <w:t xml:space="preserve">Ban chấm công lập bảng chấm công và phiếu ghi nhận giờ phụ trội (số phiếu, ngày, số giờ, hình thức tăng ca, ngày lễ, ngày nghỉ; chi tiết từng nhân viên). Giờ phụ trội được tính bằng 1,5 lần giờ lao động bình thường.</w:t>
      </w:r>
    </w:p>
    <w:p>
      <w:pPr>
        <w:pStyle w:val="ListParagraph"/>
        <w:numPr>
          <w:ilvl w:val="0"/>
          <w:numId w:val="2"/>
        </w:numPr>
        <w:spacing w:after="60" w:line="300"/>
      </w:pPr>
      <w:r>
        <w:rPr>
          <w:rFonts w:ascii="Times New Roman" w:cs="Times New Roman" w:eastAsia="Times New Roman" w:hAnsi="Times New Roman"/>
        </w:rPr>
        <w:t xml:space="preserve">Lương được tính hằng tháng dựa vào quyết định lương, quyết định chức vụ, bảng chấm công và phiếu phụ trội trong tháng.</w:t>
      </w:r>
    </w:p>
    <w:p>
      <w:pPr>
        <w:pStyle w:val="ListParagraph"/>
        <w:numPr>
          <w:ilvl w:val="0"/>
          <w:numId w:val="2"/>
        </w:numPr>
        <w:spacing w:after="60" w:line="300"/>
      </w:pPr>
      <w:r>
        <w:rPr>
          <w:rFonts w:ascii="Times New Roman" w:cs="Times New Roman" w:eastAsia="Times New Roman" w:hAnsi="Times New Roman"/>
        </w:rPr>
        <w:t xml:space="preserve">Quyết định khen thưởng, kỷ luật áp dụng cho cá nhân hay tập thể phòng ban. Khen thưởng tương ứng phiếu chi khen thưởng; xử phạt tương ứng phiếu thu nộp phạt hoặc trừ lương. Chi ngày lễ, thưởng cuối năm, lương tháng 13 cũng theo quyết định khen thưởng do giám đốc ký.</w:t>
      </w:r>
    </w:p>
    <w:p>
      <w:pPr>
        <w:pStyle w:val="Heading2"/>
      </w:pPr>
      <w:r>
        <w:rPr>
          <w:rFonts w:ascii="Times New Roman" w:cs="Times New Roman" w:eastAsia="Times New Roman" w:hAnsi="Times New Roman"/>
        </w:rPr>
        <w:t xml:space="preserve">1.2. Yêu cầu hệ thống</w:t>
      </w:r>
    </w:p>
    <w:p>
      <w:pPr>
        <w:pStyle w:val="Heading3"/>
      </w:pPr>
      <w:r>
        <w:rPr>
          <w:rFonts w:ascii="Times New Roman" w:cs="Times New Roman" w:eastAsia="Times New Roman" w:hAnsi="Times New Roman"/>
        </w:rPr>
        <w:t xml:space="preserve">1.2.1. Đầu vào - xử lý - đầu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891"/>
        <w:gridCol w:w="3180"/>
        <w:gridCol w:w="2122"/>
      </w:tblGrid>
      <w:tr>
        <w:trPr>
          <w:cantSplit w:val="off"/>
          <w:tblHeader/>
        </w:trPr>
        <w:tc>
          <w:tcPr>
            <w:tcW w:type="dxa" w:w="1445"/>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Nhóm</w:t>
            </w:r>
          </w:p>
        </w:tc>
        <w:tc>
          <w:tcPr>
            <w:tcW w:type="dxa" w:w="289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Đầu vào</w:t>
            </w:r>
          </w:p>
        </w:tc>
        <w:tc>
          <w:tcPr>
            <w:tcW w:type="dxa" w:w="318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Xử lý</w:t>
            </w:r>
          </w:p>
        </w:tc>
        <w:tc>
          <w:tcPr>
            <w:tcW w:type="dxa" w:w="212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Đầu ra</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Tuyển dụng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Hồ sơ ứng viên, phòng ban có nhu cầu, số tháng thử việc, lương thử việc, điều khoản hai bên</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Kiểm tra nhu cầu tuyển, tính ngày kết thúc thử việc; ghi nhân viên, quyết định và giảm nhu cầu trong 1 transaction</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tuyển dụng, nhân viên thử việc</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 bảo hiểm</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hết thử việc, loại hợp đồng, ngày ký, ngày bắt đầu / kết thúc; số sổ BHXH, thẻ BHYT, mức đóng</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Chỉ ký khi hết thử việc; chuyển chính thức; chỉ hợp đồng dài hạn mới lập bảo hiểm</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nhân viên chính thức, hồ sơ BHYT - BHXH</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chức vụ - lương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chính thức, chức vụ, phụ cấp; lương cơ bản, phụ cấp lương, độc hại, ngày hiệu lực</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Ngày hiệu lực sau quyết định trước; lương không dưới lương tối thiểu vùng</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Quá trình chức vụ và lương</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Phân công tuần</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ban, tuần (thứ Hai), nhân viên, ngày, ca, giờ phụ trội dự kiến</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Do trưởng phòng lập; không trùng nhân viên - ngày; lưu trong 1 transaction</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hoạch tuần chuyển ban chấm công</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Chấm công - phụ trội</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ngày, trạng thái, số giờ, ca; phiếu phụ trội và chi tiết từng nhân viên</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Đối chiếu kế hoạch; tối đa 12 giờ phụ trội / ngày</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Bảng chấm công tháng, phiếu phụ trội</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Bảng lương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Tháng, năm, người lập</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Lương ngày công + phụ cấp + phụ trội 1,5 lần - BHXH - BHYT - tiền phạt trừ lương</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Bảng lương tháng, phiếu phạt đã trừ</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 thưởng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Đối tượng cá nhân / tập thể, loại thưởng, lý do, số tiền mỗi người, giám đốc ký</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Xác định người nhận; lập phiếu chi cho từng người trong 1 transaction</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khen thưởng, phiếu chi</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Kỷ luật</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Đối tượng, hình thức, lý do, số tiền phạt, cách thu</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phiếu thu nộp phạt hoặc trừ lương; sa thải chuyển nghỉ việc</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kỷ luật, phiếu thu nộp phạt</w:t>
            </w:r>
          </w:p>
        </w:tc>
      </w:tr>
      <w:tr>
        <w:trPr>
          <w:cantSplit w:val="off"/>
          <w:tblHeader w:val="off"/>
        </w:trPr>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Thống kê</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Số ngày cần theo dõi, năm</w:t>
            </w:r>
          </w:p>
        </w:tc>
        <w:tc>
          <w:tcPr>
            <w:tcW w:type="dxa" w:w="318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Tổng hợp theo phòng ban, hạn thử việc / hợp đồng, thưởng phạt</w:t>
            </w:r>
          </w:p>
        </w:tc>
        <w:tc>
          <w:tcPr>
            <w:tcW w:type="dxa" w:w="212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Các bảng thống kê</w:t>
            </w:r>
          </w:p>
        </w:tc>
      </w:tr>
    </w:tbl>
    <w:p>
      <w:pPr>
        <w:spacing w:after="80"/>
      </w:pPr>
    </w:p>
    <w:p>
      <w:pPr>
        <w:pStyle w:val="Heading3"/>
      </w:pPr>
      <w:r>
        <w:rPr>
          <w:rFonts w:ascii="Times New Roman" w:cs="Times New Roman" w:eastAsia="Times New Roman" w:hAnsi="Times New Roman"/>
        </w:rPr>
        <w:t xml:space="preserve">1.2.2. Tác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val="off"/>
          <w:tblHeader/>
        </w:trPr>
        <w:tc>
          <w:tcPr>
            <w:tcW w:type="dxa" w:w="2505"/>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133"/>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Vai trò</w:t>
            </w:r>
          </w:p>
        </w:tc>
      </w:tr>
      <w:tr>
        <w:trPr>
          <w:cantSplit w:val="off"/>
          <w:tblHeader w:val="off"/>
        </w:trPr>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Giám đốc</w:t>
            </w:r>
          </w:p>
        </w:tc>
        <w:tc>
          <w:tcPr>
            <w:tcW w:type="dxa" w:w="71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Ký quyết định tuyển dụng, quyết định khen thưởng (kể cả chi ngày lễ, thưởng cuối năm, lương tháng 13) và quyết định kỷ luật; xem thống kê.</w:t>
            </w:r>
          </w:p>
        </w:tc>
      </w:tr>
      <w:tr>
        <w:trPr>
          <w:cantSplit w:val="off"/>
          <w:tblHeader w:val="off"/>
        </w:trPr>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w:t>
            </w:r>
          </w:p>
        </w:tc>
        <w:tc>
          <w:tcPr>
            <w:tcW w:type="dxa" w:w="71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Quản lý danh mục, lập quyết định tuyển dụng, theo dõi thử việc, quản lý hồ sơ, ký hợp đồng, lập hồ sơ bảo hiểm, quyết định chức vụ - lương, soạn quyết định khen thưởng và kỷ luật.</w:t>
            </w:r>
          </w:p>
        </w:tc>
      </w:tr>
      <w:tr>
        <w:trPr>
          <w:cantSplit w:val="off"/>
          <w:tblHeader w:val="off"/>
        </w:trPr>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Trưởng phòng, ban, phân xưởng</w:t>
            </w:r>
          </w:p>
        </w:tc>
        <w:tc>
          <w:tcPr>
            <w:tcW w:type="dxa" w:w="71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Đề xuất nhu cầu tuyển dụng; lập kế hoạch phân công tuần theo ca và kế hoạch phụ trội cho nhân viên của phòng.</w:t>
            </w:r>
          </w:p>
        </w:tc>
      </w:tr>
      <w:tr>
        <w:trPr>
          <w:cantSplit w:val="off"/>
          <w:tblHeader w:val="off"/>
        </w:trPr>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 chấm công</w:t>
            </w:r>
          </w:p>
        </w:tc>
        <w:tc>
          <w:tcPr>
            <w:tcW w:type="dxa" w:w="71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Theo dõi việc thực hiện kế hoạch, chấm công hằng ngày, lập phiếu ghi nhận giờ phụ trội.</w:t>
            </w:r>
          </w:p>
        </w:tc>
      </w:tr>
      <w:tr>
        <w:trPr>
          <w:cantSplit w:val="off"/>
          <w:tblHeader w:val="off"/>
        </w:trPr>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toán</w:t>
            </w:r>
          </w:p>
        </w:tc>
        <w:tc>
          <w:tcPr>
            <w:tcW w:type="dxa" w:w="71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bảng lương tháng, chi phiếu khen thưởng, thu tiền nộp phạt.</w:t>
            </w:r>
          </w:p>
        </w:tc>
      </w:tr>
      <w:tr>
        <w:trPr>
          <w:cantSplit w:val="off"/>
          <w:tblHeader w:val="off"/>
        </w:trPr>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w:t>
            </w:r>
          </w:p>
        </w:tc>
        <w:tc>
          <w:tcPr>
            <w:tcW w:type="dxa" w:w="713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Cung cấp hồ sơ, ký hợp đồng, nhận lương và tiền thưởng, nộp phạt; tương tác gián tiếp qua các phòng ban, không trực tiếp thao tác trên hệ thống.</w:t>
            </w:r>
          </w:p>
        </w:tc>
      </w:tr>
    </w:tbl>
    <w:p>
      <w:pPr>
        <w:spacing w:after="80"/>
      </w:pPr>
    </w:p>
    <w:p>
      <w:pPr>
        <w:pStyle w:val="Heading3"/>
      </w:pPr>
      <w:r>
        <w:rPr>
          <w:rFonts w:ascii="Times New Roman" w:cs="Times New Roman" w:eastAsia="Times New Roman" w:hAnsi="Times New Roman"/>
        </w:rPr>
        <w:t xml:space="preserve">1.2.3. Quy tắc nghiệp vụ và quyết định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cantSplit w:val="off"/>
          <w:tblHeader/>
        </w:trPr>
        <w:tc>
          <w:tcPr>
            <w:tcW w:type="dxa" w:w="963"/>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Mã</w:t>
            </w:r>
          </w:p>
        </w:tc>
        <w:tc>
          <w:tcPr>
            <w:tcW w:type="dxa" w:w="8675"/>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BR01</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Chỉ tuyển vào phòng ban còn nhu cầu tuyển dụng; mỗi người được tuyển làm giảm nhu cầu của phòng 1 người.</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BR02</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tuyển dụng ghi rõ thời gian thử việc tại một phòng ban, lương thử việc và điều khoản của hai bên.</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BR03</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Hết thời gian thử việc mới được ký hợp đồng chính thức; ký xong nhân viên chuyển sang chính thức.</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BR04</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có 2 loại: dài hạn (không có ngày kết thúc) và ngắn hạn (bắt buộc có ngày kết thúc).</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BR05</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có hợp đồng dài hạn được làm hồ sơ BHYT, BHXH; khoản đóng được trích trừ trong bảng lương theo mức đóng.</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BR06</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chức vụ (phụ cấp chức vụ) và quyết định lương (lương cơ bản, phụ cấp lương, phụ cấp độc hại) dành cho nhân viên chính thức; tăng lương, bổ nhiệm bằng quyết định mới, không ghi đè quyết định cũ.</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BR07</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Trưởng phòng, ban, phân xưởng lập kế hoạch phân công tuần theo ca, kèm kế hoạch phụ trội, chuyển ban chấm công theo dõi.</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BR08</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 chấm công lập bảng chấm công và phiếu phụ trội; chi tiết phiếu ghi rõ từng nhân viên tham gia.</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BR09</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Giờ phụ trội tính bằng 1,5 lần giờ lao động bình thường; hình thức: tăng ca, ngày lễ, ngày nghỉ.</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BR10</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Lương tháng tính từ quyết định lương, quyết định chức vụ, bảng chấm công và phiếu phụ trội trong tháng.</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BR11</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 thưởng, kỷ luật áp dụng cho cá nhân hoặc tập thể phòng ban; khen thưởng → phiếu chi; phạt tiền → phiếu thu nộp phạt hoặc trừ lương.</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BR12</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 ngày lễ, thưởng cuối năm, lương tháng 13 thực hiện theo quyết định khen thưởng do giám đốc ký.</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QD01</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Thời gian thử việc 1 - 6 tháng; ngày kết thúc = ngày bắt đầu + số tháng - 1 ngày. Lương thử việc không dưới 85% lương tối thiểu vùng (4.960.000 đ); lương cơ bản không dưới lương tối thiểu vùng.</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QD02</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Ngày công chuẩn 26 ngày, 8 giờ / ngày; lương ngày công = lương cơ bản × ngày công / 26; ngày nghỉ phép vẫn tính công.</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QD03</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Tiền phụ trội = giờ phụ trội × lương cơ bản / (26 × 8) × 1,5.</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QD04</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Mức đóng mặc định BHXH 8%, BHYT 1,5% trên lương cơ bản; có thể điều chỉnh khi lập hồ sơ.</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QD05</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Số tiền trong quyết định khen thưởng / phạt là mức cho mỗi người; quyết định tập thể tạo phiếu cho mọi nhân viên đang làm của phòng. Thưởng ngày lễ, cuối năm, lương tháng 13 chỉ dành cho nhân viên chính thức.</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QD06</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Người ký quyết định khen thưởng, kỷ luật phải là nhân viên có quyết định chức vụ hiện hành là Giám đốc.</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QD07</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ngắn hạn tối đa 36 tháng; mỗi nhân viên chỉ có một hợp đồng còn hiệu lực tại một thời điểm.</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QD08</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Phiếu phạt trừ lương được trừ khi lập bảng lương nếu thu nhập còn đủ, nếu không thì chuyển sang tháng sau. Sa thải chỉ áp dụng cho cá nhân và chuyển nhân viên sang nghỉ việc.</w:t>
            </w:r>
          </w:p>
        </w:tc>
      </w:tr>
      <w:tr>
        <w:trPr>
          <w:cantSplit w:val="off"/>
          <w:tblHeader w:val="off"/>
        </w:trPr>
        <w:tc>
          <w:tcPr>
            <w:tcW w:type="dxa" w:w="96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QD09</w:t>
            </w:r>
          </w:p>
        </w:tc>
        <w:tc>
          <w:tcPr>
            <w:tcW w:type="dxa" w:w="867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Mỗi nhân viên tối đa 12 giờ phụ trội / ngày; giờ phụ trội dự kiến trong kế hoạch tuần 0 - 4 giờ / ngày.</w:t>
            </w:r>
          </w:p>
        </w:tc>
      </w:tr>
    </w:tbl>
    <w:p>
      <w:pPr>
        <w:spacing w:after="80"/>
      </w:pPr>
    </w:p>
    <w:p>
      <w:pPr>
        <w:pStyle w:val="Heading3"/>
      </w:pPr>
      <w:r>
        <w:rPr>
          <w:rFonts w:ascii="Times New Roman" w:cs="Times New Roman" w:eastAsia="Times New Roman" w:hAnsi="Times New Roman"/>
        </w:rPr>
        <w:t xml:space="preserve">1.2.4.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val="off"/>
          <w:tblHeader/>
        </w:trPr>
        <w:tc>
          <w:tcPr>
            <w:tcW w:type="dxa" w:w="212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Tiêu chuẩn</w:t>
            </w:r>
          </w:p>
        </w:tc>
        <w:tc>
          <w:tcPr>
            <w:tcW w:type="dxa" w:w="751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Yêu cầu</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Toàn vẹn</w:t>
            </w:r>
          </w:p>
        </w:tc>
        <w:tc>
          <w:tcPr>
            <w:tcW w:type="dxa" w:w="751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quyết định tuyển dụng, ký hợp đồng, lập hồ sơ bảo hiểm, kế hoạch tuần, phiếu phụ trội, bảng lương, quyết định khen thưởng / kỷ luật chạy trong transaction; lỗi bất kỳ bước nào thì rollback toàn bộ.</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Kiểm tra dữ liệu</w:t>
            </w:r>
          </w:p>
        </w:tc>
        <w:tc>
          <w:tcPr>
            <w:tcW w:type="dxa" w:w="751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Trường bắt buộc, định dạng điện thoại / CCCD, khoảng ngày, số tiền, số giờ; PRIMARY KEY, FOREIGN KEY, CHECK, UNIQUE trong CSDL.</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Lịch sử</w:t>
            </w:r>
          </w:p>
        </w:tc>
        <w:tc>
          <w:tcPr>
            <w:tcW w:type="dxa" w:w="751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chức vụ, lương, hợp đồng, khen thưởng, kỷ luật chỉ thêm mới, không ghi đè; xem được quá trình công tác của từng nhân viên.</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Thông báo</w:t>
            </w:r>
          </w:p>
        </w:tc>
        <w:tc>
          <w:tcPr>
            <w:tcW w:type="dxa" w:w="751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Mọi thao tác báo thành công hoặc nguyên nhân từ chối cụ thể.</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Kiến trúc</w:t>
            </w:r>
          </w:p>
        </w:tc>
        <w:tc>
          <w:tcPr>
            <w:tcW w:type="dxa" w:w="751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Form không viết SQL; truy cập qua Service và lớp Db, câu lệnh dùng tham số.</w:t>
            </w:r>
          </w:p>
        </w:tc>
      </w:tr>
    </w:tbl>
    <w:p>
      <w:pPr>
        <w:spacing w:after="80"/>
      </w:pPr>
    </w:p>
    <w:p>
      <w:r>
        <w:br w:type="page"/>
      </w:r>
    </w:p>
    <w:p>
      <w:pPr>
        <w:pStyle w:val="Heading1"/>
      </w:pPr>
      <w:r>
        <w:rPr>
          <w:rFonts w:ascii="Times New Roman" w:cs="Times New Roman" w:eastAsia="Times New Roman" w:hAnsi="Times New Roman"/>
        </w:rPr>
        <w:t xml:space="preserve">2. PHA PHÂN TÍCH</w:t>
      </w:r>
    </w:p>
    <w:p>
      <w:pPr>
        <w:pStyle w:val="Heading2"/>
      </w:pPr>
      <w:r>
        <w:rPr>
          <w:rFonts w:ascii="Times New Roman" w:cs="Times New Roman" w:eastAsia="Times New Roman" w:hAnsi="Times New Roman"/>
        </w:rPr>
        <w:t xml:space="preserve">2.1. Xây dựng biểu đồ use case</w:t>
      </w:r>
    </w:p>
    <w:p>
      <w:pPr>
        <w:pStyle w:val="Heading3"/>
      </w:pPr>
      <w:r>
        <w:rPr>
          <w:rFonts w:ascii="Times New Roman" w:cs="Times New Roman" w:eastAsia="Times New Roman" w:hAnsi="Times New Roman"/>
        </w:rPr>
        <w:t xml:space="preserve">a) Biểu đồ use case tổng quát (Câu 3)</w:t>
      </w:r>
    </w:p>
    <w:p>
      <w:pPr>
        <w:spacing w:after="100" w:line="300"/>
        <w:jc w:val="both"/>
      </w:pPr>
      <w:r>
        <w:rPr>
          <w:rFonts w:ascii="Times New Roman" w:cs="Times New Roman" w:eastAsia="Times New Roman" w:hAnsi="Times New Roman"/>
        </w:rPr>
        <w:t xml:space="preserve">Các actor là những người tham gia nghiệp vụ nhân sự theo vai trò: Giám đốc, Phòng nhân sự, Trưởng phòng (ban, phân xưởng), Ban chấm công, Kế toán và Nhân viên. Nhân viên không thao tác trực tiếp trên phần mềm nhưng tham gia các nghiệp vụ (cung cấp hồ sơ, ký hợp đồng, nhận thưởng, nộp phạt) nên vẫn được thể hiện. Hình P.1 bao phủ việc quản lý toàn bộ thực thể: danh mục, tuyển dụng, hồ sơ, hợp đồng, bảo hiểm, quyết định chức vụ - lương, phân công, chấm công, phụ trội, bảng lương, khen thưởng, kỷ luật và thống kê.</w:t>
      </w:r>
    </w:p>
    <w:p>
      <w:pPr>
        <w:keepNext/>
        <w:spacing w:after="60" w:before="200"/>
        <w:jc w:val="center"/>
      </w:pPr>
      <w:r>
        <w:drawing>
          <wp:inline distT="0" distB="0" distL="0" distR="0">
            <wp:extent cx="6094168" cy="7589520"/>
            <wp:docPr id="1001" name="Picture 1" descr="Hình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iagram_P1.png"/>
                    <pic:cNvPicPr/>
                  </pic:nvPicPr>
                  <pic:blipFill>
                    <a:blip r:embed="rIdImg1"/>
                    <a:stretch>
                      <a:fillRect/>
                    </a:stretch>
                  </pic:blipFill>
                  <pic:spPr>
                    <a:xfrm>
                      <a:off x="0" y="0"/>
                      <a:ext cx="6094168" cy="758952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 Biểu đồ use case tổng quát hệ thống quản lý nhân sự</w:t>
      </w:r>
    </w:p>
    <w:p>
      <w:pPr>
        <w:pStyle w:val="Heading3"/>
      </w:pPr>
      <w:r>
        <w:rPr>
          <w:rFonts w:ascii="Times New Roman" w:cs="Times New Roman" w:eastAsia="Times New Roman" w:hAnsi="Times New Roman"/>
        </w:rPr>
        <w:t xml:space="preserve">b) Danh sách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987"/>
        <w:gridCol w:w="2891"/>
        <w:gridCol w:w="2893"/>
      </w:tblGrid>
      <w:tr>
        <w:trPr>
          <w:cantSplit w:val="off"/>
          <w:tblHeader/>
        </w:trPr>
        <w:tc>
          <w:tcPr>
            <w:tcW w:type="dxa" w:w="86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Mã</w:t>
            </w:r>
          </w:p>
        </w:tc>
        <w:tc>
          <w:tcPr>
            <w:tcW w:type="dxa" w:w="298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Use case</w:t>
            </w:r>
          </w:p>
        </w:tc>
        <w:tc>
          <w:tcPr>
            <w:tcW w:type="dxa" w:w="289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2893"/>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Form / 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UC01</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Quản lý phòng ban và nhu cầu tuyển dụng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Trưởng phòng (đề xuất nhu cầu)</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FrmDanhMuc / DanhMucService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UC02</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Quản lý chức vụ và ca làm việc</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FrmDanhMuc / DanhMucService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UC03</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quyết định tuyển dụng thử việc</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(lập); Giám đốc (ký); Nhân viên (cung cấp hồ sơ)</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FrmTuyenDung / TuyenDungService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UC04</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Theo dõi nhân viên thử việc</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Trưởng phòng</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FrmTuyenDung / TuyenDungService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UC05</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Tra cứu và cập nhật hồ sơ nhân viên</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FrmNhanVien / NhanVienService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UC06</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Ghi nhận nghỉ việc</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FrmNhanVien / NhanVienService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UC07</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Ký hợp đồng chính thức</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Nhân viên (ký hợp đồng)</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FrmHopDong / HopDongService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UC08</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hồ sơ BHYT, BHXH</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FrmHopDong / HopDongService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UC09</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quyết định chức vụ</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Giám đốc (duyệt)</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FrmQuyetDinh / QuyetDinhService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UC10</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quyết định lương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Giám đốc (duyệt)</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FrmQuyetDinh / QuyetDinhService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UC11</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kế hoạch phân công tuần</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Trưởng phòng, ban, phân xưởng</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FrmPhanCong / PhanCongService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UC12</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Chấm công hằng ngày</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 chấm công</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FrmChamCong / ChamCongService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UC13</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phiếu ghi nhận phụ trội</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 chấm công</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FrmPhuTroi / PhuTroiService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UC14</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bảng lương tháng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toán</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FrmBangLuong / BangLuongService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UC15</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quyết định khen thưởng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(soạn); Giám đốc (ký)</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FrmKhenThuong / KhenThuongService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UC16</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 khen thưởng</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toán; Nhân viên (nhận tiền)</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FrmKhenThuong / KhenThuongService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UC17</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quyết định kỷ luật</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nhân sự (soạn); Giám đốc (ký)</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FrmKyLuat / KyLuatService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UC18</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Thu tiền nộp phạt</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toán; Nhân viên (nộp phạt)</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FrmKyLuat / KyLuatService</w:t>
            </w:r>
          </w:p>
        </w:tc>
      </w:tr>
      <w:tr>
        <w:trPr>
          <w:cantSplit w:val="off"/>
          <w:tblHeader w:val="off"/>
        </w:trPr>
        <w:tc>
          <w:tcPr>
            <w:tcW w:type="dxa" w:w="86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UC19</w:t>
            </w:r>
          </w:p>
        </w:tc>
        <w:tc>
          <w:tcPr>
            <w:tcW w:type="dxa" w:w="298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Thống kê nhân sự</w:t>
            </w:r>
          </w:p>
        </w:tc>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Giám đốc; Phòng nhân sự</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FrmThongKe / ThongKeService</w:t>
            </w:r>
          </w:p>
        </w:tc>
      </w:tr>
    </w:tbl>
    <w:p>
      <w:pPr>
        <w:spacing w:after="80"/>
      </w:pPr>
    </w:p>
    <w:p>
      <w:pPr>
        <w:pStyle w:val="Heading3"/>
      </w:pPr>
      <w:r>
        <w:rPr>
          <w:rFonts w:ascii="Times New Roman" w:cs="Times New Roman" w:eastAsia="Times New Roman" w:hAnsi="Times New Roman"/>
        </w:rPr>
        <w:t xml:space="preserve">c) Phân rã use case</w:t>
      </w:r>
    </w:p>
    <w:p>
      <w:pPr>
        <w:spacing w:after="80" w:before="160"/>
        <w:jc w:val="both"/>
      </w:pPr>
      <w:r>
        <w:rPr>
          <w:rFonts w:ascii="Times New Roman" w:cs="Times New Roman" w:eastAsia="Times New Roman" w:hAnsi="Times New Roman"/>
          <w:b/>
          <w:bCs/>
          <w:i/>
          <w:iCs/>
        </w:rPr>
        <w:t xml:space="preserve">Phân rã use case Quản lý danh mục</w:t>
      </w:r>
    </w:p>
    <w:p>
      <w:pPr>
        <w:spacing w:after="100" w:line="300"/>
        <w:jc w:val="both"/>
      </w:pPr>
      <w:r>
        <w:rPr>
          <w:rFonts w:ascii="Times New Roman" w:cs="Times New Roman" w:eastAsia="Times New Roman" w:hAnsi="Times New Roman"/>
        </w:rPr>
        <w:t xml:space="preserve">Phòng nhân sự quản lý phòng ban, chức vụ và ca làm việc; trưởng phòng cập nhật nhu cầu tuyển dụng của phòng mình.</w:t>
      </w:r>
    </w:p>
    <w:p>
      <w:pPr>
        <w:spacing w:after="100" w:line="300"/>
        <w:jc w:val="both"/>
      </w:pPr>
      <w:r>
        <w:rPr>
          <w:rFonts w:ascii="Times New Roman" w:cs="Times New Roman" w:eastAsia="Times New Roman" w:hAnsi="Times New Roman"/>
        </w:rPr>
        <w:t xml:space="preserve">Quan hệ «include» (luôn thực hiện): Đặt trưởng phòng → Kiểm tra trưởng phòng thuộc phòng và đã chính thức; UC01 → Kiểm tra mã không trùng; UC02 → Kiểm tra mã không trùng.</w:t>
      </w:r>
    </w:p>
    <w:p>
      <w:pPr>
        <w:spacing w:after="100" w:line="300"/>
        <w:jc w:val="both"/>
      </w:pPr>
      <w:r>
        <w:rPr>
          <w:rFonts w:ascii="Times New Roman" w:cs="Times New Roman" w:eastAsia="Times New Roman" w:hAnsi="Times New Roman"/>
        </w:rPr>
        <w:t xml:space="preserve">Quan hệ «extend» (thực hiện khi có điều kiện hoặc người dùng chọn): Thêm phòng ban → UC01; Cập nhật nhu cầu tuyển dụng → UC01; Đặt trưởng phòng → UC01; Thêm chức vụ và phụ cấp mặc định → UC02; Thêm ca làm việc → UC02.</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3807269"/>
            <wp:docPr id="1002" name="Picture 2" descr="Hình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iagram_P2.png"/>
                    <pic:cNvPicPr/>
                  </pic:nvPicPr>
                  <pic:blipFill>
                    <a:blip r:embed="rIdImg2"/>
                    <a:stretch>
                      <a:fillRect/>
                    </a:stretch>
                  </pic:blipFill>
                  <pic:spPr>
                    <a:xfrm>
                      <a:off x="0" y="0"/>
                      <a:ext cx="9052560" cy="3807269"/>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 Phân rã use case Quản lý danh mục</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từ khi nhận thử việc đến khi ký hợp đồng chính thức (Câu 4)</w:t>
      </w:r>
    </w:p>
    <w:p>
      <w:pPr>
        <w:spacing w:after="100" w:line="300"/>
        <w:jc w:val="both"/>
      </w:pPr>
      <w:r>
        <w:rPr>
          <w:rFonts w:ascii="Times New Roman" w:cs="Times New Roman" w:eastAsia="Times New Roman" w:hAnsi="Times New Roman"/>
        </w:rPr>
        <w:t xml:space="preserve">Trưởng phòng đề xuất nhu cầu; phòng nhân sự nhập hồ sơ và lập quyết định tuyển dụng, giám đốc ký; trong thời gian thử việc phòng nhân sự theo dõi; hết thử việc thì ký hợp đồng chính thức. Sau khi ký, nhân viên nhận quyết định lương, quyết định chức vụ (nếu có) và hồ sơ bảo hiểm (nếu hợp đồng dài hạn).</w:t>
      </w:r>
    </w:p>
    <w:p>
      <w:pPr>
        <w:spacing w:after="100" w:line="300"/>
        <w:jc w:val="both"/>
      </w:pPr>
      <w:r>
        <w:rPr>
          <w:rFonts w:ascii="Times New Roman" w:cs="Times New Roman" w:eastAsia="Times New Roman" w:hAnsi="Times New Roman"/>
        </w:rPr>
        <w:t xml:space="preserve">Quan hệ «include» (luôn thực hiện): UC03 → Nhập hồ sơ người được tuyển; UC03 → Kiểm tra phòng ban còn nhu cầu tuyển; UC03 → Ghi thời gian thử việc, lương thử việc, điều khoản hai bên; UC03 → Ký quyết định tuyển dụng; UC07 → Kiểm tra hết thời gian thử việc; UC07 → Chuyển nhân viên sang chính thức.</w:t>
      </w:r>
    </w:p>
    <w:p>
      <w:pPr>
        <w:spacing w:after="100" w:line="300"/>
        <w:jc w:val="both"/>
      </w:pPr>
      <w:r>
        <w:rPr>
          <w:rFonts w:ascii="Times New Roman" w:cs="Times New Roman" w:eastAsia="Times New Roman" w:hAnsi="Times New Roman"/>
        </w:rPr>
        <w:t xml:space="preserve">Quan hệ «extend» (thực hiện khi có điều kiện hoặc người dùng chọn): UC08 → UC07; UC09 → UC07; UC10 → UC07.</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3861871"/>
            <wp:docPr id="1003" name="Picture 3" descr="Hình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iagram_P3.png"/>
                    <pic:cNvPicPr/>
                  </pic:nvPicPr>
                  <pic:blipFill>
                    <a:blip r:embed="rIdImg3"/>
                    <a:stretch>
                      <a:fillRect/>
                    </a:stretch>
                  </pic:blipFill>
                  <pic:spPr>
                    <a:xfrm>
                      <a:off x="0" y="0"/>
                      <a:ext cx="9052560" cy="3861871"/>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 Phân rã use case từ khi nhận thử việc đến khi ký hợp đồng chính thức</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Quản lý hồ sơ nhân viên</w:t>
      </w:r>
    </w:p>
    <w:p>
      <w:pPr>
        <w:spacing w:after="100" w:line="300"/>
        <w:jc w:val="both"/>
      </w:pPr>
      <w:r>
        <w:rPr>
          <w:rFonts w:ascii="Times New Roman" w:cs="Times New Roman" w:eastAsia="Times New Roman" w:hAnsi="Times New Roman"/>
        </w:rPr>
        <w:t xml:space="preserve">Tra cứu luôn gồm tìm kiếm; xem quá trình công tác và cập nhật là các lựa chọn mở rộng.</w:t>
      </w:r>
    </w:p>
    <w:p>
      <w:pPr>
        <w:spacing w:after="100" w:line="300"/>
        <w:jc w:val="both"/>
      </w:pPr>
      <w:r>
        <w:rPr>
          <w:rFonts w:ascii="Times New Roman" w:cs="Times New Roman" w:eastAsia="Times New Roman" w:hAnsi="Times New Roman"/>
        </w:rPr>
        <w:t xml:space="preserve">Quan hệ «include» (luôn thực hiện): UC05 → Tìm theo từ khóa, phòng ban, trạng thái; Cập nhật nhân thân và phòng ban → Kiểm tra CCCD không trùng, không chuyển trưởng phòng; UC06 → Kiểm tra chưa nghỉ việc, không là trưởng phòng.</w:t>
      </w:r>
    </w:p>
    <w:p>
      <w:pPr>
        <w:spacing w:after="100" w:line="300"/>
        <w:jc w:val="both"/>
      </w:pPr>
      <w:r>
        <w:rPr>
          <w:rFonts w:ascii="Times New Roman" w:cs="Times New Roman" w:eastAsia="Times New Roman" w:hAnsi="Times New Roman"/>
        </w:rPr>
        <w:t xml:space="preserve">Quan hệ «extend» (thực hiện khi có điều kiện hoặc người dùng chọn): Xem quá trình công tác → UC05; Cập nhật nhân thân và phòng ban → UC05.</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352470"/>
            <wp:docPr id="1004" name="Picture 4" descr="Hình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iagram_P4.png"/>
                    <pic:cNvPicPr/>
                  </pic:nvPicPr>
                  <pic:blipFill>
                    <a:blip r:embed="rIdImg4"/>
                    <a:stretch>
                      <a:fillRect/>
                    </a:stretch>
                  </pic:blipFill>
                  <pic:spPr>
                    <a:xfrm>
                      <a:off x="0" y="0"/>
                      <a:ext cx="9052560" cy="435247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 Phân rã use case Quản lý hồ sơ nhân viên</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Hợp đồng và bảo hiểm</w:t>
      </w:r>
    </w:p>
    <w:p>
      <w:pPr>
        <w:spacing w:after="100" w:line="300"/>
        <w:jc w:val="both"/>
      </w:pPr>
      <w:r>
        <w:rPr>
          <w:rFonts w:ascii="Times New Roman" w:cs="Times New Roman" w:eastAsia="Times New Roman" w:hAnsi="Times New Roman"/>
        </w:rPr>
        <w:t xml:space="preserve">Hai loại hợp đồng là trường hợp riêng của ký hợp đồng; hồ sơ bảo hiểm chỉ mở rộng hợp đồng dài hạn.</w:t>
      </w:r>
    </w:p>
    <w:p>
      <w:pPr>
        <w:spacing w:after="100" w:line="300"/>
        <w:jc w:val="both"/>
      </w:pPr>
      <w:r>
        <w:rPr>
          <w:rFonts w:ascii="Times New Roman" w:cs="Times New Roman" w:eastAsia="Times New Roman" w:hAnsi="Times New Roman"/>
        </w:rPr>
        <w:t xml:space="preserve">Quan hệ «include» (luôn thực hiện): UC07 → Chọn nhân viên thử việc hoặc chưa có hợp đồng; UC07 → Kiểm tra hết thời gian thử việc và hợp đồng còn hiệu lực; UC08 → Kiểm tra hợp đồng dài hạn.</w:t>
      </w:r>
    </w:p>
    <w:p>
      <w:pPr>
        <w:spacing w:after="100" w:line="300"/>
        <w:jc w:val="both"/>
      </w:pPr>
      <w:r>
        <w:rPr>
          <w:rFonts w:ascii="Times New Roman" w:cs="Times New Roman" w:eastAsia="Times New Roman" w:hAnsi="Times New Roman"/>
        </w:rPr>
        <w:t xml:space="preserve">Quan hệ «extend» (thực hiện khi có điều kiện hoặc người dùng chọn): Chuyển nhân viên sang chính thức → UC07; UC08 → Ký hợp đồng dài hạn.</w:t>
      </w:r>
    </w:p>
    <w:p>
      <w:pPr>
        <w:spacing w:after="100" w:line="300"/>
        <w:jc w:val="both"/>
      </w:pPr>
      <w:r>
        <w:rPr>
          <w:rFonts w:ascii="Times New Roman" w:cs="Times New Roman" w:eastAsia="Times New Roman" w:hAnsi="Times New Roman"/>
        </w:rPr>
        <w:t xml:space="preserve">Tổng quát hóa: Ký hợp đồng dài hạn là trường hợp của UC07; Ký hợp đồng ngắn hạn là trường hợp của UC07.</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3834100"/>
            <wp:docPr id="1005" name="Picture 5" descr="Hình 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diagram_P5.png"/>
                    <pic:cNvPicPr/>
                  </pic:nvPicPr>
                  <pic:blipFill>
                    <a:blip r:embed="rIdImg5"/>
                    <a:stretch>
                      <a:fillRect/>
                    </a:stretch>
                  </pic:blipFill>
                  <pic:spPr>
                    <a:xfrm>
                      <a:off x="0" y="0"/>
                      <a:ext cx="9052560" cy="383410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 Phân rã use case Hợp đồng và bảo hiểm</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Quyết định chức vụ và lương</w:t>
      </w:r>
    </w:p>
    <w:p>
      <w:pPr>
        <w:spacing w:after="100" w:line="300"/>
        <w:jc w:val="both"/>
      </w:pPr>
      <w:r>
        <w:rPr>
          <w:rFonts w:ascii="Times New Roman" w:cs="Times New Roman" w:eastAsia="Times New Roman" w:hAnsi="Times New Roman"/>
        </w:rPr>
        <w:t xml:space="preserve">Bổ nhiệm, điều chỉnh phụ cấp, tăng lương đều được ghi nhận bằng một quyết định mới; giám đốc duyệt quyết định.</w:t>
      </w:r>
    </w:p>
    <w:p>
      <w:pPr>
        <w:spacing w:after="100" w:line="300"/>
        <w:jc w:val="both"/>
      </w:pPr>
      <w:r>
        <w:rPr>
          <w:rFonts w:ascii="Times New Roman" w:cs="Times New Roman" w:eastAsia="Times New Roman" w:hAnsi="Times New Roman"/>
        </w:rPr>
        <w:t xml:space="preserve">Quan hệ «include» (luôn thực hiện): UC09 → Kiểm tra nhân viên chính thức và ngày hiệu lực; UC10 → Kiểm tra nhân viên chính thức và ngày hiệu lực; UC10 → Kiểm tra lương tối thiểu vùng; UC09 → Duyệt quyết định; UC10 → Duyệt quyết định.</w:t>
      </w:r>
    </w:p>
    <w:p>
      <w:pPr>
        <w:spacing w:after="100" w:line="300"/>
        <w:jc w:val="both"/>
      </w:pPr>
      <w:r>
        <w:rPr>
          <w:rFonts w:ascii="Times New Roman" w:cs="Times New Roman" w:eastAsia="Times New Roman" w:hAnsi="Times New Roman"/>
        </w:rPr>
        <w:t xml:space="preserve">Tổng quát hóa: Bổ nhiệm chức vụ là trường hợp của UC09; Điều chỉnh phụ cấp chức vụ là trường hợp của UC09; Tăng lương là trường hợp của UC10.</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3836804"/>
            <wp:docPr id="1006" name="Picture 6" descr="Hình 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diagram_P6.png"/>
                    <pic:cNvPicPr/>
                  </pic:nvPicPr>
                  <pic:blipFill>
                    <a:blip r:embed="rIdImg6"/>
                    <a:stretch>
                      <a:fillRect/>
                    </a:stretch>
                  </pic:blipFill>
                  <pic:spPr>
                    <a:xfrm>
                      <a:off x="0" y="0"/>
                      <a:ext cx="9052560" cy="3836804"/>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P.6: Phân rã use case Quyết định chức vụ và lương</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Phân công, chấm công và phụ trội</w:t>
      </w:r>
    </w:p>
    <w:p>
      <w:pPr>
        <w:spacing w:after="100" w:line="300"/>
        <w:jc w:val="both"/>
      </w:pPr>
      <w:r>
        <w:rPr>
          <w:rFonts w:ascii="Times New Roman" w:cs="Times New Roman" w:eastAsia="Times New Roman" w:hAnsi="Times New Roman"/>
        </w:rPr>
        <w:t xml:space="preserve">Trưởng phòng lập kế hoạch tuần (kèm kế hoạch phụ trội) và chuyển ban chấm công; ban chấm công đối chiếu kế hoạch khi chấm công và lập phiếu phụ trội.</w:t>
      </w:r>
    </w:p>
    <w:p>
      <w:pPr>
        <w:spacing w:after="100" w:line="300"/>
        <w:jc w:val="both"/>
      </w:pPr>
      <w:r>
        <w:rPr>
          <w:rFonts w:ascii="Times New Roman" w:cs="Times New Roman" w:eastAsia="Times New Roman" w:hAnsi="Times New Roman"/>
        </w:rPr>
        <w:t xml:space="preserve">Quan hệ «include» (luôn thực hiện): UC11 → Phân công nhân viên theo ca; UC11 → Kiểm tra tuần, nhân viên thuộc phòng, không trùng ngày; UC12 → Đối chiếu kế hoạch phân công; UC13 → Ghi chi tiết phụ trội từng nhân viên; UC13 → Kiểm tra tối đa 12 giờ một ngày.</w:t>
      </w:r>
    </w:p>
    <w:p>
      <w:pPr>
        <w:spacing w:after="100" w:line="300"/>
        <w:jc w:val="both"/>
      </w:pPr>
      <w:r>
        <w:rPr>
          <w:rFonts w:ascii="Times New Roman" w:cs="Times New Roman" w:eastAsia="Times New Roman" w:hAnsi="Times New Roman"/>
        </w:rPr>
        <w:t xml:space="preserve">Quan hệ «extend» (thực hiện khi có điều kiện hoặc người dùng chọn): Lập kế hoạch phụ trội → UC11; Xem bảng chấm công tháng → UC12.</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700003"/>
            <wp:docPr id="1007" name="Picture 7" descr="Hình 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diagram_P7.png"/>
                    <pic:cNvPicPr/>
                  </pic:nvPicPr>
                  <pic:blipFill>
                    <a:blip r:embed="rIdImg7"/>
                    <a:stretch>
                      <a:fillRect/>
                    </a:stretch>
                  </pic:blipFill>
                  <pic:spPr>
                    <a:xfrm>
                      <a:off x="0" y="0"/>
                      <a:ext cx="9052560" cy="4700003"/>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P.7: Phân rã use case Phân công, chấm công và phụ trội</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Lập bảng lương</w:t>
      </w:r>
    </w:p>
    <w:p>
      <w:pPr>
        <w:spacing w:after="100" w:line="300"/>
        <w:jc w:val="both"/>
      </w:pPr>
      <w:r>
        <w:rPr>
          <w:rFonts w:ascii="Times New Roman" w:cs="Times New Roman" w:eastAsia="Times New Roman" w:hAnsi="Times New Roman"/>
        </w:rPr>
        <w:t xml:space="preserve">Bảng lương luôn lấy quyết định lương, chức vụ, chấm công, phụ trội và bảo hiểm; tiền phạt chỉ trừ khi có phiếu trừ lương.</w:t>
      </w:r>
    </w:p>
    <w:p>
      <w:pPr>
        <w:spacing w:after="100" w:line="300"/>
        <w:jc w:val="both"/>
      </w:pPr>
      <w:r>
        <w:rPr>
          <w:rFonts w:ascii="Times New Roman" w:cs="Times New Roman" w:eastAsia="Times New Roman" w:hAnsi="Times New Roman"/>
        </w:rPr>
        <w:t xml:space="preserve">Quan hệ «include» (luôn thực hiện): UC14 → Lấy quyết định lương và chức vụ hiệu lực; UC14 → Tổng hợp ngày công từ bảng chấm công; UC14 → Tính tiền phụ trội 1,5 lần; UC14 → Trích trừ BHXH, BHYT.</w:t>
      </w:r>
    </w:p>
    <w:p>
      <w:pPr>
        <w:spacing w:after="100" w:line="300"/>
        <w:jc w:val="both"/>
      </w:pPr>
      <w:r>
        <w:rPr>
          <w:rFonts w:ascii="Times New Roman" w:cs="Times New Roman" w:eastAsia="Times New Roman" w:hAnsi="Times New Roman"/>
        </w:rPr>
        <w:t xml:space="preserve">Quan hệ «extend» (thực hiện khi có điều kiện hoặc người dùng chọn): Xem trước bảng lương → UC14; Trừ tiền phạt vào lương → UC14.</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352470"/>
            <wp:docPr id="1008" name="Picture 8" descr="Hình 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diagram_P8.png"/>
                    <pic:cNvPicPr/>
                  </pic:nvPicPr>
                  <pic:blipFill>
                    <a:blip r:embed="rIdImg8"/>
                    <a:stretch>
                      <a:fillRect/>
                    </a:stretch>
                  </pic:blipFill>
                  <pic:spPr>
                    <a:xfrm>
                      <a:off x="0" y="0"/>
                      <a:ext cx="9052560" cy="435247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P.8: Phân rã use case Lập bảng lương</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Khen thưởng</w:t>
      </w:r>
    </w:p>
    <w:p>
      <w:pPr>
        <w:spacing w:after="100" w:line="300"/>
        <w:jc w:val="both"/>
      </w:pPr>
      <w:r>
        <w:rPr>
          <w:rFonts w:ascii="Times New Roman" w:cs="Times New Roman" w:eastAsia="Times New Roman" w:hAnsi="Times New Roman"/>
        </w:rPr>
        <w:t xml:space="preserve">Quyết định khen thưởng áp dụng cho cá nhân hoặc tập thể, do giám đốc ký và luôn sinh phiếu chi cho từng người nhận.</w:t>
      </w:r>
    </w:p>
    <w:p>
      <w:pPr>
        <w:spacing w:after="100" w:line="300"/>
        <w:jc w:val="both"/>
      </w:pPr>
      <w:r>
        <w:rPr>
          <w:rFonts w:ascii="Times New Roman" w:cs="Times New Roman" w:eastAsia="Times New Roman" w:hAnsi="Times New Roman"/>
        </w:rPr>
        <w:t xml:space="preserve">Quan hệ «include» (luôn thực hiện): UC15 → Ký quyết định khen thưởng; UC15 → Lập phiếu chi cho từng người nhận.</w:t>
      </w:r>
    </w:p>
    <w:p>
      <w:pPr>
        <w:spacing w:after="100" w:line="300"/>
        <w:jc w:val="both"/>
      </w:pPr>
      <w:r>
        <w:rPr>
          <w:rFonts w:ascii="Times New Roman" w:cs="Times New Roman" w:eastAsia="Times New Roman" w:hAnsi="Times New Roman"/>
        </w:rPr>
        <w:t xml:space="preserve">Quan hệ «extend» (thực hiện khi có điều kiện hoặc người dùng chọn): Chi ngày lễ, thưởng cuối năm, lương tháng 13 → UC15.</w:t>
      </w:r>
    </w:p>
    <w:p>
      <w:pPr>
        <w:spacing w:after="100" w:line="300"/>
        <w:jc w:val="both"/>
      </w:pPr>
      <w:r>
        <w:rPr>
          <w:rFonts w:ascii="Times New Roman" w:cs="Times New Roman" w:eastAsia="Times New Roman" w:hAnsi="Times New Roman"/>
        </w:rPr>
        <w:t xml:space="preserve">Tổng quát hóa: Khen thưởng cá nhân là trường hợp của UC15; Khen thưởng tập thể phòng ban là trường hợp của UC15.</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350842"/>
            <wp:docPr id="1009" name="Picture 9" descr="Hình 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diagram_P9.png"/>
                    <pic:cNvPicPr/>
                  </pic:nvPicPr>
                  <pic:blipFill>
                    <a:blip r:embed="rIdImg9"/>
                    <a:stretch>
                      <a:fillRect/>
                    </a:stretch>
                  </pic:blipFill>
                  <pic:spPr>
                    <a:xfrm>
                      <a:off x="0" y="0"/>
                      <a:ext cx="9052560" cy="4350842"/>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P.9: Phân rã use case Khen thưởng</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Kỷ luật</w:t>
      </w:r>
    </w:p>
    <w:p>
      <w:pPr>
        <w:spacing w:after="100" w:line="300"/>
        <w:jc w:val="both"/>
      </w:pPr>
      <w:r>
        <w:rPr>
          <w:rFonts w:ascii="Times New Roman" w:cs="Times New Roman" w:eastAsia="Times New Roman" w:hAnsi="Times New Roman"/>
        </w:rPr>
        <w:t xml:space="preserve">Quyết định kỷ luật do giám đốc ký; phạt tiền sinh phiếu thu, sa thải chuyển nhân viên sang nghỉ việc; tiền phạt thu bằng nộp trực tiếp hoặc trừ lương.</w:t>
      </w:r>
    </w:p>
    <w:p>
      <w:pPr>
        <w:spacing w:after="100" w:line="300"/>
        <w:jc w:val="both"/>
      </w:pPr>
      <w:r>
        <w:rPr>
          <w:rFonts w:ascii="Times New Roman" w:cs="Times New Roman" w:eastAsia="Times New Roman" w:hAnsi="Times New Roman"/>
        </w:rPr>
        <w:t xml:space="preserve">Quan hệ «include» (luôn thực hiện): UC17 → Ký quyết định kỷ luật.</w:t>
      </w:r>
    </w:p>
    <w:p>
      <w:pPr>
        <w:spacing w:after="100" w:line="300"/>
        <w:jc w:val="both"/>
      </w:pPr>
      <w:r>
        <w:rPr>
          <w:rFonts w:ascii="Times New Roman" w:cs="Times New Roman" w:eastAsia="Times New Roman" w:hAnsi="Times New Roman"/>
        </w:rPr>
        <w:t xml:space="preserve">Quan hệ «extend» (thực hiện khi có điều kiện hoặc người dùng chọn): Lập phiếu thu nộp phạt → UC17; Sa thải, chuyển nghỉ việc → UC17.</w:t>
      </w:r>
    </w:p>
    <w:p>
      <w:pPr>
        <w:spacing w:after="100" w:line="300"/>
        <w:jc w:val="both"/>
      </w:pPr>
      <w:r>
        <w:rPr>
          <w:rFonts w:ascii="Times New Roman" w:cs="Times New Roman" w:eastAsia="Times New Roman" w:hAnsi="Times New Roman"/>
        </w:rPr>
        <w:t xml:space="preserve">Tổng quát hóa: Kỷ luật cá nhân là trường hợp của UC17; Kỷ luật tập thể phòng ban là trường hợp của UC17; Nộp phạt trực tiếp là trường hợp của UC18; Trừ vào bảng lương là trường hợp của UC18.</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350842"/>
            <wp:docPr id="1010" name="Picture 10" descr="Hình 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diagram_P10.png"/>
                    <pic:cNvPicPr/>
                  </pic:nvPicPr>
                  <pic:blipFill>
                    <a:blip r:embed="rIdImg10"/>
                    <a:stretch>
                      <a:fillRect/>
                    </a:stretch>
                  </pic:blipFill>
                  <pic:spPr>
                    <a:xfrm>
                      <a:off x="0" y="0"/>
                      <a:ext cx="9052560" cy="4350842"/>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P.10: Phân rã use case Kỷ luật</w:t>
      </w:r>
    </w:p>
    <w:p>
      <w:pPr>
        <w:sectPr>
          <w:footerReference w:type="default" r:id="rId6"/>
          <w:pgSz w:w="16838" w:h="11906" w:orient="landscape"/>
          <w:pgMar w:top="1134" w:right="1134" w:bottom="1134" w:left="1134" w:header="708" w:footer="708" w:gutter="0"/>
          <w:pgNumType/>
          <w:docGrid w:linePitch="360"/>
        </w:sectPr>
      </w:pPr>
    </w:p>
    <w:p>
      <w:pPr>
        <w:spacing w:after="80" w:before="160"/>
        <w:jc w:val="both"/>
      </w:pPr>
      <w:r>
        <w:rPr>
          <w:rFonts w:ascii="Times New Roman" w:cs="Times New Roman" w:eastAsia="Times New Roman" w:hAnsi="Times New Roman"/>
          <w:b/>
          <w:bCs/>
          <w:i/>
          <w:iCs/>
        </w:rPr>
        <w:t xml:space="preserve">Phân rã use case Thống kê nhân sự</w:t>
      </w:r>
    </w:p>
    <w:p>
      <w:pPr>
        <w:spacing w:after="100" w:line="300"/>
        <w:jc w:val="both"/>
      </w:pPr>
      <w:r>
        <w:rPr>
          <w:rFonts w:ascii="Times New Roman" w:cs="Times New Roman" w:eastAsia="Times New Roman" w:hAnsi="Times New Roman"/>
        </w:rPr>
        <w:t xml:space="preserve">Ba báo cáo chỉ đọc dữ liệu.</w:t>
      </w:r>
    </w:p>
    <w:p>
      <w:pPr>
        <w:spacing w:after="100" w:line="300"/>
        <w:jc w:val="both"/>
      </w:pPr>
      <w:r>
        <w:rPr>
          <w:rFonts w:ascii="Times New Roman" w:cs="Times New Roman" w:eastAsia="Times New Roman" w:hAnsi="Times New Roman"/>
        </w:rPr>
        <w:t xml:space="preserve">Quan hệ «include» (luôn thực hiện): Thử việc và hợp đồng sắp hết hạn → Chọn số ngày hoặc năm cần xem; Thưởng và phạt theo năm → Chọn số ngày hoặc năm cần xem.</w:t>
      </w:r>
    </w:p>
    <w:p>
      <w:pPr>
        <w:spacing w:after="100" w:line="300"/>
        <w:jc w:val="both"/>
      </w:pPr>
      <w:r>
        <w:rPr>
          <w:rFonts w:ascii="Times New Roman" w:cs="Times New Roman" w:eastAsia="Times New Roman" w:hAnsi="Times New Roman"/>
        </w:rPr>
        <w:t xml:space="preserve">Tổng quát hóa: Nhân sự theo phòng ban là trường hợp của UC19; Thử việc và hợp đồng sắp hết hạn là trường hợp của UC19; Thưởng và phạt theo năm là trường hợp của UC19.</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919157"/>
            <wp:docPr id="1011" name="Picture 11" descr="Hình 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diagram_P11.png"/>
                    <pic:cNvPicPr/>
                  </pic:nvPicPr>
                  <pic:blipFill>
                    <a:blip r:embed="rIdImg11"/>
                    <a:stretch>
                      <a:fillRect/>
                    </a:stretch>
                  </pic:blipFill>
                  <pic:spPr>
                    <a:xfrm>
                      <a:off x="0" y="0"/>
                      <a:ext cx="9052560" cy="4919157"/>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P.11: Phân rã use case Thống kê nhân sự</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d) Đặc tả use case</w:t>
      </w:r>
    </w:p>
    <w:p>
      <w:pPr>
        <w:pStyle w:val="Heading4"/>
      </w:pPr>
      <w:r>
        <w:rPr>
          <w:rFonts w:ascii="Times New Roman" w:cs="Times New Roman" w:eastAsia="Times New Roman" w:hAnsi="Times New Roman"/>
        </w:rPr>
        <w:t xml:space="preserve">UC01 - Quản lý phòng ban và nhu cầu tuyển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Trưởng phòng (đề xuất nhu cầu)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Thêm phòng ban, cập nhật nhu cầu tuyển dụng và đặt trưởng phòng.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Mở màn hình Danh mục, tab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Nhập mã, tên, mô tả, nhu cầu tuyển; bấm Thêm phòng ban.</w:t>
            </w:r>
          </w:p>
          <w:p>
            <w:pPr>
              <w:spacing w:after="20"/>
            </w:pPr>
            <w:r>
              <w:rPr>
                <w:rFonts w:ascii="Times New Roman" w:cs="Times New Roman" w:eastAsia="Times New Roman" w:hAnsi="Times New Roman"/>
                <w:b w:val="false"/>
                <w:bCs w:val="false"/>
                <w:sz w:val="22"/>
                <w:szCs w:val="22"/>
              </w:rPr>
              <w:t xml:space="preserve">2) Service kiểm tra mã và tên không trống; INSERT PhongBan.</w:t>
            </w:r>
          </w:p>
          <w:p>
            <w:pPr>
              <w:spacing w:after="20"/>
            </w:pPr>
            <w:r>
              <w:rPr>
                <w:rFonts w:ascii="Times New Roman" w:cs="Times New Roman" w:eastAsia="Times New Roman" w:hAnsi="Times New Roman"/>
                <w:b w:val="false"/>
                <w:bCs w:val="false"/>
                <w:sz w:val="22"/>
                <w:szCs w:val="22"/>
              </w:rPr>
              <w:t xml:space="preserve">3) Chọn phòng trên lưới, nhập số người cần tuyển, bấm Cập nhật nhu cầu; Service kiểm tra số lượng ≥ 0 rồi UPDATE PhongBan.NhuCauTuyen.</w:t>
            </w:r>
          </w:p>
          <w:p>
            <w:pPr>
              <w:spacing w:after="20"/>
            </w:pPr>
            <w:r>
              <w:rPr>
                <w:rFonts w:ascii="Times New Roman" w:cs="Times New Roman" w:eastAsia="Times New Roman" w:hAnsi="Times New Roman"/>
                <w:b w:val="false"/>
                <w:bCs w:val="false"/>
                <w:sz w:val="22"/>
                <w:szCs w:val="22"/>
              </w:rPr>
              <w:t xml:space="preserve">4) Chọn nhân viên của phòng, bấm Đặt trưởng phòng; Service kiểm tra nhân viên thuộc phòng và đang chính thức rồi UPDATE PhongBan.MaTruongPhong.</w:t>
            </w:r>
          </w:p>
          <w:p>
            <w:pPr>
              <w:spacing w:after="20"/>
            </w:pPr>
            <w:r>
              <w:rPr>
                <w:rFonts w:ascii="Times New Roman" w:cs="Times New Roman" w:eastAsia="Times New Roman" w:hAnsi="Times New Roman"/>
                <w:b w:val="false"/>
                <w:bCs w:val="false"/>
                <w:sz w:val="22"/>
                <w:szCs w:val="22"/>
              </w:rPr>
              <w:t xml:space="preserve">5) Nạp lại lưới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Trùng mã hoặc tên phòng ban: báo dữ liệu bị trùng.</w:t>
            </w:r>
          </w:p>
          <w:p>
            <w:pPr>
              <w:spacing w:after="20"/>
            </w:pPr>
            <w:r>
              <w:rPr>
                <w:rFonts w:ascii="Times New Roman" w:cs="Times New Roman" w:eastAsia="Times New Roman" w:hAnsi="Times New Roman"/>
                <w:b w:val="false"/>
                <w:bCs w:val="false"/>
                <w:sz w:val="22"/>
                <w:szCs w:val="22"/>
              </w:rPr>
              <w:t xml:space="preserve">- Nhu cầu âm: từ chối.</w:t>
            </w:r>
          </w:p>
          <w:p>
            <w:pPr>
              <w:spacing w:after="20"/>
            </w:pPr>
            <w:r>
              <w:rPr>
                <w:rFonts w:ascii="Times New Roman" w:cs="Times New Roman" w:eastAsia="Times New Roman" w:hAnsi="Times New Roman"/>
                <w:b w:val="false"/>
                <w:bCs w:val="false"/>
                <w:sz w:val="22"/>
                <w:szCs w:val="22"/>
              </w:rPr>
              <w:t xml:space="preserve">- Trưởng phòng không thuộc phòng hoặc chưa chính thức: từ chối.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ban có nhu cầu tuyển dụng và trưởng phòng, dùng cho tuyển dụng và lập kế hoạch tuần.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FrmDanhMuc → DanhMucService.ThemPhongBan / CapNhatNhuCau / DatTruongPhong</w:t>
            </w:r>
          </w:p>
        </w:tc>
      </w:tr>
    </w:tbl>
    <w:p>
      <w:pPr>
        <w:spacing w:after="80"/>
      </w:pPr>
    </w:p>
    <w:p>
      <w:pPr>
        <w:pStyle w:val="Heading4"/>
      </w:pPr>
      <w:r>
        <w:rPr>
          <w:rFonts w:ascii="Times New Roman" w:cs="Times New Roman" w:eastAsia="Times New Roman" w:hAnsi="Times New Roman"/>
        </w:rPr>
        <w:t xml:space="preserve">UC02 - Quản lý chức vụ và ca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Thêm chức vụ kèm phụ cấp mặc định và các ca làm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Mở màn hình Danh mục, tab Chức vụ hoặc Ca làm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Tab Chức vụ: nhập mã, tên, phụ cấp mặc định; bấm Thêm.</w:t>
            </w:r>
          </w:p>
          <w:p>
            <w:pPr>
              <w:spacing w:after="20"/>
            </w:pPr>
            <w:r>
              <w:rPr>
                <w:rFonts w:ascii="Times New Roman" w:cs="Times New Roman" w:eastAsia="Times New Roman" w:hAnsi="Times New Roman"/>
                <w:b w:val="false"/>
                <w:bCs w:val="false"/>
                <w:sz w:val="22"/>
                <w:szCs w:val="22"/>
              </w:rPr>
              <w:t xml:space="preserve">2) Service kiểm tra mã, tên không trống, phụ cấp ≥ 0; INSERT ChucVu.</w:t>
            </w:r>
          </w:p>
          <w:p>
            <w:pPr>
              <w:spacing w:after="20"/>
            </w:pPr>
            <w:r>
              <w:rPr>
                <w:rFonts w:ascii="Times New Roman" w:cs="Times New Roman" w:eastAsia="Times New Roman" w:hAnsi="Times New Roman"/>
                <w:b w:val="false"/>
                <w:bCs w:val="false"/>
                <w:sz w:val="22"/>
                <w:szCs w:val="22"/>
              </w:rPr>
              <w:t xml:space="preserve">3) Tab Ca làm việc: nhập mã, tên, giờ bắt đầu, giờ kết thúc dạng HH:mm; bấm Thêm.</w:t>
            </w:r>
          </w:p>
          <w:p>
            <w:pPr>
              <w:spacing w:after="20"/>
            </w:pPr>
            <w:r>
              <w:rPr>
                <w:rFonts w:ascii="Times New Roman" w:cs="Times New Roman" w:eastAsia="Times New Roman" w:hAnsi="Times New Roman"/>
                <w:b w:val="false"/>
                <w:bCs w:val="false"/>
                <w:sz w:val="22"/>
                <w:szCs w:val="22"/>
              </w:rPr>
              <w:t xml:space="preserve">4) Service kiểm tra định dạng giờ, giờ bắt đầu khác giờ kết thúc (cho phép ca qua đêm); INSERT CaLamViec.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Trùng mã hoặc tên: báo dữ liệu bị trùng.</w:t>
            </w:r>
          </w:p>
          <w:p>
            <w:pPr>
              <w:spacing w:after="20"/>
            </w:pPr>
            <w:r>
              <w:rPr>
                <w:rFonts w:ascii="Times New Roman" w:cs="Times New Roman" w:eastAsia="Times New Roman" w:hAnsi="Times New Roman"/>
                <w:b w:val="false"/>
                <w:bCs w:val="false"/>
                <w:sz w:val="22"/>
                <w:szCs w:val="22"/>
              </w:rPr>
              <w:t xml:space="preserve">- Giờ sai định dạng hoặc trùng nhau: từ chối.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Danh mục chức vụ và ca dùng cho quyết định chức vụ, kế hoạch phân công và chấm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FrmDanhMuc → DanhMucService.ThemChucVu / ThemCa</w:t>
            </w:r>
          </w:p>
        </w:tc>
      </w:tr>
    </w:tbl>
    <w:p>
      <w:pPr>
        <w:spacing w:after="80"/>
      </w:pPr>
    </w:p>
    <w:p>
      <w:pPr>
        <w:pStyle w:val="Heading4"/>
      </w:pPr>
      <w:r>
        <w:rPr>
          <w:rFonts w:ascii="Times New Roman" w:cs="Times New Roman" w:eastAsia="Times New Roman" w:hAnsi="Times New Roman"/>
        </w:rPr>
        <w:t xml:space="preserve">UC03 - Lập quyết định tuyển dụng thử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(lập); Giám đốc (ký); Nhân viên (cung cấp hồ sơ)</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quyết định tuyển dụng ghi rõ thời gian thử việc tại một phòng ban có nhu cầu, lương thử việc và điều khoản hai bên.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ban còn nhu cầu tuyển dụng (NhuCauTuyen &gt; 0).</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Nhập hồ sơ người được tuyển: mã nhân viên, họ tên, ngày sinh, giới tính, địa chỉ, điện thoại, CCCD.</w:t>
            </w:r>
          </w:p>
          <w:p>
            <w:pPr>
              <w:spacing w:after="20"/>
            </w:pPr>
            <w:r>
              <w:rPr>
                <w:rFonts w:ascii="Times New Roman" w:cs="Times New Roman" w:eastAsia="Times New Roman" w:hAnsi="Times New Roman"/>
                <w:b w:val="false"/>
                <w:bCs w:val="false"/>
                <w:sz w:val="22"/>
                <w:szCs w:val="22"/>
              </w:rPr>
              <w:t xml:space="preserve">2) Nhập số quyết định, ngày quyết định, chọn phòng ban có nhu cầu, ngày bắt đầu và số tháng thử việc; Form tự hiển thị ngày kết thúc thử việc.</w:t>
            </w:r>
          </w:p>
          <w:p>
            <w:pPr>
              <w:spacing w:after="20"/>
            </w:pPr>
            <w:r>
              <w:rPr>
                <w:rFonts w:ascii="Times New Roman" w:cs="Times New Roman" w:eastAsia="Times New Roman" w:hAnsi="Times New Roman"/>
                <w:b w:val="false"/>
                <w:bCs w:val="false"/>
                <w:sz w:val="22"/>
                <w:szCs w:val="22"/>
              </w:rPr>
              <w:t xml:space="preserve">3) Nhập lương thử việc, điều khoản của công ty, điều khoản của nhân viên, người ký; bấm Lập quyết định.</w:t>
            </w:r>
          </w:p>
          <w:p>
            <w:pPr>
              <w:spacing w:after="20"/>
            </w:pPr>
            <w:r>
              <w:rPr>
                <w:rFonts w:ascii="Times New Roman" w:cs="Times New Roman" w:eastAsia="Times New Roman" w:hAnsi="Times New Roman"/>
                <w:b w:val="false"/>
                <w:bCs w:val="false"/>
                <w:sz w:val="22"/>
                <w:szCs w:val="22"/>
              </w:rPr>
              <w:t xml:space="preserve">4) Service kiểm tra nhân thân (đủ 18 tuổi, điện thoại 9 - 11 số, CCCD 9 hoặc 12 số), số tháng 1 - 6, ngày bắt đầu không trước ngày quyết định, lương thử việc ≥ 85% lương tối thiểu vùng, đủ điều khoản hai bên.</w:t>
            </w:r>
          </w:p>
          <w:p>
            <w:pPr>
              <w:spacing w:after="20"/>
            </w:pPr>
            <w:r>
              <w:rPr>
                <w:rFonts w:ascii="Times New Roman" w:cs="Times New Roman" w:eastAsia="Times New Roman" w:hAnsi="Times New Roman"/>
                <w:b w:val="false"/>
                <w:bCs w:val="false"/>
                <w:sz w:val="22"/>
                <w:szCs w:val="22"/>
              </w:rPr>
              <w:t xml:space="preserve">5) Service kiểm tra phòng còn nhu cầu, mã nhân viên, CCCD và số quyết định chưa tồn tại.</w:t>
            </w:r>
          </w:p>
          <w:p>
            <w:pPr>
              <w:spacing w:after="20"/>
            </w:pPr>
            <w:r>
              <w:rPr>
                <w:rFonts w:ascii="Times New Roman" w:cs="Times New Roman" w:eastAsia="Times New Roman" w:hAnsi="Times New Roman"/>
                <w:b w:val="false"/>
                <w:bCs w:val="false"/>
                <w:sz w:val="22"/>
                <w:szCs w:val="22"/>
              </w:rPr>
              <w:t xml:space="preserve">6) Mở transaction: INSERT NhanVien (THUVIEC), INSERT QuyetDinhTuyenDung, UPDATE PhongBan giảm NhuCauTuyen 1; COMMIT.</w:t>
            </w:r>
          </w:p>
          <w:p>
            <w:pPr>
              <w:spacing w:after="20"/>
            </w:pPr>
            <w:r>
              <w:rPr>
                <w:rFonts w:ascii="Times New Roman" w:cs="Times New Roman" w:eastAsia="Times New Roman" w:hAnsi="Times New Roman"/>
                <w:b w:val="false"/>
                <w:bCs w:val="false"/>
                <w:sz w:val="22"/>
                <w:szCs w:val="22"/>
              </w:rPr>
              <w:t xml:space="preserve">7) Thông báo ngày hết thử việc, nạp lại danh sách theo dõi thử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Dữ liệu sai hoặc phòng hết nhu cầu: báo lỗi, không ghi.</w:t>
            </w:r>
          </w:p>
          <w:p>
            <w:pPr>
              <w:spacing w:after="20"/>
            </w:pPr>
            <w:r>
              <w:rPr>
                <w:rFonts w:ascii="Times New Roman" w:cs="Times New Roman" w:eastAsia="Times New Roman" w:hAnsi="Times New Roman"/>
                <w:b w:val="false"/>
                <w:bCs w:val="false"/>
                <w:sz w:val="22"/>
                <w:szCs w:val="22"/>
              </w:rPr>
              <w:t xml:space="preserve">- Trùng mã nhân viên, CCCD hoặc số quyết định: từ chối.</w:t>
            </w:r>
          </w:p>
          <w:p>
            <w:pPr>
              <w:spacing w:after="20"/>
            </w:pPr>
            <w:r>
              <w:rPr>
                <w:rFonts w:ascii="Times New Roman" w:cs="Times New Roman" w:eastAsia="Times New Roman" w:hAnsi="Times New Roman"/>
                <w:b w:val="false"/>
                <w:bCs w:val="false"/>
                <w:sz w:val="22"/>
                <w:szCs w:val="22"/>
              </w:rPr>
              <w:t xml:space="preserve">- Lỗi khi ghi: ROLLBACK toàn bộ, không có nhân viên thiếu quyết định và nhu cầu không bị trừ.</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một nhân viên thử việc gắn với một quyết định tuyển dụng; nhu cầu của phòng giảm 1.</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FrmTuyenDung → TuyenDungService.LapQuyetDinh</w:t>
            </w:r>
          </w:p>
        </w:tc>
      </w:tr>
    </w:tbl>
    <w:p>
      <w:pPr>
        <w:spacing w:after="80"/>
      </w:pPr>
    </w:p>
    <w:p>
      <w:pPr>
        <w:pStyle w:val="Heading4"/>
      </w:pPr>
      <w:r>
        <w:rPr>
          <w:rFonts w:ascii="Times New Roman" w:cs="Times New Roman" w:eastAsia="Times New Roman" w:hAnsi="Times New Roman"/>
        </w:rPr>
        <w:t xml:space="preserve">UC04 - Theo dõi nhân viên thử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Trưởng phòng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Theo dõi các nhân viên đang thử việc để chuẩn bị ký hợp đồng.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nhân viên ở trạng thái thử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Mở màn hình Quyết định tuyển dụng; lưới theo dõi tự nạp.</w:t>
            </w:r>
          </w:p>
          <w:p>
            <w:pPr>
              <w:spacing w:after="20"/>
            </w:pPr>
            <w:r>
              <w:rPr>
                <w:rFonts w:ascii="Times New Roman" w:cs="Times New Roman" w:eastAsia="Times New Roman" w:hAnsi="Times New Roman"/>
                <w:b w:val="false"/>
                <w:bCs w:val="false"/>
                <w:sz w:val="22"/>
                <w:szCs w:val="22"/>
              </w:rPr>
              <w:t xml:space="preserve">2) Service đọc nhân viên THUVIEC kèm quyết định: phòng ban, ngày bắt đầu, ngày kết thúc, lương thử việc, số ngày còn lại.</w:t>
            </w:r>
          </w:p>
          <w:p>
            <w:pPr>
              <w:spacing w:after="20"/>
            </w:pPr>
            <w:r>
              <w:rPr>
                <w:rFonts w:ascii="Times New Roman" w:cs="Times New Roman" w:eastAsia="Times New Roman" w:hAnsi="Times New Roman"/>
                <w:b w:val="false"/>
                <w:bCs w:val="false"/>
                <w:sz w:val="22"/>
                <w:szCs w:val="22"/>
              </w:rPr>
              <w:t xml:space="preserve">3) Hiển thị tình trạng: Đang thử việc, Sắp hết thử việc (còn ≤ 7 ngày) hoặc Đã hết thời gian thử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Không có nhân viên thử việc: lưới rỗng.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Biết được nhân viên nào đã đủ điều kiện ký hợp đồng. Chỉ đọc dữ liệu.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FrmTuyenDung → TuyenDungService.LayTheoDoiThuViec</w:t>
            </w:r>
          </w:p>
        </w:tc>
      </w:tr>
    </w:tbl>
    <w:p>
      <w:pPr>
        <w:spacing w:after="80"/>
      </w:pPr>
    </w:p>
    <w:p>
      <w:pPr>
        <w:pStyle w:val="Heading4"/>
      </w:pPr>
      <w:r>
        <w:rPr>
          <w:rFonts w:ascii="Times New Roman" w:cs="Times New Roman" w:eastAsia="Times New Roman" w:hAnsi="Times New Roman"/>
        </w:rPr>
        <w:t xml:space="preserve">UC05 - Tra cứu và cập nhật hồ sơ nhân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Tra cứu hồ sơ, xem quá trình công tác và cập nhật thông tin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dữ liệu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Nhập từ khóa (mã, họ tên, điện thoại, CCCD), chọn phòng ban, trạng thái; bấm Tìm.</w:t>
            </w:r>
          </w:p>
          <w:p>
            <w:pPr>
              <w:spacing w:after="20"/>
            </w:pPr>
            <w:r>
              <w:rPr>
                <w:rFonts w:ascii="Times New Roman" w:cs="Times New Roman" w:eastAsia="Times New Roman" w:hAnsi="Times New Roman"/>
                <w:b w:val="false"/>
                <w:bCs w:val="false"/>
                <w:sz w:val="22"/>
                <w:szCs w:val="22"/>
              </w:rPr>
              <w:t xml:space="preserve">2) Chọn một nhân viên: Form hiển thị nhân thân và quá trình công tác (tuyển dụng, hợp đồng, chức vụ, lương, khen thưởng, kỷ luật) theo thời gian giảm dần.</w:t>
            </w:r>
          </w:p>
          <w:p>
            <w:pPr>
              <w:spacing w:after="20"/>
            </w:pPr>
            <w:r>
              <w:rPr>
                <w:rFonts w:ascii="Times New Roman" w:cs="Times New Roman" w:eastAsia="Times New Roman" w:hAnsi="Times New Roman"/>
                <w:b w:val="false"/>
                <w:bCs w:val="false"/>
                <w:sz w:val="22"/>
                <w:szCs w:val="22"/>
              </w:rPr>
              <w:t xml:space="preserve">3) Sửa nhân thân hoặc chọn phòng ban mới; bấm Cập nhật hồ sơ.</w:t>
            </w:r>
          </w:p>
          <w:p>
            <w:pPr>
              <w:spacing w:after="20"/>
            </w:pPr>
            <w:r>
              <w:rPr>
                <w:rFonts w:ascii="Times New Roman" w:cs="Times New Roman" w:eastAsia="Times New Roman" w:hAnsi="Times New Roman"/>
                <w:b w:val="false"/>
                <w:bCs w:val="false"/>
                <w:sz w:val="22"/>
                <w:szCs w:val="22"/>
              </w:rPr>
              <w:t xml:space="preserve">4) Service kiểm tra nhân thân, nhân viên chưa nghỉ việc, CCCD không trùng người khác; nếu đổi phòng thì nhân viên không được đang là trưởng phòng.</w:t>
            </w:r>
          </w:p>
          <w:p>
            <w:pPr>
              <w:spacing w:after="20"/>
            </w:pPr>
            <w:r>
              <w:rPr>
                <w:rFonts w:ascii="Times New Roman" w:cs="Times New Roman" w:eastAsia="Times New Roman" w:hAnsi="Times New Roman"/>
                <w:b w:val="false"/>
                <w:bCs w:val="false"/>
                <w:sz w:val="22"/>
                <w:szCs w:val="22"/>
              </w:rPr>
              <w:t xml:space="preserve">5) UPDATE NhanVien; nạp lại danh sách.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Nhân viên đã nghỉ việc: không cập nhật.</w:t>
            </w:r>
          </w:p>
          <w:p>
            <w:pPr>
              <w:spacing w:after="20"/>
            </w:pPr>
            <w:r>
              <w:rPr>
                <w:rFonts w:ascii="Times New Roman" w:cs="Times New Roman" w:eastAsia="Times New Roman" w:hAnsi="Times New Roman"/>
                <w:b w:val="false"/>
                <w:bCs w:val="false"/>
                <w:sz w:val="22"/>
                <w:szCs w:val="22"/>
              </w:rPr>
              <w:t xml:space="preserve">- Đang là trưởng phòng mà chuyển phòng: yêu cầu đổi trưởng phòng trước.</w:t>
            </w:r>
          </w:p>
          <w:p>
            <w:pPr>
              <w:spacing w:after="20"/>
            </w:pPr>
            <w:r>
              <w:rPr>
                <w:rFonts w:ascii="Times New Roman" w:cs="Times New Roman" w:eastAsia="Times New Roman" w:hAnsi="Times New Roman"/>
                <w:b w:val="false"/>
                <w:bCs w:val="false"/>
                <w:sz w:val="22"/>
                <w:szCs w:val="22"/>
              </w:rPr>
              <w:t xml:space="preserve">- CCCD trùng: từ chối.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Hồ sơ được cập nhật; các quyết định lịch sử giữ nguyên.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FrmNhanVien → NhanVienService.LayNhanVien / LayLichSu / CapNhat</w:t>
            </w:r>
          </w:p>
        </w:tc>
      </w:tr>
    </w:tbl>
    <w:p>
      <w:pPr>
        <w:spacing w:after="80"/>
      </w:pPr>
    </w:p>
    <w:p>
      <w:pPr>
        <w:pStyle w:val="Heading4"/>
      </w:pPr>
      <w:r>
        <w:rPr>
          <w:rFonts w:ascii="Times New Roman" w:cs="Times New Roman" w:eastAsia="Times New Roman" w:hAnsi="Times New Roman"/>
        </w:rPr>
        <w:t xml:space="preserve">UC06 - Ghi nhận nghỉ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Ghi nhận nhân viên nghỉ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Chọn được nhân viên đang thử việc hoặc chính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nhân viên trên lưới, chọn ngày nghỉ, nhập lý do; bấm Nghỉ việc và xác nhận.</w:t>
            </w:r>
          </w:p>
          <w:p>
            <w:pPr>
              <w:spacing w:after="20"/>
            </w:pPr>
            <w:r>
              <w:rPr>
                <w:rFonts w:ascii="Times New Roman" w:cs="Times New Roman" w:eastAsia="Times New Roman" w:hAnsi="Times New Roman"/>
                <w:b w:val="false"/>
                <w:bCs w:val="false"/>
                <w:sz w:val="22"/>
                <w:szCs w:val="22"/>
              </w:rPr>
              <w:t xml:space="preserve">2) Service kiểm tra có lý do, nhân viên chưa nghỉ việc và không đang là trưởng phòng.</w:t>
            </w:r>
          </w:p>
          <w:p>
            <w:pPr>
              <w:spacing w:after="20"/>
            </w:pPr>
            <w:r>
              <w:rPr>
                <w:rFonts w:ascii="Times New Roman" w:cs="Times New Roman" w:eastAsia="Times New Roman" w:hAnsi="Times New Roman"/>
                <w:b w:val="false"/>
                <w:bCs w:val="false"/>
                <w:sz w:val="22"/>
                <w:szCs w:val="22"/>
              </w:rPr>
              <w:t xml:space="preserve">3) UPDATE NhanVien: TrangThai = NGHIVIEC, NgayNghi, LyDoNghi; nạp lại danh sách.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Không xác nhận: dừng.</w:t>
            </w:r>
          </w:p>
          <w:p>
            <w:pPr>
              <w:spacing w:after="20"/>
            </w:pPr>
            <w:r>
              <w:rPr>
                <w:rFonts w:ascii="Times New Roman" w:cs="Times New Roman" w:eastAsia="Times New Roman" w:hAnsi="Times New Roman"/>
                <w:b w:val="false"/>
                <w:bCs w:val="false"/>
                <w:sz w:val="22"/>
                <w:szCs w:val="22"/>
              </w:rPr>
              <w:t xml:space="preserve">- Thiếu lý do, đã nghỉ việc hoặc đang là trưởng phòng: từ chối.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Nhân viên không còn xuất hiện trong phân công, chấm công, phụ trội; dữ liệu cũ được giữ.</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FrmNhanVien → NhanVienService.NghiViec</w:t>
            </w:r>
          </w:p>
        </w:tc>
      </w:tr>
    </w:tbl>
    <w:p>
      <w:pPr>
        <w:spacing w:after="80"/>
      </w:pPr>
    </w:p>
    <w:p>
      <w:pPr>
        <w:pStyle w:val="Heading4"/>
      </w:pPr>
      <w:r>
        <w:rPr>
          <w:rFonts w:ascii="Times New Roman" w:cs="Times New Roman" w:eastAsia="Times New Roman" w:hAnsi="Times New Roman"/>
        </w:rPr>
        <w:t xml:space="preserve">UC07 - Ký hợp đồng chính thức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Nhân viên (ký hợp đồng)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Ký hợp đồng chính thức (dài hạn hoặc ngắn hạn) khi hết thời gian thử việc, hoặc ký tiếp khi hợp đồng cũ hết hạn.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Nhân viên đang thử việc, hoặc chính thức nhưng chưa có hợp đồng còn hiệu lực.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nhân viên; Form hiển thị thời gian thử việc và lương thử việc.</w:t>
            </w:r>
          </w:p>
          <w:p>
            <w:pPr>
              <w:spacing w:after="20"/>
            </w:pPr>
            <w:r>
              <w:rPr>
                <w:rFonts w:ascii="Times New Roman" w:cs="Times New Roman" w:eastAsia="Times New Roman" w:hAnsi="Times New Roman"/>
                <w:b w:val="false"/>
                <w:bCs w:val="false"/>
                <w:sz w:val="22"/>
                <w:szCs w:val="22"/>
              </w:rPr>
              <w:t xml:space="preserve">2) Nhập số hợp đồng, chọn loại (dài hạn / ngắn hạn), ngày ký, ngày bắt đầu, ngày kết thúc (chỉ ngắn hạn), ghi chú; bấm Ký hợp đồng.</w:t>
            </w:r>
          </w:p>
          <w:p>
            <w:pPr>
              <w:spacing w:after="20"/>
            </w:pPr>
            <w:r>
              <w:rPr>
                <w:rFonts w:ascii="Times New Roman" w:cs="Times New Roman" w:eastAsia="Times New Roman" w:hAnsi="Times New Roman"/>
                <w:b w:val="false"/>
                <w:bCs w:val="false"/>
                <w:sz w:val="22"/>
                <w:szCs w:val="22"/>
              </w:rPr>
              <w:t xml:space="preserve">3) Service kiểm tra ngày bắt đầu không trước ngày ký; hợp đồng ngắn hạn có ngày kết thúc sau ngày bắt đầu và không quá 36 tháng.</w:t>
            </w:r>
          </w:p>
          <w:p>
            <w:pPr>
              <w:spacing w:after="20"/>
            </w:pPr>
            <w:r>
              <w:rPr>
                <w:rFonts w:ascii="Times New Roman" w:cs="Times New Roman" w:eastAsia="Times New Roman" w:hAnsi="Times New Roman"/>
                <w:b w:val="false"/>
                <w:bCs w:val="false"/>
                <w:sz w:val="22"/>
                <w:szCs w:val="22"/>
              </w:rPr>
              <w:t xml:space="preserve">4) Service kiểm tra nhân viên chưa nghỉ việc; nếu đang thử việc thì ngày ký không trước ngày kết thúc thử việc; số hợp đồng chưa tồn tại; không có hợp đồng khác còn hiệu lực.</w:t>
            </w:r>
          </w:p>
          <w:p>
            <w:pPr>
              <w:spacing w:after="20"/>
            </w:pPr>
            <w:r>
              <w:rPr>
                <w:rFonts w:ascii="Times New Roman" w:cs="Times New Roman" w:eastAsia="Times New Roman" w:hAnsi="Times New Roman"/>
                <w:b w:val="false"/>
                <w:bCs w:val="false"/>
                <w:sz w:val="22"/>
                <w:szCs w:val="22"/>
              </w:rPr>
              <w:t xml:space="preserve">5) Mở transaction: INSERT HopDong; nếu đang thử việc thì UPDATE NhanVien sang CHINHTHUC, NgayChinhThuc = ngày bắt đầu; COMMIT.</w:t>
            </w:r>
          </w:p>
          <w:p>
            <w:pPr>
              <w:spacing w:after="20"/>
            </w:pPr>
            <w:r>
              <w:rPr>
                <w:rFonts w:ascii="Times New Roman" w:cs="Times New Roman" w:eastAsia="Times New Roman" w:hAnsi="Times New Roman"/>
                <w:b w:val="false"/>
                <w:bCs w:val="false"/>
                <w:sz w:val="22"/>
                <w:szCs w:val="22"/>
              </w:rPr>
              <w:t xml:space="preserve">6) Thông báo và nhắc lập quyết định lương, chức vụ; nếu hợp đồng dài hạn thì nhắc lập hồ sơ bảo hiểm.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Còn trong thời gian thử việc: từ chối, báo ngày được ký.</w:t>
            </w:r>
          </w:p>
          <w:p>
            <w:pPr>
              <w:spacing w:after="20"/>
            </w:pPr>
            <w:r>
              <w:rPr>
                <w:rFonts w:ascii="Times New Roman" w:cs="Times New Roman" w:eastAsia="Times New Roman" w:hAnsi="Times New Roman"/>
                <w:b w:val="false"/>
                <w:bCs w:val="false"/>
                <w:sz w:val="22"/>
                <w:szCs w:val="22"/>
              </w:rPr>
              <w:t xml:space="preserve">- Ngày sai hoặc trùng số hợp đồng: từ chối.</w:t>
            </w:r>
          </w:p>
          <w:p>
            <w:pPr>
              <w:spacing w:after="20"/>
            </w:pPr>
            <w:r>
              <w:rPr>
                <w:rFonts w:ascii="Times New Roman" w:cs="Times New Roman" w:eastAsia="Times New Roman" w:hAnsi="Times New Roman"/>
                <w:b w:val="false"/>
                <w:bCs w:val="false"/>
                <w:sz w:val="22"/>
                <w:szCs w:val="22"/>
              </w:rPr>
              <w:t xml:space="preserve">- Lỗi khi ghi: ROLLBACK, nhân viên giữ trạng thái cũ.</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hợp đồng còn hiệu lực; nhân viên thử việc chuyển sang chính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FrmHopDong → HopDongService.KyHopDong</w:t>
            </w:r>
          </w:p>
        </w:tc>
      </w:tr>
    </w:tbl>
    <w:p>
      <w:pPr>
        <w:spacing w:after="80"/>
      </w:pPr>
    </w:p>
    <w:p>
      <w:pPr>
        <w:pStyle w:val="Heading4"/>
      </w:pPr>
      <w:r>
        <w:rPr>
          <w:rFonts w:ascii="Times New Roman" w:cs="Times New Roman" w:eastAsia="Times New Roman" w:hAnsi="Times New Roman"/>
        </w:rPr>
        <w:t xml:space="preserve">UC08 - Lập hồ sơ BHYT, BHXH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hồ sơ BHXH và BHYT cho nhân viên có hợp đồng dài hạn.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Nhân viên chính thức có hợp đồng dài hạn và chưa có hồ sơ bảo hiểm.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nhân viên trong danh sách chưa có bảo hiểm.</w:t>
            </w:r>
          </w:p>
          <w:p>
            <w:pPr>
              <w:spacing w:after="20"/>
            </w:pPr>
            <w:r>
              <w:rPr>
                <w:rFonts w:ascii="Times New Roman" w:cs="Times New Roman" w:eastAsia="Times New Roman" w:hAnsi="Times New Roman"/>
                <w:b w:val="false"/>
                <w:bCs w:val="false"/>
                <w:sz w:val="22"/>
                <w:szCs w:val="22"/>
              </w:rPr>
              <w:t xml:space="preserve">2) Nhập số sổ BHXH, mức đóng BHXH (mặc định 8%), số thẻ BHYT, mức đóng BHYT (mặc định 1,5%), ngày tham gia; bấm Lập hồ sơ.</w:t>
            </w:r>
          </w:p>
          <w:p>
            <w:pPr>
              <w:spacing w:after="20"/>
            </w:pPr>
            <w:r>
              <w:rPr>
                <w:rFonts w:ascii="Times New Roman" w:cs="Times New Roman" w:eastAsia="Times New Roman" w:hAnsi="Times New Roman"/>
                <w:b w:val="false"/>
                <w:bCs w:val="false"/>
                <w:sz w:val="22"/>
                <w:szCs w:val="22"/>
              </w:rPr>
              <w:t xml:space="preserve">3) Service kiểm tra số sổ, số thẻ không trống, mức đóng trong (0; 20]%, nhân viên có hợp đồng dài hạn, ngày tham gia không trước ngày bắt đầu hợp đồng dài hạn, chưa có hồ sơ.</w:t>
            </w:r>
          </w:p>
          <w:p>
            <w:pPr>
              <w:spacing w:after="20"/>
            </w:pPr>
            <w:r>
              <w:rPr>
                <w:rFonts w:ascii="Times New Roman" w:cs="Times New Roman" w:eastAsia="Times New Roman" w:hAnsi="Times New Roman"/>
                <w:b w:val="false"/>
                <w:bCs w:val="false"/>
                <w:sz w:val="22"/>
                <w:szCs w:val="22"/>
              </w:rPr>
              <w:t xml:space="preserve">4) Mở transaction: INSERT BaoHiem (BHXH), INSERT BaoHiem (BHYT); COMMIT.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Không có hợp đồng dài hạn: từ chối.</w:t>
            </w:r>
          </w:p>
          <w:p>
            <w:pPr>
              <w:spacing w:after="20"/>
            </w:pPr>
            <w:r>
              <w:rPr>
                <w:rFonts w:ascii="Times New Roman" w:cs="Times New Roman" w:eastAsia="Times New Roman" w:hAnsi="Times New Roman"/>
                <w:b w:val="false"/>
                <w:bCs w:val="false"/>
                <w:sz w:val="22"/>
                <w:szCs w:val="22"/>
              </w:rPr>
              <w:t xml:space="preserve">- Đã có hồ sơ: từ chối.</w:t>
            </w:r>
          </w:p>
          <w:p>
            <w:pPr>
              <w:spacing w:after="20"/>
            </w:pPr>
            <w:r>
              <w:rPr>
                <w:rFonts w:ascii="Times New Roman" w:cs="Times New Roman" w:eastAsia="Times New Roman" w:hAnsi="Times New Roman"/>
                <w:b w:val="false"/>
                <w:bCs w:val="false"/>
                <w:sz w:val="22"/>
                <w:szCs w:val="22"/>
              </w:rPr>
              <w:t xml:space="preserve">- Lỗi khi ghi: ROLLBACK cả hai dòng.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hai dòng bảo hiểm; khoản đóng được trích trừ khi lập bảng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FrmHopDong → HopDongService.LapHoSoBaoHiem</w:t>
            </w:r>
          </w:p>
        </w:tc>
      </w:tr>
    </w:tbl>
    <w:p>
      <w:pPr>
        <w:spacing w:after="80"/>
      </w:pPr>
    </w:p>
    <w:p>
      <w:pPr>
        <w:pStyle w:val="Heading4"/>
      </w:pPr>
      <w:r>
        <w:rPr>
          <w:rFonts w:ascii="Times New Roman" w:cs="Times New Roman" w:eastAsia="Times New Roman" w:hAnsi="Times New Roman"/>
        </w:rPr>
        <w:t xml:space="preserve">UC09 - Lập quyết định chức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Giám đốc (duyệt)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quyết định chức vụ và phụ cấp chức vụ; bổ nhiệm mới cũng là một quyết định mới.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Nhân viên chính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nhân viên; Form hiển thị chức vụ hiện tại.</w:t>
            </w:r>
          </w:p>
          <w:p>
            <w:pPr>
              <w:spacing w:after="20"/>
            </w:pPr>
            <w:r>
              <w:rPr>
                <w:rFonts w:ascii="Times New Roman" w:cs="Times New Roman" w:eastAsia="Times New Roman" w:hAnsi="Times New Roman"/>
                <w:b w:val="false"/>
                <w:bCs w:val="false"/>
                <w:sz w:val="22"/>
                <w:szCs w:val="22"/>
              </w:rPr>
              <w:t xml:space="preserve">2) Nhập số quyết định, chọn chức vụ (phụ cấp mặc định tự điền), ngày hiệu lực, phụ cấp, ghi chú; bấm Lập quyết định chức vụ.</w:t>
            </w:r>
          </w:p>
          <w:p>
            <w:pPr>
              <w:spacing w:after="20"/>
            </w:pPr>
            <w:r>
              <w:rPr>
                <w:rFonts w:ascii="Times New Roman" w:cs="Times New Roman" w:eastAsia="Times New Roman" w:hAnsi="Times New Roman"/>
                <w:b w:val="false"/>
                <w:bCs w:val="false"/>
                <w:sz w:val="22"/>
                <w:szCs w:val="22"/>
              </w:rPr>
              <w:t xml:space="preserve">3) Service kiểm tra nhân viên chính thức, ngày hiệu lực không trước ngày chính thức và sau quyết định trước, chức vụ hoặc phụ cấp có thay đổi, số quyết định chưa tồn tại.</w:t>
            </w:r>
          </w:p>
          <w:p>
            <w:pPr>
              <w:spacing w:after="20"/>
            </w:pPr>
            <w:r>
              <w:rPr>
                <w:rFonts w:ascii="Times New Roman" w:cs="Times New Roman" w:eastAsia="Times New Roman" w:hAnsi="Times New Roman"/>
                <w:b w:val="false"/>
                <w:bCs w:val="false"/>
                <w:sz w:val="22"/>
                <w:szCs w:val="22"/>
              </w:rPr>
              <w:t xml:space="preserve">4) INSERT QuyetDinhChucVu; nạp lại lưới và chức vụ hiện tại.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Nhân viên chưa chính thức: từ chối.</w:t>
            </w:r>
          </w:p>
          <w:p>
            <w:pPr>
              <w:spacing w:after="20"/>
            </w:pPr>
            <w:r>
              <w:rPr>
                <w:rFonts w:ascii="Times New Roman" w:cs="Times New Roman" w:eastAsia="Times New Roman" w:hAnsi="Times New Roman"/>
                <w:b w:val="false"/>
                <w:bCs w:val="false"/>
                <w:sz w:val="22"/>
                <w:szCs w:val="22"/>
              </w:rPr>
              <w:t xml:space="preserve">- Ngày hiệu lực không hợp lệ hoặc không thay đổi gì: từ chối.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Quá trình chức vụ có thêm một mốc; bảng lương dùng phụ cấp của quyết định hiệu lực.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FrmQuyetDinh → QuyetDinhService.LapQuyetDinhChucVu</w:t>
            </w:r>
          </w:p>
        </w:tc>
      </w:tr>
    </w:tbl>
    <w:p>
      <w:pPr>
        <w:spacing w:after="80"/>
      </w:pPr>
    </w:p>
    <w:p>
      <w:pPr>
        <w:pStyle w:val="Heading4"/>
      </w:pPr>
      <w:r>
        <w:rPr>
          <w:rFonts w:ascii="Times New Roman" w:cs="Times New Roman" w:eastAsia="Times New Roman" w:hAnsi="Times New Roman"/>
        </w:rPr>
        <w:t xml:space="preserve">UC10 - Lập quyết định lương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Giám đốc (duyệt)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quyết định lương ghi lương cơ bản, phụ cấp lương, phụ cấp độc hại; tăng lương cũng là một quyết định mới.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Nhân viên chính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nhân viên; Form hiển thị lương hiện tại.</w:t>
            </w:r>
          </w:p>
          <w:p>
            <w:pPr>
              <w:spacing w:after="20"/>
            </w:pPr>
            <w:r>
              <w:rPr>
                <w:rFonts w:ascii="Times New Roman" w:cs="Times New Roman" w:eastAsia="Times New Roman" w:hAnsi="Times New Roman"/>
                <w:b w:val="false"/>
                <w:bCs w:val="false"/>
                <w:sz w:val="22"/>
                <w:szCs w:val="22"/>
              </w:rPr>
              <w:t xml:space="preserve">2) Nhập số quyết định, ngày hiệu lực, lương cơ bản, phụ cấp lương, phụ cấp độc hại, lý do; bấm Lập quyết định lương.</w:t>
            </w:r>
          </w:p>
          <w:p>
            <w:pPr>
              <w:spacing w:after="20"/>
            </w:pPr>
            <w:r>
              <w:rPr>
                <w:rFonts w:ascii="Times New Roman" w:cs="Times New Roman" w:eastAsia="Times New Roman" w:hAnsi="Times New Roman"/>
                <w:b w:val="false"/>
                <w:bCs w:val="false"/>
                <w:sz w:val="22"/>
                <w:szCs w:val="22"/>
              </w:rPr>
              <w:t xml:space="preserve">3) Service kiểm tra lương cơ bản ≥ lương tối thiểu vùng, phụ cấp ≥ 0, nhân viên chính thức, ngày hiệu lực không trước ngày chính thức và sau quyết định lương trước, số quyết định chưa tồn tại.</w:t>
            </w:r>
          </w:p>
          <w:p>
            <w:pPr>
              <w:spacing w:after="20"/>
            </w:pPr>
            <w:r>
              <w:rPr>
                <w:rFonts w:ascii="Times New Roman" w:cs="Times New Roman" w:eastAsia="Times New Roman" w:hAnsi="Times New Roman"/>
                <w:b w:val="false"/>
                <w:bCs w:val="false"/>
                <w:sz w:val="22"/>
                <w:szCs w:val="22"/>
              </w:rPr>
              <w:t xml:space="preserve">4) INSERT QuyetDinhLuong; nạp lại lưới và lương hiện tại.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Lương dưới mức tối thiểu hoặc phụ cấp âm: từ chối.</w:t>
            </w:r>
          </w:p>
          <w:p>
            <w:pPr>
              <w:spacing w:after="20"/>
            </w:pPr>
            <w:r>
              <w:rPr>
                <w:rFonts w:ascii="Times New Roman" w:cs="Times New Roman" w:eastAsia="Times New Roman" w:hAnsi="Times New Roman"/>
                <w:b w:val="false"/>
                <w:bCs w:val="false"/>
                <w:sz w:val="22"/>
                <w:szCs w:val="22"/>
              </w:rPr>
              <w:t xml:space="preserve">- Nhân viên thử việc: từ chối (dùng lương thử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Quá trình lương có thêm một mốc; bảng lương dùng quyết định hiệu lực đến cuối tháng.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FrmQuyetDinh → QuyetDinhService.LapQuyetDinhLuong</w:t>
            </w:r>
          </w:p>
        </w:tc>
      </w:tr>
    </w:tbl>
    <w:p>
      <w:pPr>
        <w:spacing w:after="80"/>
      </w:pPr>
    </w:p>
    <w:p>
      <w:pPr>
        <w:pStyle w:val="Heading4"/>
      </w:pPr>
      <w:r>
        <w:rPr>
          <w:rFonts w:ascii="Times New Roman" w:cs="Times New Roman" w:eastAsia="Times New Roman" w:hAnsi="Times New Roman"/>
        </w:rPr>
        <w:t xml:space="preserve">UC11 - Lập kế hoạch phân công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Trưởng phòng, ban, phân xưởng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kế hoạch phân công nhân viên theo ca cho một tuần, kèm giờ phụ trội dự kiến, chuyển ban chấm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ban đã có trưởng phòng; có danh mục ca làm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phòng ban (hiển thị trưởng phòng là người lập) và tuần bắt đầu từ thứ Hai.</w:t>
            </w:r>
          </w:p>
          <w:p>
            <w:pPr>
              <w:spacing w:after="20"/>
            </w:pPr>
            <w:r>
              <w:rPr>
                <w:rFonts w:ascii="Times New Roman" w:cs="Times New Roman" w:eastAsia="Times New Roman" w:hAnsi="Times New Roman"/>
                <w:b w:val="false"/>
                <w:bCs w:val="false"/>
                <w:sz w:val="22"/>
                <w:szCs w:val="22"/>
              </w:rPr>
              <w:t xml:space="preserve">2) Lặp: chọn nhân viên, ngày, ca, giờ phụ trội dự kiến; bấm Thêm dòng vào bảng soạn (có thể xóa dòng).</w:t>
            </w:r>
          </w:p>
          <w:p>
            <w:pPr>
              <w:spacing w:after="20"/>
            </w:pPr>
            <w:r>
              <w:rPr>
                <w:rFonts w:ascii="Times New Roman" w:cs="Times New Roman" w:eastAsia="Times New Roman" w:hAnsi="Times New Roman"/>
                <w:b w:val="false"/>
                <w:bCs w:val="false"/>
                <w:sz w:val="22"/>
                <w:szCs w:val="22"/>
              </w:rPr>
              <w:t xml:space="preserve">3) Bấm Lưu kế hoạch tuần; Service kiểm tra tuần bắt đầu thứ Hai và chưa qua, phòng có trưởng phòng, chưa có kế hoạch tuần này.</w:t>
            </w:r>
          </w:p>
          <w:p>
            <w:pPr>
              <w:spacing w:after="20"/>
            </w:pPr>
            <w:r>
              <w:rPr>
                <w:rFonts w:ascii="Times New Roman" w:cs="Times New Roman" w:eastAsia="Times New Roman" w:hAnsi="Times New Roman"/>
                <w:b w:val="false"/>
                <w:bCs w:val="false"/>
                <w:sz w:val="22"/>
                <w:szCs w:val="22"/>
              </w:rPr>
              <w:t xml:space="preserve">4) Service kiểm tra từng dòng: nhân viên thuộc phòng và chưa nghỉ việc, ca tồn tại, ngày trong tuần, giờ phụ trội 0 - 4, không trùng nhân viên - ngày.</w:t>
            </w:r>
          </w:p>
          <w:p>
            <w:pPr>
              <w:spacing w:after="20"/>
            </w:pPr>
            <w:r>
              <w:rPr>
                <w:rFonts w:ascii="Times New Roman" w:cs="Times New Roman" w:eastAsia="Times New Roman" w:hAnsi="Times New Roman"/>
                <w:b w:val="false"/>
                <w:bCs w:val="false"/>
                <w:sz w:val="22"/>
                <w:szCs w:val="22"/>
              </w:rPr>
              <w:t xml:space="preserve">5) Mở transaction: INSERT KeHoachTuan (OUTPUT MaKH); INSERT ChiTietPhanCong cho từng dòng; COMMIT.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Kế hoạch rỗng hoặc dòng sai: từ chối, giữ bảng soạn.</w:t>
            </w:r>
          </w:p>
          <w:p>
            <w:pPr>
              <w:spacing w:after="20"/>
            </w:pPr>
            <w:r>
              <w:rPr>
                <w:rFonts w:ascii="Times New Roman" w:cs="Times New Roman" w:eastAsia="Times New Roman" w:hAnsi="Times New Roman"/>
                <w:b w:val="false"/>
                <w:bCs w:val="false"/>
                <w:sz w:val="22"/>
                <w:szCs w:val="22"/>
              </w:rPr>
              <w:t xml:space="preserve">- Tuần đã có kế hoạch: từ chối.</w:t>
            </w:r>
          </w:p>
          <w:p>
            <w:pPr>
              <w:spacing w:after="20"/>
            </w:pPr>
            <w:r>
              <w:rPr>
                <w:rFonts w:ascii="Times New Roman" w:cs="Times New Roman" w:eastAsia="Times New Roman" w:hAnsi="Times New Roman"/>
                <w:b w:val="false"/>
                <w:bCs w:val="false"/>
                <w:sz w:val="22"/>
                <w:szCs w:val="22"/>
              </w:rPr>
              <w:t xml:space="preserve">- Lỗi khi ghi: ROLLBACK cả đầu kế hoạch và các dòng.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Kế hoạch tuần lưu đủ dòng, ban chấm công dùng để đối chiếu khi chấm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FrmPhanCong → PhanCongService.LapKeHoach</w:t>
            </w:r>
          </w:p>
        </w:tc>
      </w:tr>
    </w:tbl>
    <w:p>
      <w:pPr>
        <w:spacing w:after="80"/>
      </w:pPr>
    </w:p>
    <w:p>
      <w:pPr>
        <w:pStyle w:val="Heading4"/>
      </w:pPr>
      <w:r>
        <w:rPr>
          <w:rFonts w:ascii="Times New Roman" w:cs="Times New Roman" w:eastAsia="Times New Roman" w:hAnsi="Times New Roman"/>
        </w:rPr>
        <w:t xml:space="preserve">UC12 - Chấm công hằng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Ban chấm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Chấm công từng nhân viên theo ngày và xem bảng chấm công tháng.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Nhân viên đã vào làm.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nhân viên và ngày; Form hiển thị kế hoạch phân công của ngày đó để đối chiếu.</w:t>
            </w:r>
          </w:p>
          <w:p>
            <w:pPr>
              <w:spacing w:after="20"/>
            </w:pPr>
            <w:r>
              <w:rPr>
                <w:rFonts w:ascii="Times New Roman" w:cs="Times New Roman" w:eastAsia="Times New Roman" w:hAnsi="Times New Roman"/>
                <w:b w:val="false"/>
                <w:bCs w:val="false"/>
                <w:sz w:val="22"/>
                <w:szCs w:val="22"/>
              </w:rPr>
              <w:t xml:space="preserve">2) Chọn trạng thái (đi làm, nghỉ phép, nghỉ không phép), số giờ, ca, ghi chú; bấm Ghi chấm công.</w:t>
            </w:r>
          </w:p>
          <w:p>
            <w:pPr>
              <w:spacing w:after="20"/>
            </w:pPr>
            <w:r>
              <w:rPr>
                <w:rFonts w:ascii="Times New Roman" w:cs="Times New Roman" w:eastAsia="Times New Roman" w:hAnsi="Times New Roman"/>
                <w:b w:val="false"/>
                <w:bCs w:val="false"/>
                <w:sz w:val="22"/>
                <w:szCs w:val="22"/>
              </w:rPr>
              <w:t xml:space="preserve">3) Service kiểm tra ngày không ở tương lai, không trước ngày vào làm, không sau ngày nghỉ việc; số giờ 0,5 - 12 khi đi làm, 0 khi nghỉ.</w:t>
            </w:r>
          </w:p>
          <w:p>
            <w:pPr>
              <w:spacing w:after="20"/>
            </w:pPr>
            <w:r>
              <w:rPr>
                <w:rFonts w:ascii="Times New Roman" w:cs="Times New Roman" w:eastAsia="Times New Roman" w:hAnsi="Times New Roman"/>
                <w:b w:val="false"/>
                <w:bCs w:val="false"/>
                <w:sz w:val="22"/>
                <w:szCs w:val="22"/>
              </w:rPr>
              <w:t xml:space="preserve">4) Đã có chấm công ngày đó thì UPDATE, chưa có thì INSERT ChamCong.</w:t>
            </w:r>
          </w:p>
          <w:p>
            <w:pPr>
              <w:spacing w:after="20"/>
            </w:pPr>
            <w:r>
              <w:rPr>
                <w:rFonts w:ascii="Times New Roman" w:cs="Times New Roman" w:eastAsia="Times New Roman" w:hAnsi="Times New Roman"/>
                <w:b w:val="false"/>
                <w:bCs w:val="false"/>
                <w:sz w:val="22"/>
                <w:szCs w:val="22"/>
              </w:rPr>
              <w:t xml:space="preserve">5) Tab Bảng chấm công tháng: chọn tháng, năm để xem tổng ngày đi làm, nghỉ phép, nghỉ không phép, tổng giờ.</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Ngày không hợp lệ hoặc số giờ sai: từ chối.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Bảng chấm công tháng là đầu vào của bảng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FrmChamCong → ChamCongService.LayKeHoach / Ghi / BangChamCong</w:t>
            </w:r>
          </w:p>
        </w:tc>
      </w:tr>
    </w:tbl>
    <w:p>
      <w:pPr>
        <w:spacing w:after="80"/>
      </w:pPr>
    </w:p>
    <w:p>
      <w:pPr>
        <w:pStyle w:val="Heading4"/>
      </w:pPr>
      <w:r>
        <w:rPr>
          <w:rFonts w:ascii="Times New Roman" w:cs="Times New Roman" w:eastAsia="Times New Roman" w:hAnsi="Times New Roman"/>
        </w:rPr>
        <w:t xml:space="preserve">UC13 - Lập phiếu ghi nhận phụ trội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Ban chấm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phiếu ghi nhận giờ phụ trội và chi tiết từng nhân viên tham gia.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Đã thực hiện phụ trội.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Nhập số phiếu, ngày phụ trội, hình thức (tăng ca, ngày lễ, ngày nghỉ), số giờ của phiếu, người lập.</w:t>
            </w:r>
          </w:p>
          <w:p>
            <w:pPr>
              <w:spacing w:after="20"/>
            </w:pPr>
            <w:r>
              <w:rPr>
                <w:rFonts w:ascii="Times New Roman" w:cs="Times New Roman" w:eastAsia="Times New Roman" w:hAnsi="Times New Roman"/>
                <w:b w:val="false"/>
                <w:bCs w:val="false"/>
                <w:sz w:val="22"/>
                <w:szCs w:val="22"/>
              </w:rPr>
              <w:t xml:space="preserve">2) Lặp: chọn nhân viên và số giờ, bấm Thêm nhân viên (giờ không vượt giờ của phiếu).</w:t>
            </w:r>
          </w:p>
          <w:p>
            <w:pPr>
              <w:spacing w:after="20"/>
            </w:pPr>
            <w:r>
              <w:rPr>
                <w:rFonts w:ascii="Times New Roman" w:cs="Times New Roman" w:eastAsia="Times New Roman" w:hAnsi="Times New Roman"/>
                <w:b w:val="false"/>
                <w:bCs w:val="false"/>
                <w:sz w:val="22"/>
                <w:szCs w:val="22"/>
              </w:rPr>
              <w:t xml:space="preserve">3) Bấm Lập phiếu; Service kiểm tra ngày không ở tương lai, số giờ 0,5 - 12, có ít nhất một nhân viên, không trùng nhân viên, số phiếu chưa tồn tại.</w:t>
            </w:r>
          </w:p>
          <w:p>
            <w:pPr>
              <w:spacing w:after="20"/>
            </w:pPr>
            <w:r>
              <w:rPr>
                <w:rFonts w:ascii="Times New Roman" w:cs="Times New Roman" w:eastAsia="Times New Roman" w:hAnsi="Times New Roman"/>
                <w:b w:val="false"/>
                <w:bCs w:val="false"/>
                <w:sz w:val="22"/>
                <w:szCs w:val="22"/>
              </w:rPr>
              <w:t xml:space="preserve">4) Với từng nhân viên: chưa nghỉ việc và tổng giờ phụ trội trong ngày không quá 12.</w:t>
            </w:r>
          </w:p>
          <w:p>
            <w:pPr>
              <w:spacing w:after="20"/>
            </w:pPr>
            <w:r>
              <w:rPr>
                <w:rFonts w:ascii="Times New Roman" w:cs="Times New Roman" w:eastAsia="Times New Roman" w:hAnsi="Times New Roman"/>
                <w:b w:val="false"/>
                <w:bCs w:val="false"/>
                <w:sz w:val="22"/>
                <w:szCs w:val="22"/>
              </w:rPr>
              <w:t xml:space="preserve">5) Mở transaction: INSERT PhieuPhuTroi; INSERT ChiTietPhuTroi cho từng nhân viên; COMMIT.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Vi phạm điều kiện: từ chối, giữ danh sách soạn.</w:t>
            </w:r>
          </w:p>
          <w:p>
            <w:pPr>
              <w:spacing w:after="20"/>
            </w:pPr>
            <w:r>
              <w:rPr>
                <w:rFonts w:ascii="Times New Roman" w:cs="Times New Roman" w:eastAsia="Times New Roman" w:hAnsi="Times New Roman"/>
                <w:b w:val="false"/>
                <w:bCs w:val="false"/>
                <w:sz w:val="22"/>
                <w:szCs w:val="22"/>
              </w:rPr>
              <w:t xml:space="preserve">- Lỗi khi ghi: ROLLBACK cả phiếu và chi tiết.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Giờ phụ trội của từng nhân viên được tính 1,5 lần khi lập bảng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FrmPhuTroi → PhuTroiService.LapPhieu</w:t>
            </w:r>
          </w:p>
        </w:tc>
      </w:tr>
    </w:tbl>
    <w:p>
      <w:pPr>
        <w:spacing w:after="80"/>
      </w:pPr>
    </w:p>
    <w:p>
      <w:pPr>
        <w:pStyle w:val="Heading4"/>
      </w:pPr>
      <w:r>
        <w:rPr>
          <w:rFonts w:ascii="Times New Roman" w:cs="Times New Roman" w:eastAsia="Times New Roman" w:hAnsi="Times New Roman"/>
        </w:rPr>
        <w:t xml:space="preserve">UC14 - Lập bảng lương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Kế toán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Tính và lập bảng lương tháng.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Tháng đã có dữ liệu chấm công; nhân viên chính thức đã có quyết định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tháng, năm, người lập; bấm Xem trước để Service tính mà chưa ghi.</w:t>
            </w:r>
          </w:p>
          <w:p>
            <w:pPr>
              <w:spacing w:after="20"/>
            </w:pPr>
            <w:r>
              <w:rPr>
                <w:rFonts w:ascii="Times New Roman" w:cs="Times New Roman" w:eastAsia="Times New Roman" w:hAnsi="Times New Roman"/>
                <w:b w:val="false"/>
                <w:bCs w:val="false"/>
                <w:sz w:val="22"/>
                <w:szCs w:val="22"/>
              </w:rPr>
              <w:t xml:space="preserve">2) Với mỗi nhân viên có chấm công: lấy lương cơ bản, phụ cấp lương, độc hại từ quyết định lương hiệu lực đến cuối tháng (nhân viên thử việc dùng lương thử việc) và phụ cấp chức vụ hiệu lực.</w:t>
            </w:r>
          </w:p>
          <w:p>
            <w:pPr>
              <w:spacing w:after="20"/>
            </w:pPr>
            <w:r>
              <w:rPr>
                <w:rFonts w:ascii="Times New Roman" w:cs="Times New Roman" w:eastAsia="Times New Roman" w:hAnsi="Times New Roman"/>
                <w:b w:val="false"/>
                <w:bCs w:val="false"/>
                <w:sz w:val="22"/>
                <w:szCs w:val="22"/>
              </w:rPr>
              <w:t xml:space="preserve">3) Ngày công = ngày đi làm + nghỉ phép (tối đa 26); lương ngày công = lương cơ bản × ngày công / 26.</w:t>
            </w:r>
          </w:p>
          <w:p>
            <w:pPr>
              <w:spacing w:after="20"/>
            </w:pPr>
            <w:r>
              <w:rPr>
                <w:rFonts w:ascii="Times New Roman" w:cs="Times New Roman" w:eastAsia="Times New Roman" w:hAnsi="Times New Roman"/>
                <w:b w:val="false"/>
                <w:bCs w:val="false"/>
                <w:sz w:val="22"/>
                <w:szCs w:val="22"/>
              </w:rPr>
              <w:t xml:space="preserve">4) Tiền phụ trội = giờ phụ trội × lương cơ bản / (26 × 8) × 1,5; tổng thu nhập = lương ngày công + các phụ cấp + tiền phụ trội.</w:t>
            </w:r>
          </w:p>
          <w:p>
            <w:pPr>
              <w:spacing w:after="20"/>
            </w:pPr>
            <w:r>
              <w:rPr>
                <w:rFonts w:ascii="Times New Roman" w:cs="Times New Roman" w:eastAsia="Times New Roman" w:hAnsi="Times New Roman"/>
                <w:b w:val="false"/>
                <w:bCs w:val="false"/>
                <w:sz w:val="22"/>
                <w:szCs w:val="22"/>
              </w:rPr>
              <w:t xml:space="preserve">5) Trừ BHXH, BHYT theo mức đóng; trừ các phiếu phạt TRULUONG chưa thu nếu thu nhập còn đủ; thực lãnh = tổng thu nhập - các khoản trừ.</w:t>
            </w:r>
          </w:p>
          <w:p>
            <w:pPr>
              <w:spacing w:after="20"/>
            </w:pPr>
            <w:r>
              <w:rPr>
                <w:rFonts w:ascii="Times New Roman" w:cs="Times New Roman" w:eastAsia="Times New Roman" w:hAnsi="Times New Roman"/>
                <w:b w:val="false"/>
                <w:bCs w:val="false"/>
                <w:sz w:val="22"/>
                <w:szCs w:val="22"/>
              </w:rPr>
              <w:t xml:space="preserve">6) Bấm Lập bảng lương: kiểm tra tháng chưa có bảng lương; mở transaction: INSERT BangLuong (OUTPUT MaBL), INSERT ChiTietLuong cho từng nhân viên, UPDATE các phiếu phạt đã trừ sang DATHU; COMMIT.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Tháng chưa có chấm công hoặc tháng chưa tới: từ chối.</w:t>
            </w:r>
          </w:p>
          <w:p>
            <w:pPr>
              <w:spacing w:after="20"/>
            </w:pPr>
            <w:r>
              <w:rPr>
                <w:rFonts w:ascii="Times New Roman" w:cs="Times New Roman" w:eastAsia="Times New Roman" w:hAnsi="Times New Roman"/>
                <w:b w:val="false"/>
                <w:bCs w:val="false"/>
                <w:sz w:val="22"/>
                <w:szCs w:val="22"/>
              </w:rPr>
              <w:t xml:space="preserve">- Nhân viên chính thức chưa có quyết định lương: từ chối, liệt kê tên.</w:t>
            </w:r>
          </w:p>
          <w:p>
            <w:pPr>
              <w:spacing w:after="20"/>
            </w:pPr>
            <w:r>
              <w:rPr>
                <w:rFonts w:ascii="Times New Roman" w:cs="Times New Roman" w:eastAsia="Times New Roman" w:hAnsi="Times New Roman"/>
                <w:b w:val="false"/>
                <w:bCs w:val="false"/>
                <w:sz w:val="22"/>
                <w:szCs w:val="22"/>
              </w:rPr>
              <w:t xml:space="preserve">- Đã có bảng lương tháng: từ chối.</w:t>
            </w:r>
          </w:p>
          <w:p>
            <w:pPr>
              <w:spacing w:after="20"/>
            </w:pPr>
            <w:r>
              <w:rPr>
                <w:rFonts w:ascii="Times New Roman" w:cs="Times New Roman" w:eastAsia="Times New Roman" w:hAnsi="Times New Roman"/>
                <w:b w:val="false"/>
                <w:bCs w:val="false"/>
                <w:sz w:val="22"/>
                <w:szCs w:val="22"/>
              </w:rPr>
              <w:t xml:space="preserve">- Lỗi khi ghi: ROLLBACK, phiếu phạt giữ trạng thái chưa thu.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Bảng lương tháng và chi tiết từng nhân viên; phiếu phạt đã trừ ghi tháng trừ.</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FrmBangLuong → BangLuongService.Tinh / Lap</w:t>
            </w:r>
          </w:p>
        </w:tc>
      </w:tr>
    </w:tbl>
    <w:p>
      <w:pPr>
        <w:spacing w:after="80"/>
      </w:pPr>
    </w:p>
    <w:p>
      <w:pPr>
        <w:pStyle w:val="Heading4"/>
      </w:pPr>
      <w:r>
        <w:rPr>
          <w:rFonts w:ascii="Times New Roman" w:cs="Times New Roman" w:eastAsia="Times New Roman" w:hAnsi="Times New Roman"/>
        </w:rPr>
        <w:t xml:space="preserve">UC15 - Lập quyết định khen thưởng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(soạn); Giám đốc (ký)</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quyết định khen thưởng cho cá nhân hay tập thể phòng ban, kể cả chi ngày lễ, thưởng cuối năm, lương tháng 13.</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nhân viên giữ chức vụ Giám đốc.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Nhập số quyết định, ngày quyết định, chọn đối tượng (cá nhân / tập thể), nhân viên hoặc phòng ban, loại thưởng, lý do, số tiền mỗi người, người ký; bấm Lập quyết định.</w:t>
            </w:r>
          </w:p>
          <w:p>
            <w:pPr>
              <w:spacing w:after="20"/>
            </w:pPr>
            <w:r>
              <w:rPr>
                <w:rFonts w:ascii="Times New Roman" w:cs="Times New Roman" w:eastAsia="Times New Roman" w:hAnsi="Times New Roman"/>
                <w:b w:val="false"/>
                <w:bCs w:val="false"/>
                <w:sz w:val="22"/>
                <w:szCs w:val="22"/>
              </w:rPr>
              <w:t xml:space="preserve">2) Service kiểm tra số quyết định, lý do, số tiền &gt; 0, ngày không ở tương lai, loại hợp lệ.</w:t>
            </w:r>
          </w:p>
          <w:p>
            <w:pPr>
              <w:spacing w:after="20"/>
            </w:pPr>
            <w:r>
              <w:rPr>
                <w:rFonts w:ascii="Times New Roman" w:cs="Times New Roman" w:eastAsia="Times New Roman" w:hAnsi="Times New Roman"/>
                <w:b w:val="false"/>
                <w:bCs w:val="false"/>
                <w:sz w:val="22"/>
                <w:szCs w:val="22"/>
              </w:rPr>
              <w:t xml:space="preserve">3) Service kiểm tra người ký là Giám đốc theo quyết định chức vụ hiện hành, số quyết định chưa tồn tại.</w:t>
            </w:r>
          </w:p>
          <w:p>
            <w:pPr>
              <w:spacing w:after="20"/>
            </w:pPr>
            <w:r>
              <w:rPr>
                <w:rFonts w:ascii="Times New Roman" w:cs="Times New Roman" w:eastAsia="Times New Roman" w:hAnsi="Times New Roman"/>
                <w:b w:val="false"/>
                <w:bCs w:val="false"/>
                <w:sz w:val="22"/>
                <w:szCs w:val="22"/>
              </w:rPr>
              <w:t xml:space="preserve">4) Xác định người nhận: cá nhân là một nhân viên; tập thể là các nhân viên của phòng; thưởng ngày lễ, cuối năm, tháng 13 chỉ gồm nhân viên chính thức.</w:t>
            </w:r>
          </w:p>
          <w:p>
            <w:pPr>
              <w:spacing w:after="20"/>
            </w:pPr>
            <w:r>
              <w:rPr>
                <w:rFonts w:ascii="Times New Roman" w:cs="Times New Roman" w:eastAsia="Times New Roman" w:hAnsi="Times New Roman"/>
                <w:b w:val="false"/>
                <w:bCs w:val="false"/>
                <w:sz w:val="22"/>
                <w:szCs w:val="22"/>
              </w:rPr>
              <w:t xml:space="preserve">5) Mở transaction: INSERT QuyetDinhKhenThuong; INSERT PhieuChiKhenThuong (CHUACHI) cho từng người nhận; COMMIT.</w:t>
            </w:r>
          </w:p>
          <w:p>
            <w:pPr>
              <w:spacing w:after="20"/>
            </w:pPr>
            <w:r>
              <w:rPr>
                <w:rFonts w:ascii="Times New Roman" w:cs="Times New Roman" w:eastAsia="Times New Roman" w:hAnsi="Times New Roman"/>
                <w:b w:val="false"/>
                <w:bCs w:val="false"/>
                <w:sz w:val="22"/>
                <w:szCs w:val="22"/>
              </w:rPr>
              <w:t xml:space="preserve">6) Thông báo số phiếu chi và tổng tiền; nạp lại danh sách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Người ký không phải Giám đốc: từ chối.</w:t>
            </w:r>
          </w:p>
          <w:p>
            <w:pPr>
              <w:spacing w:after="20"/>
            </w:pPr>
            <w:r>
              <w:rPr>
                <w:rFonts w:ascii="Times New Roman" w:cs="Times New Roman" w:eastAsia="Times New Roman" w:hAnsi="Times New Roman"/>
                <w:b w:val="false"/>
                <w:bCs w:val="false"/>
                <w:sz w:val="22"/>
                <w:szCs w:val="22"/>
              </w:rPr>
              <w:t xml:space="preserve">- Không có người nhận đủ điều kiện: từ chối.</w:t>
            </w:r>
          </w:p>
          <w:p>
            <w:pPr>
              <w:spacing w:after="20"/>
            </w:pPr>
            <w:r>
              <w:rPr>
                <w:rFonts w:ascii="Times New Roman" w:cs="Times New Roman" w:eastAsia="Times New Roman" w:hAnsi="Times New Roman"/>
                <w:b w:val="false"/>
                <w:bCs w:val="false"/>
                <w:sz w:val="22"/>
                <w:szCs w:val="22"/>
              </w:rPr>
              <w:t xml:space="preserve">- Lỗi khi ghi: ROLLBACK quyết định và mọi phiếu chi.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Một quyết định khen thưởng và một phiếu chi cho mỗi người nhận.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FrmKhenThuong → KhenThuongService.LapQuyetDinh</w:t>
            </w:r>
          </w:p>
        </w:tc>
      </w:tr>
    </w:tbl>
    <w:p>
      <w:pPr>
        <w:spacing w:after="80"/>
      </w:pPr>
    </w:p>
    <w:p>
      <w:pPr>
        <w:pStyle w:val="Heading4"/>
      </w:pPr>
      <w:r>
        <w:rPr>
          <w:rFonts w:ascii="Times New Roman" w:cs="Times New Roman" w:eastAsia="Times New Roman" w:hAnsi="Times New Roman"/>
        </w:rPr>
        <w:t xml:space="preserve">UC16 - Chi khen thưởng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Kế toán; Nhân viên (nhận tiền)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Chi tiền khen thưởng theo từng phiếu chi.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phiếu chi chưa chi.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quyết định khen thưởng để xem các phiếu chi.</w:t>
            </w:r>
          </w:p>
          <w:p>
            <w:pPr>
              <w:spacing w:after="20"/>
            </w:pPr>
            <w:r>
              <w:rPr>
                <w:rFonts w:ascii="Times New Roman" w:cs="Times New Roman" w:eastAsia="Times New Roman" w:hAnsi="Times New Roman"/>
                <w:b w:val="false"/>
                <w:bCs w:val="false"/>
                <w:sz w:val="22"/>
                <w:szCs w:val="22"/>
              </w:rPr>
              <w:t xml:space="preserve">2) Chọn phiếu, chọn hình thức chi (tiền mặt / chuyển khoản), bấm Chi phiếu.</w:t>
            </w:r>
          </w:p>
          <w:p>
            <w:pPr>
              <w:spacing w:after="20"/>
            </w:pPr>
            <w:r>
              <w:rPr>
                <w:rFonts w:ascii="Times New Roman" w:cs="Times New Roman" w:eastAsia="Times New Roman" w:hAnsi="Times New Roman"/>
                <w:b w:val="false"/>
                <w:bCs w:val="false"/>
                <w:sz w:val="22"/>
                <w:szCs w:val="22"/>
              </w:rPr>
              <w:t xml:space="preserve">3) Service kiểm tra phiếu tồn tại và chưa chi; UPDATE PhieuChiKhenThuong sang DACHI, ghi ngày chi, hình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Phiếu đã chi: từ chối.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Phiếu chuyển sang Đã chi.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FrmKhenThuong → KhenThuongService.ChiPhieu</w:t>
            </w:r>
          </w:p>
        </w:tc>
      </w:tr>
    </w:tbl>
    <w:p>
      <w:pPr>
        <w:spacing w:after="80"/>
      </w:pPr>
    </w:p>
    <w:p>
      <w:pPr>
        <w:pStyle w:val="Heading4"/>
      </w:pPr>
      <w:r>
        <w:rPr>
          <w:rFonts w:ascii="Times New Roman" w:cs="Times New Roman" w:eastAsia="Times New Roman" w:hAnsi="Times New Roman"/>
        </w:rPr>
        <w:t xml:space="preserve">UC17 - Lập quyết định kỷ luật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nhân sự (soạn); Giám đốc (ký)</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Lập quyết định kỷ luật cá nhân hay tập thể: khiển trách, cảnh cáo, phạt tiền hoặc sa thải.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nhân viên giữ chức vụ Giám đốc.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Nhập số quyết định, ngày, đối tượng, nhân viên hoặc phòng ban, hình thức, lý do, người ký.</w:t>
            </w:r>
          </w:p>
          <w:p>
            <w:pPr>
              <w:spacing w:after="20"/>
            </w:pPr>
            <w:r>
              <w:rPr>
                <w:rFonts w:ascii="Times New Roman" w:cs="Times New Roman" w:eastAsia="Times New Roman" w:hAnsi="Times New Roman"/>
                <w:b w:val="false"/>
                <w:bCs w:val="false"/>
                <w:sz w:val="22"/>
                <w:szCs w:val="22"/>
              </w:rPr>
              <w:t xml:space="preserve">2) Nếu phạt tiền: nhập số tiền mỗi người và cách thu (nộp phạt / trừ lương); bấm Lập quyết định.</w:t>
            </w:r>
          </w:p>
          <w:p>
            <w:pPr>
              <w:spacing w:after="20"/>
            </w:pPr>
            <w:r>
              <w:rPr>
                <w:rFonts w:ascii="Times New Roman" w:cs="Times New Roman" w:eastAsia="Times New Roman" w:hAnsi="Times New Roman"/>
                <w:b w:val="false"/>
                <w:bCs w:val="false"/>
                <w:sz w:val="22"/>
                <w:szCs w:val="22"/>
              </w:rPr>
              <w:t xml:space="preserve">3) Service kiểm tra dữ liệu; phạt tiền phải có số tiền &gt; 0 và cách thu, hình thức khác số tiền bằng 0; sa thải chỉ cho cá nhân và không phải trưởng phòng; người ký là Giám đốc.</w:t>
            </w:r>
          </w:p>
          <w:p>
            <w:pPr>
              <w:spacing w:after="20"/>
            </w:pPr>
            <w:r>
              <w:rPr>
                <w:rFonts w:ascii="Times New Roman" w:cs="Times New Roman" w:eastAsia="Times New Roman" w:hAnsi="Times New Roman"/>
                <w:b w:val="false"/>
                <w:bCs w:val="false"/>
                <w:sz w:val="22"/>
                <w:szCs w:val="22"/>
              </w:rPr>
              <w:t xml:space="preserve">4) Mở transaction: INSERT QuyetDinhKyLuat; nếu phạt tiền INSERT PhieuThuNopPhat (CHUATHU) cho từng người; nếu sa thải UPDATE NhanVien sang NGHIVIEC; COMMIT.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Vi phạm điều kiện: từ chối.</w:t>
            </w:r>
          </w:p>
          <w:p>
            <w:pPr>
              <w:spacing w:after="20"/>
            </w:pPr>
            <w:r>
              <w:rPr>
                <w:rFonts w:ascii="Times New Roman" w:cs="Times New Roman" w:eastAsia="Times New Roman" w:hAnsi="Times New Roman"/>
                <w:b w:val="false"/>
                <w:bCs w:val="false"/>
                <w:sz w:val="22"/>
                <w:szCs w:val="22"/>
              </w:rPr>
              <w:t xml:space="preserve">- Lỗi khi ghi: ROLLBACK toàn bộ.</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Quyết định kỷ luật và phiếu thu nộp phạt (nếu phạt tiền).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FrmKyLuat → KyLuatService.LapQuyetDinh</w:t>
            </w:r>
          </w:p>
        </w:tc>
      </w:tr>
    </w:tbl>
    <w:p>
      <w:pPr>
        <w:spacing w:after="80"/>
      </w:pPr>
    </w:p>
    <w:p>
      <w:pPr>
        <w:pStyle w:val="Heading4"/>
      </w:pPr>
      <w:r>
        <w:rPr>
          <w:rFonts w:ascii="Times New Roman" w:cs="Times New Roman" w:eastAsia="Times New Roman" w:hAnsi="Times New Roman"/>
        </w:rPr>
        <w:t xml:space="preserve">UC18 - Thu tiền nộp phạt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Kế toán; Nhân viên (nộp phạt)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Thu tiền phạt nhân viên nộp trực tiếp; phiếu trừ lương được thu khi lập bảng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Có phiếu thu nộp phạt chưa thu.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Chọn quyết định kỷ luật để xem phiếu thu.</w:t>
            </w:r>
          </w:p>
          <w:p>
            <w:pPr>
              <w:spacing w:after="20"/>
            </w:pPr>
            <w:r>
              <w:rPr>
                <w:rFonts w:ascii="Times New Roman" w:cs="Times New Roman" w:eastAsia="Times New Roman" w:hAnsi="Times New Roman"/>
                <w:b w:val="false"/>
                <w:bCs w:val="false"/>
                <w:sz w:val="22"/>
                <w:szCs w:val="22"/>
              </w:rPr>
              <w:t xml:space="preserve">2) Chọn phiếu, bấm Thu tiền phạt.</w:t>
            </w:r>
          </w:p>
          <w:p>
            <w:pPr>
              <w:spacing w:after="20"/>
            </w:pPr>
            <w:r>
              <w:rPr>
                <w:rFonts w:ascii="Times New Roman" w:cs="Times New Roman" w:eastAsia="Times New Roman" w:hAnsi="Times New Roman"/>
                <w:b w:val="false"/>
                <w:bCs w:val="false"/>
                <w:sz w:val="22"/>
                <w:szCs w:val="22"/>
              </w:rPr>
              <w:t xml:space="preserve">3) Service kiểm tra phiếu tồn tại, chưa thu và cách thu là nộp phạt; UPDATE PhieuThuNopPhat sang DATHU, ghi ngày thu.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Phiếu đã thu: từ chối.</w:t>
            </w:r>
          </w:p>
          <w:p>
            <w:pPr>
              <w:spacing w:after="20"/>
            </w:pPr>
            <w:r>
              <w:rPr>
                <w:rFonts w:ascii="Times New Roman" w:cs="Times New Roman" w:eastAsia="Times New Roman" w:hAnsi="Times New Roman"/>
                <w:b w:val="false"/>
                <w:bCs w:val="false"/>
                <w:sz w:val="22"/>
                <w:szCs w:val="22"/>
              </w:rPr>
              <w:t xml:space="preserve">- Phiếu trừ lương: báo sẽ trừ khi lập bảng lương (UC14).</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Phiếu chuyển sang Đã thu.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FrmKyLuat → KyLuatService.ThuPhat</w:t>
            </w:r>
          </w:p>
        </w:tc>
      </w:tr>
    </w:tbl>
    <w:p>
      <w:pPr>
        <w:spacing w:after="80"/>
      </w:pPr>
    </w:p>
    <w:p>
      <w:pPr>
        <w:pStyle w:val="Heading4"/>
      </w:pPr>
      <w:r>
        <w:rPr>
          <w:rFonts w:ascii="Times New Roman" w:cs="Times New Roman" w:eastAsia="Times New Roman" w:hAnsi="Times New Roman"/>
        </w:rPr>
        <w:t xml:space="preserve">UC19 - Thống kê nhân sự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Mục</w:t>
            </w:r>
          </w:p>
        </w:tc>
        <w:tc>
          <w:tcPr>
            <w:tcW w:type="dxa" w:w="77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Nội dung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Tác nhân</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Giám đốc; Phòng nhân sự</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Mô tả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Xem các bảng thống kê nhân sự.</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Điều kiện trước</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Không có.</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Luồng chính</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1) Tab Nhân sự theo phòng ban: tổng số, thử việc, chính thức, nghỉ việc, nhu cầu tuyển.</w:t>
            </w:r>
          </w:p>
          <w:p>
            <w:pPr>
              <w:spacing w:after="20"/>
            </w:pPr>
            <w:r>
              <w:rPr>
                <w:rFonts w:ascii="Times New Roman" w:cs="Times New Roman" w:eastAsia="Times New Roman" w:hAnsi="Times New Roman"/>
                <w:b w:val="false"/>
                <w:bCs w:val="false"/>
                <w:sz w:val="22"/>
                <w:szCs w:val="22"/>
              </w:rPr>
              <w:t xml:space="preserve">2) Tab Thử việc và hợp đồng sắp hết hạn: nhập số ngày (1 - 365), xem nhân viên thử việc và hợp đồng ngắn hạn sắp hết hoặc đã hết mà chưa ký tiếp.</w:t>
            </w:r>
          </w:p>
          <w:p>
            <w:pPr>
              <w:spacing w:after="20"/>
            </w:pPr>
            <w:r>
              <w:rPr>
                <w:rFonts w:ascii="Times New Roman" w:cs="Times New Roman" w:eastAsia="Times New Roman" w:hAnsi="Times New Roman"/>
                <w:b w:val="false"/>
                <w:bCs w:val="false"/>
                <w:sz w:val="22"/>
                <w:szCs w:val="22"/>
              </w:rPr>
              <w:t xml:space="preserve">3) Tab Thưởng và phạt: nhập năm, xem tổng tiền thưởng và phạt theo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Ngoại lệ</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 Không có dữ liệu: lưới rỗng.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Chỉ đọc dữ liệu, không thay đổi CSDL.</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Giao diện / xử lý</w:t>
            </w:r>
          </w:p>
        </w:tc>
        <w:tc>
          <w:tcPr>
            <w:tcW w:type="dxa" w:w="77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FrmThongKe → ThongKeService.NhanSuTheoPhongBan / SapHetHan / ThuongPhat</w:t>
            </w:r>
          </w:p>
        </w:tc>
      </w:tr>
    </w:tbl>
    <w:p>
      <w:pPr>
        <w:spacing w:after="80"/>
      </w:pPr>
    </w:p>
    <w:p>
      <w:pPr>
        <w:pStyle w:val="Heading2"/>
      </w:pPr>
      <w:r>
        <w:rPr>
          <w:rFonts w:ascii="Times New Roman" w:cs="Times New Roman" w:eastAsia="Times New Roman" w:hAnsi="Times New Roman"/>
        </w:rPr>
        <w:t xml:space="preserve">2.2. Xây dựng biểu đồ lớp phân tích (Câu 1, Câu 2)</w:t>
      </w:r>
    </w:p>
    <w:p>
      <w:pPr>
        <w:spacing w:after="100" w:line="300"/>
        <w:jc w:val="both"/>
      </w:pPr>
      <w:r>
        <w:rPr>
          <w:rFonts w:ascii="Times New Roman" w:cs="Times New Roman" w:eastAsia="Times New Roman" w:hAnsi="Times New Roman"/>
        </w:rPr>
        <w:t xml:space="preserve">Mô hình gồm 20 lớp. Mỗi quyết định (tuyển dụng, chức vụ, lương, khen thưởng, kỷ luật) là một lớp riêng để lưu lịch sử: tăng lương hay bổ nhiệm tạo bản ghi mới, không sửa bản ghi cũ. Các lớp ChiTietPhanCong, ChiTietPhuTroi, ChiTietLuong, PhieuChiKhenThuong, PhieuThuNopPhat là thành phần (composition) của chứng từ cha. Quyết định khen thưởng, kỷ luật áp dụng cho đúng một trong hai đối tượng: một nhân viên (cá nhân) hoặc một phòng ban (tập thể).</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28202" cy="5212080"/>
            <wp:docPr id="1012" name="Picture 12" descr="Hình 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diagram_P12.png"/>
                    <pic:cNvPicPr/>
                  </pic:nvPicPr>
                  <pic:blipFill>
                    <a:blip r:embed="rIdImg12"/>
                    <a:stretch>
                      <a:fillRect/>
                    </a:stretch>
                  </pic:blipFill>
                  <pic:spPr>
                    <a:xfrm>
                      <a:off x="0" y="0"/>
                      <a:ext cx="9028202"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P.12: Biểu đồ lớp phân tích (Class Diagram)</w:t>
      </w:r>
    </w:p>
    <w:p>
      <w:pPr>
        <w:sectPr>
          <w:footerReference w:type="default" r:id="rId6"/>
          <w:pgSz w:w="16838" w:h="11906" w:orient="landscape"/>
          <w:pgMar w:top="1134" w:right="1134" w:bottom="1134" w:left="1134" w:header="708" w:footer="708" w:gutter="0"/>
          <w:pgNumType/>
          <w:docGrid w:linePitch="360"/>
        </w:sectPr>
      </w:pPr>
    </w:p>
    <w:p>
      <w:pPr>
        <w:spacing w:after="100" w:line="300"/>
        <w:jc w:val="both"/>
      </w:pPr>
      <w:r>
        <w:rPr>
          <w:rFonts w:ascii="Times New Roman" w:cs="Times New Roman" w:eastAsia="Times New Roman" w:hAnsi="Times New Roman"/>
        </w:rPr>
        <w:t xml:space="preserve">Bảng lớp, định danh (ID), thuộc tính và phương thức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4047"/>
        <w:gridCol w:w="2219"/>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Lớp</w:t>
            </w:r>
          </w:p>
        </w:tc>
        <w:tc>
          <w:tcPr>
            <w:tcW w:type="dxa" w:w="1445"/>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ID</w:t>
            </w:r>
          </w:p>
        </w:tc>
        <w:tc>
          <w:tcPr>
            <w:tcW w:type="dxa" w:w="404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Thuộc tính</w:t>
            </w:r>
          </w:p>
        </w:tc>
        <w:tc>
          <w:tcPr>
            <w:tcW w:type="dxa" w:w="2219"/>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Phương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PhongBan</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MaPB</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MaPB, TenPB, MoTa, NhuCauTuyen, MaTruongPhong</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themPhongBan()</w:t>
            </w:r>
          </w:p>
          <w:p>
            <w:pPr>
              <w:spacing w:after="20"/>
            </w:pPr>
            <w:r>
              <w:rPr>
                <w:rFonts w:ascii="Times New Roman" w:cs="Times New Roman" w:eastAsia="Times New Roman" w:hAnsi="Times New Roman"/>
                <w:b w:val="false"/>
                <w:bCs w:val="false"/>
                <w:sz w:val="22"/>
                <w:szCs w:val="22"/>
              </w:rPr>
              <w:t xml:space="preserve">capNhatNhuCau(soLuong)</w:t>
            </w:r>
          </w:p>
          <w:p>
            <w:pPr>
              <w:spacing w:after="20"/>
            </w:pPr>
            <w:r>
              <w:rPr>
                <w:rFonts w:ascii="Times New Roman" w:cs="Times New Roman" w:eastAsia="Times New Roman" w:hAnsi="Times New Roman"/>
                <w:b w:val="false"/>
                <w:bCs w:val="false"/>
                <w:sz w:val="22"/>
                <w:szCs w:val="22"/>
              </w:rPr>
              <w:t xml:space="preserve">datTruongPhong(maNV)</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ChucVu</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MaCV</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MaCV, TenCV, PhuCapMacDinh</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themChucVu()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CaLamViec</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MaCa</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MaCa, TenCa, GioBatDau, GioKetThuc</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themCa()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NhanVien</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MaNV</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MaNV, HoTen, NgaySinh, GioiTinh, DiaChi, DienThoai, CCCD, MaPB, TrangThai, NgayChinhThuc, NgayNghi, LyDoNghi</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capNhatHoSo()</w:t>
            </w:r>
          </w:p>
          <w:p>
            <w:pPr>
              <w:spacing w:after="20"/>
            </w:pPr>
            <w:r>
              <w:rPr>
                <w:rFonts w:ascii="Times New Roman" w:cs="Times New Roman" w:eastAsia="Times New Roman" w:hAnsi="Times New Roman"/>
                <w:b w:val="false"/>
                <w:bCs w:val="false"/>
                <w:sz w:val="22"/>
                <w:szCs w:val="22"/>
              </w:rPr>
              <w:t xml:space="preserve">chuyenChinhThuc(ngay)</w:t>
            </w:r>
          </w:p>
          <w:p>
            <w:pPr>
              <w:spacing w:after="20"/>
            </w:pPr>
            <w:r>
              <w:rPr>
                <w:rFonts w:ascii="Times New Roman" w:cs="Times New Roman" w:eastAsia="Times New Roman" w:hAnsi="Times New Roman"/>
                <w:b w:val="false"/>
                <w:bCs w:val="false"/>
                <w:sz w:val="22"/>
                <w:szCs w:val="22"/>
              </w:rPr>
              <w:t xml:space="preserve">nghiViec(ngay, lyDo)</w:t>
            </w:r>
          </w:p>
          <w:p>
            <w:pPr>
              <w:spacing w:after="20"/>
            </w:pPr>
            <w:r>
              <w:rPr>
                <w:rFonts w:ascii="Times New Roman" w:cs="Times New Roman" w:eastAsia="Times New Roman" w:hAnsi="Times New Roman"/>
                <w:b w:val="false"/>
                <w:bCs w:val="false"/>
                <w:sz w:val="22"/>
                <w:szCs w:val="22"/>
              </w:rPr>
              <w:t xml:space="preserve">layQuaTrinhCongTac()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QuyetDinhTuyenDung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 MaNV, MaPB, NgayQD, NgayBatDau, SoThang, NgayKetThuc, LuongThuViec, DieuKhoanCongTy, DieuKhoanNhanVien, NguoiKy</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lapQuyetDinh()</w:t>
            </w:r>
          </w:p>
          <w:p>
            <w:pPr>
              <w:spacing w:after="20"/>
            </w:pPr>
            <w:r>
              <w:rPr>
                <w:rFonts w:ascii="Times New Roman" w:cs="Times New Roman" w:eastAsia="Times New Roman" w:hAnsi="Times New Roman"/>
                <w:b w:val="false"/>
                <w:bCs w:val="false"/>
                <w:sz w:val="22"/>
                <w:szCs w:val="22"/>
              </w:rPr>
              <w:t xml:space="preserve">tinhNgayKetThuc()</w:t>
            </w:r>
          </w:p>
          <w:p>
            <w:pPr>
              <w:spacing w:after="20"/>
            </w:pPr>
            <w:r>
              <w:rPr>
                <w:rFonts w:ascii="Times New Roman" w:cs="Times New Roman" w:eastAsia="Times New Roman" w:hAnsi="Times New Roman"/>
                <w:b w:val="false"/>
                <w:bCs w:val="false"/>
                <w:sz w:val="22"/>
                <w:szCs w:val="22"/>
              </w:rPr>
              <w:t xml:space="preserve">conThuViec(ngay)</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HopDong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SoHD</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SoHD, MaNV, LoaiHD, NgayKy, NgayBatDau, NgayKetThuc, GhiChu</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kyHopDong()</w:t>
            </w:r>
          </w:p>
          <w:p>
            <w:pPr>
              <w:spacing w:after="20"/>
            </w:pPr>
            <w:r>
              <w:rPr>
                <w:rFonts w:ascii="Times New Roman" w:cs="Times New Roman" w:eastAsia="Times New Roman" w:hAnsi="Times New Roman"/>
                <w:b w:val="false"/>
                <w:bCs w:val="false"/>
                <w:sz w:val="22"/>
                <w:szCs w:val="22"/>
              </w:rPr>
              <w:t xml:space="preserve">conHieuLuc(ngay)</w:t>
            </w:r>
          </w:p>
          <w:p>
            <w:pPr>
              <w:spacing w:after="20"/>
            </w:pPr>
            <w:r>
              <w:rPr>
                <w:rFonts w:ascii="Times New Roman" w:cs="Times New Roman" w:eastAsia="Times New Roman" w:hAnsi="Times New Roman"/>
                <w:b w:val="false"/>
                <w:bCs w:val="false"/>
                <w:sz w:val="22"/>
                <w:szCs w:val="22"/>
              </w:rPr>
              <w:t xml:space="preserve">laDaiHan()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BaoHiem</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MaBH</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MaBH, MaNV, LoaiBH, SoSo, NgayThamGia, MucDong</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lapHoSo()</w:t>
            </w:r>
          </w:p>
          <w:p>
            <w:pPr>
              <w:spacing w:after="20"/>
            </w:pPr>
            <w:r>
              <w:rPr>
                <w:rFonts w:ascii="Times New Roman" w:cs="Times New Roman" w:eastAsia="Times New Roman" w:hAnsi="Times New Roman"/>
                <w:b w:val="false"/>
                <w:bCs w:val="false"/>
                <w:sz w:val="22"/>
                <w:szCs w:val="22"/>
              </w:rPr>
              <w:t xml:space="preserve">tinhTienDong(luongCoBan)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QuyetDinhChucVu</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 MaNV, MaCV, NgayHieuLuc, PhuCapChucVu, GhiChu</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lapQuyetDinh()</w:t>
            </w:r>
          </w:p>
          <w:p>
            <w:pPr>
              <w:spacing w:after="20"/>
            </w:pPr>
            <w:r>
              <w:rPr>
                <w:rFonts w:ascii="Times New Roman" w:cs="Times New Roman" w:eastAsia="Times New Roman" w:hAnsi="Times New Roman"/>
                <w:b w:val="false"/>
                <w:bCs w:val="false"/>
                <w:sz w:val="22"/>
                <w:szCs w:val="22"/>
              </w:rPr>
              <w:t xml:space="preserve">layHienHanh(maNV, ngay)</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QuyetDinhLuong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 MaNV, NgayHieuLuc, LuongCoBan, PhuCapLuong, PhuCapDocHai, LyDo</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lapQuyetDinh()</w:t>
            </w:r>
          </w:p>
          <w:p>
            <w:pPr>
              <w:spacing w:after="20"/>
            </w:pPr>
            <w:r>
              <w:rPr>
                <w:rFonts w:ascii="Times New Roman" w:cs="Times New Roman" w:eastAsia="Times New Roman" w:hAnsi="Times New Roman"/>
                <w:b w:val="false"/>
                <w:bCs w:val="false"/>
                <w:sz w:val="22"/>
                <w:szCs w:val="22"/>
              </w:rPr>
              <w:t xml:space="preserve">layHieuLuc(maNV, ngay)</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KeHoachTuan</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MaKH</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MaKH, MaPB, TuNgay, DenNgay, NguoiLap, NgayLap</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lapKeHoach()</w:t>
            </w:r>
          </w:p>
          <w:p>
            <w:pPr>
              <w:spacing w:after="20"/>
            </w:pPr>
            <w:r>
              <w:rPr>
                <w:rFonts w:ascii="Times New Roman" w:cs="Times New Roman" w:eastAsia="Times New Roman" w:hAnsi="Times New Roman"/>
                <w:b w:val="false"/>
                <w:bCs w:val="false"/>
                <w:sz w:val="22"/>
                <w:szCs w:val="22"/>
              </w:rPr>
              <w:t xml:space="preserve">themDongPhanCong()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ChiTietPhanCong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MaKH + MaNV + Ngay</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MaKH, MaNV, Ngay, MaCa, GioPhuTroiKH</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kiemTraTrungNgay()</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ChamCong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MaCC</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MaCC, MaNV, Ngay, TrangThai, SoGioLam, MaCa, GhiChu</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ghiChamCong()</w:t>
            </w:r>
          </w:p>
          <w:p>
            <w:pPr>
              <w:spacing w:after="20"/>
            </w:pPr>
            <w:r>
              <w:rPr>
                <w:rFonts w:ascii="Times New Roman" w:cs="Times New Roman" w:eastAsia="Times New Roman" w:hAnsi="Times New Roman"/>
                <w:b w:val="false"/>
                <w:bCs w:val="false"/>
                <w:sz w:val="22"/>
                <w:szCs w:val="22"/>
              </w:rPr>
              <w:t xml:space="preserve">tongHopThang(thang, nam)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PhieuPhuTroi</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 NgayPhuTroi, SoGio, HinhThuc, NguoiLap</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lapPhieu()</w:t>
            </w:r>
          </w:p>
          <w:p>
            <w:pPr>
              <w:spacing w:after="20"/>
            </w:pPr>
            <w:r>
              <w:rPr>
                <w:rFonts w:ascii="Times New Roman" w:cs="Times New Roman" w:eastAsia="Times New Roman" w:hAnsi="Times New Roman"/>
                <w:b w:val="false"/>
                <w:bCs w:val="false"/>
                <w:sz w:val="22"/>
                <w:szCs w:val="22"/>
              </w:rPr>
              <w:t xml:space="preserve">themNhanVien(maNV, soGio)</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ChiTietPhuTroi</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 + MaNV</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 MaNV, SoGio</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tinhGioQuyDoi()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BangLuong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MaBL</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MaBL, Thang, Nam, NgayLap, NguoiLap</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tinhLuong(thang, nam)</w:t>
            </w:r>
          </w:p>
          <w:p>
            <w:pPr>
              <w:spacing w:after="20"/>
            </w:pPr>
            <w:r>
              <w:rPr>
                <w:rFonts w:ascii="Times New Roman" w:cs="Times New Roman" w:eastAsia="Times New Roman" w:hAnsi="Times New Roman"/>
                <w:b w:val="false"/>
                <w:bCs w:val="false"/>
                <w:sz w:val="22"/>
                <w:szCs w:val="22"/>
              </w:rPr>
              <w:t xml:space="preserve">lapBangLuong()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ChiTietLuong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MaBL + MaNV</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MaBL, MaNV, LuongCoBan, PhuCapLuong, PhuCapDocHai, PhuCapChucVu, NgayCong, LuongNgayCong, GioPhuTroi, TienPhuTroi, TongThuNhap, TruBHXH, TruBHYT, TruPhat, ThucLanh</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tinhThucLanh()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QuyetDinhKhenThuong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 NgayQD, DoiTuong, MaNV, MaPB, LoaiKT, LyDo, SoTienMoiNguoi, NguoiKy</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lapQuyetDinh()</w:t>
            </w:r>
          </w:p>
          <w:p>
            <w:pPr>
              <w:spacing w:after="20"/>
            </w:pPr>
            <w:r>
              <w:rPr>
                <w:rFonts w:ascii="Times New Roman" w:cs="Times New Roman" w:eastAsia="Times New Roman" w:hAnsi="Times New Roman"/>
                <w:b w:val="false"/>
                <w:bCs w:val="false"/>
                <w:sz w:val="22"/>
                <w:szCs w:val="22"/>
              </w:rPr>
              <w:t xml:space="preserve">xacDinhNguoiNhan()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PhieuChiKhenThuong</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 SoQD, MaNV, SoTien, TrangThai, NgayChi, HinhThucChi</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chiPhieu(hinhThuc)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QuyetDinhKyLuat</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SoQD, NgayQD, DoiTuong, MaNV, MaPB, HinhThuc, LyDo, SoTienPhat, CachThu, NguoiKy</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lapQuyetDinh()</w:t>
            </w:r>
          </w:p>
          <w:p>
            <w:pPr>
              <w:spacing w:after="20"/>
            </w:pPr>
            <w:r>
              <w:rPr>
                <w:rFonts w:ascii="Times New Roman" w:cs="Times New Roman" w:eastAsia="Times New Roman" w:hAnsi="Times New Roman"/>
                <w:b w:val="false"/>
                <w:bCs w:val="false"/>
                <w:sz w:val="22"/>
                <w:szCs w:val="22"/>
              </w:rPr>
              <w:t xml:space="preserve">xacDinhNguoiBiPhat()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PhieuThuNopPhat</w:t>
            </w:r>
          </w:p>
        </w:tc>
        <w:tc>
          <w:tcPr>
            <w:tcW w:type="dxa" w:w="144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SoPhieu, SoQD, MaNV, SoTien, CachThu, TrangThai, NgayThu, ThangTru, NamTru</w:t>
            </w:r>
          </w:p>
        </w:tc>
        <w:tc>
          <w:tcPr>
            <w:tcW w:type="dxa" w:w="22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thuPhat()</w:t>
            </w:r>
          </w:p>
          <w:p>
            <w:pPr>
              <w:spacing w:after="20"/>
            </w:pPr>
            <w:r>
              <w:rPr>
                <w:rFonts w:ascii="Times New Roman" w:cs="Times New Roman" w:eastAsia="Times New Roman" w:hAnsi="Times New Roman"/>
                <w:b w:val="false"/>
                <w:bCs w:val="false"/>
                <w:sz w:val="22"/>
                <w:szCs w:val="22"/>
              </w:rPr>
              <w:t xml:space="preserve">truLuong(thang, nam)</w:t>
            </w:r>
          </w:p>
        </w:tc>
      </w:tr>
    </w:tbl>
    <w:p>
      <w:pPr>
        <w:spacing w:after="80"/>
      </w:pPr>
    </w:p>
    <w:p>
      <w:pPr>
        <w:spacing w:after="100" w:line="300"/>
        <w:jc w:val="both"/>
      </w:pPr>
      <w:r>
        <w:rPr>
          <w:rFonts w:ascii="Times New Roman" w:cs="Times New Roman" w:eastAsia="Times New Roman" w:hAnsi="Times New Roman"/>
        </w:rPr>
        <w:t xml:space="preserve">Bảng liên kết và bản số (đọc: một đối tượng lớp đầu ứng với bao nhiêu đối tượng lớp cuối và ngược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216"/>
        <w:gridCol w:w="1252"/>
        <w:gridCol w:w="1156"/>
        <w:gridCol w:w="2991"/>
      </w:tblGrid>
      <w:tr>
        <w:trPr>
          <w:cantSplit w:val="off"/>
          <w:tblHeader/>
        </w:trPr>
        <w:tc>
          <w:tcPr>
            <w:tcW w:type="dxa" w:w="2023"/>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Lớp đầu</w:t>
            </w:r>
          </w:p>
        </w:tc>
        <w:tc>
          <w:tcPr>
            <w:tcW w:type="dxa" w:w="2216"/>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Lớp cuối</w:t>
            </w:r>
          </w:p>
        </w:tc>
        <w:tc>
          <w:tcPr>
            <w:tcW w:type="dxa" w:w="125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Bản số</w:t>
            </w:r>
          </w:p>
        </w:tc>
        <w:tc>
          <w:tcPr>
            <w:tcW w:type="dxa" w:w="1156"/>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Loại</w:t>
            </w:r>
          </w:p>
        </w:tc>
        <w:tc>
          <w:tcPr>
            <w:tcW w:type="dxa" w:w="299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thuộc phòng ban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0..1 — 0..1</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Trưởng phòng của phòng ban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QuyetDinhTuyenDung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ban tiếp nhận người thử việc</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QuyetDinhTuyenDung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1</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tuyển dụng của nhân viên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Các hợp đồng đã ký</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BaoHiem</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0..2</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Hồ sơ BHXH, BHYT (hợp đồng dài hạn)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QuyetDinhChucVu</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Quá trình chức vụ</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ChucVu</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QuyetDinhChucVu</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Chức vụ được bổ nhiệm</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QuyetDinhLuong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Quá trình lương</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KeHoachTuan</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hoạch tuần của phòng ban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KeHoachTuan</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Trưởng phòng lập kế hoạch</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KeHoachTuan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ChiTietPhanCong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1..*</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thành</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Các dòng phân công</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ChiTietPhanCong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được phân công</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CaLamViec</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ChiTietPhanCong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Ca được phân công</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Chấm công từng ngày</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CaLamViec</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0..1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Ca thực hiện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PhieuPhuTroi</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ChiTietPhuTroi</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1..*</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thành</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tham gia phụ trội</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ChiTietPhuTroi</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Giờ phụ trội của nhân viên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BangLuong</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ChiTietLuong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1..*</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thành</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Lương từng nhân viên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ChiTietLuong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Lương các tháng</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QuyetDinhKhenThuong</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PhieuChiKhenThuong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1..*</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thành</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Phiếu chi cho từng người nhận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PhieuChiKhenThuong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Người nhận tiền thưởng</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QuyetDinhKhenThuong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0..1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Đối tượng cá nhân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QuyetDinhKhenThuong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0..1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Đối tượng tập thể</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QuyetDinhKhenThuong</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Giám đốc ký</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PhieuThuNopPhat</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thành</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Phiếu thu cho từng người bị phạt</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PhieuThuNopPhat</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Người nộp phạt</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0..1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Đối tượng cá nhân</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0..1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Đối tượng tập thể</w:t>
            </w:r>
          </w:p>
        </w:tc>
      </w:tr>
      <w:tr>
        <w:trPr>
          <w:cantSplit w:val="off"/>
          <w:tblHeader w:val="off"/>
        </w:trPr>
        <w:tc>
          <w:tcPr>
            <w:tcW w:type="dxa" w:w="202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21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w:t>
            </w:r>
          </w:p>
        </w:tc>
        <w:tc>
          <w:tcPr>
            <w:tcW w:type="dxa" w:w="125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 — 0..*</w:t>
            </w:r>
          </w:p>
        </w:tc>
        <w:tc>
          <w:tcPr>
            <w:tcW w:type="dxa" w:w="1156"/>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Liên kết</w:t>
            </w:r>
          </w:p>
        </w:tc>
        <w:tc>
          <w:tcPr>
            <w:tcW w:type="dxa" w:w="29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Giám đốc ký</w:t>
            </w:r>
          </w:p>
        </w:tc>
      </w:tr>
    </w:tbl>
    <w:p>
      <w:pPr>
        <w:spacing w:after="80"/>
      </w:pPr>
    </w:p>
    <w:p>
      <w:pPr>
        <w:pStyle w:val="Heading2"/>
      </w:pPr>
      <w:r>
        <w:rPr>
          <w:rFonts w:ascii="Times New Roman" w:cs="Times New Roman" w:eastAsia="Times New Roman" w:hAnsi="Times New Roman"/>
        </w:rPr>
        <w:t xml:space="preserve">2.3. Biểu đồ trạng thái</w:t>
      </w:r>
    </w:p>
    <w:p>
      <w:pPr>
        <w:spacing w:after="100" w:line="300"/>
        <w:jc w:val="both"/>
      </w:pPr>
      <w:r>
        <w:rPr>
          <w:rFonts w:ascii="Times New Roman" w:cs="Times New Roman" w:eastAsia="Times New Roman" w:hAnsi="Times New Roman"/>
        </w:rPr>
        <w:t xml:space="preserve">Hình P.13 là vòng đời nhân viên: Thử việc (khi có quyết định tuyển dụng) → Chính thức (khi ký hợp đồng sau thời gian thử việc) → Nghỉ việc (ghi nhận nghỉ việc hoặc kỷ luật sa thải). Nhân viên thử việc cũng có thể nghỉ việc ngay.</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1442061"/>
            <wp:docPr id="1013" name="Picture 13" descr="Hình 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diagram_P13.png"/>
                    <pic:cNvPicPr/>
                  </pic:nvPicPr>
                  <pic:blipFill>
                    <a:blip r:embed="rIdImg13"/>
                    <a:stretch>
                      <a:fillRect/>
                    </a:stretch>
                  </pic:blipFill>
                  <pic:spPr>
                    <a:xfrm>
                      <a:off x="0" y="0"/>
                      <a:ext cx="9052560" cy="1442061"/>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P.13: Biểu đồ trạng thái NhanVien</w:t>
      </w:r>
    </w:p>
    <w:p>
      <w:pPr>
        <w:sectPr>
          <w:footerReference w:type="default" r:id="rId6"/>
          <w:pgSz w:w="16838" w:h="11906" w:orient="landscape"/>
          <w:pgMar w:top="1134" w:right="1134" w:bottom="1134" w:left="1134" w:header="708" w:footer="708" w:gutter="0"/>
          <w:pgNumType/>
          <w:docGrid w:linePitch="360"/>
        </w:sectPr>
      </w:pPr>
    </w:p>
    <w:p>
      <w:pPr>
        <w:spacing w:after="100" w:line="300"/>
        <w:jc w:val="both"/>
      </w:pPr>
      <w:r>
        <w:rPr>
          <w:rFonts w:ascii="Times New Roman" w:cs="Times New Roman" w:eastAsia="Times New Roman" w:hAnsi="Times New Roman"/>
        </w:rPr>
        <w:t xml:space="preserve">Hình P.14 là trạng thái hợp đồng: Còn hiệu lực sau khi ký; hợp đồng ngắn hạn chuyển Hết hạn khi qua ngày kết thúc và có thể ký hợp đồng mới; hợp đồng dài hạn kết thúc khi nhân viên nghỉ việc.</w:t>
      </w:r>
    </w:p>
    <w:p>
      <w:pPr>
        <w:keepNext/>
        <w:spacing w:after="60" w:before="200"/>
        <w:jc w:val="center"/>
      </w:pPr>
      <w:r>
        <w:drawing>
          <wp:inline distT="0" distB="0" distL="0" distR="0">
            <wp:extent cx="6117336" cy="1482990"/>
            <wp:docPr id="1014" name="Picture 14" descr="Hình 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diagram_P14.png"/>
                    <pic:cNvPicPr/>
                  </pic:nvPicPr>
                  <pic:blipFill>
                    <a:blip r:embed="rIdImg14"/>
                    <a:stretch>
                      <a:fillRect/>
                    </a:stretch>
                  </pic:blipFill>
                  <pic:spPr>
                    <a:xfrm>
                      <a:off x="0" y="0"/>
                      <a:ext cx="6117336" cy="148299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P.14: Biểu đồ trạng thái HopDong</w:t>
      </w:r>
    </w:p>
    <w:p>
      <w:pPr>
        <w:spacing w:after="100" w:line="300"/>
        <w:jc w:val="both"/>
      </w:pPr>
      <w:r>
        <w:rPr>
          <w:rFonts w:ascii="Times New Roman" w:cs="Times New Roman" w:eastAsia="Times New Roman" w:hAnsi="Times New Roman"/>
        </w:rPr>
        <w:t xml:space="preserve">Hình P.15 và Hình P.16 là trạng thái phiếu chi khen thưởng (Chưa chi → Đã chi) và phiếu thu nộp phạt (Chưa thu → Đã thu, bằng nộp trực tiếp hoặc trừ lương; nếu thu nhập tháng không đủ thì phiếu trừ lương giữ Chưa thu sang tháng sau).</w:t>
      </w:r>
    </w:p>
    <w:p>
      <w:pPr>
        <w:keepNext/>
        <w:spacing w:after="60" w:before="200"/>
        <w:jc w:val="center"/>
      </w:pPr>
      <w:r>
        <w:drawing>
          <wp:inline distT="0" distB="0" distL="0" distR="0">
            <wp:extent cx="6117336" cy="929835"/>
            <wp:docPr id="1015" name="Picture 15" descr="Hình 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diagram_P15.png"/>
                    <pic:cNvPicPr/>
                  </pic:nvPicPr>
                  <pic:blipFill>
                    <a:blip r:embed="rIdImg15"/>
                    <a:stretch>
                      <a:fillRect/>
                    </a:stretch>
                  </pic:blipFill>
                  <pic:spPr>
                    <a:xfrm>
                      <a:off x="0" y="0"/>
                      <a:ext cx="6117336" cy="929835"/>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P.15: Biểu đồ trạng thái PhieuChiKhenThuong</w:t>
      </w:r>
    </w:p>
    <w:p>
      <w:pPr>
        <w:keepNext/>
        <w:spacing w:after="60" w:before="200"/>
        <w:jc w:val="center"/>
      </w:pPr>
      <w:r>
        <w:drawing>
          <wp:inline distT="0" distB="0" distL="0" distR="0">
            <wp:extent cx="6117335" cy="1570096"/>
            <wp:docPr id="1016" name="Picture 16" descr="Hình P.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diagram_P16.png"/>
                    <pic:cNvPicPr/>
                  </pic:nvPicPr>
                  <pic:blipFill>
                    <a:blip r:embed="rIdImg16"/>
                    <a:stretch>
                      <a:fillRect/>
                    </a:stretch>
                  </pic:blipFill>
                  <pic:spPr>
                    <a:xfrm>
                      <a:off x="0" y="0"/>
                      <a:ext cx="6117335" cy="1570096"/>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P.16: Biểu đồ trạng thái PhieuThuNopPhat</w:t>
      </w:r>
    </w:p>
    <w:p>
      <w:r>
        <w:br w:type="page"/>
      </w:r>
    </w:p>
    <w:p>
      <w:pPr>
        <w:pStyle w:val="Heading1"/>
      </w:pPr>
      <w:r>
        <w:rPr>
          <w:rFonts w:ascii="Times New Roman" w:cs="Times New Roman" w:eastAsia="Times New Roman" w:hAnsi="Times New Roman"/>
        </w:rPr>
        <w:t xml:space="preserve">3. PHA THIẾT KẾ</w:t>
      </w:r>
    </w:p>
    <w:p>
      <w:pPr>
        <w:spacing w:after="100" w:line="300"/>
        <w:jc w:val="both"/>
      </w:pPr>
      <w:r>
        <w:rPr>
          <w:rFonts w:ascii="Times New Roman" w:cs="Times New Roman" w:eastAsia="Times New Roman" w:hAnsi="Times New Roman"/>
        </w:rPr>
        <w:t xml:space="preserve">Các biểu đồ tuần tự dùng mô hình Boundary (Form) - Control (Service) - Entity (lớp Db và SQL Server); tên thông điệp trùng tên phương thức trong code. Biểu đồ hoạt động chia làn (swimlane) theo tác nhân, Form / Service và CSDL.</w:t>
      </w:r>
    </w:p>
    <w:p>
      <w:pPr>
        <w:pStyle w:val="Heading2"/>
      </w:pPr>
      <w:r>
        <w:rPr>
          <w:rFonts w:ascii="Times New Roman" w:cs="Times New Roman" w:eastAsia="Times New Roman" w:hAnsi="Times New Roman"/>
        </w:rPr>
        <w:t xml:space="preserve">3.1. Các biểu đồ tuần tự</w:t>
      </w:r>
    </w:p>
    <w:p>
      <w:pPr>
        <w:pStyle w:val="Heading3"/>
      </w:pPr>
      <w:r>
        <w:rPr>
          <w:rFonts w:ascii="Times New Roman" w:cs="Times New Roman" w:eastAsia="Times New Roman" w:hAnsi="Times New Roman"/>
        </w:rPr>
        <w:t xml:space="preserve">a) Biểu đồ tuần tự: Lập quyết định khen thưởng (Câu 6)</w:t>
      </w:r>
    </w:p>
    <w:p>
      <w:pPr>
        <w:spacing w:after="100" w:line="300"/>
        <w:jc w:val="both"/>
      </w:pPr>
      <w:r>
        <w:rPr>
          <w:rFonts w:ascii="Times New Roman" w:cs="Times New Roman" w:eastAsia="Times New Roman" w:hAnsi="Times New Roman"/>
        </w:rPr>
        <w:t xml:space="preserve">Nhân viên phòng nhân sự nhập quyết định trên FrmKhenThuong; KhenThuongService kiểm tra dữ liệu, kiểm tra người ký là giám đốc (LaGiamDoc), kiểm tra số quyết định; khối alt chọn danh sách người nhận theo đối tượng cá nhân hay tập thể phòng ban; trong một transaction ghi QuyetDinhKhenThuong rồi lặp (loop) ghi PhieuChiKhenThuong cho từng người nhận; lỗi thì rollback.</w:t>
      </w:r>
    </w:p>
    <w:p>
      <w:pPr>
        <w:keepNext/>
        <w:spacing w:after="60" w:before="200"/>
        <w:jc w:val="center"/>
      </w:pPr>
      <w:r>
        <w:drawing>
          <wp:inline distT="0" distB="0" distL="0" distR="0">
            <wp:extent cx="6117336" cy="5989669"/>
            <wp:docPr id="1017" name="Picture 17" descr="Hình 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diagram_P17.png"/>
                    <pic:cNvPicPr/>
                  </pic:nvPicPr>
                  <pic:blipFill>
                    <a:blip r:embed="rIdImg17"/>
                    <a:stretch>
                      <a:fillRect/>
                    </a:stretch>
                  </pic:blipFill>
                  <pic:spPr>
                    <a:xfrm>
                      <a:off x="0" y="0"/>
                      <a:ext cx="6117336" cy="5989669"/>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P.17: Biểu đồ tuần tự Lập quyết định khen thưởng</w:t>
      </w:r>
    </w:p>
    <w:p>
      <w:pPr>
        <w:pStyle w:val="Heading3"/>
      </w:pPr>
      <w:r>
        <w:rPr>
          <w:rFonts w:ascii="Times New Roman" w:cs="Times New Roman" w:eastAsia="Times New Roman" w:hAnsi="Times New Roman"/>
        </w:rPr>
        <w:t xml:space="preserve">b) Biểu đồ tuần tự: Quản lý phòng ban và nhu cầu tuyển dụng</w:t>
      </w:r>
    </w:p>
    <w:p>
      <w:pPr>
        <w:spacing w:after="100" w:line="300"/>
        <w:jc w:val="both"/>
      </w:pPr>
      <w:r>
        <w:rPr>
          <w:rFonts w:ascii="Times New Roman" w:cs="Times New Roman" w:eastAsia="Times New Roman" w:hAnsi="Times New Roman"/>
        </w:rPr>
        <w:t xml:space="preserve">FrmDanhMuc gọi DanhMucService để thêm phòng ban, cập nhật nhu cầu tuyển và đặt trưởng phòng; mỗi thao tác kiểm tra dữ liệu trước khi ghi bằng Db.Execute.</w:t>
      </w:r>
    </w:p>
    <w:p>
      <w:pPr>
        <w:keepNext/>
        <w:spacing w:after="60" w:before="200"/>
        <w:jc w:val="center"/>
      </w:pPr>
      <w:r>
        <w:drawing>
          <wp:inline distT="0" distB="0" distL="0" distR="0">
            <wp:extent cx="6100603" cy="7589520"/>
            <wp:docPr id="1018" name="Picture 18" descr="Hình 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diagram_P18.png"/>
                    <pic:cNvPicPr/>
                  </pic:nvPicPr>
                  <pic:blipFill>
                    <a:blip r:embed="rIdImg18"/>
                    <a:stretch>
                      <a:fillRect/>
                    </a:stretch>
                  </pic:blipFill>
                  <pic:spPr>
                    <a:xfrm>
                      <a:off x="0" y="0"/>
                      <a:ext cx="6100603" cy="758952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P.18: Biểu đồ tuần tự Quản lý phòng ban và nhu cầu tuyển dụng</w:t>
      </w:r>
    </w:p>
    <w:p>
      <w:pPr>
        <w:pStyle w:val="Heading3"/>
      </w:pPr>
      <w:r>
        <w:rPr>
          <w:rFonts w:ascii="Times New Roman" w:cs="Times New Roman" w:eastAsia="Times New Roman" w:hAnsi="Times New Roman"/>
        </w:rPr>
        <w:t xml:space="preserve">c) Biểu đồ tuần tự: Quản lý chức vụ và ca làm việc</w:t>
      </w:r>
    </w:p>
    <w:p>
      <w:pPr>
        <w:spacing w:after="100" w:line="300"/>
        <w:jc w:val="both"/>
      </w:pPr>
      <w:r>
        <w:rPr>
          <w:rFonts w:ascii="Times New Roman" w:cs="Times New Roman" w:eastAsia="Times New Roman" w:hAnsi="Times New Roman"/>
        </w:rPr>
        <w:t xml:space="preserve">FrmDanhMuc gọi ThemChucVu hoặc ThemCa; Service kiểm tra mã, tên, phụ cấp, định dạng giờ rồi INSERT.</w:t>
      </w:r>
    </w:p>
    <w:p>
      <w:pPr>
        <w:keepNext/>
        <w:spacing w:after="60" w:before="200"/>
        <w:jc w:val="center"/>
      </w:pPr>
      <w:r>
        <w:drawing>
          <wp:inline distT="0" distB="0" distL="0" distR="0">
            <wp:extent cx="6117336" cy="5013763"/>
            <wp:docPr id="1019" name="Picture 19" descr="Hình P.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diagram_P19.png"/>
                    <pic:cNvPicPr/>
                  </pic:nvPicPr>
                  <pic:blipFill>
                    <a:blip r:embed="rIdImg19"/>
                    <a:stretch>
                      <a:fillRect/>
                    </a:stretch>
                  </pic:blipFill>
                  <pic:spPr>
                    <a:xfrm>
                      <a:off x="0" y="0"/>
                      <a:ext cx="6117336" cy="5013763"/>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P.19: Biểu đồ tuần tự Quản lý chức vụ và ca làm việc</w:t>
      </w:r>
    </w:p>
    <w:p>
      <w:pPr>
        <w:pStyle w:val="Heading3"/>
      </w:pPr>
      <w:r>
        <w:rPr>
          <w:rFonts w:ascii="Times New Roman" w:cs="Times New Roman" w:eastAsia="Times New Roman" w:hAnsi="Times New Roman"/>
        </w:rPr>
        <w:t xml:space="preserve">d) Biểu đồ tuần tự: Lập quyết định tuyển dụng thử việc</w:t>
      </w:r>
    </w:p>
    <w:p>
      <w:pPr>
        <w:spacing w:after="100" w:line="300"/>
        <w:jc w:val="both"/>
      </w:pPr>
      <w:r>
        <w:rPr>
          <w:rFonts w:ascii="Times New Roman" w:cs="Times New Roman" w:eastAsia="Times New Roman" w:hAnsi="Times New Roman"/>
        </w:rPr>
        <w:t xml:space="preserve">FrmTuyenDung gom hồ sơ ứng viên vào HoSoUngVien và gọi TuyenDungService.LapQuyetDinh; Service kiểm tra nhân thân, thời gian và lương thử việc, nhu cầu của phòng, mã trùng; một transaction ghi NhanVien, QuyetDinhTuyenDung và giảm nhu cầu tuyển.</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8012186" cy="5212080"/>
            <wp:docPr id="1020" name="Picture 20" descr="Hình 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diagram_P20.png"/>
                    <pic:cNvPicPr/>
                  </pic:nvPicPr>
                  <pic:blipFill>
                    <a:blip r:embed="rIdImg20"/>
                    <a:stretch>
                      <a:fillRect/>
                    </a:stretch>
                  </pic:blipFill>
                  <pic:spPr>
                    <a:xfrm>
                      <a:off x="0" y="0"/>
                      <a:ext cx="8012186"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P.20: Biểu đồ tuần tự Lập quyết định tuyển dụng thử việc</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e) Biểu đồ tuần tự: Theo dõi nhân viên thử việc</w:t>
      </w:r>
    </w:p>
    <w:p>
      <w:pPr>
        <w:spacing w:after="100" w:line="300"/>
        <w:jc w:val="both"/>
      </w:pPr>
      <w:r>
        <w:rPr>
          <w:rFonts w:ascii="Times New Roman" w:cs="Times New Roman" w:eastAsia="Times New Roman" w:hAnsi="Times New Roman"/>
        </w:rPr>
        <w:t xml:space="preserve">FrmTuyenDung gọi LayTheoDoiThuViec để đọc nhân viên thử việc và số ngày còn lại; không ghi dữ liệu.</w:t>
      </w:r>
    </w:p>
    <w:p>
      <w:pPr>
        <w:keepNext/>
        <w:spacing w:after="60" w:before="200"/>
        <w:jc w:val="center"/>
      </w:pPr>
      <w:r>
        <w:drawing>
          <wp:inline distT="0" distB="0" distL="0" distR="0">
            <wp:extent cx="6117336" cy="3372564"/>
            <wp:docPr id="1021" name="Picture 21" descr="Hình 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diagram_P21.png"/>
                    <pic:cNvPicPr/>
                  </pic:nvPicPr>
                  <pic:blipFill>
                    <a:blip r:embed="rIdImg21"/>
                    <a:stretch>
                      <a:fillRect/>
                    </a:stretch>
                  </pic:blipFill>
                  <pic:spPr>
                    <a:xfrm>
                      <a:off x="0" y="0"/>
                      <a:ext cx="6117336" cy="3372564"/>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P.21: Biểu đồ tuần tự Theo dõi nhân viên thử việc</w:t>
      </w:r>
    </w:p>
    <w:p>
      <w:pPr>
        <w:pStyle w:val="Heading3"/>
      </w:pPr>
      <w:r>
        <w:rPr>
          <w:rFonts w:ascii="Times New Roman" w:cs="Times New Roman" w:eastAsia="Times New Roman" w:hAnsi="Times New Roman"/>
        </w:rPr>
        <w:t xml:space="preserve">f) Biểu đồ tuần tự: Tra cứu và cập nhật hồ sơ nhân viên</w:t>
      </w:r>
    </w:p>
    <w:p>
      <w:pPr>
        <w:spacing w:after="100" w:line="300"/>
        <w:jc w:val="both"/>
      </w:pPr>
      <w:r>
        <w:rPr>
          <w:rFonts w:ascii="Times New Roman" w:cs="Times New Roman" w:eastAsia="Times New Roman" w:hAnsi="Times New Roman"/>
        </w:rPr>
        <w:t xml:space="preserve">FrmNhanVien gọi LayNhanVien để tìm, LayLichSu để xem quá trình công tác, CapNhat để lưu hồ sơ sau khi kiểm tra.</w:t>
      </w:r>
    </w:p>
    <w:p>
      <w:pPr>
        <w:keepNext/>
        <w:spacing w:after="60" w:before="200"/>
        <w:jc w:val="center"/>
      </w:pPr>
      <w:r>
        <w:drawing>
          <wp:inline distT="0" distB="0" distL="0" distR="0">
            <wp:extent cx="6117336" cy="6442593"/>
            <wp:docPr id="1022" name="Picture 22" descr="Hình P.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diagram_P22.png"/>
                    <pic:cNvPicPr/>
                  </pic:nvPicPr>
                  <pic:blipFill>
                    <a:blip r:embed="rIdImg22"/>
                    <a:stretch>
                      <a:fillRect/>
                    </a:stretch>
                  </pic:blipFill>
                  <pic:spPr>
                    <a:xfrm>
                      <a:off x="0" y="0"/>
                      <a:ext cx="6117336" cy="6442593"/>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P.22: Biểu đồ tuần tự Tra cứu và cập nhật hồ sơ nhân viên</w:t>
      </w:r>
    </w:p>
    <w:p>
      <w:pPr>
        <w:pStyle w:val="Heading3"/>
      </w:pPr>
      <w:r>
        <w:rPr>
          <w:rFonts w:ascii="Times New Roman" w:cs="Times New Roman" w:eastAsia="Times New Roman" w:hAnsi="Times New Roman"/>
        </w:rPr>
        <w:t xml:space="preserve">g) Biểu đồ tuần tự: Ghi nhận nghỉ việc</w:t>
      </w:r>
    </w:p>
    <w:p>
      <w:pPr>
        <w:spacing w:after="100" w:line="300"/>
        <w:jc w:val="both"/>
      </w:pPr>
      <w:r>
        <w:rPr>
          <w:rFonts w:ascii="Times New Roman" w:cs="Times New Roman" w:eastAsia="Times New Roman" w:hAnsi="Times New Roman"/>
        </w:rPr>
        <w:t xml:space="preserve">FrmNhanVien xác nhận rồi gọi NghiViec; Service kiểm tra trạng thái và vai trò trưởng phòng trước khi UPDATE.</w:t>
      </w:r>
    </w:p>
    <w:p>
      <w:pPr>
        <w:keepNext/>
        <w:spacing w:after="60" w:before="200"/>
        <w:jc w:val="center"/>
      </w:pPr>
      <w:r>
        <w:drawing>
          <wp:inline distT="0" distB="0" distL="0" distR="0">
            <wp:extent cx="6117336" cy="4844875"/>
            <wp:docPr id="1023" name="Picture 23" descr="Hình P.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diagram_P23.png"/>
                    <pic:cNvPicPr/>
                  </pic:nvPicPr>
                  <pic:blipFill>
                    <a:blip r:embed="rIdImg23"/>
                    <a:stretch>
                      <a:fillRect/>
                    </a:stretch>
                  </pic:blipFill>
                  <pic:spPr>
                    <a:xfrm>
                      <a:off x="0" y="0"/>
                      <a:ext cx="6117336" cy="4844875"/>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P.23: Biểu đồ tuần tự Ghi nhận nghỉ việc</w:t>
      </w:r>
    </w:p>
    <w:p>
      <w:pPr>
        <w:pStyle w:val="Heading3"/>
      </w:pPr>
      <w:r>
        <w:rPr>
          <w:rFonts w:ascii="Times New Roman" w:cs="Times New Roman" w:eastAsia="Times New Roman" w:hAnsi="Times New Roman"/>
        </w:rPr>
        <w:t xml:space="preserve">h) Biểu đồ tuần tự: Ký hợp đồng chính thức</w:t>
      </w:r>
    </w:p>
    <w:p>
      <w:pPr>
        <w:spacing w:after="100" w:line="300"/>
        <w:jc w:val="both"/>
      </w:pPr>
      <w:r>
        <w:rPr>
          <w:rFonts w:ascii="Times New Roman" w:cs="Times New Roman" w:eastAsia="Times New Roman" w:hAnsi="Times New Roman"/>
        </w:rPr>
        <w:t xml:space="preserve">FrmHopDong gọi KyHopDong; Service kiểm tra ngày, loại hợp đồng, thời gian thử việc và hợp đồng còn hiệu lực; transaction ghi HopDong và chuyển nhân viên sang chính thức.</w:t>
      </w:r>
    </w:p>
    <w:p>
      <w:pPr>
        <w:keepNext/>
        <w:spacing w:after="60" w:before="200"/>
        <w:jc w:val="center"/>
      </w:pPr>
      <w:r>
        <w:drawing>
          <wp:inline distT="0" distB="0" distL="0" distR="0">
            <wp:extent cx="6117335" cy="5507779"/>
            <wp:docPr id="1024" name="Picture 24" descr="Hình P.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diagram_P24.png"/>
                    <pic:cNvPicPr/>
                  </pic:nvPicPr>
                  <pic:blipFill>
                    <a:blip r:embed="rIdImg24"/>
                    <a:stretch>
                      <a:fillRect/>
                    </a:stretch>
                  </pic:blipFill>
                  <pic:spPr>
                    <a:xfrm>
                      <a:off x="0" y="0"/>
                      <a:ext cx="6117335" cy="5507779"/>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P.24: Biểu đồ tuần tự Ký hợp đồng chính thức</w:t>
      </w:r>
    </w:p>
    <w:p>
      <w:pPr>
        <w:pStyle w:val="Heading3"/>
      </w:pPr>
      <w:r>
        <w:rPr>
          <w:rFonts w:ascii="Times New Roman" w:cs="Times New Roman" w:eastAsia="Times New Roman" w:hAnsi="Times New Roman"/>
        </w:rPr>
        <w:t xml:space="preserve">i) Biểu đồ tuần tự: Lập hồ sơ BHYT, BHXH</w:t>
      </w:r>
    </w:p>
    <w:p>
      <w:pPr>
        <w:spacing w:after="100" w:line="300"/>
        <w:jc w:val="both"/>
      </w:pPr>
      <w:r>
        <w:rPr>
          <w:rFonts w:ascii="Times New Roman" w:cs="Times New Roman" w:eastAsia="Times New Roman" w:hAnsi="Times New Roman"/>
        </w:rPr>
        <w:t xml:space="preserve">FrmHopDong gọi LapHoSoBaoHiem; Service kiểm tra hợp đồng dài hạn và ngày tham gia; transaction ghi hai dòng BHXH, BHYT.</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7903671" cy="5212080"/>
            <wp:docPr id="1025" name="Picture 25" descr="Hình P.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diagram_P25.png"/>
                    <pic:cNvPicPr/>
                  </pic:nvPicPr>
                  <pic:blipFill>
                    <a:blip r:embed="rIdImg25"/>
                    <a:stretch>
                      <a:fillRect/>
                    </a:stretch>
                  </pic:blipFill>
                  <pic:spPr>
                    <a:xfrm>
                      <a:off x="0" y="0"/>
                      <a:ext cx="7903671"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P.25: Biểu đồ tuần tự Lập hồ sơ BHYT, BHXH</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j) Biểu đồ tuần tự: Lập quyết định chức vụ</w:t>
      </w:r>
    </w:p>
    <w:p>
      <w:pPr>
        <w:spacing w:after="100" w:line="300"/>
        <w:jc w:val="both"/>
      </w:pPr>
      <w:r>
        <w:rPr>
          <w:rFonts w:ascii="Times New Roman" w:cs="Times New Roman" w:eastAsia="Times New Roman" w:hAnsi="Times New Roman"/>
        </w:rPr>
        <w:t xml:space="preserve">FrmQuyetDinh gọi LapQuyetDinhChucVu; Service đọc quyết định hiện hành để so ngày hiệu lực rồi INSERT QuyetDinhChucVu.</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7606819" cy="5212080"/>
            <wp:docPr id="1026" name="Picture 26" descr="Hình 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diagram_P26.png"/>
                    <pic:cNvPicPr/>
                  </pic:nvPicPr>
                  <pic:blipFill>
                    <a:blip r:embed="rIdImg26"/>
                    <a:stretch>
                      <a:fillRect/>
                    </a:stretch>
                  </pic:blipFill>
                  <pic:spPr>
                    <a:xfrm>
                      <a:off x="0" y="0"/>
                      <a:ext cx="7606819"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P.26: Biểu đồ tuần tự Lập quyết định chức vụ</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k) Biểu đồ tuần tự: Lập quyết định lương</w:t>
      </w:r>
    </w:p>
    <w:p>
      <w:pPr>
        <w:spacing w:after="100" w:line="300"/>
        <w:jc w:val="both"/>
      </w:pPr>
      <w:r>
        <w:rPr>
          <w:rFonts w:ascii="Times New Roman" w:cs="Times New Roman" w:eastAsia="Times New Roman" w:hAnsi="Times New Roman"/>
        </w:rPr>
        <w:t xml:space="preserve">FrmQuyetDinh gọi LapQuyetDinhLuong; Service kiểm tra lương tối thiểu và quyết định trước rồi INSERT QuyetDinhLuong.</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7424183" cy="5212080"/>
            <wp:docPr id="1027" name="Picture 27" descr="Hình 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diagram_P27.png"/>
                    <pic:cNvPicPr/>
                  </pic:nvPicPr>
                  <pic:blipFill>
                    <a:blip r:embed="rIdImg27"/>
                    <a:stretch>
                      <a:fillRect/>
                    </a:stretch>
                  </pic:blipFill>
                  <pic:spPr>
                    <a:xfrm>
                      <a:off x="0" y="0"/>
                      <a:ext cx="7424183"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P.27: Biểu đồ tuần tự Lập quyết định lương</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l) Biểu đồ tuần tự: Lập kế hoạch phân công tuần</w:t>
      </w:r>
    </w:p>
    <w:p>
      <w:pPr>
        <w:spacing w:after="100" w:line="300"/>
        <w:jc w:val="both"/>
      </w:pPr>
      <w:r>
        <w:rPr>
          <w:rFonts w:ascii="Times New Roman" w:cs="Times New Roman" w:eastAsia="Times New Roman" w:hAnsi="Times New Roman"/>
        </w:rPr>
        <w:t xml:space="preserve">FrmPhanCong soạn các dòng trong bảng tạm, tạo List&lt;DongPhanCong&gt; và gọi LapKeHoach; transaction ghi KeHoachTuan (OUTPUT MaKH) rồi lặp ghi ChiTietPhanCong.</w:t>
      </w:r>
    </w:p>
    <w:p>
      <w:pPr>
        <w:keepNext/>
        <w:spacing w:after="60" w:before="200"/>
        <w:jc w:val="center"/>
      </w:pPr>
      <w:r>
        <w:drawing>
          <wp:inline distT="0" distB="0" distL="0" distR="0">
            <wp:extent cx="6117336" cy="7174192"/>
            <wp:docPr id="1028" name="Picture 28" descr="Hình P.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diagram_P28.png"/>
                    <pic:cNvPicPr/>
                  </pic:nvPicPr>
                  <pic:blipFill>
                    <a:blip r:embed="rIdImg28"/>
                    <a:stretch>
                      <a:fillRect/>
                    </a:stretch>
                  </pic:blipFill>
                  <pic:spPr>
                    <a:xfrm>
                      <a:off x="0" y="0"/>
                      <a:ext cx="6117336" cy="7174192"/>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P.28: Biểu đồ tuần tự Lập kế hoạch phân công tuần</w:t>
      </w:r>
    </w:p>
    <w:p>
      <w:pPr>
        <w:pStyle w:val="Heading3"/>
      </w:pPr>
      <w:r>
        <w:rPr>
          <w:rFonts w:ascii="Times New Roman" w:cs="Times New Roman" w:eastAsia="Times New Roman" w:hAnsi="Times New Roman"/>
        </w:rPr>
        <w:t xml:space="preserve">m) Biểu đồ tuần tự: Chấm công hằng ngày</w:t>
      </w:r>
    </w:p>
    <w:p>
      <w:pPr>
        <w:spacing w:after="100" w:line="300"/>
        <w:jc w:val="both"/>
      </w:pPr>
      <w:r>
        <w:rPr>
          <w:rFonts w:ascii="Times New Roman" w:cs="Times New Roman" w:eastAsia="Times New Roman" w:hAnsi="Times New Roman"/>
        </w:rPr>
        <w:t xml:space="preserve">FrmChamCong gọi LayKeHoach để hiển thị kế hoạch ngày, sau đó gọi Ghi; Service kiểm tra ngày và số giờ rồi UPDATE hoặc INSERT ChamCong.</w:t>
      </w:r>
    </w:p>
    <w:p>
      <w:pPr>
        <w:keepNext/>
        <w:spacing w:after="60" w:before="200"/>
        <w:jc w:val="center"/>
      </w:pPr>
      <w:r>
        <w:drawing>
          <wp:inline distT="0" distB="0" distL="0" distR="0">
            <wp:extent cx="6117336" cy="5065310"/>
            <wp:docPr id="1029" name="Picture 29" descr="Hình P.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diagram_P29.png"/>
                    <pic:cNvPicPr/>
                  </pic:nvPicPr>
                  <pic:blipFill>
                    <a:blip r:embed="rIdImg29"/>
                    <a:stretch>
                      <a:fillRect/>
                    </a:stretch>
                  </pic:blipFill>
                  <pic:spPr>
                    <a:xfrm>
                      <a:off x="0" y="0"/>
                      <a:ext cx="6117336" cy="506531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P.29: Biểu đồ tuần tự Chấm công hằng ngày</w:t>
      </w:r>
    </w:p>
    <w:p>
      <w:pPr>
        <w:pStyle w:val="Heading3"/>
      </w:pPr>
      <w:r>
        <w:rPr>
          <w:rFonts w:ascii="Times New Roman" w:cs="Times New Roman" w:eastAsia="Times New Roman" w:hAnsi="Times New Roman"/>
        </w:rPr>
        <w:t xml:space="preserve">n) Biểu đồ tuần tự: Lập phiếu ghi nhận phụ trội</w:t>
      </w:r>
    </w:p>
    <w:p>
      <w:pPr>
        <w:spacing w:after="100" w:line="300"/>
        <w:jc w:val="both"/>
      </w:pPr>
      <w:r>
        <w:rPr>
          <w:rFonts w:ascii="Times New Roman" w:cs="Times New Roman" w:eastAsia="Times New Roman" w:hAnsi="Times New Roman"/>
        </w:rPr>
        <w:t xml:space="preserve">FrmPhuTroi tạo List&lt;DongPhuTroi&gt; và gọi LapPhieu; Service kiểm tra tổng giờ trong ngày từng nhân viên; transaction ghi PhieuPhuTroi và lặp ghi ChiTietPhuTroi.</w:t>
      </w:r>
    </w:p>
    <w:p>
      <w:pPr>
        <w:keepNext/>
        <w:spacing w:after="60" w:before="200"/>
        <w:jc w:val="center"/>
      </w:pPr>
      <w:r>
        <w:drawing>
          <wp:inline distT="0" distB="0" distL="0" distR="0">
            <wp:extent cx="6117336" cy="6240918"/>
            <wp:docPr id="1030" name="Picture 30" descr="Hình 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diagram_P30.png"/>
                    <pic:cNvPicPr/>
                  </pic:nvPicPr>
                  <pic:blipFill>
                    <a:blip r:embed="rIdImg30"/>
                    <a:stretch>
                      <a:fillRect/>
                    </a:stretch>
                  </pic:blipFill>
                  <pic:spPr>
                    <a:xfrm>
                      <a:off x="0" y="0"/>
                      <a:ext cx="6117336" cy="6240918"/>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P.30: Biểu đồ tuần tự Lập phiếu ghi nhận phụ trội</w:t>
      </w:r>
    </w:p>
    <w:p>
      <w:pPr>
        <w:pStyle w:val="Heading3"/>
      </w:pPr>
      <w:r>
        <w:rPr>
          <w:rFonts w:ascii="Times New Roman" w:cs="Times New Roman" w:eastAsia="Times New Roman" w:hAnsi="Times New Roman"/>
        </w:rPr>
        <w:t xml:space="preserve">o) Biểu đồ tuần tự: Lập bảng lương tháng</w:t>
      </w:r>
    </w:p>
    <w:p>
      <w:pPr>
        <w:spacing w:after="100" w:line="300"/>
        <w:jc w:val="both"/>
      </w:pPr>
      <w:r>
        <w:rPr>
          <w:rFonts w:ascii="Times New Roman" w:cs="Times New Roman" w:eastAsia="Times New Roman" w:hAnsi="Times New Roman"/>
        </w:rPr>
        <w:t xml:space="preserve">FrmBangLuong gọi Lap; BangLuongService gọi Tinh để đọc quyết định lương, chức vụ, chấm công, phụ trội, bảo hiểm, phiếu phạt cho từng nhân viên (loop); transaction ghi BangLuong, ChiTietLuong và cập nhật phiếu phạt đã trừ.</w:t>
      </w:r>
    </w:p>
    <w:p>
      <w:pPr>
        <w:keepNext/>
        <w:spacing w:after="60" w:before="200"/>
        <w:jc w:val="center"/>
      </w:pPr>
      <w:r>
        <w:drawing>
          <wp:inline distT="0" distB="0" distL="0" distR="0">
            <wp:extent cx="6107503" cy="7589520"/>
            <wp:docPr id="1031" name="Picture 31" descr="Hình P.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diagram_P31.png"/>
                    <pic:cNvPicPr/>
                  </pic:nvPicPr>
                  <pic:blipFill>
                    <a:blip r:embed="rIdImg31"/>
                    <a:stretch>
                      <a:fillRect/>
                    </a:stretch>
                  </pic:blipFill>
                  <pic:spPr>
                    <a:xfrm>
                      <a:off x="0" y="0"/>
                      <a:ext cx="6107503" cy="758952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P.31: Biểu đồ tuần tự Lập bảng lương tháng</w:t>
      </w:r>
    </w:p>
    <w:p>
      <w:pPr>
        <w:pStyle w:val="Heading3"/>
      </w:pPr>
      <w:r>
        <w:rPr>
          <w:rFonts w:ascii="Times New Roman" w:cs="Times New Roman" w:eastAsia="Times New Roman" w:hAnsi="Times New Roman"/>
        </w:rPr>
        <w:t xml:space="preserve">p) Biểu đồ tuần tự: Chi khen thưởng</w:t>
      </w:r>
    </w:p>
    <w:p>
      <w:pPr>
        <w:spacing w:after="100" w:line="300"/>
        <w:jc w:val="both"/>
      </w:pPr>
      <w:r>
        <w:rPr>
          <w:rFonts w:ascii="Times New Roman" w:cs="Times New Roman" w:eastAsia="Times New Roman" w:hAnsi="Times New Roman"/>
        </w:rPr>
        <w:t xml:space="preserve">FrmKhenThuong gọi ChiPhieu với số phiếu đang chọn; Service kiểm tra trạng thái rồi UPDATE phiếu sang Đã chi.</w:t>
      </w:r>
    </w:p>
    <w:p>
      <w:pPr>
        <w:keepNext/>
        <w:spacing w:after="60" w:before="200"/>
        <w:jc w:val="center"/>
      </w:pPr>
      <w:r>
        <w:drawing>
          <wp:inline distT="0" distB="0" distL="0" distR="0">
            <wp:extent cx="6117336" cy="5450248"/>
            <wp:docPr id="1032" name="Picture 32" descr="Hình 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diagram_P32.png"/>
                    <pic:cNvPicPr/>
                  </pic:nvPicPr>
                  <pic:blipFill>
                    <a:blip r:embed="rIdImg32"/>
                    <a:stretch>
                      <a:fillRect/>
                    </a:stretch>
                  </pic:blipFill>
                  <pic:spPr>
                    <a:xfrm>
                      <a:off x="0" y="0"/>
                      <a:ext cx="6117336" cy="5450248"/>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P.32: Biểu đồ tuần tự Chi khen thưởng</w:t>
      </w:r>
    </w:p>
    <w:p>
      <w:pPr>
        <w:pStyle w:val="Heading3"/>
      </w:pPr>
      <w:r>
        <w:rPr>
          <w:rFonts w:ascii="Times New Roman" w:cs="Times New Roman" w:eastAsia="Times New Roman" w:hAnsi="Times New Roman"/>
        </w:rPr>
        <w:t xml:space="preserve">q) Biểu đồ tuần tự: Lập quyết định kỷ luật</w:t>
      </w:r>
    </w:p>
    <w:p>
      <w:pPr>
        <w:spacing w:after="100" w:line="300"/>
        <w:jc w:val="both"/>
      </w:pPr>
      <w:r>
        <w:rPr>
          <w:rFonts w:ascii="Times New Roman" w:cs="Times New Roman" w:eastAsia="Times New Roman" w:hAnsi="Times New Roman"/>
        </w:rPr>
        <w:t xml:space="preserve">FrmKyLuat gọi KyLuatService.LapQuyetDinh; Service kiểm tra hình thức, số tiền, người ký (KhenThuongService.LaGiamDoc); transaction ghi quyết định, phiếu thu (nếu phạt tiền) và cập nhật nghỉ việc (nếu sa thải).</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6929470" cy="5212080"/>
            <wp:docPr id="1033" name="Picture 33" descr="Hình 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diagram_P33.png"/>
                    <pic:cNvPicPr/>
                  </pic:nvPicPr>
                  <pic:blipFill>
                    <a:blip r:embed="rIdImg33"/>
                    <a:stretch>
                      <a:fillRect/>
                    </a:stretch>
                  </pic:blipFill>
                  <pic:spPr>
                    <a:xfrm>
                      <a:off x="0" y="0"/>
                      <a:ext cx="6929470"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P.33: Biểu đồ tuần tự Lập quyết định kỷ luật</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r) Biểu đồ tuần tự: Thu tiền nộp phạt</w:t>
      </w:r>
    </w:p>
    <w:p>
      <w:pPr>
        <w:spacing w:after="100" w:line="300"/>
        <w:jc w:val="both"/>
      </w:pPr>
      <w:r>
        <w:rPr>
          <w:rFonts w:ascii="Times New Roman" w:cs="Times New Roman" w:eastAsia="Times New Roman" w:hAnsi="Times New Roman"/>
        </w:rPr>
        <w:t xml:space="preserve">FrmKyLuat gọi ThuPhat; Service chỉ thu phiếu nộp phạt chưa thu, phiếu trừ lương được bảng lương xử lý.</w:t>
      </w:r>
    </w:p>
    <w:p>
      <w:pPr>
        <w:keepNext/>
        <w:spacing w:after="60" w:before="200"/>
        <w:jc w:val="center"/>
      </w:pPr>
      <w:r>
        <w:drawing>
          <wp:inline distT="0" distB="0" distL="0" distR="0">
            <wp:extent cx="6117336" cy="5459236"/>
            <wp:docPr id="1034" name="Picture 34" descr="Hình 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diagram_P34.png"/>
                    <pic:cNvPicPr/>
                  </pic:nvPicPr>
                  <pic:blipFill>
                    <a:blip r:embed="rIdImg34"/>
                    <a:stretch>
                      <a:fillRect/>
                    </a:stretch>
                  </pic:blipFill>
                  <pic:spPr>
                    <a:xfrm>
                      <a:off x="0" y="0"/>
                      <a:ext cx="6117336" cy="5459236"/>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P.34: Biểu đồ tuần tự Thu tiền nộp phạt</w:t>
      </w:r>
    </w:p>
    <w:p>
      <w:pPr>
        <w:pStyle w:val="Heading3"/>
      </w:pPr>
      <w:r>
        <w:rPr>
          <w:rFonts w:ascii="Times New Roman" w:cs="Times New Roman" w:eastAsia="Times New Roman" w:hAnsi="Times New Roman"/>
        </w:rPr>
        <w:t xml:space="preserve">s) Biểu đồ tuần tự: Thống kê nhân sự</w:t>
      </w:r>
    </w:p>
    <w:p>
      <w:pPr>
        <w:spacing w:after="100" w:line="300"/>
        <w:jc w:val="both"/>
      </w:pPr>
      <w:r>
        <w:rPr>
          <w:rFonts w:ascii="Times New Roman" w:cs="Times New Roman" w:eastAsia="Times New Roman" w:hAnsi="Times New Roman"/>
        </w:rPr>
        <w:t xml:space="preserve">FrmThongKe gọi NhanSuTheoPhongBan, SapHetHan, ThuongPhat của ThongKeService; chỉ có truy vấn đọc.</w:t>
      </w:r>
    </w:p>
    <w:p>
      <w:pPr>
        <w:keepNext/>
        <w:spacing w:after="60" w:before="200"/>
        <w:jc w:val="center"/>
      </w:pPr>
      <w:r>
        <w:drawing>
          <wp:inline distT="0" distB="0" distL="0" distR="0">
            <wp:extent cx="6117336" cy="5769580"/>
            <wp:docPr id="1035" name="Picture 35" descr="Hình P.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diagram_P35.png"/>
                    <pic:cNvPicPr/>
                  </pic:nvPicPr>
                  <pic:blipFill>
                    <a:blip r:embed="rIdImg35"/>
                    <a:stretch>
                      <a:fillRect/>
                    </a:stretch>
                  </pic:blipFill>
                  <pic:spPr>
                    <a:xfrm>
                      <a:off x="0" y="0"/>
                      <a:ext cx="6117336" cy="57695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P.35: Biểu đồ tuần tự Thống kê nhân sự</w:t>
      </w:r>
    </w:p>
    <w:p>
      <w:pPr>
        <w:pStyle w:val="Heading2"/>
      </w:pPr>
      <w:r>
        <w:rPr>
          <w:rFonts w:ascii="Times New Roman" w:cs="Times New Roman" w:eastAsia="Times New Roman" w:hAnsi="Times New Roman"/>
        </w:rPr>
        <w:t xml:space="preserve">3.2. Biểu đồ lớp thiết kế chi tiết</w:t>
      </w:r>
    </w:p>
    <w:p>
      <w:pPr>
        <w:spacing w:after="100" w:line="300"/>
        <w:jc w:val="both"/>
      </w:pPr>
      <w:r>
        <w:rPr>
          <w:rFonts w:ascii="Times New Roman" w:cs="Times New Roman" w:eastAsia="Times New Roman" w:hAnsi="Times New Roman"/>
        </w:rPr>
        <w:t xml:space="preserve">Lớp thiết kế chia ba tầng: Form (giao diện, không chứa SQL), Service (quy tắc nghiệp vụ và giao dịch, trả về KetQuaXuLy) và Data (lớp Db mở kết nối, tạo tham số, Query / Scalar / Execute, Exec trong transaction; DbInit tạo CSDL lần đầu). Dữ liệu dùng chung gồm KetQuaXuLy, QuyDinh, HoSoUngVien, DongPhanCong, DongPhuTroi, DongLuong.</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2423030"/>
            <wp:docPr id="1036" name="Picture 36" descr="Hình P.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diagram_P36.png"/>
                    <pic:cNvPicPr/>
                  </pic:nvPicPr>
                  <pic:blipFill>
                    <a:blip r:embed="rIdImg36"/>
                    <a:stretch>
                      <a:fillRect/>
                    </a:stretch>
                  </pic:blipFill>
                  <pic:spPr>
                    <a:xfrm>
                      <a:off x="0" y="0"/>
                      <a:ext cx="9052560" cy="242303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P.36: Biểu đồ lớp thiết kế Form - Service - Data</w:t>
      </w:r>
    </w:p>
    <w:p>
      <w:pPr>
        <w:sectPr>
          <w:footerReference w:type="default" r:id="rId6"/>
          <w:pgSz w:w="16838" w:h="11906" w:orient="landscape"/>
          <w:pgMar w:top="1134" w:right="1134" w:bottom="1134" w:left="1134" w:header="708" w:footer="708" w:gutter="0"/>
          <w:pgNumType/>
          <w:docGrid w:linePitch="360"/>
        </w:sectPr>
      </w:pPr>
    </w:p>
    <w:p>
      <w:pPr>
        <w:spacing w:after="100" w:line="300"/>
        <w:jc w:val="both"/>
      </w:pPr>
      <w:r>
        <w:rPr>
          <w:rFonts w:ascii="Times New Roman" w:cs="Times New Roman" w:eastAsia="Times New Roman" w:hAnsi="Times New Roman"/>
        </w:rPr>
        <w:t xml:space="preserve">Các Service và phương thức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011"/>
        <w:gridCol w:w="2507"/>
      </w:tblGrid>
      <w:tr>
        <w:trPr>
          <w:cantSplit w:val="off"/>
          <w:tblHeader/>
        </w:trPr>
        <w:tc>
          <w:tcPr>
            <w:tcW w:type="dxa" w:w="212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Service</w:t>
            </w:r>
          </w:p>
        </w:tc>
        <w:tc>
          <w:tcPr>
            <w:tcW w:type="dxa" w:w="50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Phương thức</w:t>
            </w:r>
          </w:p>
        </w:tc>
        <w:tc>
          <w:tcPr>
            <w:tcW w:type="dxa" w:w="250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Bảng xử lý chính</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DanhMucService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LayPhongBan()</w:t>
            </w:r>
          </w:p>
          <w:p>
            <w:pPr>
              <w:spacing w:after="20"/>
            </w:pPr>
            <w:r>
              <w:rPr>
                <w:rFonts w:ascii="Times New Roman" w:cs="Times New Roman" w:eastAsia="Times New Roman" w:hAnsi="Times New Roman"/>
                <w:b w:val="false"/>
                <w:bCs w:val="false"/>
                <w:sz w:val="22"/>
                <w:szCs w:val="22"/>
              </w:rPr>
              <w:t xml:space="preserve">LayPhongBanCombo()</w:t>
            </w:r>
          </w:p>
          <w:p>
            <w:pPr>
              <w:spacing w:after="20"/>
            </w:pPr>
            <w:r>
              <w:rPr>
                <w:rFonts w:ascii="Times New Roman" w:cs="Times New Roman" w:eastAsia="Times New Roman" w:hAnsi="Times New Roman"/>
                <w:b w:val="false"/>
                <w:bCs w:val="false"/>
                <w:sz w:val="22"/>
                <w:szCs w:val="22"/>
              </w:rPr>
              <w:t xml:space="preserve">LayPhongBanCoNhuCau()</w:t>
            </w:r>
          </w:p>
          <w:p>
            <w:pPr>
              <w:spacing w:after="20"/>
            </w:pPr>
            <w:r>
              <w:rPr>
                <w:rFonts w:ascii="Times New Roman" w:cs="Times New Roman" w:eastAsia="Times New Roman" w:hAnsi="Times New Roman"/>
                <w:b w:val="false"/>
                <w:bCs w:val="false"/>
                <w:sz w:val="22"/>
                <w:szCs w:val="22"/>
              </w:rPr>
              <w:t xml:space="preserve">LayChucVu()</w:t>
            </w:r>
          </w:p>
          <w:p>
            <w:pPr>
              <w:spacing w:after="20"/>
            </w:pPr>
            <w:r>
              <w:rPr>
                <w:rFonts w:ascii="Times New Roman" w:cs="Times New Roman" w:eastAsia="Times New Roman" w:hAnsi="Times New Roman"/>
                <w:b w:val="false"/>
                <w:bCs w:val="false"/>
                <w:sz w:val="22"/>
                <w:szCs w:val="22"/>
              </w:rPr>
              <w:t xml:space="preserve">LayCa()</w:t>
            </w:r>
          </w:p>
          <w:p>
            <w:pPr>
              <w:spacing w:after="20"/>
            </w:pPr>
            <w:r>
              <w:rPr>
                <w:rFonts w:ascii="Times New Roman" w:cs="Times New Roman" w:eastAsia="Times New Roman" w:hAnsi="Times New Roman"/>
                <w:b w:val="false"/>
                <w:bCs w:val="false"/>
                <w:sz w:val="22"/>
                <w:szCs w:val="22"/>
              </w:rPr>
              <w:t xml:space="preserve">LayCaCombo()</w:t>
            </w:r>
          </w:p>
          <w:p>
            <w:pPr>
              <w:spacing w:after="20"/>
            </w:pPr>
            <w:r>
              <w:rPr>
                <w:rFonts w:ascii="Times New Roman" w:cs="Times New Roman" w:eastAsia="Times New Roman" w:hAnsi="Times New Roman"/>
                <w:b w:val="false"/>
                <w:bCs w:val="false"/>
                <w:sz w:val="22"/>
                <w:szCs w:val="22"/>
              </w:rPr>
              <w:t xml:space="preserve">ThemPhongBan(ma, ten, moTa, nhuCau)</w:t>
            </w:r>
          </w:p>
          <w:p>
            <w:pPr>
              <w:spacing w:after="20"/>
            </w:pPr>
            <w:r>
              <w:rPr>
                <w:rFonts w:ascii="Times New Roman" w:cs="Times New Roman" w:eastAsia="Times New Roman" w:hAnsi="Times New Roman"/>
                <w:b w:val="false"/>
                <w:bCs w:val="false"/>
                <w:sz w:val="22"/>
                <w:szCs w:val="22"/>
              </w:rPr>
              <w:t xml:space="preserve">CapNhatNhuCau(maPB, soLuong)</w:t>
            </w:r>
          </w:p>
          <w:p>
            <w:pPr>
              <w:spacing w:after="20"/>
            </w:pPr>
            <w:r>
              <w:rPr>
                <w:rFonts w:ascii="Times New Roman" w:cs="Times New Roman" w:eastAsia="Times New Roman" w:hAnsi="Times New Roman"/>
                <w:b w:val="false"/>
                <w:bCs w:val="false"/>
                <w:sz w:val="22"/>
                <w:szCs w:val="22"/>
              </w:rPr>
              <w:t xml:space="preserve">DatTruongPhong(maPB, maNV)</w:t>
            </w:r>
          </w:p>
          <w:p>
            <w:pPr>
              <w:spacing w:after="20"/>
            </w:pPr>
            <w:r>
              <w:rPr>
                <w:rFonts w:ascii="Times New Roman" w:cs="Times New Roman" w:eastAsia="Times New Roman" w:hAnsi="Times New Roman"/>
                <w:b w:val="false"/>
                <w:bCs w:val="false"/>
                <w:sz w:val="22"/>
                <w:szCs w:val="22"/>
              </w:rPr>
              <w:t xml:space="preserve">ThemChucVu(ma, ten, phuCap)</w:t>
            </w:r>
          </w:p>
          <w:p>
            <w:pPr>
              <w:spacing w:after="20"/>
            </w:pPr>
            <w:r>
              <w:rPr>
                <w:rFonts w:ascii="Times New Roman" w:cs="Times New Roman" w:eastAsia="Times New Roman" w:hAnsi="Times New Roman"/>
                <w:b w:val="false"/>
                <w:bCs w:val="false"/>
                <w:sz w:val="22"/>
                <w:szCs w:val="22"/>
              </w:rPr>
              <w:t xml:space="preserve">ThemCa(ma, ten, gioBD, gioKT)</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PhongBan, ChucVu, CaLamViec</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NhanVienService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LayNhanVien(tuKhoa, maPB, trangThai)</w:t>
            </w:r>
          </w:p>
          <w:p>
            <w:pPr>
              <w:spacing w:after="20"/>
            </w:pPr>
            <w:r>
              <w:rPr>
                <w:rFonts w:ascii="Times New Roman" w:cs="Times New Roman" w:eastAsia="Times New Roman" w:hAnsi="Times New Roman"/>
                <w:b w:val="false"/>
                <w:bCs w:val="false"/>
                <w:sz w:val="22"/>
                <w:szCs w:val="22"/>
              </w:rPr>
              <w:t xml:space="preserve">LayCombo(maPB)</w:t>
            </w:r>
          </w:p>
          <w:p>
            <w:pPr>
              <w:spacing w:after="20"/>
            </w:pPr>
            <w:r>
              <w:rPr>
                <w:rFonts w:ascii="Times New Roman" w:cs="Times New Roman" w:eastAsia="Times New Roman" w:hAnsi="Times New Roman"/>
                <w:b w:val="false"/>
                <w:bCs w:val="false"/>
                <w:sz w:val="22"/>
                <w:szCs w:val="22"/>
              </w:rPr>
              <w:t xml:space="preserve">LayComboTheoTrangThai(trangThai)</w:t>
            </w:r>
          </w:p>
          <w:p>
            <w:pPr>
              <w:spacing w:after="20"/>
            </w:pPr>
            <w:r>
              <w:rPr>
                <w:rFonts w:ascii="Times New Roman" w:cs="Times New Roman" w:eastAsia="Times New Roman" w:hAnsi="Times New Roman"/>
                <w:b w:val="false"/>
                <w:bCs w:val="false"/>
                <w:sz w:val="22"/>
                <w:szCs w:val="22"/>
              </w:rPr>
              <w:t xml:space="preserve">KiemTraNhanThan(...)</w:t>
            </w:r>
          </w:p>
          <w:p>
            <w:pPr>
              <w:spacing w:after="20"/>
            </w:pPr>
            <w:r>
              <w:rPr>
                <w:rFonts w:ascii="Times New Roman" w:cs="Times New Roman" w:eastAsia="Times New Roman" w:hAnsi="Times New Roman"/>
                <w:b w:val="false"/>
                <w:bCs w:val="false"/>
                <w:sz w:val="22"/>
                <w:szCs w:val="22"/>
              </w:rPr>
              <w:t xml:space="preserve">CapNhat(maNV, ...)</w:t>
            </w:r>
          </w:p>
          <w:p>
            <w:pPr>
              <w:spacing w:after="20"/>
            </w:pPr>
            <w:r>
              <w:rPr>
                <w:rFonts w:ascii="Times New Roman" w:cs="Times New Roman" w:eastAsia="Times New Roman" w:hAnsi="Times New Roman"/>
                <w:b w:val="false"/>
                <w:bCs w:val="false"/>
                <w:sz w:val="22"/>
                <w:szCs w:val="22"/>
              </w:rPr>
              <w:t xml:space="preserve">NghiViec(maNV, ngayNghi, lyDo)</w:t>
            </w:r>
          </w:p>
          <w:p>
            <w:pPr>
              <w:spacing w:after="20"/>
            </w:pPr>
            <w:r>
              <w:rPr>
                <w:rFonts w:ascii="Times New Roman" w:cs="Times New Roman" w:eastAsia="Times New Roman" w:hAnsi="Times New Roman"/>
                <w:b w:val="false"/>
                <w:bCs w:val="false"/>
                <w:sz w:val="22"/>
                <w:szCs w:val="22"/>
              </w:rPr>
              <w:t xml:space="preserve">LayLichSu(maNV)</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NhanVien</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TuyenDungService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LayTheoDoiThuViec()</w:t>
            </w:r>
          </w:p>
          <w:p>
            <w:pPr>
              <w:spacing w:after="20"/>
            </w:pPr>
            <w:r>
              <w:rPr>
                <w:rFonts w:ascii="Times New Roman" w:cs="Times New Roman" w:eastAsia="Times New Roman" w:hAnsi="Times New Roman"/>
                <w:b w:val="false"/>
                <w:bCs w:val="false"/>
                <w:sz w:val="22"/>
                <w:szCs w:val="22"/>
              </w:rPr>
              <w:t xml:space="preserve">LapQuyetDinh(uv, soQD, ngayQD, ngayBatDau, soThang, luongThuViec, dkCongTy, dkNhanVien, nguoiKy)</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NhanVien, QuyetDinhTuyenDung, PhongBan</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HopDongService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LayHopDong()</w:t>
            </w:r>
          </w:p>
          <w:p>
            <w:pPr>
              <w:spacing w:after="20"/>
            </w:pPr>
            <w:r>
              <w:rPr>
                <w:rFonts w:ascii="Times New Roman" w:cs="Times New Roman" w:eastAsia="Times New Roman" w:hAnsi="Times New Roman"/>
                <w:b w:val="false"/>
                <w:bCs w:val="false"/>
                <w:sz w:val="22"/>
                <w:szCs w:val="22"/>
              </w:rPr>
              <w:t xml:space="preserve">LayNhanVienCoTheKy()</w:t>
            </w:r>
          </w:p>
          <w:p>
            <w:pPr>
              <w:spacing w:after="20"/>
            </w:pPr>
            <w:r>
              <w:rPr>
                <w:rFonts w:ascii="Times New Roman" w:cs="Times New Roman" w:eastAsia="Times New Roman" w:hAnsi="Times New Roman"/>
                <w:b w:val="false"/>
                <w:bCs w:val="false"/>
                <w:sz w:val="22"/>
                <w:szCs w:val="22"/>
              </w:rPr>
              <w:t xml:space="preserve">MoTaNhanVien(maNV)</w:t>
            </w:r>
          </w:p>
          <w:p>
            <w:pPr>
              <w:spacing w:after="20"/>
            </w:pPr>
            <w:r>
              <w:rPr>
                <w:rFonts w:ascii="Times New Roman" w:cs="Times New Roman" w:eastAsia="Times New Roman" w:hAnsi="Times New Roman"/>
                <w:b w:val="false"/>
                <w:bCs w:val="false"/>
                <w:sz w:val="22"/>
                <w:szCs w:val="22"/>
              </w:rPr>
              <w:t xml:space="preserve">KyHopDong(soHD, maNV, loai, ngayKy, ngayBatDau, ngayKetThuc, ghiChu)</w:t>
            </w:r>
          </w:p>
          <w:p>
            <w:pPr>
              <w:spacing w:after="20"/>
            </w:pPr>
            <w:r>
              <w:rPr>
                <w:rFonts w:ascii="Times New Roman" w:cs="Times New Roman" w:eastAsia="Times New Roman" w:hAnsi="Times New Roman"/>
                <w:b w:val="false"/>
                <w:bCs w:val="false"/>
                <w:sz w:val="22"/>
                <w:szCs w:val="22"/>
              </w:rPr>
              <w:t xml:space="preserve">LayBaoHiem()</w:t>
            </w:r>
          </w:p>
          <w:p>
            <w:pPr>
              <w:spacing w:after="20"/>
            </w:pPr>
            <w:r>
              <w:rPr>
                <w:rFonts w:ascii="Times New Roman" w:cs="Times New Roman" w:eastAsia="Times New Roman" w:hAnsi="Times New Roman"/>
                <w:b w:val="false"/>
                <w:bCs w:val="false"/>
                <w:sz w:val="22"/>
                <w:szCs w:val="22"/>
              </w:rPr>
              <w:t xml:space="preserve">LayNhanVienChuaCoBaoHiem()</w:t>
            </w:r>
          </w:p>
          <w:p>
            <w:pPr>
              <w:spacing w:after="20"/>
            </w:pPr>
            <w:r>
              <w:rPr>
                <w:rFonts w:ascii="Times New Roman" w:cs="Times New Roman" w:eastAsia="Times New Roman" w:hAnsi="Times New Roman"/>
                <w:b w:val="false"/>
                <w:bCs w:val="false"/>
                <w:sz w:val="22"/>
                <w:szCs w:val="22"/>
              </w:rPr>
              <w:t xml:space="preserve">LapHoSoBaoHiem(maNV, soBHXH, mucBHXH, soBHYT, mucBHYT, ngayThamGia)</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HopDong, BaoHiem, NhanVien</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QuyetDinhService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LayChucVu()</w:t>
            </w:r>
          </w:p>
          <w:p>
            <w:pPr>
              <w:spacing w:after="20"/>
            </w:pPr>
            <w:r>
              <w:rPr>
                <w:rFonts w:ascii="Times New Roman" w:cs="Times New Roman" w:eastAsia="Times New Roman" w:hAnsi="Times New Roman"/>
                <w:b w:val="false"/>
                <w:bCs w:val="false"/>
                <w:sz w:val="22"/>
                <w:szCs w:val="22"/>
              </w:rPr>
              <w:t xml:space="preserve">LayLuong()</w:t>
            </w:r>
          </w:p>
          <w:p>
            <w:pPr>
              <w:spacing w:after="20"/>
            </w:pPr>
            <w:r>
              <w:rPr>
                <w:rFonts w:ascii="Times New Roman" w:cs="Times New Roman" w:eastAsia="Times New Roman" w:hAnsi="Times New Roman"/>
                <w:b w:val="false"/>
                <w:bCs w:val="false"/>
                <w:sz w:val="22"/>
                <w:szCs w:val="22"/>
              </w:rPr>
              <w:t xml:space="preserve">LayChucVuHienTai(maNV)</w:t>
            </w:r>
          </w:p>
          <w:p>
            <w:pPr>
              <w:spacing w:after="20"/>
            </w:pPr>
            <w:r>
              <w:rPr>
                <w:rFonts w:ascii="Times New Roman" w:cs="Times New Roman" w:eastAsia="Times New Roman" w:hAnsi="Times New Roman"/>
                <w:b w:val="false"/>
                <w:bCs w:val="false"/>
                <w:sz w:val="22"/>
                <w:szCs w:val="22"/>
              </w:rPr>
              <w:t xml:space="preserve">LayLuongHienTai(maNV)</w:t>
            </w:r>
          </w:p>
          <w:p>
            <w:pPr>
              <w:spacing w:after="20"/>
            </w:pPr>
            <w:r>
              <w:rPr>
                <w:rFonts w:ascii="Times New Roman" w:cs="Times New Roman" w:eastAsia="Times New Roman" w:hAnsi="Times New Roman"/>
                <w:b w:val="false"/>
                <w:bCs w:val="false"/>
                <w:sz w:val="22"/>
                <w:szCs w:val="22"/>
              </w:rPr>
              <w:t xml:space="preserve">LapQuyetDinhChucVu(soQD, maNV, maCV, ngayHieuLuc, phuCap, ghiChu)</w:t>
            </w:r>
          </w:p>
          <w:p>
            <w:pPr>
              <w:spacing w:after="20"/>
            </w:pPr>
            <w:r>
              <w:rPr>
                <w:rFonts w:ascii="Times New Roman" w:cs="Times New Roman" w:eastAsia="Times New Roman" w:hAnsi="Times New Roman"/>
                <w:b w:val="false"/>
                <w:bCs w:val="false"/>
                <w:sz w:val="22"/>
                <w:szCs w:val="22"/>
              </w:rPr>
              <w:t xml:space="preserve">LapQuyetDinhLuong(soQD, maNV, ngayHieuLuc, luongCoBan, phuCapLuong, phuCapDocHai, lyDo)</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QuyetDinhChucVu, QuyetDinhLuong</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PhanCongService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LayKeHoach()</w:t>
            </w:r>
          </w:p>
          <w:p>
            <w:pPr>
              <w:spacing w:after="20"/>
            </w:pPr>
            <w:r>
              <w:rPr>
                <w:rFonts w:ascii="Times New Roman" w:cs="Times New Roman" w:eastAsia="Times New Roman" w:hAnsi="Times New Roman"/>
                <w:b w:val="false"/>
                <w:bCs w:val="false"/>
                <w:sz w:val="22"/>
                <w:szCs w:val="22"/>
              </w:rPr>
              <w:t xml:space="preserve">LayChiTiet(maKH)</w:t>
            </w:r>
          </w:p>
          <w:p>
            <w:pPr>
              <w:spacing w:after="20"/>
            </w:pPr>
            <w:r>
              <w:rPr>
                <w:rFonts w:ascii="Times New Roman" w:cs="Times New Roman" w:eastAsia="Times New Roman" w:hAnsi="Times New Roman"/>
                <w:b w:val="false"/>
                <w:bCs w:val="false"/>
                <w:sz w:val="22"/>
                <w:szCs w:val="22"/>
              </w:rPr>
              <w:t xml:space="preserve">LayTruongPhong(maPB)</w:t>
            </w:r>
          </w:p>
          <w:p>
            <w:pPr>
              <w:spacing w:after="20"/>
            </w:pPr>
            <w:r>
              <w:rPr>
                <w:rFonts w:ascii="Times New Roman" w:cs="Times New Roman" w:eastAsia="Times New Roman" w:hAnsi="Times New Roman"/>
                <w:b w:val="false"/>
                <w:bCs w:val="false"/>
                <w:sz w:val="22"/>
                <w:szCs w:val="22"/>
              </w:rPr>
              <w:t xml:space="preserve">LapKeHoach(maPB, tuNgay, dong)</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KeHoachTuan, ChiTietPhanCong</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ChamCongService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LayChamCongThang(maNV, thang, nam)</w:t>
            </w:r>
          </w:p>
          <w:p>
            <w:pPr>
              <w:spacing w:after="20"/>
            </w:pPr>
            <w:r>
              <w:rPr>
                <w:rFonts w:ascii="Times New Roman" w:cs="Times New Roman" w:eastAsia="Times New Roman" w:hAnsi="Times New Roman"/>
                <w:b w:val="false"/>
                <w:bCs w:val="false"/>
                <w:sz w:val="22"/>
                <w:szCs w:val="22"/>
              </w:rPr>
              <w:t xml:space="preserve">LayKeHoach(maNV, ngay)</w:t>
            </w:r>
          </w:p>
          <w:p>
            <w:pPr>
              <w:spacing w:after="20"/>
            </w:pPr>
            <w:r>
              <w:rPr>
                <w:rFonts w:ascii="Times New Roman" w:cs="Times New Roman" w:eastAsia="Times New Roman" w:hAnsi="Times New Roman"/>
                <w:b w:val="false"/>
                <w:bCs w:val="false"/>
                <w:sz w:val="22"/>
                <w:szCs w:val="22"/>
              </w:rPr>
              <w:t xml:space="preserve">Ghi(maNV, ngay, trangThai, soGio, maCa, ghiChu)</w:t>
            </w:r>
          </w:p>
          <w:p>
            <w:pPr>
              <w:spacing w:after="20"/>
            </w:pPr>
            <w:r>
              <w:rPr>
                <w:rFonts w:ascii="Times New Roman" w:cs="Times New Roman" w:eastAsia="Times New Roman" w:hAnsi="Times New Roman"/>
                <w:b w:val="false"/>
                <w:bCs w:val="false"/>
                <w:sz w:val="22"/>
                <w:szCs w:val="22"/>
              </w:rPr>
              <w:t xml:space="preserve">BangChamCong(thang, nam)</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ChamCong</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PhuTroiService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LayPhieu()</w:t>
            </w:r>
          </w:p>
          <w:p>
            <w:pPr>
              <w:spacing w:after="20"/>
            </w:pPr>
            <w:r>
              <w:rPr>
                <w:rFonts w:ascii="Times New Roman" w:cs="Times New Roman" w:eastAsia="Times New Roman" w:hAnsi="Times New Roman"/>
                <w:b w:val="false"/>
                <w:bCs w:val="false"/>
                <w:sz w:val="22"/>
                <w:szCs w:val="22"/>
              </w:rPr>
              <w:t xml:space="preserve">LayChiTiet(soPhieu)</w:t>
            </w:r>
          </w:p>
          <w:p>
            <w:pPr>
              <w:spacing w:after="20"/>
            </w:pPr>
            <w:r>
              <w:rPr>
                <w:rFonts w:ascii="Times New Roman" w:cs="Times New Roman" w:eastAsia="Times New Roman" w:hAnsi="Times New Roman"/>
                <w:b w:val="false"/>
                <w:bCs w:val="false"/>
                <w:sz w:val="22"/>
                <w:szCs w:val="22"/>
              </w:rPr>
              <w:t xml:space="preserve">LapPhieu(soPhieu, ngay, hinhThuc, soGio, nguoiLap, dong)</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PhieuPhuTroi, ChiTietPhuTroi</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BangLuongService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LayBangLuong()</w:t>
            </w:r>
          </w:p>
          <w:p>
            <w:pPr>
              <w:spacing w:after="20"/>
            </w:pPr>
            <w:r>
              <w:rPr>
                <w:rFonts w:ascii="Times New Roman" w:cs="Times New Roman" w:eastAsia="Times New Roman" w:hAnsi="Times New Roman"/>
                <w:b w:val="false"/>
                <w:bCs w:val="false"/>
                <w:sz w:val="22"/>
                <w:szCs w:val="22"/>
              </w:rPr>
              <w:t xml:space="preserve">LayChiTiet(maBL)</w:t>
            </w:r>
          </w:p>
          <w:p>
            <w:pPr>
              <w:spacing w:after="20"/>
            </w:pPr>
            <w:r>
              <w:rPr>
                <w:rFonts w:ascii="Times New Roman" w:cs="Times New Roman" w:eastAsia="Times New Roman" w:hAnsi="Times New Roman"/>
                <w:b w:val="false"/>
                <w:bCs w:val="false"/>
                <w:sz w:val="22"/>
                <w:szCs w:val="22"/>
              </w:rPr>
              <w:t xml:space="preserve">Tinh(thang, nam)</w:t>
            </w:r>
          </w:p>
          <w:p>
            <w:pPr>
              <w:spacing w:after="20"/>
            </w:pPr>
            <w:r>
              <w:rPr>
                <w:rFonts w:ascii="Times New Roman" w:cs="Times New Roman" w:eastAsia="Times New Roman" w:hAnsi="Times New Roman"/>
                <w:b w:val="false"/>
                <w:bCs w:val="false"/>
                <w:sz w:val="22"/>
                <w:szCs w:val="22"/>
              </w:rPr>
              <w:t xml:space="preserve">Lap(thang, nam, nguoiLap)</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BangLuong, ChiTietLuong, PhieuThuNopPhat</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KhenThuongService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LaGiamDoc(maNV)</w:t>
            </w:r>
          </w:p>
          <w:p>
            <w:pPr>
              <w:spacing w:after="20"/>
            </w:pPr>
            <w:r>
              <w:rPr>
                <w:rFonts w:ascii="Times New Roman" w:cs="Times New Roman" w:eastAsia="Times New Roman" w:hAnsi="Times New Roman"/>
                <w:b w:val="false"/>
                <w:bCs w:val="false"/>
                <w:sz w:val="22"/>
                <w:szCs w:val="22"/>
              </w:rPr>
              <w:t xml:space="preserve">LayGiamDoc()</w:t>
            </w:r>
          </w:p>
          <w:p>
            <w:pPr>
              <w:spacing w:after="20"/>
            </w:pPr>
            <w:r>
              <w:rPr>
                <w:rFonts w:ascii="Times New Roman" w:cs="Times New Roman" w:eastAsia="Times New Roman" w:hAnsi="Times New Roman"/>
                <w:b w:val="false"/>
                <w:bCs w:val="false"/>
                <w:sz w:val="22"/>
                <w:szCs w:val="22"/>
              </w:rPr>
              <w:t xml:space="preserve">LayQuyetDinh()</w:t>
            </w:r>
          </w:p>
          <w:p>
            <w:pPr>
              <w:spacing w:after="20"/>
            </w:pPr>
            <w:r>
              <w:rPr>
                <w:rFonts w:ascii="Times New Roman" w:cs="Times New Roman" w:eastAsia="Times New Roman" w:hAnsi="Times New Roman"/>
                <w:b w:val="false"/>
                <w:bCs w:val="false"/>
                <w:sz w:val="22"/>
                <w:szCs w:val="22"/>
              </w:rPr>
              <w:t xml:space="preserve">LayPhieuChi(soQD)</w:t>
            </w:r>
          </w:p>
          <w:p>
            <w:pPr>
              <w:spacing w:after="20"/>
            </w:pPr>
            <w:r>
              <w:rPr>
                <w:rFonts w:ascii="Times New Roman" w:cs="Times New Roman" w:eastAsia="Times New Roman" w:hAnsi="Times New Roman"/>
                <w:b w:val="false"/>
                <w:bCs w:val="false"/>
                <w:sz w:val="22"/>
                <w:szCs w:val="22"/>
              </w:rPr>
              <w:t xml:space="preserve">LapQuyetDinh(soQD, ngayQD, doiTuong, maNV, maPB, loai, lyDo, soTien, nguoiKy)</w:t>
            </w:r>
          </w:p>
          <w:p>
            <w:pPr>
              <w:spacing w:after="20"/>
            </w:pPr>
            <w:r>
              <w:rPr>
                <w:rFonts w:ascii="Times New Roman" w:cs="Times New Roman" w:eastAsia="Times New Roman" w:hAnsi="Times New Roman"/>
                <w:b w:val="false"/>
                <w:bCs w:val="false"/>
                <w:sz w:val="22"/>
                <w:szCs w:val="22"/>
              </w:rPr>
              <w:t xml:space="preserve">ChiPhieu(soPhieu, hinhThuc)</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QuyetDinhKhenThuong, PhieuChiKhenThuong</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KyLuatService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LayQuyetDinh()</w:t>
            </w:r>
          </w:p>
          <w:p>
            <w:pPr>
              <w:spacing w:after="20"/>
            </w:pPr>
            <w:r>
              <w:rPr>
                <w:rFonts w:ascii="Times New Roman" w:cs="Times New Roman" w:eastAsia="Times New Roman" w:hAnsi="Times New Roman"/>
                <w:b w:val="false"/>
                <w:bCs w:val="false"/>
                <w:sz w:val="22"/>
                <w:szCs w:val="22"/>
              </w:rPr>
              <w:t xml:space="preserve">LayPhieuThu(soQD)</w:t>
            </w:r>
          </w:p>
          <w:p>
            <w:pPr>
              <w:spacing w:after="20"/>
            </w:pPr>
            <w:r>
              <w:rPr>
                <w:rFonts w:ascii="Times New Roman" w:cs="Times New Roman" w:eastAsia="Times New Roman" w:hAnsi="Times New Roman"/>
                <w:b w:val="false"/>
                <w:bCs w:val="false"/>
                <w:sz w:val="22"/>
                <w:szCs w:val="22"/>
              </w:rPr>
              <w:t xml:space="preserve">LapQuyetDinh(soQD, ngayQD, doiTuong, maNV, maPB, hinhThuc, lyDo, soTien, cachThu, nguoiKy)</w:t>
            </w:r>
          </w:p>
          <w:p>
            <w:pPr>
              <w:spacing w:after="20"/>
            </w:pPr>
            <w:r>
              <w:rPr>
                <w:rFonts w:ascii="Times New Roman" w:cs="Times New Roman" w:eastAsia="Times New Roman" w:hAnsi="Times New Roman"/>
                <w:b w:val="false"/>
                <w:bCs w:val="false"/>
                <w:sz w:val="22"/>
                <w:szCs w:val="22"/>
              </w:rPr>
              <w:t xml:space="preserve">ThuPhat(soPhieu)</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QuyetDinhKyLuat, PhieuThuNopPhat, NhanVien</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ThongKeService</w:t>
            </w:r>
          </w:p>
        </w:tc>
        <w:tc>
          <w:tcPr>
            <w:tcW w:type="dxa" w:w="50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NhanSuTheoPhongBan()</w:t>
            </w:r>
          </w:p>
          <w:p>
            <w:pPr>
              <w:spacing w:after="20"/>
            </w:pPr>
            <w:r>
              <w:rPr>
                <w:rFonts w:ascii="Times New Roman" w:cs="Times New Roman" w:eastAsia="Times New Roman" w:hAnsi="Times New Roman"/>
                <w:b w:val="false"/>
                <w:bCs w:val="false"/>
                <w:sz w:val="22"/>
                <w:szCs w:val="22"/>
              </w:rPr>
              <w:t xml:space="preserve">SapHetHan(soNgay)</w:t>
            </w:r>
          </w:p>
          <w:p>
            <w:pPr>
              <w:spacing w:after="20"/>
            </w:pPr>
            <w:r>
              <w:rPr>
                <w:rFonts w:ascii="Times New Roman" w:cs="Times New Roman" w:eastAsia="Times New Roman" w:hAnsi="Times New Roman"/>
                <w:b w:val="false"/>
                <w:bCs w:val="false"/>
                <w:sz w:val="22"/>
                <w:szCs w:val="22"/>
              </w:rPr>
              <w:t xml:space="preserve">ThuongPhat(nam)</w:t>
            </w:r>
          </w:p>
        </w:tc>
        <w:tc>
          <w:tcPr>
            <w:tcW w:type="dxa" w:w="250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Chỉ đọc nhiều bảng</w:t>
            </w:r>
          </w:p>
        </w:tc>
      </w:tr>
    </w:tbl>
    <w:p>
      <w:pPr>
        <w:spacing w:after="80"/>
      </w:pPr>
    </w:p>
    <w:p>
      <w:pPr>
        <w:spacing w:after="100" w:line="300"/>
        <w:jc w:val="both"/>
      </w:pPr>
      <w:r>
        <w:rPr>
          <w:rFonts w:ascii="Times New Roman" w:cs="Times New Roman" w:eastAsia="Times New Roman" w:hAnsi="Times New Roman"/>
        </w:rPr>
        <w:t xml:space="preserve">Các Form và Service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144"/>
        <w:gridCol w:w="3374"/>
      </w:tblGrid>
      <w:tr>
        <w:trPr>
          <w:cantSplit w:val="off"/>
          <w:tblHeader/>
        </w:trPr>
        <w:tc>
          <w:tcPr>
            <w:tcW w:type="dxa" w:w="212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Form</w:t>
            </w:r>
          </w:p>
        </w:tc>
        <w:tc>
          <w:tcPr>
            <w:tcW w:type="dxa" w:w="4144"/>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Chức năng</w:t>
            </w:r>
          </w:p>
        </w:tc>
        <w:tc>
          <w:tcPr>
            <w:tcW w:type="dxa" w:w="3374"/>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FrmMain</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Điều hướng 12 chức năng</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FrmDanhMuc</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ban, chức vụ, ca làm việc</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DanhMucService, NhanVienService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FrmNhanVien</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Hồ sơ nhân viên, nghỉ việc, quá trình công tác</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NhanVienService, DanhMucService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FrmTuyenDung</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Quyết định tuyển dụng, theo dõi thử việc</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TuyenDungService, DanhMucService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FrmHopDong</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Hợp đồng chính thức, hồ sơ bảo hiểm</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HopDongService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FrmQuyetDinh</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Quyết định chức vụ, quyết định lương</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QuyetDinhService, NhanVienService, DanhMucService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FrmPhanCong</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Kế hoạch phân công tuần</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PhanCongService, NhanVienService, DanhMucService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FrmChamCong</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Chấm công, bảng chấm công tháng</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ChamCongService, NhanVienService, DanhMucService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FrmPhuTroi</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Phiếu ghi nhận phụ trội</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PhuTroiService, NhanVienService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FrmBangLuong</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Xem trước và lập bảng lương</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BangLuongService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FrmKhenThuong</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Quyết định khen thưởng, chi phiếu</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KhenThuongService, NhanVienService, DanhMucService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FrmKyLuat</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Quyết định kỷ luật, thu phạt</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KyLuatService, KhenThuongService, NhanVienService, DanhMucService</w:t>
            </w:r>
          </w:p>
        </w:tc>
      </w:tr>
      <w:tr>
        <w:trPr>
          <w:cantSplit w:val="off"/>
          <w:tblHeader w:val="off"/>
        </w:trPr>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FrmThongKe</w:t>
            </w:r>
          </w:p>
        </w:tc>
        <w:tc>
          <w:tcPr>
            <w:tcW w:type="dxa" w:w="414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Thống kê nhân sự</w:t>
            </w:r>
          </w:p>
        </w:tc>
        <w:tc>
          <w:tcPr>
            <w:tcW w:type="dxa" w:w="33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ThongKeService</w:t>
            </w:r>
          </w:p>
        </w:tc>
      </w:tr>
    </w:tbl>
    <w:p>
      <w:pPr>
        <w:spacing w:after="80"/>
      </w:pPr>
    </w:p>
    <w:p>
      <w:pPr>
        <w:spacing w:after="100" w:line="300"/>
        <w:jc w:val="both"/>
      </w:pPr>
      <w:r>
        <w:rPr>
          <w:rFonts w:ascii="Times New Roman" w:cs="Times New Roman" w:eastAsia="Times New Roman" w:hAnsi="Times New Roman"/>
        </w:rPr>
        <w:t xml:space="preserve">Hình P.37 bổ sung đầy đủ kiểu dữ liệu và phương thức cho 20 lớp miền; mỗi phương thức tương ứng một thông điệp trong biểu đồ tuần tự (ví dụ lapQuyetDinh(), kyHopDong(), tinhLuong(), chiPhieu(), thuPhat()).</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5041839"/>
            <wp:docPr id="1037" name="Picture 37" descr="Hình P.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diagram_P37.png"/>
                    <pic:cNvPicPr/>
                  </pic:nvPicPr>
                  <pic:blipFill>
                    <a:blip r:embed="rIdImg37"/>
                    <a:stretch>
                      <a:fillRect/>
                    </a:stretch>
                  </pic:blipFill>
                  <pic:spPr>
                    <a:xfrm>
                      <a:off x="0" y="0"/>
                      <a:ext cx="9052560" cy="5041839"/>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P.37: Biểu đồ lớp thiết kế chi tiết</w:t>
      </w:r>
    </w:p>
    <w:p>
      <w:pPr>
        <w:sectPr>
          <w:footerReference w:type="default" r:id="rId6"/>
          <w:pgSz w:w="16838" w:h="11906" w:orient="landscape"/>
          <w:pgMar w:top="1134" w:right="1134" w:bottom="1134" w:left="1134" w:header="708" w:footer="708" w:gutter="0"/>
          <w:pgNumType/>
          <w:docGrid w:linePitch="360"/>
        </w:sectPr>
      </w:pPr>
    </w:p>
    <w:p>
      <w:pPr>
        <w:pStyle w:val="Heading2"/>
      </w:pPr>
      <w:r>
        <w:rPr>
          <w:rFonts w:ascii="Times New Roman" w:cs="Times New Roman" w:eastAsia="Times New Roman" w:hAnsi="Times New Roman"/>
        </w:rPr>
        <w:t xml:space="preserve">3.3. Thiết kế riêng từng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638"/>
        <w:gridCol w:w="1927"/>
        <w:gridCol w:w="3182"/>
      </w:tblGrid>
      <w:tr>
        <w:trPr>
          <w:cantSplit w:val="off"/>
          <w:tblHeader/>
        </w:trPr>
        <w:tc>
          <w:tcPr>
            <w:tcW w:type="dxa" w:w="289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Use case</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Boundary</w:t>
            </w:r>
          </w:p>
        </w:tc>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Control</w:t>
            </w:r>
          </w:p>
        </w:tc>
        <w:tc>
          <w:tcPr>
            <w:tcW w:type="dxa" w:w="318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Entity</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UC01 Quản lý phòng ban và nhu cầu tuyển dụng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FrmDanhMuc</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DanhMucService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 NhanVien</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UC02 Quản lý chức vụ và ca làm việc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FrmDanhMuc</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DanhMucService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ChucVu, CaLamViec</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UC03 Lập quyết định tuyển dụng thử việc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FrmTuyenDung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TuyenDungService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 QuyetDinhTuyenDung, PhongBan</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UC04 Theo dõi nhân viên thử việc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FrmTuyenDung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TuyenDungService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 QuyetDinhTuyenDung</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UC05 Tra cứu và cập nhật hồ sơ nhân viên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FrmNhanVien</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 và các quyết định</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UC06 Ghi nhận nghỉ việc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FrmNhanVien</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 PhongBan</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UC07 Ký hợp đồng chính thức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FrmHopDong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 NhanVien, QuyetDinhTuyenDung</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UC08 Lập hồ sơ BHYT, BHXH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FrmHopDong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BaoHiem, HopDong</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UC09 Lập quyết định chức vụ</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FrmQuyetDinh</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QuyetDinhChucVu, ChucVu, NhanVien</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UC10 Lập quyết định lương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FrmQuyetDinh</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QuyetDinhLuong, NhanVien</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UC11 Lập kế hoạch phân công tuần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FrmPhanCong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PhanCongService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KeHoachTuan, ChiTietPhanCong, CaLamViec</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UC12 Chấm công hằng ngày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FrmChamCong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 ChiTietPhanCong</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UC13 Lập phiếu ghi nhận phụ trội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FrmPhuTroi</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PhuTroiService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PhieuPhuTroi, ChiTietPhuTroi</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UC14 Lập bảng lương tháng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FrmBangLuong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BangLuongService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BangLuong, ChiTietLuong, QuyetDinhLuong, QuyetDinhChucVu, ChamCong, ChiTietPhuTroi, BaoHiem, PhieuThuNopPhat</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UC15 Lập quyết định khen thưởng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FrmKhenThuong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KhenThuongService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QuyetDinhKhenThuong, PhieuChiKhenThuong, NhanVien</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UC16 Chi khen thưởng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FrmKhenThuong</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KhenThuongService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PhieuChiKhenThuong</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UC17 Lập quyết định kỷ luật</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FrmKyLuat</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KyLuatService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 PhieuThuNopPhat, NhanVien</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UC18 Thu tiền nộp phạt</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FrmKyLuat</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KyLuatService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PhieuThuNopPhat</w:t>
            </w:r>
          </w:p>
        </w:tc>
      </w:tr>
      <w:tr>
        <w:trPr>
          <w:cantSplit w:val="off"/>
          <w:tblHeader w:val="off"/>
        </w:trPr>
        <w:tc>
          <w:tcPr>
            <w:tcW w:type="dxa" w:w="289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UC19 Thống kê nhân sự</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FrmThongKe</w:t>
            </w:r>
          </w:p>
        </w:tc>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ThongKeService</w:t>
            </w:r>
          </w:p>
        </w:tc>
        <w:tc>
          <w:tcPr>
            <w:tcW w:type="dxa" w:w="318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 PhongBan, HopDong, các phiếu thưởng phạt</w:t>
            </w:r>
          </w:p>
        </w:tc>
      </w:tr>
    </w:tbl>
    <w:p>
      <w:pPr>
        <w:spacing w:after="80"/>
      </w:pPr>
    </w:p>
    <w:p>
      <w:pPr>
        <w:pStyle w:val="Heading3"/>
      </w:pPr>
      <w:r>
        <w:rPr>
          <w:rFonts w:ascii="Times New Roman" w:cs="Times New Roman" w:eastAsia="Times New Roman" w:hAnsi="Times New Roman"/>
        </w:rPr>
        <w:t xml:space="preserve">a) Chức năng Tuyển dụng, hồ sơ nhân viên và hợp đồng</w:t>
      </w:r>
    </w:p>
    <w:p>
      <w:pPr>
        <w:spacing w:after="100" w:line="300"/>
        <w:jc w:val="both"/>
      </w:pPr>
      <w:r>
        <w:rPr>
          <w:rFonts w:ascii="Times New Roman" w:cs="Times New Roman" w:eastAsia="Times New Roman" w:hAnsi="Times New Roman"/>
        </w:rPr>
        <w:t xml:space="preserve">Gồm UC03 Lập quyết định tuyển dụng thử việc, UC04 Theo dõi nhân viên thử việc, UC05 Tra cứu và cập nhật hồ sơ nhân viên, UC06 Ghi nhận nghỉ việc, UC07 Ký hợp đồng chính thức, UC08 Lập hồ sơ BHYT, BHXH.</w:t>
      </w:r>
    </w:p>
    <w:p>
      <w:pPr>
        <w:keepNext/>
        <w:spacing w:after="60" w:before="200"/>
        <w:jc w:val="center"/>
      </w:pPr>
      <w:r>
        <w:drawing>
          <wp:inline distT="0" distB="0" distL="0" distR="0">
            <wp:extent cx="6117336" cy="7507030"/>
            <wp:docPr id="1038" name="Picture 38" descr="Hình 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diagram_P38.png"/>
                    <pic:cNvPicPr/>
                  </pic:nvPicPr>
                  <pic:blipFill>
                    <a:blip r:embed="rIdImg38"/>
                    <a:stretch>
                      <a:fillRect/>
                    </a:stretch>
                  </pic:blipFill>
                  <pic:spPr>
                    <a:xfrm>
                      <a:off x="0" y="0"/>
                      <a:ext cx="6117336" cy="750703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P.38: Thiết kế lớp cho chức năng Tuyển dụng, hồ sơ nhân viên và hợp đồng</w:t>
      </w:r>
    </w:p>
    <w:p>
      <w:pPr>
        <w:pStyle w:val="Heading3"/>
      </w:pPr>
      <w:r>
        <w:rPr>
          <w:rFonts w:ascii="Times New Roman" w:cs="Times New Roman" w:eastAsia="Times New Roman" w:hAnsi="Times New Roman"/>
        </w:rPr>
        <w:t xml:space="preserve">b) Chức năng Quyết định chức vụ và lương</w:t>
      </w:r>
    </w:p>
    <w:p>
      <w:pPr>
        <w:spacing w:after="100" w:line="300"/>
        <w:jc w:val="both"/>
      </w:pPr>
      <w:r>
        <w:rPr>
          <w:rFonts w:ascii="Times New Roman" w:cs="Times New Roman" w:eastAsia="Times New Roman" w:hAnsi="Times New Roman"/>
        </w:rPr>
        <w:t xml:space="preserve">Gồm UC09 Lập quyết định chức vụ, UC10 Lập quyết định lương.</w:t>
      </w:r>
    </w:p>
    <w:p>
      <w:pPr>
        <w:keepNext/>
        <w:spacing w:after="60" w:before="200"/>
        <w:jc w:val="center"/>
      </w:pPr>
      <w:r>
        <w:drawing>
          <wp:inline distT="0" distB="0" distL="0" distR="0">
            <wp:extent cx="6117336" cy="6553836"/>
            <wp:docPr id="1039" name="Picture 39" descr="Hình P.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diagram_P39.png"/>
                    <pic:cNvPicPr/>
                  </pic:nvPicPr>
                  <pic:blipFill>
                    <a:blip r:embed="rIdImg39"/>
                    <a:stretch>
                      <a:fillRect/>
                    </a:stretch>
                  </pic:blipFill>
                  <pic:spPr>
                    <a:xfrm>
                      <a:off x="0" y="0"/>
                      <a:ext cx="6117336" cy="6553836"/>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P.39: Thiết kế lớp cho chức năng Quyết định chức vụ và lương</w:t>
      </w:r>
    </w:p>
    <w:p>
      <w:pPr>
        <w:pStyle w:val="Heading3"/>
      </w:pPr>
      <w:r>
        <w:rPr>
          <w:rFonts w:ascii="Times New Roman" w:cs="Times New Roman" w:eastAsia="Times New Roman" w:hAnsi="Times New Roman"/>
        </w:rPr>
        <w:t xml:space="preserve">c) Chức năng Phân công, chấm công và phụ trội</w:t>
      </w:r>
    </w:p>
    <w:p>
      <w:pPr>
        <w:spacing w:after="100" w:line="300"/>
        <w:jc w:val="both"/>
      </w:pPr>
      <w:r>
        <w:rPr>
          <w:rFonts w:ascii="Times New Roman" w:cs="Times New Roman" w:eastAsia="Times New Roman" w:hAnsi="Times New Roman"/>
        </w:rPr>
        <w:t xml:space="preserve">Gồm UC11 Lập kế hoạch phân công tuần, UC12 Chấm công hằng ngày, UC13 Lập phiếu ghi nhận phụ trội.</w:t>
      </w:r>
    </w:p>
    <w:p>
      <w:pPr>
        <w:keepNext/>
        <w:spacing w:after="60" w:before="200"/>
        <w:jc w:val="center"/>
      </w:pPr>
      <w:r>
        <w:drawing>
          <wp:inline distT="0" distB="0" distL="0" distR="0">
            <wp:extent cx="5175526" cy="7589520"/>
            <wp:docPr id="1040" name="Picture 40" descr="Hình 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diagram_P40.png"/>
                    <pic:cNvPicPr/>
                  </pic:nvPicPr>
                  <pic:blipFill>
                    <a:blip r:embed="rIdImg40"/>
                    <a:stretch>
                      <a:fillRect/>
                    </a:stretch>
                  </pic:blipFill>
                  <pic:spPr>
                    <a:xfrm>
                      <a:off x="0" y="0"/>
                      <a:ext cx="5175526" cy="758952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P.40: Thiết kế lớp cho chức năng Phân công, chấm công và phụ trội</w:t>
      </w:r>
    </w:p>
    <w:p>
      <w:pPr>
        <w:pStyle w:val="Heading3"/>
      </w:pPr>
      <w:r>
        <w:rPr>
          <w:rFonts w:ascii="Times New Roman" w:cs="Times New Roman" w:eastAsia="Times New Roman" w:hAnsi="Times New Roman"/>
        </w:rPr>
        <w:t xml:space="preserve">d) Chức năng Bảng lương</w:t>
      </w:r>
    </w:p>
    <w:p>
      <w:pPr>
        <w:spacing w:after="100" w:line="300"/>
        <w:jc w:val="both"/>
      </w:pPr>
      <w:r>
        <w:rPr>
          <w:rFonts w:ascii="Times New Roman" w:cs="Times New Roman" w:eastAsia="Times New Roman" w:hAnsi="Times New Roman"/>
        </w:rPr>
        <w:t xml:space="preserve">Gồm UC14 Lập bảng lương tháng.</w:t>
      </w:r>
    </w:p>
    <w:p>
      <w:pPr>
        <w:keepNext/>
        <w:spacing w:after="60" w:before="200"/>
        <w:jc w:val="center"/>
      </w:pPr>
      <w:r>
        <w:drawing>
          <wp:inline distT="0" distB="0" distL="0" distR="0">
            <wp:extent cx="6117336" cy="6095780"/>
            <wp:docPr id="1041" name="Picture 41" descr="Hình P.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diagram_P41.png"/>
                    <pic:cNvPicPr/>
                  </pic:nvPicPr>
                  <pic:blipFill>
                    <a:blip r:embed="rIdImg41"/>
                    <a:stretch>
                      <a:fillRect/>
                    </a:stretch>
                  </pic:blipFill>
                  <pic:spPr>
                    <a:xfrm>
                      <a:off x="0" y="0"/>
                      <a:ext cx="6117336" cy="60957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P.41: Thiết kế lớp cho chức năng Bảng lương</w:t>
      </w:r>
    </w:p>
    <w:p>
      <w:pPr>
        <w:pStyle w:val="Heading3"/>
      </w:pPr>
      <w:r>
        <w:rPr>
          <w:rFonts w:ascii="Times New Roman" w:cs="Times New Roman" w:eastAsia="Times New Roman" w:hAnsi="Times New Roman"/>
        </w:rPr>
        <w:t xml:space="preserve">e) Chức năng Khen thưởng và kỷ luật</w:t>
      </w:r>
    </w:p>
    <w:p>
      <w:pPr>
        <w:spacing w:after="100" w:line="300"/>
        <w:jc w:val="both"/>
      </w:pPr>
      <w:r>
        <w:rPr>
          <w:rFonts w:ascii="Times New Roman" w:cs="Times New Roman" w:eastAsia="Times New Roman" w:hAnsi="Times New Roman"/>
        </w:rPr>
        <w:t xml:space="preserve">Gồm UC15 Lập quyết định khen thưởng, UC16 Chi khen thưởng, UC17 Lập quyết định kỷ luật, UC18 Thu tiền nộp phạt.</w:t>
      </w:r>
    </w:p>
    <w:p>
      <w:pPr>
        <w:keepNext/>
        <w:spacing w:after="60" w:before="200"/>
        <w:jc w:val="center"/>
      </w:pPr>
      <w:r>
        <w:drawing>
          <wp:inline distT="0" distB="0" distL="0" distR="0">
            <wp:extent cx="4660573" cy="7589520"/>
            <wp:docPr id="1042" name="Picture 42" descr="Hình P.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diagram_P42.png"/>
                    <pic:cNvPicPr/>
                  </pic:nvPicPr>
                  <pic:blipFill>
                    <a:blip r:embed="rIdImg42"/>
                    <a:stretch>
                      <a:fillRect/>
                    </a:stretch>
                  </pic:blipFill>
                  <pic:spPr>
                    <a:xfrm>
                      <a:off x="0" y="0"/>
                      <a:ext cx="4660573" cy="758952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P.42: Thiết kế lớp cho chức năng Khen thưởng và kỷ luật</w:t>
      </w:r>
    </w:p>
    <w:p>
      <w:pPr>
        <w:pStyle w:val="Heading3"/>
      </w:pPr>
      <w:r>
        <w:rPr>
          <w:rFonts w:ascii="Times New Roman" w:cs="Times New Roman" w:eastAsia="Times New Roman" w:hAnsi="Times New Roman"/>
        </w:rPr>
        <w:t xml:space="preserve">f) Chức năng Danh mục và thống kê</w:t>
      </w:r>
    </w:p>
    <w:p>
      <w:pPr>
        <w:spacing w:after="100" w:line="300"/>
        <w:jc w:val="both"/>
      </w:pPr>
      <w:r>
        <w:rPr>
          <w:rFonts w:ascii="Times New Roman" w:cs="Times New Roman" w:eastAsia="Times New Roman" w:hAnsi="Times New Roman"/>
        </w:rPr>
        <w:t xml:space="preserve">Gồm UC01 Quản lý phòng ban và nhu cầu tuyển dụng, UC02 Quản lý chức vụ và ca làm việc, UC19 Thống kê nhân sự.</w:t>
      </w:r>
    </w:p>
    <w:p>
      <w:pPr>
        <w:keepNext/>
        <w:spacing w:after="60" w:before="200"/>
        <w:jc w:val="center"/>
      </w:pPr>
      <w:r>
        <w:drawing>
          <wp:inline distT="0" distB="0" distL="0" distR="0">
            <wp:extent cx="3424857" cy="7589520"/>
            <wp:docPr id="1043" name="Picture 43" descr="Hình P.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diagram_P43.png"/>
                    <pic:cNvPicPr/>
                  </pic:nvPicPr>
                  <pic:blipFill>
                    <a:blip r:embed="rIdImg43"/>
                    <a:stretch>
                      <a:fillRect/>
                    </a:stretch>
                  </pic:blipFill>
                  <pic:spPr>
                    <a:xfrm>
                      <a:off x="0" y="0"/>
                      <a:ext cx="3424857" cy="758952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P.43: Thiết kế lớp cho chức năng Danh mục và thống kê</w:t>
      </w:r>
    </w:p>
    <w:p>
      <w:pPr>
        <w:pStyle w:val="Heading2"/>
      </w:pPr>
      <w:r>
        <w:rPr>
          <w:rFonts w:ascii="Times New Roman" w:cs="Times New Roman" w:eastAsia="Times New Roman" w:hAnsi="Times New Roman"/>
        </w:rPr>
        <w:t xml:space="preserve">3.4. Biểu đồ hoạt động</w:t>
      </w:r>
    </w:p>
    <w:p>
      <w:pPr>
        <w:pStyle w:val="Heading3"/>
      </w:pPr>
      <w:r>
        <w:rPr>
          <w:rFonts w:ascii="Times New Roman" w:cs="Times New Roman" w:eastAsia="Times New Roman" w:hAnsi="Times New Roman"/>
        </w:rPr>
        <w:t xml:space="preserve">a) Từ khi nhận thử việc đến khi ký hợp đồng chính thức (Câu 5)</w:t>
      </w:r>
    </w:p>
    <w:p>
      <w:pPr>
        <w:spacing w:after="100" w:line="300"/>
        <w:jc w:val="both"/>
      </w:pPr>
      <w:r>
        <w:rPr>
          <w:rFonts w:ascii="Times New Roman" w:cs="Times New Roman" w:eastAsia="Times New Roman" w:hAnsi="Times New Roman"/>
        </w:rPr>
        <w:t xml:space="preserve">Biểu đồ mô tả quy trình của Câu 4 theo các làn Trưởng phòng, Phòng nhân sự, Giám đốc, Nhân viên và Hệ thống: trưởng phòng đề xuất nhu cầu; phòng nhân sự nhập hồ sơ, hệ thống kiểm tra nhu cầu tuyển; giám đốc ký quyết định; hệ thống ghi nhân viên thử việc; trong thời gian thử việc, phòng nhân sự theo dõi đến khi hết hạn (vòng lặp); nếu đạt thì ký hợp đồng, hệ thống chuyển chính thức; sau đó lập quyết định lương, quyết định chức vụ (nếu có) và hồ sơ bảo hiểm khi hợp đồng dài hạn; nếu không đạt thì ghi nhận nghỉ việc.</w:t>
      </w:r>
    </w:p>
    <w:p>
      <w:pPr>
        <w:keepNext/>
        <w:spacing w:after="60" w:before="200"/>
        <w:jc w:val="center"/>
      </w:pPr>
      <w:r>
        <w:drawing>
          <wp:inline distT="0" distB="0" distL="0" distR="0">
            <wp:extent cx="6117336" cy="6055041"/>
            <wp:docPr id="1044" name="Picture 44" descr="Hình P.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diagram_P44.png"/>
                    <pic:cNvPicPr/>
                  </pic:nvPicPr>
                  <pic:blipFill>
                    <a:blip r:embed="rIdImg44"/>
                    <a:stretch>
                      <a:fillRect/>
                    </a:stretch>
                  </pic:blipFill>
                  <pic:spPr>
                    <a:xfrm>
                      <a:off x="0" y="0"/>
                      <a:ext cx="6117336" cy="6055041"/>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P.44: Biểu đồ hoạt động: từ khi nhận thử việc đến khi ký hợp đồng chính thức</w:t>
      </w:r>
    </w:p>
    <w:p>
      <w:pPr>
        <w:pStyle w:val="Heading3"/>
      </w:pPr>
      <w:r>
        <w:rPr>
          <w:rFonts w:ascii="Times New Roman" w:cs="Times New Roman" w:eastAsia="Times New Roman" w:hAnsi="Times New Roman"/>
        </w:rPr>
        <w:t xml:space="preserve">b) Biểu đồ hoạt động: Quản lý phòng ban và nhu cầu tuyển dụng</w:t>
      </w:r>
    </w:p>
    <w:p>
      <w:pPr>
        <w:spacing w:after="100" w:line="300"/>
        <w:jc w:val="both"/>
      </w:pPr>
      <w:r>
        <w:rPr>
          <w:rFonts w:ascii="Times New Roman" w:cs="Times New Roman" w:eastAsia="Times New Roman" w:hAnsi="Times New Roman"/>
        </w:rPr>
        <w:t xml:space="preserve">Chọn thao tác thêm phòng ban, cập nhật nhu cầu hoặc đặt trưởng phòng; kiểm tra từng trường hợp rồi ghi CSDL.</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8647043" cy="5212080"/>
            <wp:docPr id="1045" name="Picture 45" descr="Hình P.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diagram_P45.png"/>
                    <pic:cNvPicPr/>
                  </pic:nvPicPr>
                  <pic:blipFill>
                    <a:blip r:embed="rIdImg45"/>
                    <a:stretch>
                      <a:fillRect/>
                    </a:stretch>
                  </pic:blipFill>
                  <pic:spPr>
                    <a:xfrm>
                      <a:off x="0" y="0"/>
                      <a:ext cx="8647043"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P.45: Biểu đồ hoạt động Quản lý phòng ban và nhu cầu tuyển dụng</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c) Biểu đồ hoạt động: Quản lý chức vụ và ca làm việc</w:t>
      </w:r>
    </w:p>
    <w:p>
      <w:pPr>
        <w:spacing w:after="100" w:line="300"/>
        <w:jc w:val="both"/>
      </w:pPr>
      <w:r>
        <w:rPr>
          <w:rFonts w:ascii="Times New Roman" w:cs="Times New Roman" w:eastAsia="Times New Roman" w:hAnsi="Times New Roman"/>
        </w:rPr>
        <w:t xml:space="preserve">Thêm chức vụ hoặc ca làm việc; dữ liệu sai quay lại nhập.</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7921924" cy="5212080"/>
            <wp:docPr id="1046" name="Picture 46" descr="Hình P.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diagram_P46.png"/>
                    <pic:cNvPicPr/>
                  </pic:nvPicPr>
                  <pic:blipFill>
                    <a:blip r:embed="rIdImg46"/>
                    <a:stretch>
                      <a:fillRect/>
                    </a:stretch>
                  </pic:blipFill>
                  <pic:spPr>
                    <a:xfrm>
                      <a:off x="0" y="0"/>
                      <a:ext cx="7921924"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P.46: Biểu đồ hoạt động Quản lý chức vụ và ca làm việc</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d) Biểu đồ hoạt động: Lập quyết định tuyển dụng thử việc</w:t>
      </w:r>
    </w:p>
    <w:p>
      <w:pPr>
        <w:spacing w:after="100" w:line="300"/>
        <w:jc w:val="both"/>
      </w:pPr>
      <w:r>
        <w:rPr>
          <w:rFonts w:ascii="Times New Roman" w:cs="Times New Roman" w:eastAsia="Times New Roman" w:hAnsi="Times New Roman"/>
        </w:rPr>
        <w:t xml:space="preserve">Nhập hồ sơ và quyết định; kiểm tra nhân thân, thử việc, nhu cầu tuyển; ghi trong một giao dịch.</w:t>
      </w:r>
    </w:p>
    <w:p>
      <w:pPr>
        <w:keepNext/>
        <w:spacing w:after="60" w:before="200"/>
        <w:jc w:val="center"/>
      </w:pPr>
      <w:r>
        <w:drawing>
          <wp:inline distT="0" distB="0" distL="0" distR="0">
            <wp:extent cx="6117336" cy="5589812"/>
            <wp:docPr id="1047" name="Picture 47" descr="Hình P.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diagram_P47.png"/>
                    <pic:cNvPicPr/>
                  </pic:nvPicPr>
                  <pic:blipFill>
                    <a:blip r:embed="rIdImg47"/>
                    <a:stretch>
                      <a:fillRect/>
                    </a:stretch>
                  </pic:blipFill>
                  <pic:spPr>
                    <a:xfrm>
                      <a:off x="0" y="0"/>
                      <a:ext cx="6117336" cy="5589812"/>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P.47: Biểu đồ hoạt động Lập quyết định tuyển dụng thử việc</w:t>
      </w:r>
    </w:p>
    <w:p>
      <w:pPr>
        <w:pStyle w:val="Heading3"/>
      </w:pPr>
      <w:r>
        <w:rPr>
          <w:rFonts w:ascii="Times New Roman" w:cs="Times New Roman" w:eastAsia="Times New Roman" w:hAnsi="Times New Roman"/>
        </w:rPr>
        <w:t xml:space="preserve">e) Biểu đồ hoạt động: Theo dõi nhân viên thử việc</w:t>
      </w:r>
    </w:p>
    <w:p>
      <w:pPr>
        <w:spacing w:after="100" w:line="300"/>
        <w:jc w:val="both"/>
      </w:pPr>
      <w:r>
        <w:rPr>
          <w:rFonts w:ascii="Times New Roman" w:cs="Times New Roman" w:eastAsia="Times New Roman" w:hAnsi="Times New Roman"/>
        </w:rPr>
        <w:t xml:space="preserve">Đọc danh sách thử việc và phân loại tình trạng theo số ngày còn lại.</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7394829" cy="5212080"/>
            <wp:docPr id="1048" name="Picture 48" descr="Hình P.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diagram_P48.png"/>
                    <pic:cNvPicPr/>
                  </pic:nvPicPr>
                  <pic:blipFill>
                    <a:blip r:embed="rIdImg48"/>
                    <a:stretch>
                      <a:fillRect/>
                    </a:stretch>
                  </pic:blipFill>
                  <pic:spPr>
                    <a:xfrm>
                      <a:off x="0" y="0"/>
                      <a:ext cx="7394829"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P.48: Biểu đồ hoạt động Theo dõi nhân viên thử việc</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f) Biểu đồ hoạt động: Tra cứu và cập nhật hồ sơ nhân viên</w:t>
      </w:r>
    </w:p>
    <w:p>
      <w:pPr>
        <w:spacing w:after="100" w:line="300"/>
        <w:jc w:val="both"/>
      </w:pPr>
      <w:r>
        <w:rPr>
          <w:rFonts w:ascii="Times New Roman" w:cs="Times New Roman" w:eastAsia="Times New Roman" w:hAnsi="Times New Roman"/>
        </w:rPr>
        <w:t xml:space="preserve">Tìm, chọn nhân viên, xem quá trình công tác, cập nhật hồ sơ.</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6323854" cy="5212080"/>
            <wp:docPr id="1049" name="Picture 49" descr="Hình P.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diagram_P49.png"/>
                    <pic:cNvPicPr/>
                  </pic:nvPicPr>
                  <pic:blipFill>
                    <a:blip r:embed="rIdImg49"/>
                    <a:stretch>
                      <a:fillRect/>
                    </a:stretch>
                  </pic:blipFill>
                  <pic:spPr>
                    <a:xfrm>
                      <a:off x="0" y="0"/>
                      <a:ext cx="6323854"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P.49: Biểu đồ hoạt động Tra cứu và cập nhật hồ sơ nhân viên</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g) Biểu đồ hoạt động: Ghi nhận nghỉ việc</w:t>
      </w:r>
    </w:p>
    <w:p>
      <w:pPr>
        <w:spacing w:after="100" w:line="300"/>
        <w:jc w:val="both"/>
      </w:pPr>
      <w:r>
        <w:rPr>
          <w:rFonts w:ascii="Times New Roman" w:cs="Times New Roman" w:eastAsia="Times New Roman" w:hAnsi="Times New Roman"/>
        </w:rPr>
        <w:t xml:space="preserve">Xác nhận nghỉ việc, kiểm tra điều kiện, cập nhật trạng thái.</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8939035" cy="5212080"/>
            <wp:docPr id="1050" name="Picture 50" descr="Hình 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diagram_P50.png"/>
                    <pic:cNvPicPr/>
                  </pic:nvPicPr>
                  <pic:blipFill>
                    <a:blip r:embed="rIdImg50"/>
                    <a:stretch>
                      <a:fillRect/>
                    </a:stretch>
                  </pic:blipFill>
                  <pic:spPr>
                    <a:xfrm>
                      <a:off x="0" y="0"/>
                      <a:ext cx="8939035"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P.50: Biểu đồ hoạt động Ghi nhận nghỉ việc</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h) Biểu đồ hoạt động: Ký hợp đồng chính thức</w:t>
      </w:r>
    </w:p>
    <w:p>
      <w:pPr>
        <w:spacing w:after="100" w:line="300"/>
        <w:jc w:val="both"/>
      </w:pPr>
      <w:r>
        <w:rPr>
          <w:rFonts w:ascii="Times New Roman" w:cs="Times New Roman" w:eastAsia="Times New Roman" w:hAnsi="Times New Roman"/>
        </w:rPr>
        <w:t xml:space="preserve">Chọn nhân viên, nhập hợp đồng, kiểm tra hết thử việc và hợp đồng còn hiệu lực, ký và chuyển chính thức.</w:t>
      </w:r>
    </w:p>
    <w:p>
      <w:pPr>
        <w:keepNext/>
        <w:spacing w:after="60" w:before="200"/>
        <w:jc w:val="center"/>
      </w:pPr>
      <w:r>
        <w:drawing>
          <wp:inline distT="0" distB="0" distL="0" distR="0">
            <wp:extent cx="6117336" cy="5727220"/>
            <wp:docPr id="1051" name="Picture 51" descr="Hình 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diagram_P51.png"/>
                    <pic:cNvPicPr/>
                  </pic:nvPicPr>
                  <pic:blipFill>
                    <a:blip r:embed="rIdImg51"/>
                    <a:stretch>
                      <a:fillRect/>
                    </a:stretch>
                  </pic:blipFill>
                  <pic:spPr>
                    <a:xfrm>
                      <a:off x="0" y="0"/>
                      <a:ext cx="6117336" cy="572722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P.51: Biểu đồ hoạt động Ký hợp đồng chính thức</w:t>
      </w:r>
    </w:p>
    <w:p>
      <w:pPr>
        <w:pStyle w:val="Heading3"/>
      </w:pPr>
      <w:r>
        <w:rPr>
          <w:rFonts w:ascii="Times New Roman" w:cs="Times New Roman" w:eastAsia="Times New Roman" w:hAnsi="Times New Roman"/>
        </w:rPr>
        <w:t xml:space="preserve">i) Biểu đồ hoạt động: Lập hồ sơ BHYT, BHXH</w:t>
      </w:r>
    </w:p>
    <w:p>
      <w:pPr>
        <w:spacing w:after="100" w:line="300"/>
        <w:jc w:val="both"/>
      </w:pPr>
      <w:r>
        <w:rPr>
          <w:rFonts w:ascii="Times New Roman" w:cs="Times New Roman" w:eastAsia="Times New Roman" w:hAnsi="Times New Roman"/>
        </w:rPr>
        <w:t xml:space="preserve">Kiểm tra hợp đồng dài hạn, ghi hai dòng bảo hiểm trong một giao dịch.</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6340778" cy="5212080"/>
            <wp:docPr id="1052" name="Picture 52" descr="Hình P.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diagram_P52.png"/>
                    <pic:cNvPicPr/>
                  </pic:nvPicPr>
                  <pic:blipFill>
                    <a:blip r:embed="rIdImg52"/>
                    <a:stretch>
                      <a:fillRect/>
                    </a:stretch>
                  </pic:blipFill>
                  <pic:spPr>
                    <a:xfrm>
                      <a:off x="0" y="0"/>
                      <a:ext cx="6340778"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P.52: Biểu đồ hoạt động Lập hồ sơ BHYT, BHXH</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j) Biểu đồ hoạt động: Lập quyết định chức vụ</w:t>
      </w:r>
    </w:p>
    <w:p>
      <w:pPr>
        <w:spacing w:after="100" w:line="300"/>
        <w:jc w:val="both"/>
      </w:pPr>
      <w:r>
        <w:rPr>
          <w:rFonts w:ascii="Times New Roman" w:cs="Times New Roman" w:eastAsia="Times New Roman" w:hAnsi="Times New Roman"/>
        </w:rPr>
        <w:t xml:space="preserve">Kiểm tra nhân viên chính thức và ngày hiệu lực, ghi quyết định chức vụ.</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6868203" cy="5212080"/>
            <wp:docPr id="1053" name="Picture 53" descr="Hình P.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diagram_P53.png"/>
                    <pic:cNvPicPr/>
                  </pic:nvPicPr>
                  <pic:blipFill>
                    <a:blip r:embed="rIdImg53"/>
                    <a:stretch>
                      <a:fillRect/>
                    </a:stretch>
                  </pic:blipFill>
                  <pic:spPr>
                    <a:xfrm>
                      <a:off x="0" y="0"/>
                      <a:ext cx="6868203"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P.53: Biểu đồ hoạt động Lập quyết định chức vụ</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k) Biểu đồ hoạt động: Lập quyết định lương</w:t>
      </w:r>
    </w:p>
    <w:p>
      <w:pPr>
        <w:spacing w:after="100" w:line="300"/>
        <w:jc w:val="both"/>
      </w:pPr>
      <w:r>
        <w:rPr>
          <w:rFonts w:ascii="Times New Roman" w:cs="Times New Roman" w:eastAsia="Times New Roman" w:hAnsi="Times New Roman"/>
        </w:rPr>
        <w:t xml:space="preserve">Kiểm tra lương tối thiểu và ngày hiệu lực, ghi quyết định lương.</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6827014" cy="5212080"/>
            <wp:docPr id="1054" name="Picture 54" descr="Hình P.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diagram_P54.png"/>
                    <pic:cNvPicPr/>
                  </pic:nvPicPr>
                  <pic:blipFill>
                    <a:blip r:embed="rIdImg54"/>
                    <a:stretch>
                      <a:fillRect/>
                    </a:stretch>
                  </pic:blipFill>
                  <pic:spPr>
                    <a:xfrm>
                      <a:off x="0" y="0"/>
                      <a:ext cx="6827014"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P.54: Biểu đồ hoạt động Lập quyết định lương</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l) Biểu đồ hoạt động: Lập kế hoạch phân công tuần</w:t>
      </w:r>
    </w:p>
    <w:p>
      <w:pPr>
        <w:spacing w:after="100" w:line="300"/>
        <w:jc w:val="both"/>
      </w:pPr>
      <w:r>
        <w:rPr>
          <w:rFonts w:ascii="Times New Roman" w:cs="Times New Roman" w:eastAsia="Times New Roman" w:hAnsi="Times New Roman"/>
        </w:rPr>
        <w:t xml:space="preserve">Lặp thêm dòng phân công; kiểm tra rồi ghi kế hoạch và các dòng trong một giao dịch.</w:t>
      </w:r>
    </w:p>
    <w:p>
      <w:pPr>
        <w:keepNext/>
        <w:spacing w:after="60" w:before="200"/>
        <w:jc w:val="center"/>
      </w:pPr>
      <w:r>
        <w:drawing>
          <wp:inline distT="0" distB="0" distL="0" distR="0">
            <wp:extent cx="6117336" cy="5773719"/>
            <wp:docPr id="1055" name="Picture 55" descr="Hình P.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diagram_P55.png"/>
                    <pic:cNvPicPr/>
                  </pic:nvPicPr>
                  <pic:blipFill>
                    <a:blip r:embed="rIdImg55"/>
                    <a:stretch>
                      <a:fillRect/>
                    </a:stretch>
                  </pic:blipFill>
                  <pic:spPr>
                    <a:xfrm>
                      <a:off x="0" y="0"/>
                      <a:ext cx="6117336" cy="5773719"/>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P.55: Biểu đồ hoạt động Lập kế hoạch phân công tuần</w:t>
      </w:r>
    </w:p>
    <w:p>
      <w:pPr>
        <w:pStyle w:val="Heading3"/>
      </w:pPr>
      <w:r>
        <w:rPr>
          <w:rFonts w:ascii="Times New Roman" w:cs="Times New Roman" w:eastAsia="Times New Roman" w:hAnsi="Times New Roman"/>
        </w:rPr>
        <w:t xml:space="preserve">m) Biểu đồ hoạt động: Chấm công hằng ngày</w:t>
      </w:r>
    </w:p>
    <w:p>
      <w:pPr>
        <w:spacing w:after="100" w:line="300"/>
        <w:jc w:val="both"/>
      </w:pPr>
      <w:r>
        <w:rPr>
          <w:rFonts w:ascii="Times New Roman" w:cs="Times New Roman" w:eastAsia="Times New Roman" w:hAnsi="Times New Roman"/>
        </w:rPr>
        <w:t xml:space="preserve">Đối chiếu kế hoạch, ghi mới hoặc cập nhật chấm công của ngày.</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7438500" cy="5212080"/>
            <wp:docPr id="1056" name="Picture 56" descr="Hình P.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diagram_P56.png"/>
                    <pic:cNvPicPr/>
                  </pic:nvPicPr>
                  <pic:blipFill>
                    <a:blip r:embed="rIdImg56"/>
                    <a:stretch>
                      <a:fillRect/>
                    </a:stretch>
                  </pic:blipFill>
                  <pic:spPr>
                    <a:xfrm>
                      <a:off x="0" y="0"/>
                      <a:ext cx="7438500"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P.56: Biểu đồ hoạt động Chấm công hằng ngày</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n) Biểu đồ hoạt động: Lập phiếu ghi nhận phụ trội</w:t>
      </w:r>
    </w:p>
    <w:p>
      <w:pPr>
        <w:spacing w:after="100" w:line="300"/>
        <w:jc w:val="both"/>
      </w:pPr>
      <w:r>
        <w:rPr>
          <w:rFonts w:ascii="Times New Roman" w:cs="Times New Roman" w:eastAsia="Times New Roman" w:hAnsi="Times New Roman"/>
        </w:rPr>
        <w:t xml:space="preserve">Lặp thêm nhân viên; kiểm tra giờ trong ngày; ghi phiếu và chi tiết.</w:t>
      </w:r>
    </w:p>
    <w:p>
      <w:pPr>
        <w:keepNext/>
        <w:spacing w:after="60" w:before="200"/>
        <w:jc w:val="center"/>
      </w:pPr>
      <w:r>
        <w:drawing>
          <wp:inline distT="0" distB="0" distL="0" distR="0">
            <wp:extent cx="6117336" cy="5727878"/>
            <wp:docPr id="1057" name="Picture 57" descr="Hình P.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diagram_P57.png"/>
                    <pic:cNvPicPr/>
                  </pic:nvPicPr>
                  <pic:blipFill>
                    <a:blip r:embed="rIdImg57"/>
                    <a:stretch>
                      <a:fillRect/>
                    </a:stretch>
                  </pic:blipFill>
                  <pic:spPr>
                    <a:xfrm>
                      <a:off x="0" y="0"/>
                      <a:ext cx="6117336" cy="5727878"/>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P.57: Biểu đồ hoạt động Lập phiếu ghi nhận phụ trội</w:t>
      </w:r>
    </w:p>
    <w:p>
      <w:pPr>
        <w:pStyle w:val="Heading3"/>
      </w:pPr>
      <w:r>
        <w:rPr>
          <w:rFonts w:ascii="Times New Roman" w:cs="Times New Roman" w:eastAsia="Times New Roman" w:hAnsi="Times New Roman"/>
        </w:rPr>
        <w:t xml:space="preserve">o) Biểu đồ hoạt động: Lập bảng lương tháng</w:t>
      </w:r>
    </w:p>
    <w:p>
      <w:pPr>
        <w:spacing w:after="100" w:line="300"/>
        <w:jc w:val="both"/>
      </w:pPr>
      <w:r>
        <w:rPr>
          <w:rFonts w:ascii="Times New Roman" w:cs="Times New Roman" w:eastAsia="Times New Roman" w:hAnsi="Times New Roman"/>
        </w:rPr>
        <w:t xml:space="preserve">Tính lương từng nhân viên (lặp), trừ bảo hiểm và tiền phạt; ghi bảng lương trong một giao dịch.</w:t>
      </w:r>
    </w:p>
    <w:p>
      <w:pPr>
        <w:keepNext/>
        <w:spacing w:after="60" w:before="200"/>
        <w:jc w:val="center"/>
      </w:pPr>
      <w:r>
        <w:drawing>
          <wp:inline distT="0" distB="0" distL="0" distR="0">
            <wp:extent cx="6117336" cy="5898859"/>
            <wp:docPr id="1058" name="Picture 58" descr="Hình P.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diagram_P58.png"/>
                    <pic:cNvPicPr/>
                  </pic:nvPicPr>
                  <pic:blipFill>
                    <a:blip r:embed="rIdImg58"/>
                    <a:stretch>
                      <a:fillRect/>
                    </a:stretch>
                  </pic:blipFill>
                  <pic:spPr>
                    <a:xfrm>
                      <a:off x="0" y="0"/>
                      <a:ext cx="6117336" cy="5898859"/>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P.58: Biểu đồ hoạt động Lập bảng lương tháng</w:t>
      </w:r>
    </w:p>
    <w:p>
      <w:pPr>
        <w:pStyle w:val="Heading3"/>
      </w:pPr>
      <w:r>
        <w:rPr>
          <w:rFonts w:ascii="Times New Roman" w:cs="Times New Roman" w:eastAsia="Times New Roman" w:hAnsi="Times New Roman"/>
        </w:rPr>
        <w:t xml:space="preserve">p) Biểu đồ hoạt động: Lập quyết định khen thưởng</w:t>
      </w:r>
    </w:p>
    <w:p>
      <w:pPr>
        <w:spacing w:after="100" w:line="300"/>
        <w:jc w:val="both"/>
      </w:pPr>
      <w:r>
        <w:rPr>
          <w:rFonts w:ascii="Times New Roman" w:cs="Times New Roman" w:eastAsia="Times New Roman" w:hAnsi="Times New Roman"/>
        </w:rPr>
        <w:t xml:space="preserve">Kiểm tra người ký, xác định người nhận theo đối tượng, ghi quyết định và phiếu chi.</w:t>
      </w:r>
    </w:p>
    <w:p>
      <w:pPr>
        <w:keepNext/>
        <w:spacing w:after="60" w:before="200"/>
        <w:jc w:val="center"/>
      </w:pPr>
      <w:r>
        <w:drawing>
          <wp:inline distT="0" distB="0" distL="0" distR="0">
            <wp:extent cx="6117336" cy="5635463"/>
            <wp:docPr id="1059" name="Picture 59" descr="Hình P.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diagram_P59.png"/>
                    <pic:cNvPicPr/>
                  </pic:nvPicPr>
                  <pic:blipFill>
                    <a:blip r:embed="rIdImg59"/>
                    <a:stretch>
                      <a:fillRect/>
                    </a:stretch>
                  </pic:blipFill>
                  <pic:spPr>
                    <a:xfrm>
                      <a:off x="0" y="0"/>
                      <a:ext cx="6117336" cy="5635463"/>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P.59: Biểu đồ hoạt động Lập quyết định khen thưởng</w:t>
      </w:r>
    </w:p>
    <w:p>
      <w:pPr>
        <w:pStyle w:val="Heading3"/>
      </w:pPr>
      <w:r>
        <w:rPr>
          <w:rFonts w:ascii="Times New Roman" w:cs="Times New Roman" w:eastAsia="Times New Roman" w:hAnsi="Times New Roman"/>
        </w:rPr>
        <w:t xml:space="preserve">q) Biểu đồ hoạt động: Chi khen thưởng</w:t>
      </w:r>
    </w:p>
    <w:p>
      <w:pPr>
        <w:spacing w:after="100" w:line="300"/>
        <w:jc w:val="both"/>
      </w:pPr>
      <w:r>
        <w:rPr>
          <w:rFonts w:ascii="Times New Roman" w:cs="Times New Roman" w:eastAsia="Times New Roman" w:hAnsi="Times New Roman"/>
        </w:rPr>
        <w:t xml:space="preserve">Chọn phiếu chi chưa chi và ghi nhận đã chi.</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8264679" cy="5212080"/>
            <wp:docPr id="1060" name="Picture 60" descr="Hình P.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diagram_P60.png"/>
                    <pic:cNvPicPr/>
                  </pic:nvPicPr>
                  <pic:blipFill>
                    <a:blip r:embed="rIdImg60"/>
                    <a:stretch>
                      <a:fillRect/>
                    </a:stretch>
                  </pic:blipFill>
                  <pic:spPr>
                    <a:xfrm>
                      <a:off x="0" y="0"/>
                      <a:ext cx="8264679"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P.60: Biểu đồ hoạt động Chi khen thưởng</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r) Biểu đồ hoạt động: Lập quyết định kỷ luật</w:t>
      </w:r>
    </w:p>
    <w:p>
      <w:pPr>
        <w:spacing w:after="100" w:line="300"/>
        <w:jc w:val="both"/>
      </w:pPr>
      <w:r>
        <w:rPr>
          <w:rFonts w:ascii="Times New Roman" w:cs="Times New Roman" w:eastAsia="Times New Roman" w:hAnsi="Times New Roman"/>
        </w:rPr>
        <w:t xml:space="preserve">Kiểm tra hình thức; phạt tiền lập phiếu thu, sa thải chuyển nghỉ việc.</w:t>
      </w:r>
    </w:p>
    <w:p>
      <w:pPr>
        <w:keepNext/>
        <w:spacing w:after="60" w:before="200"/>
        <w:jc w:val="center"/>
      </w:pPr>
      <w:r>
        <w:drawing>
          <wp:inline distT="0" distB="0" distL="0" distR="0">
            <wp:extent cx="6117336" cy="5664968"/>
            <wp:docPr id="1061" name="Picture 61" descr="Hình P.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diagram_P61.png"/>
                    <pic:cNvPicPr/>
                  </pic:nvPicPr>
                  <pic:blipFill>
                    <a:blip r:embed="rIdImg61"/>
                    <a:stretch>
                      <a:fillRect/>
                    </a:stretch>
                  </pic:blipFill>
                  <pic:spPr>
                    <a:xfrm>
                      <a:off x="0" y="0"/>
                      <a:ext cx="6117336" cy="5664968"/>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P.61: Biểu đồ hoạt động Lập quyết định kỷ luật</w:t>
      </w:r>
    </w:p>
    <w:p>
      <w:pPr>
        <w:pStyle w:val="Heading3"/>
      </w:pPr>
      <w:r>
        <w:rPr>
          <w:rFonts w:ascii="Times New Roman" w:cs="Times New Roman" w:eastAsia="Times New Roman" w:hAnsi="Times New Roman"/>
        </w:rPr>
        <w:t xml:space="preserve">s) Biểu đồ hoạt động: Thu tiền nộp phạt</w:t>
      </w:r>
    </w:p>
    <w:p>
      <w:pPr>
        <w:spacing w:after="100" w:line="300"/>
        <w:jc w:val="both"/>
      </w:pPr>
      <w:r>
        <w:rPr>
          <w:rFonts w:ascii="Times New Roman" w:cs="Times New Roman" w:eastAsia="Times New Roman" w:hAnsi="Times New Roman"/>
        </w:rPr>
        <w:t xml:space="preserve">Chỉ thu phiếu nộp phạt trực tiếp; phiếu trừ lương chờ bảng lương.</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00094" cy="5212080"/>
            <wp:docPr id="1062" name="Picture 62" descr="Hình P.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diagram_P62.png"/>
                    <pic:cNvPicPr/>
                  </pic:nvPicPr>
                  <pic:blipFill>
                    <a:blip r:embed="rIdImg62"/>
                    <a:stretch>
                      <a:fillRect/>
                    </a:stretch>
                  </pic:blipFill>
                  <pic:spPr>
                    <a:xfrm>
                      <a:off x="0" y="0"/>
                      <a:ext cx="9000094" cy="5212080"/>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P.62: Biểu đồ hoạt động Thu tiền nộp phạt</w:t>
      </w:r>
    </w:p>
    <w:p>
      <w:pPr>
        <w:sectPr>
          <w:footerReference w:type="default" r:id="rId6"/>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t) Biểu đồ hoạt động: Thống kê nhân sự</w:t>
      </w:r>
    </w:p>
    <w:p>
      <w:pPr>
        <w:spacing w:after="100" w:line="300"/>
        <w:jc w:val="both"/>
      </w:pPr>
      <w:r>
        <w:rPr>
          <w:rFonts w:ascii="Times New Roman" w:cs="Times New Roman" w:eastAsia="Times New Roman" w:hAnsi="Times New Roman"/>
        </w:rPr>
        <w:t xml:space="preserve">Chọn loại báo cáo và điều kiện rồi hiển thị kết quả.</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994515"/>
            <wp:docPr id="1063" name="Picture 63" descr="Hình P.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diagram_P63.png"/>
                    <pic:cNvPicPr/>
                  </pic:nvPicPr>
                  <pic:blipFill>
                    <a:blip r:embed="rIdImg63"/>
                    <a:stretch>
                      <a:fillRect/>
                    </a:stretch>
                  </pic:blipFill>
                  <pic:spPr>
                    <a:xfrm>
                      <a:off x="0" y="0"/>
                      <a:ext cx="9052560" cy="4994515"/>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P.63: Biểu đồ hoạt động Thống kê nhân sự</w:t>
      </w:r>
    </w:p>
    <w:p>
      <w:pPr>
        <w:sectPr>
          <w:footerReference w:type="default" r:id="rId6"/>
          <w:pgSz w:w="16838" w:h="11906" w:orient="landscape"/>
          <w:pgMar w:top="1134" w:right="1134" w:bottom="1134" w:left="1134" w:header="708" w:footer="708" w:gutter="0"/>
          <w:pgNumType/>
          <w:docGrid w:linePitch="360"/>
        </w:sectPr>
      </w:pPr>
    </w:p>
    <w:p>
      <w:r>
        <w:br w:type="page"/>
      </w:r>
    </w:p>
    <w:p>
      <w:pPr>
        <w:pStyle w:val="Heading1"/>
      </w:pPr>
      <w:r>
        <w:rPr>
          <w:rFonts w:ascii="Times New Roman" w:cs="Times New Roman" w:eastAsia="Times New Roman" w:hAnsi="Times New Roman"/>
        </w:rPr>
        <w:t xml:space="preserve">4. THIẾT KẾ CƠ SỞ DỮ LIỆU</w:t>
      </w:r>
    </w:p>
    <w:p>
      <w:pPr>
        <w:pStyle w:val="Heading2"/>
      </w:pPr>
      <w:r>
        <w:rPr>
          <w:rFonts w:ascii="Times New Roman" w:cs="Times New Roman" w:eastAsia="Times New Roman" w:hAnsi="Times New Roman"/>
        </w:rPr>
        <w:t xml:space="preserve">4.1. Mô hình quan hệ (ERD)</w:t>
      </w:r>
    </w:p>
    <w:p>
      <w:pPr>
        <w:spacing w:after="100" w:line="300"/>
        <w:jc w:val="both"/>
      </w:pPr>
      <w:r>
        <w:rPr>
          <w:rFonts w:ascii="Times New Roman" w:cs="Times New Roman" w:eastAsia="Times New Roman" w:hAnsi="Times New Roman"/>
        </w:rPr>
        <w:t xml:space="preserve">Từ biểu đồ lớp phân tích, mỗi lớp thực thể chuyển thành một bảng; quan hệ 1-n chuyển thành khóa ngoại ở phía n, các lớp chi tiết (ChiTietPhanCong, ChiTietPhuTroi, ChiTietLuong) dùng khóa chính ghép. Quan hệ trưởng phòng là khóa ngoại vòng PhongBan.MaTruongPhong → NhanVien.MaNV, thêm bằng ALTER TABLE sau khi tạo NhanVien.</w:t>
      </w:r>
    </w:p>
    <w:p>
      <w:pPr>
        <w:sectPr>
          <w:footerReference w:type="default" r:id="rId6"/>
          <w:pgSz w:w="11906" w:h="16838" w:orient="portrait"/>
          <w:pgMar w:top="1134" w:right="1134" w:bottom="1134" w:left="1134" w:header="708" w:footer="708" w:gutter="0"/>
          <w:pgNumType/>
          <w:docGrid w:linePitch="360"/>
        </w:sectPr>
      </w:pPr>
    </w:p>
    <w:p>
      <w:pPr>
        <w:keepNext/>
        <w:spacing w:after="60" w:before="200"/>
        <w:jc w:val="center"/>
      </w:pPr>
      <w:r>
        <w:drawing>
          <wp:inline distT="0" distB="0" distL="0" distR="0">
            <wp:extent cx="9052560" cy="4269674"/>
            <wp:docPr id="1064" name="Picture 64" descr="Hình P.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diagram_P64.png"/>
                    <pic:cNvPicPr/>
                  </pic:nvPicPr>
                  <pic:blipFill>
                    <a:blip r:embed="rIdImg64"/>
                    <a:stretch>
                      <a:fillRect/>
                    </a:stretch>
                  </pic:blipFill>
                  <pic:spPr>
                    <a:xfrm>
                      <a:off x="0" y="0"/>
                      <a:ext cx="9052560" cy="4269674"/>
                    </a:xfrm>
                    <a:prstGeom prst="rect">
                      <a:avLst/>
                    </a:prstGeom>
                  </pic:spPr>
                </pic:pic>
              </a:graphicData>
            </a:graphic>
          </wp:inline>
        </w:drawing>
      </w:r>
    </w:p>
    <w:p>
      <w:pPr>
        <w:pStyle w:val="Caption"/>
        <w:jc w:val="center"/>
      </w:pPr>
      <w:r>
        <w:rPr>
          <w:rFonts w:ascii="Times New Roman" w:cs="Times New Roman" w:eastAsia="Times New Roman" w:hAnsi="Times New Roman"/>
        </w:rPr>
        <w:t xml:space="preserve">Hình P.64: ERD triển khai SQL Server</w:t>
      </w:r>
    </w:p>
    <w:p>
      <w:pPr>
        <w:sectPr>
          <w:footerReference w:type="default" r:id="rId6"/>
          <w:pgSz w:w="16838" w:h="11906" w:orient="landscape"/>
          <w:pgMar w:top="1134" w:right="1134" w:bottom="1134" w:left="1134" w:header="708" w:footer="708" w:gutter="0"/>
          <w:pgNumType/>
          <w:docGrid w:linePitch="360"/>
        </w:sectPr>
      </w:pPr>
    </w:p>
    <w:p>
      <w:pPr>
        <w:pStyle w:val="Heading2"/>
      </w:pPr>
      <w:r>
        <w:rPr>
          <w:rFonts w:ascii="Times New Roman" w:cs="Times New Roman" w:eastAsia="Times New Roman" w:hAnsi="Times New Roman"/>
        </w:rPr>
        <w:t xml:space="preserve">4.2. Danh sách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505"/>
        <w:gridCol w:w="2120"/>
        <w:gridCol w:w="4339"/>
      </w:tblGrid>
      <w:tr>
        <w:trPr>
          <w:cantSplit w:val="off"/>
          <w:tblHeader/>
        </w:trPr>
        <w:tc>
          <w:tcPr>
            <w:tcW w:type="dxa" w:w="674"/>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STT</w:t>
            </w:r>
          </w:p>
        </w:tc>
        <w:tc>
          <w:tcPr>
            <w:tcW w:type="dxa" w:w="2505"/>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Bảng</w:t>
            </w:r>
          </w:p>
        </w:tc>
        <w:tc>
          <w:tcPr>
            <w:tcW w:type="dxa" w:w="212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Khóa chính</w:t>
            </w:r>
          </w:p>
        </w:tc>
        <w:tc>
          <w:tcPr>
            <w:tcW w:type="dxa" w:w="4339"/>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Vai trò</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MaPB</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Phòng ban, ban, phân xưởng; nhu cầu tuyển và trưởng phòng</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2</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ChucVu</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MaCV</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Danh mục chức vụ và phụ cấp mặc định</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3</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CaLamViec</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MaCa</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Danh mục ca làm việc</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4</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MaNV</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Hồ sơ nhân viên và trạng thái (thử việc, chính thức, nghỉ việc)</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5</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QuyetDinhTuyenDung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SoQD</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tuyển dụng kèm thử việc</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6</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SoHD</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lao động ngắn hạn, dài hạn</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7</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BaoHiem</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MaBH</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Hồ sơ BHXH, BHYT</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8</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QuyetDinhChucVu</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SoQD</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bổ nhiệm chức vụ, phụ cấp chức vụ</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9</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QuyetDinhLuong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SoQD</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lương cơ bản và phụ cấp</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10</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KeHoachTuan</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MaKH</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hoạch phân công theo tuần</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11</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ChiTietPhanCong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MaKH, MaNV, Ngay</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Dòng phân công nhân viên - ngày - ca</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12</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MaCC</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Chấm công theo ngày</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13</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PhieuPhuTroi</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SoPhieu</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Phiếu làm phụ trội</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14</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ChiTietPhuTroi</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SoPhieu, MaNV</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Nhân viên và số giờ trên phiếu phụ trội</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15</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BangLuong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MaBL</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Bảng lương theo tháng</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16</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ChiTietLuong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MaBL, MaNV</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Lương từng nhân viên trong bảng lương</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17</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QuyetDinhKhenThuong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SoQD</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khen thưởng cá nhân / tập thể</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18</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PhieuChiKhenThuong</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SoPhieu</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Phiếu chi tiền thưởng cho từng người</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19</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SoQD</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kỷ luật</w:t>
            </w:r>
          </w:p>
        </w:tc>
      </w:tr>
      <w:tr>
        <w:trPr>
          <w:cantSplit w:val="off"/>
          <w:tblHeader w:val="off"/>
        </w:trPr>
        <w:tc>
          <w:tcPr>
            <w:tcW w:type="dxa" w:w="674"/>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20</w:t>
            </w:r>
          </w:p>
        </w:tc>
        <w:tc>
          <w:tcPr>
            <w:tcW w:type="dxa" w:w="2505"/>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PhieuThuNopPhat</w:t>
            </w:r>
          </w:p>
        </w:tc>
        <w:tc>
          <w:tcPr>
            <w:tcW w:type="dxa" w:w="212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SoPhieu</w:t>
            </w:r>
          </w:p>
        </w:tc>
        <w:tc>
          <w:tcPr>
            <w:tcW w:type="dxa" w:w="433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Phiếu thu tiền phạt (nộp trực tiếp hoặc trừ lương)</w:t>
            </w:r>
          </w:p>
        </w:tc>
      </w:tr>
    </w:tbl>
    <w:p>
      <w:pPr>
        <w:spacing w:after="80"/>
      </w:pPr>
    </w:p>
    <w:p>
      <w:pPr>
        <w:pStyle w:val="Heading2"/>
      </w:pPr>
      <w:r>
        <w:rPr>
          <w:rFonts w:ascii="Times New Roman" w:cs="Times New Roman" w:eastAsia="Times New Roman" w:hAnsi="Times New Roman"/>
        </w:rPr>
        <w:t xml:space="preserve">4.3. Từ điển dữ liệu</w:t>
      </w:r>
    </w:p>
    <w:p>
      <w:pPr>
        <w:pStyle w:val="Heading3"/>
      </w:pPr>
      <w:r>
        <w:rPr>
          <w:rFonts w:ascii="Times New Roman" w:cs="Times New Roman" w:eastAsia="Times New Roman" w:hAnsi="Times New Roman"/>
        </w:rPr>
        <w:t xml:space="preserve">4.3.1. Bảng PhongBan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MaPB</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TenPB</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nvarchar(100)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UNIQUE</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Tên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MoTa</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nvarchar(200)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Mô tả</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NhuCauTuyen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DEFAULT 0, CHECK NhuCauTuyen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người cần tuyển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MaTruongPhong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 là trưởng phòng</w:t>
            </w:r>
          </w:p>
        </w:tc>
      </w:tr>
    </w:tbl>
    <w:p>
      <w:pPr>
        <w:spacing w:after="80"/>
      </w:pPr>
    </w:p>
    <w:p>
      <w:pPr>
        <w:pStyle w:val="Heading3"/>
      </w:pPr>
      <w:r>
        <w:rPr>
          <w:rFonts w:ascii="Times New Roman" w:cs="Times New Roman" w:eastAsia="Times New Roman" w:hAnsi="Times New Roman"/>
        </w:rPr>
        <w:t xml:space="preserve">4.3.2. Bảng ChucVu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MaCV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chức vụ</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TenCV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nvarchar(100)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UNIQUE</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Tên chức vụ</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PhuCapMacDinh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DEFAULT 0, CHECK PhuCapMacDinh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Phụ cấp mặc định</w:t>
            </w:r>
          </w:p>
        </w:tc>
      </w:tr>
    </w:tbl>
    <w:p>
      <w:pPr>
        <w:spacing w:after="80"/>
      </w:pPr>
    </w:p>
    <w:p>
      <w:pPr>
        <w:pStyle w:val="Heading3"/>
      </w:pPr>
      <w:r>
        <w:rPr>
          <w:rFonts w:ascii="Times New Roman" w:cs="Times New Roman" w:eastAsia="Times New Roman" w:hAnsi="Times New Roman"/>
        </w:rPr>
        <w:t xml:space="preserve">4.3.3. Bảng CaLamViec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MaCa</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ca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TenCa</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nvarchar(50)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Tên ca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GioBatDau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time(0)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Giờ bắt đầu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GioKetThuc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time(0)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Giờ kết thúc</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CK_Ca_Gio CHECK (GioBatDau &lt;&gt; GioKetThuc)</w:t>
      </w:r>
    </w:p>
    <w:p>
      <w:pPr>
        <w:pStyle w:val="Heading3"/>
      </w:pPr>
      <w:r>
        <w:rPr>
          <w:rFonts w:ascii="Times New Roman" w:cs="Times New Roman" w:eastAsia="Times New Roman" w:hAnsi="Times New Roman"/>
        </w:rPr>
        <w:t xml:space="preserve">4.3.4. Bảng NhanVien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HoTen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nvarchar(100)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Họ tên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NgaySinh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sinh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GioiTinh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nvarchar(3)</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Giới tính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DiaChi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nvarchar(200)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Địa chỉ</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DienThoai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varchar(15)</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Điện thoại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CCCD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varchar(12)</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UNIQUE</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căn cước công dân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MaPB</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PhongBan(MaPB),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TrangThai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Trạng thái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NgayChinhThuc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vào chính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NgayNghi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nghỉ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LyDoNghi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nvarchar(200)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Lý do nghỉ việc</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CK_NV_GT CHECK (GioiTinh IN (N'Nam', N'Nữ'))</w:t>
      </w:r>
    </w:p>
    <w:p>
      <w:pPr>
        <w:pStyle w:val="ListParagraph"/>
        <w:numPr>
          <w:ilvl w:val="0"/>
          <w:numId w:val="2"/>
        </w:numPr>
        <w:spacing w:after="60" w:line="300"/>
      </w:pPr>
      <w:r>
        <w:rPr>
          <w:rFonts w:ascii="Times New Roman" w:cs="Times New Roman" w:eastAsia="Times New Roman" w:hAnsi="Times New Roman"/>
        </w:rPr>
        <w:t xml:space="preserve">CONSTRAINT CK_NV_TT CHECK (TrangThai IN ('THUVIEC', 'CHINHTHUC', 'NGHIVIEC'))</w:t>
      </w:r>
    </w:p>
    <w:p>
      <w:pPr>
        <w:pStyle w:val="Heading3"/>
      </w:pPr>
      <w:r>
        <w:rPr>
          <w:rFonts w:ascii="Times New Roman" w:cs="Times New Roman" w:eastAsia="Times New Roman" w:hAnsi="Times New Roman"/>
        </w:rPr>
        <w:t xml:space="preserve">4.3.5. Bảng QuyetDinhTuyenDung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MaPB</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PhongBan(MaPB),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Phòng ban tuyển vào</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NgayBatDau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bắt đầu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SoThang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tinyint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tháng thử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NgayKetThuc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kết thúc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LuongThuViec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Lương thử việc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DieuKhoanCongTy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nvarchar(500)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Điều khoản bên công ty</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DieuKhoanNhanVien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nvarchar(500)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Điều khoản bên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NguoiKy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nvarchar(100)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Người ký</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UQ_QDTD_NV UNIQUE (MaNV)</w:t>
      </w:r>
    </w:p>
    <w:p>
      <w:pPr>
        <w:pStyle w:val="ListParagraph"/>
        <w:numPr>
          <w:ilvl w:val="0"/>
          <w:numId w:val="2"/>
        </w:numPr>
        <w:spacing w:after="60" w:line="300"/>
      </w:pPr>
      <w:r>
        <w:rPr>
          <w:rFonts w:ascii="Times New Roman" w:cs="Times New Roman" w:eastAsia="Times New Roman" w:hAnsi="Times New Roman"/>
        </w:rPr>
        <w:t xml:space="preserve">CONSTRAINT CK_QDTD_Thang CHECK (SoThang BETWEEN 1 AND 6)</w:t>
      </w:r>
    </w:p>
    <w:p>
      <w:pPr>
        <w:pStyle w:val="ListParagraph"/>
        <w:numPr>
          <w:ilvl w:val="0"/>
          <w:numId w:val="2"/>
        </w:numPr>
        <w:spacing w:after="60" w:line="300"/>
      </w:pPr>
      <w:r>
        <w:rPr>
          <w:rFonts w:ascii="Times New Roman" w:cs="Times New Roman" w:eastAsia="Times New Roman" w:hAnsi="Times New Roman"/>
        </w:rPr>
        <w:t xml:space="preserve">CONSTRAINT CK_QDTD_Luong CHECK (LuongThuViec &gt; 0)</w:t>
      </w:r>
    </w:p>
    <w:p>
      <w:pPr>
        <w:pStyle w:val="ListParagraph"/>
        <w:numPr>
          <w:ilvl w:val="0"/>
          <w:numId w:val="2"/>
        </w:numPr>
        <w:spacing w:after="60" w:line="300"/>
      </w:pPr>
      <w:r>
        <w:rPr>
          <w:rFonts w:ascii="Times New Roman" w:cs="Times New Roman" w:eastAsia="Times New Roman" w:hAnsi="Times New Roman"/>
        </w:rPr>
        <w:t xml:space="preserve">CONSTRAINT CK_QDTD_Han CHECK (NgayKetThuc &gt; NgayBatDau)</w:t>
      </w:r>
    </w:p>
    <w:p>
      <w:pPr>
        <w:pStyle w:val="Heading3"/>
      </w:pPr>
      <w:r>
        <w:rPr>
          <w:rFonts w:ascii="Times New Roman" w:cs="Times New Roman" w:eastAsia="Times New Roman" w:hAnsi="Times New Roman"/>
        </w:rPr>
        <w:t xml:space="preserve">4.3.6. Bảng HopDong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SoHD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hợp đồng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LoaiHD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Loại hợp đồng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NgayKy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ký</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NgayBatDau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bắt đầu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NgayKetThuc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kết thúc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GhiChu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nvarchar(300)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Ghi chú</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CK_HD_Loai CHECK (LoaiHD IN ('DAIHAN', 'NGANHAN'))</w:t>
      </w:r>
    </w:p>
    <w:p>
      <w:pPr>
        <w:pStyle w:val="ListParagraph"/>
        <w:numPr>
          <w:ilvl w:val="0"/>
          <w:numId w:val="2"/>
        </w:numPr>
        <w:spacing w:after="60" w:line="300"/>
      </w:pPr>
      <w:r>
        <w:rPr>
          <w:rFonts w:ascii="Times New Roman" w:cs="Times New Roman" w:eastAsia="Times New Roman" w:hAnsi="Times New Roman"/>
        </w:rPr>
        <w:t xml:space="preserve">CONSTRAINT CK_HD_Han CHECK ((LoaiHD = 'NGANHAN' AND NgayKetThuc IS NOT NULL AND NgayKetThuc &gt; NgayBatDau) OR (LoaiHD = 'DAIHAN' AND NgayKetThuc IS NULL))</w:t>
      </w:r>
    </w:p>
    <w:p>
      <w:pPr>
        <w:pStyle w:val="ListParagraph"/>
        <w:numPr>
          <w:ilvl w:val="0"/>
          <w:numId w:val="2"/>
        </w:numPr>
        <w:spacing w:after="60" w:line="300"/>
      </w:pPr>
      <w:r>
        <w:rPr>
          <w:rFonts w:ascii="Times New Roman" w:cs="Times New Roman" w:eastAsia="Times New Roman" w:hAnsi="Times New Roman"/>
        </w:rPr>
        <w:t xml:space="preserve">CONSTRAINT CK_HD_Ky CHECK (NgayBatDau &gt;= NgayKy)</w:t>
      </w:r>
    </w:p>
    <w:p>
      <w:pPr>
        <w:pStyle w:val="Heading3"/>
      </w:pPr>
      <w:r>
        <w:rPr>
          <w:rFonts w:ascii="Times New Roman" w:cs="Times New Roman" w:eastAsia="Times New Roman" w:hAnsi="Times New Roman"/>
        </w:rPr>
        <w:t xml:space="preserve">4.3.7. Bảng BaoHiem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MaBH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 IDENTITY</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hồ sơ bảo hiểm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LoaiBH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varchar(4)</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Loại bảo hiểm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SoSo</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sổ / số thẻ</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NgayThamGia</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tham gia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MucDong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decimal(4,1)</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Mức đóng (%)</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UQ_BH UNIQUE (MaNV, LoaiBH)</w:t>
      </w:r>
    </w:p>
    <w:p>
      <w:pPr>
        <w:pStyle w:val="ListParagraph"/>
        <w:numPr>
          <w:ilvl w:val="0"/>
          <w:numId w:val="2"/>
        </w:numPr>
        <w:spacing w:after="60" w:line="300"/>
      </w:pPr>
      <w:r>
        <w:rPr>
          <w:rFonts w:ascii="Times New Roman" w:cs="Times New Roman" w:eastAsia="Times New Roman" w:hAnsi="Times New Roman"/>
        </w:rPr>
        <w:t xml:space="preserve">CONSTRAINT CK_BH_Loai CHECK (LoaiBH IN ('BHYT', 'BHXH'))</w:t>
      </w:r>
    </w:p>
    <w:p>
      <w:pPr>
        <w:pStyle w:val="ListParagraph"/>
        <w:numPr>
          <w:ilvl w:val="0"/>
          <w:numId w:val="2"/>
        </w:numPr>
        <w:spacing w:after="60" w:line="300"/>
      </w:pPr>
      <w:r>
        <w:rPr>
          <w:rFonts w:ascii="Times New Roman" w:cs="Times New Roman" w:eastAsia="Times New Roman" w:hAnsi="Times New Roman"/>
        </w:rPr>
        <w:t xml:space="preserve">CONSTRAINT CK_BH_Muc CHECK (MucDong &gt; 0 AND MucDong &lt;= 20)</w:t>
      </w:r>
    </w:p>
    <w:p>
      <w:pPr>
        <w:pStyle w:val="Heading3"/>
      </w:pPr>
      <w:r>
        <w:rPr>
          <w:rFonts w:ascii="Times New Roman" w:cs="Times New Roman" w:eastAsia="Times New Roman" w:hAnsi="Times New Roman"/>
        </w:rPr>
        <w:t xml:space="preserve">4.3.8. Bảng QuyetDinhChucVu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MaCV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ChucVu(MaCV),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chức vụ</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NgayHieuLuc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hiệu lực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PhuCapChucVu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DEFAULT 0, CHECK PhuCapChucVu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Phụ cấp chức vụ</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GhiChu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nvarchar(200)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Ghi chú</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UQ_QDCV UNIQUE (MaNV, NgayHieuLuc)</w:t>
      </w:r>
    </w:p>
    <w:p>
      <w:pPr>
        <w:pStyle w:val="Heading3"/>
      </w:pPr>
      <w:r>
        <w:rPr>
          <w:rFonts w:ascii="Times New Roman" w:cs="Times New Roman" w:eastAsia="Times New Roman" w:hAnsi="Times New Roman"/>
        </w:rPr>
        <w:t xml:space="preserve">4.3.9. Bảng QuyetDinhLuong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NgayHieuLuc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hiệu lực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LuongCoBan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LuongCoBan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Lương cơ bản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PhuCapLuong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DEFAULT 0, CHECK PhuCapLuong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Phụ cấp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PhuCapDocHai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DEFAULT 0, CHECK PhuCapDocHai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Phụ cấp độc hại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LyDo</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nvarchar(200)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Lý do</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UQ_QDL UNIQUE (MaNV, NgayHieuLuc)</w:t>
      </w:r>
    </w:p>
    <w:p>
      <w:pPr>
        <w:pStyle w:val="Heading3"/>
      </w:pPr>
      <w:r>
        <w:rPr>
          <w:rFonts w:ascii="Times New Roman" w:cs="Times New Roman" w:eastAsia="Times New Roman" w:hAnsi="Times New Roman"/>
        </w:rPr>
        <w:t xml:space="preserve">4.3.10. Bảng KeHoachTuan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MaKH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 IDENTITY</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kế hoạch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MaPB</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PhongBan(MaPB),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TuNgay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Từ ngày (thứ Hai)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DenNgay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Đến ngày (Chủ nhật)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NguoiLap</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Trưởng phòng lập (mã NV)</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NgayLap</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datetime2</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lập</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UQ_KH UNIQUE (MaPB, TuNgay)</w:t>
      </w:r>
    </w:p>
    <w:p>
      <w:pPr>
        <w:pStyle w:val="ListParagraph"/>
        <w:numPr>
          <w:ilvl w:val="0"/>
          <w:numId w:val="2"/>
        </w:numPr>
        <w:spacing w:after="60" w:line="300"/>
      </w:pPr>
      <w:r>
        <w:rPr>
          <w:rFonts w:ascii="Times New Roman" w:cs="Times New Roman" w:eastAsia="Times New Roman" w:hAnsi="Times New Roman"/>
        </w:rPr>
        <w:t xml:space="preserve">CONSTRAINT CK_KH_Tuan CHECK (DenNgay = DATEADD(DAY, 6, TuNgay))</w:t>
      </w:r>
    </w:p>
    <w:p>
      <w:pPr>
        <w:pStyle w:val="Heading3"/>
      </w:pPr>
      <w:r>
        <w:rPr>
          <w:rFonts w:ascii="Times New Roman" w:cs="Times New Roman" w:eastAsia="Times New Roman" w:hAnsi="Times New Roman"/>
        </w:rPr>
        <w:t xml:space="preserve">4.3.11. Bảng ChiTietPhanCong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MaKH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FK → KeHoachTuan(MaKH),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kế hoạch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MaCa</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CaLamViec(MaCa),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ca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GioPhuTroiKH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decimal(3,1)</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DEFAULT 0, CHECK GioPhuTroiKH BETWEEN 0 AND 4</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Giờ phụ trội dự kiến</w:t>
            </w:r>
          </w:p>
        </w:tc>
      </w:tr>
    </w:tbl>
    <w:p>
      <w:pPr>
        <w:spacing w:after="80"/>
      </w:pPr>
    </w:p>
    <w:p>
      <w:pPr>
        <w:pStyle w:val="Heading3"/>
      </w:pPr>
      <w:r>
        <w:rPr>
          <w:rFonts w:ascii="Times New Roman" w:cs="Times New Roman" w:eastAsia="Times New Roman" w:hAnsi="Times New Roman"/>
        </w:rPr>
        <w:t xml:space="preserve">4.3.12. Bảng ChamCong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MaCC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 IDENTITY</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chấm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TrangThai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varchar(15)</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Trạng thái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SoGioLam</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decimal(3,1)</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giờ làm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MaCa</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CaLamViec(MaCa),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Ca thực tế</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GhiChu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nvarchar(200)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Ghi chú</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UQ_CC UNIQUE (MaNV, Ngay)</w:t>
      </w:r>
    </w:p>
    <w:p>
      <w:pPr>
        <w:pStyle w:val="ListParagraph"/>
        <w:numPr>
          <w:ilvl w:val="0"/>
          <w:numId w:val="2"/>
        </w:numPr>
        <w:spacing w:after="60" w:line="300"/>
      </w:pPr>
      <w:r>
        <w:rPr>
          <w:rFonts w:ascii="Times New Roman" w:cs="Times New Roman" w:eastAsia="Times New Roman" w:hAnsi="Times New Roman"/>
        </w:rPr>
        <w:t xml:space="preserve">CONSTRAINT CK_CC_TT CHECK (TrangThai IN ('DILAM', 'NGHIPHEP', 'NGHIKHONGPHEP'))</w:t>
      </w:r>
    </w:p>
    <w:p>
      <w:pPr>
        <w:pStyle w:val="ListParagraph"/>
        <w:numPr>
          <w:ilvl w:val="0"/>
          <w:numId w:val="2"/>
        </w:numPr>
        <w:spacing w:after="60" w:line="300"/>
      </w:pPr>
      <w:r>
        <w:rPr>
          <w:rFonts w:ascii="Times New Roman" w:cs="Times New Roman" w:eastAsia="Times New Roman" w:hAnsi="Times New Roman"/>
        </w:rPr>
        <w:t xml:space="preserve">CONSTRAINT CK_CC_Gio CHECK ((TrangThai = 'DILAM' AND SoGioLam &gt; 0 AND SoGioLam &lt;= 12) OR (TrangThai &lt;&gt; 'DILAM' AND SoGioLam = 0))</w:t>
      </w:r>
    </w:p>
    <w:p>
      <w:pPr>
        <w:pStyle w:val="Heading3"/>
      </w:pPr>
      <w:r>
        <w:rPr>
          <w:rFonts w:ascii="Times New Roman" w:cs="Times New Roman" w:eastAsia="Times New Roman" w:hAnsi="Times New Roman"/>
        </w:rPr>
        <w:t xml:space="preserve">4.3.13. Bảng PhieuPhuTroi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SoPhieu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phiếu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NgayPhuTroi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phụ trội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SoGio</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decimal(3,1)</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SoGio &gt; 0 AND SoGio &lt;= 12</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giờ</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HinhThuc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HinhThuc IN ('TANGCA', 'NGAYLE', 'NGAYNGHI')</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Hình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NguoiLap</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nvarchar(100)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Người lập</w:t>
            </w:r>
          </w:p>
        </w:tc>
      </w:tr>
    </w:tbl>
    <w:p>
      <w:pPr>
        <w:spacing w:after="80"/>
      </w:pPr>
    </w:p>
    <w:p>
      <w:pPr>
        <w:pStyle w:val="Heading3"/>
      </w:pPr>
      <w:r>
        <w:rPr>
          <w:rFonts w:ascii="Times New Roman" w:cs="Times New Roman" w:eastAsia="Times New Roman" w:hAnsi="Times New Roman"/>
        </w:rPr>
        <w:t xml:space="preserve">4.3.14. Bảng ChiTietPhuTroi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SoPhieu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FK → PhieuPhuTroi(SoPhieu),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phiếu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SoGio</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decimal(3,1)</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SoGio &gt; 0 AND SoGio &lt;= 12</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giờ</w:t>
            </w:r>
          </w:p>
        </w:tc>
      </w:tr>
    </w:tbl>
    <w:p>
      <w:pPr>
        <w:spacing w:after="80"/>
      </w:pPr>
    </w:p>
    <w:p>
      <w:pPr>
        <w:pStyle w:val="Heading3"/>
      </w:pPr>
      <w:r>
        <w:rPr>
          <w:rFonts w:ascii="Times New Roman" w:cs="Times New Roman" w:eastAsia="Times New Roman" w:hAnsi="Times New Roman"/>
        </w:rPr>
        <w:t xml:space="preserve">4.3.15. Bảng BangLuong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MaBL</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 IDENTITY</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bảng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Thang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tinyint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Thang BETWEEN 1 AND 12</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Nam</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smallint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Năm</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NgayLap</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datetime2</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lập</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NguoiLap</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nvarchar(100)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Người lập</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UQ_BL UNIQUE (Thang, Nam)</w:t>
      </w:r>
    </w:p>
    <w:p>
      <w:pPr>
        <w:pStyle w:val="Heading3"/>
      </w:pPr>
      <w:r>
        <w:rPr>
          <w:rFonts w:ascii="Times New Roman" w:cs="Times New Roman" w:eastAsia="Times New Roman" w:hAnsi="Times New Roman"/>
        </w:rPr>
        <w:t xml:space="preserve">4.3.16. Bảng ChiTietLuong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MaBL</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FK → BangLuong(MaBL),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bảng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LuongCoBan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Lương cơ bản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PhuCapLuong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Phụ cấp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PhuCapDocHai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Phụ cấp độc hại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PhuCapChucVu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Phụ cấp chức vụ</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NgayCong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decimal(4,1)</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ngày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LuongNgayCong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Lương theo ngày công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GioPhuTroi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decimal(5,1)</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Tổng giờ phụ trội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TienPhuTroi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Tiền phụ trội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TongThuNhap</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Tổng thu nhập</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TruBHXH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Khấu trừ BHXH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TruBHYT</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Khấu trừ BHYT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TruPhat</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Khấu trừ tiền phạt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ThucLanh</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Thực lãnh</w:t>
            </w:r>
          </w:p>
        </w:tc>
      </w:tr>
    </w:tbl>
    <w:p>
      <w:pPr>
        <w:spacing w:after="80"/>
      </w:pPr>
    </w:p>
    <w:p>
      <w:pPr>
        <w:pStyle w:val="Heading3"/>
      </w:pPr>
      <w:r>
        <w:rPr>
          <w:rFonts w:ascii="Times New Roman" w:cs="Times New Roman" w:eastAsia="Times New Roman" w:hAnsi="Times New Roman"/>
        </w:rPr>
        <w:t xml:space="preserve">4.3.17. Bảng QuyetDinhKhenThuong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DoiTuong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varchar(6)</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Cá nhân / tập thể</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MaPB</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PhongBan(MaPB),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LoaiKT</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Loại khen thưởng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LyDo</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nvarchar(300)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Lý do</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SoTienMoiNguoi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SoTienMoiNguoi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tiền mỗi người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NguoiKy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Giám đốc ký (mã NV)</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CK_KT_DT CHECK ((DoiTuong = 'CANHAN' AND MaNV IS NOT NULL AND MaPB IS NULL) OR (DoiTuong = 'TAPTHE' AND MaPB IS NOT NULL AND MaNV IS NULL))</w:t>
      </w:r>
    </w:p>
    <w:p>
      <w:pPr>
        <w:pStyle w:val="ListParagraph"/>
        <w:numPr>
          <w:ilvl w:val="0"/>
          <w:numId w:val="2"/>
        </w:numPr>
        <w:spacing w:after="60" w:line="300"/>
      </w:pPr>
      <w:r>
        <w:rPr>
          <w:rFonts w:ascii="Times New Roman" w:cs="Times New Roman" w:eastAsia="Times New Roman" w:hAnsi="Times New Roman"/>
        </w:rPr>
        <w:t xml:space="preserve">CONSTRAINT CK_KT_Loai CHECK (LoaiKT IN ('THANHTICH', 'NGAYLE', 'CUOINAM', 'LUONG13'))</w:t>
      </w:r>
    </w:p>
    <w:p>
      <w:pPr>
        <w:pStyle w:val="Heading3"/>
      </w:pPr>
      <w:r>
        <w:rPr>
          <w:rFonts w:ascii="Times New Roman" w:cs="Times New Roman" w:eastAsia="Times New Roman" w:hAnsi="Times New Roman"/>
        </w:rPr>
        <w:t xml:space="preserve">4.3.18. Bảng PhieuChiKhenThuong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SoPhieu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 IDENTITY</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phiếu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QuyetDinhKhenThuong(SoQD),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SoTien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SoTien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tiền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TrangThai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varchar(8)</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TrangThai IN ('CHUACHI', 'DACHI')</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Trạng thái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NgayChi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chi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HinhThucChi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varchar(12)</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 CHECK HinhThucChi IN ('TIENMAT', 'CHUYENKHOAN')</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Tiền mặt / chuyển khoản</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UQ_PCKT UNIQUE (SoQD, MaNV)</w:t>
      </w:r>
    </w:p>
    <w:p>
      <w:pPr>
        <w:pStyle w:val="Heading3"/>
      </w:pPr>
      <w:r>
        <w:rPr>
          <w:rFonts w:ascii="Times New Roman" w:cs="Times New Roman" w:eastAsia="Times New Roman" w:hAnsi="Times New Roman"/>
        </w:rPr>
        <w:t xml:space="preserve">4.3.19. Bảng QuyetDinhKyLuat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DoiTuong</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varchar(6)</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Cá nhân / tập thể</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MaPB</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PhongBan(MaPB),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phòng ban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HinhThuc</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Hình thức</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LyDo</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nvarchar(300)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Lý do</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SoTienPhat</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DEFAULT 0, CHECK SoTienPhat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tiền phạt</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CachThu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varchar(8)</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Nộp phạt / trừ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NguoiKy</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Giám đốc ký (mã NV)</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CK_KL_DT CHECK ((DoiTuong = 'CANHAN' AND MaNV IS NOT NULL AND MaPB IS NULL) OR (DoiTuong = 'TAPTHE' AND MaPB IS NOT NULL AND MaNV IS NULL))</w:t>
      </w:r>
    </w:p>
    <w:p>
      <w:pPr>
        <w:pStyle w:val="ListParagraph"/>
        <w:numPr>
          <w:ilvl w:val="0"/>
          <w:numId w:val="2"/>
        </w:numPr>
        <w:spacing w:after="60" w:line="300"/>
      </w:pPr>
      <w:r>
        <w:rPr>
          <w:rFonts w:ascii="Times New Roman" w:cs="Times New Roman" w:eastAsia="Times New Roman" w:hAnsi="Times New Roman"/>
        </w:rPr>
        <w:t xml:space="preserve">CONSTRAINT CK_KL_HT CHECK (HinhThuc IN ('KHIENTRACH', 'CANHCAO', 'PHATTIEN', 'SATHAI'))</w:t>
      </w:r>
    </w:p>
    <w:p>
      <w:pPr>
        <w:pStyle w:val="ListParagraph"/>
        <w:numPr>
          <w:ilvl w:val="0"/>
          <w:numId w:val="2"/>
        </w:numPr>
        <w:spacing w:after="60" w:line="300"/>
      </w:pPr>
      <w:r>
        <w:rPr>
          <w:rFonts w:ascii="Times New Roman" w:cs="Times New Roman" w:eastAsia="Times New Roman" w:hAnsi="Times New Roman"/>
        </w:rPr>
        <w:t xml:space="preserve">CONSTRAINT CK_KL_Cach CHECK ((SoTienPhat = 0 AND CachThu IS NULL) OR (SoTienPhat &gt; 0 AND CachThu IN ('NOPPHAT', 'TRULUONG')))</w:t>
      </w:r>
    </w:p>
    <w:p>
      <w:pPr>
        <w:pStyle w:val="Heading3"/>
      </w:pPr>
      <w:r>
        <w:rPr>
          <w:rFonts w:ascii="Times New Roman" w:cs="Times New Roman" w:eastAsia="Times New Roman" w:hAnsi="Times New Roman"/>
        </w:rPr>
        <w:t xml:space="preserve">4.3.20. Bảng PhieuThuNopPhat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8"/>
        <w:gridCol w:w="3662"/>
        <w:gridCol w:w="2411"/>
      </w:tblGrid>
      <w:tr>
        <w:trPr>
          <w:cantSplit w:val="off"/>
          <w:tblHeader/>
        </w:trPr>
        <w:tc>
          <w:tcPr>
            <w:tcW w:type="dxa" w:w="192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Cột</w:t>
            </w:r>
          </w:p>
        </w:tc>
        <w:tc>
          <w:tcPr>
            <w:tcW w:type="dxa" w:w="163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Kiểu</w:t>
            </w:r>
          </w:p>
        </w:tc>
        <w:tc>
          <w:tcPr>
            <w:tcW w:type="dxa" w:w="3662"/>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Ràng buộc</w:t>
            </w:r>
          </w:p>
        </w:tc>
        <w:tc>
          <w:tcPr>
            <w:tcW w:type="dxa" w:w="2411"/>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SoPhieu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PK, NOT NULL, IDENTITY</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phiếu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SoQD</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varchar(20)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QuyetDinhKyLuat(SoQD),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quyết định</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MaNV</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varchar(10)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FK → NhanVien(MaNV), NOT 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Mã nhân viên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SoTien</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decimal(18,0)</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SoTien &gt; 0</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Số tiền</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CachThu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varchar(8)</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CachThu IN ('NOPPHAT', 'TRULUONG')</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Nộp phạt / trừ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TrangThai</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varchar(8)</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NOT NULL, CHECK TrangThai IN ('CHUATHU', 'DATHU')</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Trạng thái</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NgayThu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date</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Ngày thu</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ThangTru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tinyint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Tháng trừ lương</w:t>
            </w:r>
          </w:p>
        </w:tc>
      </w:tr>
      <w:tr>
        <w:trPr>
          <w:cantSplit w:val="off"/>
          <w:tblHeader w:val="off"/>
        </w:trPr>
        <w:tc>
          <w:tcPr>
            <w:tcW w:type="dxa" w:w="192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NamTru</w:t>
            </w:r>
          </w:p>
        </w:tc>
        <w:tc>
          <w:tcPr>
            <w:tcW w:type="dxa" w:w="163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smallint</w:t>
            </w:r>
          </w:p>
        </w:tc>
        <w:tc>
          <w:tcPr>
            <w:tcW w:type="dxa" w:w="3662"/>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NULL</w:t>
            </w:r>
          </w:p>
        </w:tc>
        <w:tc>
          <w:tcPr>
            <w:tcW w:type="dxa" w:w="2411"/>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Năm trừ lương</w:t>
            </w:r>
          </w:p>
        </w:tc>
      </w:tr>
    </w:tbl>
    <w:p>
      <w:pPr>
        <w:spacing w:after="80"/>
      </w:pPr>
    </w:p>
    <w:p>
      <w:pPr>
        <w:pStyle w:val="ListParagraph"/>
        <w:numPr>
          <w:ilvl w:val="0"/>
          <w:numId w:val="2"/>
        </w:numPr>
        <w:spacing w:after="60" w:line="300"/>
      </w:pPr>
      <w:r>
        <w:rPr>
          <w:rFonts w:ascii="Times New Roman" w:cs="Times New Roman" w:eastAsia="Times New Roman" w:hAnsi="Times New Roman"/>
        </w:rPr>
        <w:t xml:space="preserve">CONSTRAINT UQ_PTNP UNIQUE (SoQD, MaNV)</w:t>
      </w:r>
    </w:p>
    <w:p>
      <w:pPr>
        <w:pStyle w:val="Heading2"/>
      </w:pPr>
      <w:r>
        <w:rPr>
          <w:rFonts w:ascii="Times New Roman" w:cs="Times New Roman" w:eastAsia="Times New Roman" w:hAnsi="Times New Roman"/>
        </w:rPr>
        <w:t xml:space="preserve">4.4. Ràng buộc nghiệp vụ cài đặt trong CSDL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val="off"/>
          <w:tblHeader/>
        </w:trPr>
        <w:tc>
          <w:tcPr>
            <w:tcW w:type="dxa" w:w="4819"/>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 tắc</w:t>
            </w:r>
          </w:p>
        </w:tc>
        <w:tc>
          <w:tcPr>
            <w:tcW w:type="dxa" w:w="4819"/>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Cài đặt</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BR thử việc 1 – 6 tháng, lương thử việc &gt; 0</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QuyetDinhTuyenDung: CK_QDTD_Thang, CK_QDTD_Luong, CK_QDTD_Han</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Mỗi nhân viên một quyết định tuyển dụng</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QuyetDinhTuyenDung: UQ_QDTD_NV (MaNV)</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Trạng thái nhân viên hợp lệ</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 CK_NV_TT (THUVIEC, CHINHTHUC, NGHIVIEC); CCCD UNIQUE</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ngắn hạn có ngày kết thúc, dài hạn thì không</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 CK_HD_Loai, CK_HD_Han, CK_HD_Ky</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Mỗi nhân viên một sổ BHXH và một thẻ BHYT</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BaoHiem: UQ_BH (MaNV, LoaiBH), CK_BH_Loai</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Không hai quyết định chức vụ / lương cùng ngày hiệu lực</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UQ_QDCV, UQ_QDL (MaNV, NgayHieuLuc)</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Kế hoạch theo tuần, mỗi phòng một kế hoạch mỗi tuần</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KeHoachTuan: UQ_KH (MaPB, TuNgay), CK_KH_Tuan</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Phụ trội dự kiến tối đa 4 giờ / ngày</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ChiTietPhanCong: CHECK GioPhuTroiKH BETWEEN 0 AND 4</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Mỗi nhân viên một dòng chấm công mỗi ngày, nghỉ thì 0 giờ</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 UQ_CC, CK_CC_TT, CK_CC_Gio</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Mỗi tháng một bảng lương</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BangLuong: UQ_BL (Thang, Nam)</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 thưởng / kỷ luật cá nhân có MaNV, tập thể có MaPB</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CK_KT_DT, CK_KL_DT</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Phạt tiền phải có cách thu; không phạt tiền thì không cách thu</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 CK_KL_Cach</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Một người chỉ một phiếu chi / phiếu thu trong một quyết định</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UQ_PCKT, UQ_PTNP (SoQD, MaNV)</w:t>
            </w:r>
          </w:p>
        </w:tc>
      </w:tr>
      <w:tr>
        <w:trPr>
          <w:cantSplit w:val="off"/>
          <w:tblHeader w:val="off"/>
        </w:trPr>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Người ký quyết định là nhân viên (giám đốc)</w:t>
            </w:r>
          </w:p>
        </w:tc>
        <w:tc>
          <w:tcPr>
            <w:tcW w:type="dxa" w:w="4819"/>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FK NguoiKy → NhanVien; Service kiểm tra chức vụ GD</w:t>
            </w:r>
          </w:p>
        </w:tc>
      </w:tr>
    </w:tbl>
    <w:p>
      <w:pPr>
        <w:spacing w:after="80"/>
      </w:pPr>
    </w:p>
    <w:p>
      <w:pPr>
        <w:spacing w:after="100" w:line="300"/>
        <w:jc w:val="both"/>
      </w:pPr>
      <w:r>
        <w:rPr>
          <w:rFonts w:ascii="Times New Roman" w:cs="Times New Roman" w:eastAsia="Times New Roman" w:hAnsi="Times New Roman"/>
        </w:rPr>
        <w:t xml:space="preserve">Những quy tắc phụ thuộc nhiều bảng (nhu cầu tuyển, hết thử việc, người ký là giám đốc, tổng giờ phụ trội trong ngày, lương tối thiểu) được kiểm tra trong lớp Service trước khi mở giao dịch.</w:t>
      </w:r>
    </w:p>
    <w:p>
      <w:pPr>
        <w:pStyle w:val="Heading2"/>
      </w:pPr>
      <w:r>
        <w:rPr>
          <w:rFonts w:ascii="Times New Roman" w:cs="Times New Roman" w:eastAsia="Times New Roman" w:hAnsi="Times New Roman"/>
        </w:rPr>
        <w:t xml:space="preserve">4.5. Script SQL tạo cơ sở dữ liệu</w:t>
      </w:r>
    </w:p>
    <w:p>
      <w:pPr>
        <w:spacing w:after="100" w:line="300"/>
        <w:jc w:val="both"/>
      </w:pPr>
      <w:r>
        <w:rPr>
          <w:rFonts w:ascii="Times New Roman" w:cs="Times New Roman" w:eastAsia="Times New Roman" w:hAnsi="Times New Roman"/>
        </w:rPr>
        <w:t xml:space="preserve">Script dưới đây nằm trong Database\QuanLyNhanSu.sql của project; chương trình tự chạy ở lần mở đầu tiên (DbInit tách theo GO). Phần dữ liệu mẫu (INSERT) có trong cùng file và không trình bày lại ở đây.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9E9E" w:sz="4"/>
              <w:left w:val="single" w:color="9E9E9E" w:sz="4"/>
              <w:bottom w:val="single" w:color="9E9E9E" w:sz="4"/>
              <w:right w:val="single" w:color="9E9E9E"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Bài 7 - Quản lý nhân sự - công ty sơn Đông Á</w:t>
            </w:r>
          </w:p>
          <w:p>
            <w:pPr>
              <w:spacing w:after="0" w:line="240"/>
            </w:pPr>
            <w:r>
              <w:rPr>
                <w:rFonts w:ascii="Consolas" w:cs="Consolas" w:eastAsia="Consolas" w:hAnsi="Consolas"/>
                <w:sz w:val="17"/>
                <w:szCs w:val="17"/>
              </w:rPr>
              <w:t xml:space="preserve">   Chạy toàn bộ file này trong SSMS (hoặc để chương trình tự chạy ở lần mở đầu tiên). */</w:t>
            </w:r>
          </w:p>
          <w:p>
            <w:pPr>
              <w:spacing w:after="0" w:line="240"/>
            </w:pPr>
            <w:r>
              <w:rPr>
                <w:rFonts w:ascii="Consolas" w:cs="Consolas" w:eastAsia="Consolas" w:hAnsi="Consolas"/>
                <w:sz w:val="17"/>
                <w:szCs w:val="17"/>
              </w:rPr>
              <w:t xml:space="preserve">IF DB_ID(N'QuanLyNhanSu') IS NULL CREATE DATABASE QuanLyNhanSu;</w:t>
            </w:r>
          </w:p>
          <w:p>
            <w:pPr>
              <w:spacing w:after="0" w:line="240"/>
            </w:pPr>
            <w:r>
              <w:rPr>
                <w:rFonts w:ascii="Consolas" w:cs="Consolas" w:eastAsia="Consolas" w:hAnsi="Consolas"/>
                <w:sz w:val="17"/>
                <w:szCs w:val="17"/>
              </w:rPr>
              <w:t xml:space="preserve">GO</w:t>
            </w:r>
          </w:p>
          <w:p>
            <w:pPr>
              <w:spacing w:after="0" w:line="240"/>
            </w:pPr>
            <w:r>
              <w:rPr>
                <w:rFonts w:ascii="Consolas" w:cs="Consolas" w:eastAsia="Consolas" w:hAnsi="Consolas"/>
                <w:sz w:val="17"/>
                <w:szCs w:val="17"/>
              </w:rPr>
              <w:t xml:space="preserve">USE QuanLyNhanSu;</w:t>
            </w:r>
          </w:p>
          <w:p>
            <w:pPr>
              <w:spacing w:after="0" w:line="240"/>
            </w:pPr>
            <w:r>
              <w:rPr>
                <w:rFonts w:ascii="Consolas" w:cs="Consolas" w:eastAsia="Consolas" w:hAnsi="Consolas"/>
                <w:sz w:val="17"/>
                <w:szCs w:val="17"/>
              </w:rPr>
              <w:t xml:space="preserve">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IF EXISTS (SELECT 1 FROM sys.foreign_keys WHERE name = 'FK_PB_TP') ALTER TABLE PhongBan DROP CONSTRAINT FK_PB_TP;</w:t>
            </w:r>
          </w:p>
          <w:p>
            <w:pPr>
              <w:spacing w:after="0" w:line="240"/>
            </w:pPr>
            <w:r>
              <w:rPr>
                <w:rFonts w:ascii="Consolas" w:cs="Consolas" w:eastAsia="Consolas" w:hAnsi="Consolas"/>
                <w:sz w:val="17"/>
                <w:szCs w:val="17"/>
              </w:rPr>
              <w:t xml:space="preserve">IF OBJECT_ID('PhieuThuNopPhat', 'U') IS NOT NULL DROP TABLE PhieuThuNopPhat;</w:t>
            </w:r>
          </w:p>
          <w:p>
            <w:pPr>
              <w:spacing w:after="0" w:line="240"/>
            </w:pPr>
            <w:r>
              <w:rPr>
                <w:rFonts w:ascii="Consolas" w:cs="Consolas" w:eastAsia="Consolas" w:hAnsi="Consolas"/>
                <w:sz w:val="17"/>
                <w:szCs w:val="17"/>
              </w:rPr>
              <w:t xml:space="preserve">IF OBJECT_ID('QuyetDinhKyLuat', 'U') IS NOT NULL DROP TABLE QuyetDinhKyLuat;</w:t>
            </w:r>
          </w:p>
          <w:p>
            <w:pPr>
              <w:spacing w:after="0" w:line="240"/>
            </w:pPr>
            <w:r>
              <w:rPr>
                <w:rFonts w:ascii="Consolas" w:cs="Consolas" w:eastAsia="Consolas" w:hAnsi="Consolas"/>
                <w:sz w:val="17"/>
                <w:szCs w:val="17"/>
              </w:rPr>
              <w:t xml:space="preserve">IF OBJECT_ID('PhieuChiKhenThuong', 'U') IS NOT NULL DROP TABLE PhieuChiKhenThuong;</w:t>
            </w:r>
          </w:p>
          <w:p>
            <w:pPr>
              <w:spacing w:after="0" w:line="240"/>
            </w:pPr>
            <w:r>
              <w:rPr>
                <w:rFonts w:ascii="Consolas" w:cs="Consolas" w:eastAsia="Consolas" w:hAnsi="Consolas"/>
                <w:sz w:val="17"/>
                <w:szCs w:val="17"/>
              </w:rPr>
              <w:t xml:space="preserve">IF OBJECT_ID('QuyetDinhKhenThuong', 'U') IS NOT NULL DROP TABLE QuyetDinhKhenThuong;</w:t>
            </w:r>
          </w:p>
          <w:p>
            <w:pPr>
              <w:spacing w:after="0" w:line="240"/>
            </w:pPr>
            <w:r>
              <w:rPr>
                <w:rFonts w:ascii="Consolas" w:cs="Consolas" w:eastAsia="Consolas" w:hAnsi="Consolas"/>
                <w:sz w:val="17"/>
                <w:szCs w:val="17"/>
              </w:rPr>
              <w:t xml:space="preserve">IF OBJECT_ID('ChiTietLuong', 'U') IS NOT NULL DROP TABLE ChiTietLuong;</w:t>
            </w:r>
          </w:p>
          <w:p>
            <w:pPr>
              <w:spacing w:after="0" w:line="240"/>
            </w:pPr>
            <w:r>
              <w:rPr>
                <w:rFonts w:ascii="Consolas" w:cs="Consolas" w:eastAsia="Consolas" w:hAnsi="Consolas"/>
                <w:sz w:val="17"/>
                <w:szCs w:val="17"/>
              </w:rPr>
              <w:t xml:space="preserve">IF OBJECT_ID('BangLuong', 'U') IS NOT NULL DROP TABLE BangLuong;</w:t>
            </w:r>
          </w:p>
          <w:p>
            <w:pPr>
              <w:spacing w:after="0" w:line="240"/>
            </w:pPr>
            <w:r>
              <w:rPr>
                <w:rFonts w:ascii="Consolas" w:cs="Consolas" w:eastAsia="Consolas" w:hAnsi="Consolas"/>
                <w:sz w:val="17"/>
                <w:szCs w:val="17"/>
              </w:rPr>
              <w:t xml:space="preserve">IF OBJECT_ID('ChiTietPhuTroi', 'U') IS NOT NULL DROP TABLE ChiTietPhuTroi;</w:t>
            </w:r>
          </w:p>
          <w:p>
            <w:pPr>
              <w:spacing w:after="0" w:line="240"/>
            </w:pPr>
            <w:r>
              <w:rPr>
                <w:rFonts w:ascii="Consolas" w:cs="Consolas" w:eastAsia="Consolas" w:hAnsi="Consolas"/>
                <w:sz w:val="17"/>
                <w:szCs w:val="17"/>
              </w:rPr>
              <w:t xml:space="preserve">IF OBJECT_ID('PhieuPhuTroi', 'U') IS NOT NULL DROP TABLE PhieuPhuTroi;</w:t>
            </w:r>
          </w:p>
          <w:p>
            <w:pPr>
              <w:spacing w:after="0" w:line="240"/>
            </w:pPr>
            <w:r>
              <w:rPr>
                <w:rFonts w:ascii="Consolas" w:cs="Consolas" w:eastAsia="Consolas" w:hAnsi="Consolas"/>
                <w:sz w:val="17"/>
                <w:szCs w:val="17"/>
              </w:rPr>
              <w:t xml:space="preserve">IF OBJECT_ID('ChamCong', 'U') IS NOT NULL DROP TABLE ChamCong;</w:t>
            </w:r>
          </w:p>
          <w:p>
            <w:pPr>
              <w:spacing w:after="0" w:line="240"/>
            </w:pPr>
            <w:r>
              <w:rPr>
                <w:rFonts w:ascii="Consolas" w:cs="Consolas" w:eastAsia="Consolas" w:hAnsi="Consolas"/>
                <w:sz w:val="17"/>
                <w:szCs w:val="17"/>
              </w:rPr>
              <w:t xml:space="preserve">IF OBJECT_ID('ChiTietPhanCong', 'U') IS NOT NULL DROP TABLE ChiTietPhanCong;</w:t>
            </w:r>
          </w:p>
          <w:p>
            <w:pPr>
              <w:spacing w:after="0" w:line="240"/>
            </w:pPr>
            <w:r>
              <w:rPr>
                <w:rFonts w:ascii="Consolas" w:cs="Consolas" w:eastAsia="Consolas" w:hAnsi="Consolas"/>
                <w:sz w:val="17"/>
                <w:szCs w:val="17"/>
              </w:rPr>
              <w:t xml:space="preserve">IF OBJECT_ID('KeHoachTuan', 'U') IS NOT NULL DROP TABLE KeHoachTuan;</w:t>
            </w:r>
          </w:p>
          <w:p>
            <w:pPr>
              <w:spacing w:after="0" w:line="240"/>
            </w:pPr>
            <w:r>
              <w:rPr>
                <w:rFonts w:ascii="Consolas" w:cs="Consolas" w:eastAsia="Consolas" w:hAnsi="Consolas"/>
                <w:sz w:val="17"/>
                <w:szCs w:val="17"/>
              </w:rPr>
              <w:t xml:space="preserve">IF OBJECT_ID('QuyetDinhLuong', 'U') IS NOT NULL DROP TABLE QuyetDinhLuong;</w:t>
            </w:r>
          </w:p>
          <w:p>
            <w:pPr>
              <w:spacing w:after="0" w:line="240"/>
            </w:pPr>
            <w:r>
              <w:rPr>
                <w:rFonts w:ascii="Consolas" w:cs="Consolas" w:eastAsia="Consolas" w:hAnsi="Consolas"/>
                <w:sz w:val="17"/>
                <w:szCs w:val="17"/>
              </w:rPr>
              <w:t xml:space="preserve">IF OBJECT_ID('QuyetDinhChucVu', 'U') IS NOT NULL DROP TABLE QuyetDinhChucVu;</w:t>
            </w:r>
          </w:p>
          <w:p>
            <w:pPr>
              <w:spacing w:after="0" w:line="240"/>
            </w:pPr>
            <w:r>
              <w:rPr>
                <w:rFonts w:ascii="Consolas" w:cs="Consolas" w:eastAsia="Consolas" w:hAnsi="Consolas"/>
                <w:sz w:val="17"/>
                <w:szCs w:val="17"/>
              </w:rPr>
              <w:t xml:space="preserve">IF OBJECT_ID('BaoHiem', 'U') IS NOT NULL DROP TABLE BaoHiem;</w:t>
            </w:r>
          </w:p>
          <w:p>
            <w:pPr>
              <w:spacing w:after="0" w:line="240"/>
            </w:pPr>
            <w:r>
              <w:rPr>
                <w:rFonts w:ascii="Consolas" w:cs="Consolas" w:eastAsia="Consolas" w:hAnsi="Consolas"/>
                <w:sz w:val="17"/>
                <w:szCs w:val="17"/>
              </w:rPr>
              <w:t xml:space="preserve">IF OBJECT_ID('HopDong', 'U') IS NOT NULL DROP TABLE HopDong;</w:t>
            </w:r>
          </w:p>
          <w:p>
            <w:pPr>
              <w:spacing w:after="0" w:line="240"/>
            </w:pPr>
            <w:r>
              <w:rPr>
                <w:rFonts w:ascii="Consolas" w:cs="Consolas" w:eastAsia="Consolas" w:hAnsi="Consolas"/>
                <w:sz w:val="17"/>
                <w:szCs w:val="17"/>
              </w:rPr>
              <w:t xml:space="preserve">IF OBJECT_ID('QuyetDinhTuyenDung', 'U') IS NOT NULL DROP TABLE QuyetDinhTuyenDung;</w:t>
            </w:r>
          </w:p>
          <w:p>
            <w:pPr>
              <w:spacing w:after="0" w:line="240"/>
            </w:pPr>
            <w:r>
              <w:rPr>
                <w:rFonts w:ascii="Consolas" w:cs="Consolas" w:eastAsia="Consolas" w:hAnsi="Consolas"/>
                <w:sz w:val="17"/>
                <w:szCs w:val="17"/>
              </w:rPr>
              <w:t xml:space="preserve">IF OBJECT_ID('NhanVien', 'U') IS NOT NULL DROP TABLE NhanVien;</w:t>
            </w:r>
          </w:p>
          <w:p>
            <w:pPr>
              <w:spacing w:after="0" w:line="240"/>
            </w:pPr>
            <w:r>
              <w:rPr>
                <w:rFonts w:ascii="Consolas" w:cs="Consolas" w:eastAsia="Consolas" w:hAnsi="Consolas"/>
                <w:sz w:val="17"/>
                <w:szCs w:val="17"/>
              </w:rPr>
              <w:t xml:space="preserve">IF OBJECT_ID('CaLamViec', 'U') IS NOT NULL DROP TABLE CaLamViec;</w:t>
            </w:r>
          </w:p>
          <w:p>
            <w:pPr>
              <w:spacing w:after="0" w:line="240"/>
            </w:pPr>
            <w:r>
              <w:rPr>
                <w:rFonts w:ascii="Consolas" w:cs="Consolas" w:eastAsia="Consolas" w:hAnsi="Consolas"/>
                <w:sz w:val="17"/>
                <w:szCs w:val="17"/>
              </w:rPr>
              <w:t xml:space="preserve">IF OBJECT_ID('ChucVu', 'U') IS NOT NULL DROP TABLE ChucVu;</w:t>
            </w:r>
          </w:p>
          <w:p>
            <w:pPr>
              <w:spacing w:after="0" w:line="240"/>
            </w:pPr>
            <w:r>
              <w:rPr>
                <w:rFonts w:ascii="Consolas" w:cs="Consolas" w:eastAsia="Consolas" w:hAnsi="Consolas"/>
                <w:sz w:val="17"/>
                <w:szCs w:val="17"/>
              </w:rPr>
              <w:t xml:space="preserve">IF OBJECT_ID('PhongBan', 'U') IS NOT NULL DROP TABLE PhongBan;</w:t>
            </w:r>
          </w:p>
          <w:p>
            <w:pPr>
              <w:spacing w:after="0" w:line="240"/>
            </w:pPr>
            <w:r>
              <w:rPr>
                <w:rFonts w:ascii="Consolas" w:cs="Consolas" w:eastAsia="Consolas" w:hAnsi="Consolas"/>
                <w:sz w:val="17"/>
                <w:szCs w:val="17"/>
              </w:rPr>
              <w:t xml:space="preserve">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PhongBan (</w:t>
            </w:r>
          </w:p>
          <w:p>
            <w:pPr>
              <w:spacing w:after="0" w:line="240"/>
            </w:pPr>
            <w:r>
              <w:rPr>
                <w:rFonts w:ascii="Consolas" w:cs="Consolas" w:eastAsia="Consolas" w:hAnsi="Consolas"/>
                <w:sz w:val="17"/>
                <w:szCs w:val="17"/>
              </w:rPr>
              <w:t xml:space="preserve">    MaPB          varchar(10)   NOT NULL PRIMARY KEY,</w:t>
            </w:r>
          </w:p>
          <w:p>
            <w:pPr>
              <w:spacing w:after="0" w:line="240"/>
            </w:pPr>
            <w:r>
              <w:rPr>
                <w:rFonts w:ascii="Consolas" w:cs="Consolas" w:eastAsia="Consolas" w:hAnsi="Consolas"/>
                <w:sz w:val="17"/>
                <w:szCs w:val="17"/>
              </w:rPr>
              <w:t xml:space="preserve">    TenPB         nvarchar(100) NOT NULL UNIQUE,</w:t>
            </w:r>
          </w:p>
          <w:p>
            <w:pPr>
              <w:spacing w:after="0" w:line="240"/>
            </w:pPr>
            <w:r>
              <w:rPr>
                <w:rFonts w:ascii="Consolas" w:cs="Consolas" w:eastAsia="Consolas" w:hAnsi="Consolas"/>
                <w:sz w:val="17"/>
                <w:szCs w:val="17"/>
              </w:rPr>
              <w:t xml:space="preserve">    MoTa          nvarchar(200) NULL,</w:t>
            </w:r>
          </w:p>
          <w:p>
            <w:pPr>
              <w:spacing w:after="0" w:line="240"/>
            </w:pPr>
            <w:r>
              <w:rPr>
                <w:rFonts w:ascii="Consolas" w:cs="Consolas" w:eastAsia="Consolas" w:hAnsi="Consolas"/>
                <w:sz w:val="17"/>
                <w:szCs w:val="17"/>
              </w:rPr>
              <w:t xml:space="preserve">    NhuCauTuyen   int           NOT NULL DEFAULT 0 CHECK (NhuCauTuyen &gt;= 0),</w:t>
            </w:r>
          </w:p>
          <w:p>
            <w:pPr>
              <w:spacing w:after="0" w:line="240"/>
            </w:pPr>
            <w:r>
              <w:rPr>
                <w:rFonts w:ascii="Consolas" w:cs="Consolas" w:eastAsia="Consolas" w:hAnsi="Consolas"/>
                <w:sz w:val="17"/>
                <w:szCs w:val="17"/>
              </w:rPr>
              <w:t xml:space="preserve">    MaTruongPhong varchar(10)   NULL</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ChucVu (</w:t>
            </w:r>
          </w:p>
          <w:p>
            <w:pPr>
              <w:spacing w:after="0" w:line="240"/>
            </w:pPr>
            <w:r>
              <w:rPr>
                <w:rFonts w:ascii="Consolas" w:cs="Consolas" w:eastAsia="Consolas" w:hAnsi="Consolas"/>
                <w:sz w:val="17"/>
                <w:szCs w:val="17"/>
              </w:rPr>
              <w:t xml:space="preserve">    MaCV          varchar(10)    NOT NULL PRIMARY KEY,</w:t>
            </w:r>
          </w:p>
          <w:p>
            <w:pPr>
              <w:spacing w:after="0" w:line="240"/>
            </w:pPr>
            <w:r>
              <w:rPr>
                <w:rFonts w:ascii="Consolas" w:cs="Consolas" w:eastAsia="Consolas" w:hAnsi="Consolas"/>
                <w:sz w:val="17"/>
                <w:szCs w:val="17"/>
              </w:rPr>
              <w:t xml:space="preserve">    TenCV         nvarchar(100)  NOT NULL UNIQUE,</w:t>
            </w:r>
          </w:p>
          <w:p>
            <w:pPr>
              <w:spacing w:after="0" w:line="240"/>
            </w:pPr>
            <w:r>
              <w:rPr>
                <w:rFonts w:ascii="Consolas" w:cs="Consolas" w:eastAsia="Consolas" w:hAnsi="Consolas"/>
                <w:sz w:val="17"/>
                <w:szCs w:val="17"/>
              </w:rPr>
              <w:t xml:space="preserve">    PhuCapMacDinh decimal(18, 0) NOT NULL DEFAULT 0 CHECK (PhuCapMacDinh &gt;= 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CaLamViec (</w:t>
            </w:r>
          </w:p>
          <w:p>
            <w:pPr>
              <w:spacing w:after="0" w:line="240"/>
            </w:pPr>
            <w:r>
              <w:rPr>
                <w:rFonts w:ascii="Consolas" w:cs="Consolas" w:eastAsia="Consolas" w:hAnsi="Consolas"/>
                <w:sz w:val="17"/>
                <w:szCs w:val="17"/>
              </w:rPr>
              <w:t xml:space="preserve">    MaCa       varchar(10)  NOT NULL PRIMARY KEY,</w:t>
            </w:r>
          </w:p>
          <w:p>
            <w:pPr>
              <w:spacing w:after="0" w:line="240"/>
            </w:pPr>
            <w:r>
              <w:rPr>
                <w:rFonts w:ascii="Consolas" w:cs="Consolas" w:eastAsia="Consolas" w:hAnsi="Consolas"/>
                <w:sz w:val="17"/>
                <w:szCs w:val="17"/>
              </w:rPr>
              <w:t xml:space="preserve">    TenCa      nvarchar(50) NOT NULL,</w:t>
            </w:r>
          </w:p>
          <w:p>
            <w:pPr>
              <w:spacing w:after="0" w:line="240"/>
            </w:pPr>
            <w:r>
              <w:rPr>
                <w:rFonts w:ascii="Consolas" w:cs="Consolas" w:eastAsia="Consolas" w:hAnsi="Consolas"/>
                <w:sz w:val="17"/>
                <w:szCs w:val="17"/>
              </w:rPr>
              <w:t xml:space="preserve">    GioBatDau  time(0)      NOT NULL,</w:t>
            </w:r>
          </w:p>
          <w:p>
            <w:pPr>
              <w:spacing w:after="0" w:line="240"/>
            </w:pPr>
            <w:r>
              <w:rPr>
                <w:rFonts w:ascii="Consolas" w:cs="Consolas" w:eastAsia="Consolas" w:hAnsi="Consolas"/>
                <w:sz w:val="17"/>
                <w:szCs w:val="17"/>
              </w:rPr>
              <w:t xml:space="preserve">    GioKetThuc time(0)      NOT NULL,</w:t>
            </w:r>
          </w:p>
          <w:p>
            <w:pPr>
              <w:spacing w:after="0" w:line="240"/>
            </w:pPr>
            <w:r>
              <w:rPr>
                <w:rFonts w:ascii="Consolas" w:cs="Consolas" w:eastAsia="Consolas" w:hAnsi="Consolas"/>
                <w:sz w:val="17"/>
                <w:szCs w:val="17"/>
              </w:rPr>
              <w:t xml:space="preserve">    CONSTRAINT CK_Ca_Gio CHECK (GioBatDau &lt;&gt; GioKetThuc)</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NhanVien (</w:t>
            </w:r>
          </w:p>
          <w:p>
            <w:pPr>
              <w:spacing w:after="0" w:line="240"/>
            </w:pPr>
            <w:r>
              <w:rPr>
                <w:rFonts w:ascii="Consolas" w:cs="Consolas" w:eastAsia="Consolas" w:hAnsi="Consolas"/>
                <w:sz w:val="17"/>
                <w:szCs w:val="17"/>
              </w:rPr>
              <w:t xml:space="preserve">    MaNV         varchar(10)   NOT NULL PRIMARY KEY,</w:t>
            </w:r>
          </w:p>
          <w:p>
            <w:pPr>
              <w:spacing w:after="0" w:line="240"/>
            </w:pPr>
            <w:r>
              <w:rPr>
                <w:rFonts w:ascii="Consolas" w:cs="Consolas" w:eastAsia="Consolas" w:hAnsi="Consolas"/>
                <w:sz w:val="17"/>
                <w:szCs w:val="17"/>
              </w:rPr>
              <w:t xml:space="preserve">    HoTen        nvarchar(100) NOT NULL,</w:t>
            </w:r>
          </w:p>
          <w:p>
            <w:pPr>
              <w:spacing w:after="0" w:line="240"/>
            </w:pPr>
            <w:r>
              <w:rPr>
                <w:rFonts w:ascii="Consolas" w:cs="Consolas" w:eastAsia="Consolas" w:hAnsi="Consolas"/>
                <w:sz w:val="17"/>
                <w:szCs w:val="17"/>
              </w:rPr>
              <w:t xml:space="preserve">    NgaySinh     date          NOT NULL,</w:t>
            </w:r>
          </w:p>
          <w:p>
            <w:pPr>
              <w:spacing w:after="0" w:line="240"/>
            </w:pPr>
            <w:r>
              <w:rPr>
                <w:rFonts w:ascii="Consolas" w:cs="Consolas" w:eastAsia="Consolas" w:hAnsi="Consolas"/>
                <w:sz w:val="17"/>
                <w:szCs w:val="17"/>
              </w:rPr>
              <w:t xml:space="preserve">    GioiTinh     nvarchar(3)   NOT NULL,</w:t>
            </w:r>
          </w:p>
          <w:p>
            <w:pPr>
              <w:spacing w:after="0" w:line="240"/>
            </w:pPr>
            <w:r>
              <w:rPr>
                <w:rFonts w:ascii="Consolas" w:cs="Consolas" w:eastAsia="Consolas" w:hAnsi="Consolas"/>
                <w:sz w:val="17"/>
                <w:szCs w:val="17"/>
              </w:rPr>
              <w:t xml:space="preserve">    DiaChi       nvarchar(200) NOT NULL,</w:t>
            </w:r>
          </w:p>
          <w:p>
            <w:pPr>
              <w:spacing w:after="0" w:line="240"/>
            </w:pPr>
            <w:r>
              <w:rPr>
                <w:rFonts w:ascii="Consolas" w:cs="Consolas" w:eastAsia="Consolas" w:hAnsi="Consolas"/>
                <w:sz w:val="17"/>
                <w:szCs w:val="17"/>
              </w:rPr>
              <w:t xml:space="preserve">    DienThoai    varchar(15)   NOT NULL,</w:t>
            </w:r>
          </w:p>
          <w:p>
            <w:pPr>
              <w:spacing w:after="0" w:line="240"/>
            </w:pPr>
            <w:r>
              <w:rPr>
                <w:rFonts w:ascii="Consolas" w:cs="Consolas" w:eastAsia="Consolas" w:hAnsi="Consolas"/>
                <w:sz w:val="17"/>
                <w:szCs w:val="17"/>
              </w:rPr>
              <w:t xml:space="preserve">    CCCD         varchar(12)   NOT NULL UNIQUE,</w:t>
            </w:r>
          </w:p>
          <w:p>
            <w:pPr>
              <w:spacing w:after="0" w:line="240"/>
            </w:pPr>
            <w:r>
              <w:rPr>
                <w:rFonts w:ascii="Consolas" w:cs="Consolas" w:eastAsia="Consolas" w:hAnsi="Consolas"/>
                <w:sz w:val="17"/>
                <w:szCs w:val="17"/>
              </w:rPr>
              <w:t xml:space="preserve">    MaPB         varchar(10)   NOT NULL REFERENCES PhongBan(MaPB),</w:t>
            </w:r>
          </w:p>
          <w:p>
            <w:pPr>
              <w:spacing w:after="0" w:line="240"/>
            </w:pPr>
            <w:r>
              <w:rPr>
                <w:rFonts w:ascii="Consolas" w:cs="Consolas" w:eastAsia="Consolas" w:hAnsi="Consolas"/>
                <w:sz w:val="17"/>
                <w:szCs w:val="17"/>
              </w:rPr>
              <w:t xml:space="preserve">    TrangThai    varchar(10)   NOT NULL,</w:t>
            </w:r>
          </w:p>
          <w:p>
            <w:pPr>
              <w:spacing w:after="0" w:line="240"/>
            </w:pPr>
            <w:r>
              <w:rPr>
                <w:rFonts w:ascii="Consolas" w:cs="Consolas" w:eastAsia="Consolas" w:hAnsi="Consolas"/>
                <w:sz w:val="17"/>
                <w:szCs w:val="17"/>
              </w:rPr>
              <w:t xml:space="preserve">    NgayChinhThuc date         NULL,</w:t>
            </w:r>
          </w:p>
          <w:p>
            <w:pPr>
              <w:spacing w:after="0" w:line="240"/>
            </w:pPr>
            <w:r>
              <w:rPr>
                <w:rFonts w:ascii="Consolas" w:cs="Consolas" w:eastAsia="Consolas" w:hAnsi="Consolas"/>
                <w:sz w:val="17"/>
                <w:szCs w:val="17"/>
              </w:rPr>
              <w:t xml:space="preserve">    NgayNghi     date          NULL,</w:t>
            </w:r>
          </w:p>
          <w:p>
            <w:pPr>
              <w:spacing w:after="0" w:line="240"/>
            </w:pPr>
            <w:r>
              <w:rPr>
                <w:rFonts w:ascii="Consolas" w:cs="Consolas" w:eastAsia="Consolas" w:hAnsi="Consolas"/>
                <w:sz w:val="17"/>
                <w:szCs w:val="17"/>
              </w:rPr>
              <w:t xml:space="preserve">    LyDoNghi     nvarchar(200) NULL,</w:t>
            </w:r>
          </w:p>
          <w:p>
            <w:pPr>
              <w:spacing w:after="0" w:line="240"/>
            </w:pPr>
            <w:r>
              <w:rPr>
                <w:rFonts w:ascii="Consolas" w:cs="Consolas" w:eastAsia="Consolas" w:hAnsi="Consolas"/>
                <w:sz w:val="17"/>
                <w:szCs w:val="17"/>
              </w:rPr>
              <w:t xml:space="preserve">    CONSTRAINT CK_NV_GT CHECK (GioiTinh IN (N'Nam', N'Nữ')),</w:t>
            </w:r>
          </w:p>
          <w:p>
            <w:pPr>
              <w:spacing w:after="0" w:line="240"/>
            </w:pPr>
            <w:r>
              <w:rPr>
                <w:rFonts w:ascii="Consolas" w:cs="Consolas" w:eastAsia="Consolas" w:hAnsi="Consolas"/>
                <w:sz w:val="17"/>
                <w:szCs w:val="17"/>
              </w:rPr>
              <w:t xml:space="preserve">    CONSTRAINT CK_NV_TT CHECK (TrangThai IN ('THUVIEC', 'CHINHTHUC', 'NGHIVIEC'))</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ALTER TABLE PhongBan ADD CONSTRAINT FK_PB_TP FOREIGN KEY (MaTruongPhong) REFERENCES NhanVien(MaNV);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Quyết định tuyển dụng kèm thử việc: mỗi nhân viên có một quyết định</w:t>
            </w:r>
          </w:p>
          <w:p>
            <w:pPr>
              <w:spacing w:after="0" w:line="240"/>
            </w:pPr>
            <w:r>
              <w:rPr>
                <w:rFonts w:ascii="Consolas" w:cs="Consolas" w:eastAsia="Consolas" w:hAnsi="Consolas"/>
                <w:sz w:val="17"/>
                <w:szCs w:val="17"/>
              </w:rPr>
              <w:t xml:space="preserve">CREATE TABLE QuyetDinhTuyenDung (</w:t>
            </w:r>
          </w:p>
          <w:p>
            <w:pPr>
              <w:spacing w:after="0" w:line="240"/>
            </w:pPr>
            <w:r>
              <w:rPr>
                <w:rFonts w:ascii="Consolas" w:cs="Consolas" w:eastAsia="Consolas" w:hAnsi="Consolas"/>
                <w:sz w:val="17"/>
                <w:szCs w:val="17"/>
              </w:rPr>
              <w:t xml:space="preserve">    SoQD               varchar(20)    NOT NULL PRIMARY KEY,</w:t>
            </w:r>
          </w:p>
          <w:p>
            <w:pPr>
              <w:spacing w:after="0" w:line="240"/>
            </w:pPr>
            <w:r>
              <w:rPr>
                <w:rFonts w:ascii="Consolas" w:cs="Consolas" w:eastAsia="Consolas" w:hAnsi="Consolas"/>
                <w:sz w:val="17"/>
                <w:szCs w:val="17"/>
              </w:rPr>
              <w:t xml:space="preserve">    MaNV               varchar(10)    NOT NULL,</w:t>
            </w:r>
          </w:p>
          <w:p>
            <w:pPr>
              <w:spacing w:after="0" w:line="240"/>
            </w:pPr>
            <w:r>
              <w:rPr>
                <w:rFonts w:ascii="Consolas" w:cs="Consolas" w:eastAsia="Consolas" w:hAnsi="Consolas"/>
                <w:sz w:val="17"/>
                <w:szCs w:val="17"/>
              </w:rPr>
              <w:t xml:space="preserve">    MaPB               varchar(10)    NOT NULL,</w:t>
            </w:r>
          </w:p>
          <w:p>
            <w:pPr>
              <w:spacing w:after="0" w:line="240"/>
            </w:pPr>
            <w:r>
              <w:rPr>
                <w:rFonts w:ascii="Consolas" w:cs="Consolas" w:eastAsia="Consolas" w:hAnsi="Consolas"/>
                <w:sz w:val="17"/>
                <w:szCs w:val="17"/>
              </w:rPr>
              <w:t xml:space="preserve">    NgayQD             date           NOT NULL,</w:t>
            </w:r>
          </w:p>
          <w:p>
            <w:pPr>
              <w:spacing w:after="0" w:line="240"/>
            </w:pPr>
            <w:r>
              <w:rPr>
                <w:rFonts w:ascii="Consolas" w:cs="Consolas" w:eastAsia="Consolas" w:hAnsi="Consolas"/>
                <w:sz w:val="17"/>
                <w:szCs w:val="17"/>
              </w:rPr>
              <w:t xml:space="preserve">    NgayBatDau         date           NOT NULL,</w:t>
            </w:r>
          </w:p>
          <w:p>
            <w:pPr>
              <w:spacing w:after="0" w:line="240"/>
            </w:pPr>
            <w:r>
              <w:rPr>
                <w:rFonts w:ascii="Consolas" w:cs="Consolas" w:eastAsia="Consolas" w:hAnsi="Consolas"/>
                <w:sz w:val="17"/>
                <w:szCs w:val="17"/>
              </w:rPr>
              <w:t xml:space="preserve">    SoThang            tinyint        NOT NULL,</w:t>
            </w:r>
          </w:p>
          <w:p>
            <w:pPr>
              <w:spacing w:after="0" w:line="240"/>
            </w:pPr>
            <w:r>
              <w:rPr>
                <w:rFonts w:ascii="Consolas" w:cs="Consolas" w:eastAsia="Consolas" w:hAnsi="Consolas"/>
                <w:sz w:val="17"/>
                <w:szCs w:val="17"/>
              </w:rPr>
              <w:t xml:space="preserve">    NgayKetThuc        date           NOT NULL,</w:t>
            </w:r>
          </w:p>
          <w:p>
            <w:pPr>
              <w:spacing w:after="0" w:line="240"/>
            </w:pPr>
            <w:r>
              <w:rPr>
                <w:rFonts w:ascii="Consolas" w:cs="Consolas" w:eastAsia="Consolas" w:hAnsi="Consolas"/>
                <w:sz w:val="17"/>
                <w:szCs w:val="17"/>
              </w:rPr>
              <w:t xml:space="preserve">    LuongThuViec       decimal(18, 0) NOT NULL,</w:t>
            </w:r>
          </w:p>
          <w:p>
            <w:pPr>
              <w:spacing w:after="0" w:line="240"/>
            </w:pPr>
            <w:r>
              <w:rPr>
                <w:rFonts w:ascii="Consolas" w:cs="Consolas" w:eastAsia="Consolas" w:hAnsi="Consolas"/>
                <w:sz w:val="17"/>
                <w:szCs w:val="17"/>
              </w:rPr>
              <w:t xml:space="preserve">    DieuKhoanCongTy    nvarchar(500)  NOT NULL,</w:t>
            </w:r>
          </w:p>
          <w:p>
            <w:pPr>
              <w:spacing w:after="0" w:line="240"/>
            </w:pPr>
            <w:r>
              <w:rPr>
                <w:rFonts w:ascii="Consolas" w:cs="Consolas" w:eastAsia="Consolas" w:hAnsi="Consolas"/>
                <w:sz w:val="17"/>
                <w:szCs w:val="17"/>
              </w:rPr>
              <w:t xml:space="preserve">    DieuKhoanNhanVien  nvarchar(500)  NOT NULL,</w:t>
            </w:r>
          </w:p>
          <w:p>
            <w:pPr>
              <w:spacing w:after="0" w:line="240"/>
            </w:pPr>
            <w:r>
              <w:rPr>
                <w:rFonts w:ascii="Consolas" w:cs="Consolas" w:eastAsia="Consolas" w:hAnsi="Consolas"/>
                <w:sz w:val="17"/>
                <w:szCs w:val="17"/>
              </w:rPr>
              <w:t xml:space="preserve">    NguoiKy            nvarchar(100)  NOT NULL,</w:t>
            </w:r>
          </w:p>
          <w:p>
            <w:pPr>
              <w:spacing w:after="0" w:line="240"/>
            </w:pPr>
            <w:r>
              <w:rPr>
                <w:rFonts w:ascii="Consolas" w:cs="Consolas" w:eastAsia="Consolas" w:hAnsi="Consolas"/>
                <w:sz w:val="17"/>
                <w:szCs w:val="17"/>
              </w:rPr>
              <w:t xml:space="preserve">    CONSTRAINT UQ_QDTD_NV UNIQUE (MaNV),</w:t>
            </w:r>
          </w:p>
          <w:p>
            <w:pPr>
              <w:spacing w:after="0" w:line="240"/>
            </w:pPr>
            <w:r>
              <w:rPr>
                <w:rFonts w:ascii="Consolas" w:cs="Consolas" w:eastAsia="Consolas" w:hAnsi="Consolas"/>
                <w:sz w:val="17"/>
                <w:szCs w:val="17"/>
              </w:rPr>
              <w:t xml:space="preserve">    CONSTRAINT FK_QDTD_NV FOREIGN KEY (MaNV) REFERENCES NhanVien(MaNV),</w:t>
            </w:r>
          </w:p>
          <w:p>
            <w:pPr>
              <w:spacing w:after="0" w:line="240"/>
            </w:pPr>
            <w:r>
              <w:rPr>
                <w:rFonts w:ascii="Consolas" w:cs="Consolas" w:eastAsia="Consolas" w:hAnsi="Consolas"/>
                <w:sz w:val="17"/>
                <w:szCs w:val="17"/>
              </w:rPr>
              <w:t xml:space="preserve">    CONSTRAINT FK_QDTD_PB FOREIGN KEY (MaPB) REFERENCES PhongBan(MaPB),</w:t>
            </w:r>
          </w:p>
          <w:p>
            <w:pPr>
              <w:spacing w:after="0" w:line="240"/>
            </w:pPr>
            <w:r>
              <w:rPr>
                <w:rFonts w:ascii="Consolas" w:cs="Consolas" w:eastAsia="Consolas" w:hAnsi="Consolas"/>
                <w:sz w:val="17"/>
                <w:szCs w:val="17"/>
              </w:rPr>
              <w:t xml:space="preserve">    CONSTRAINT CK_QDTD_Thang CHECK (SoThang BETWEEN 1 AND 6),</w:t>
            </w:r>
          </w:p>
          <w:p>
            <w:pPr>
              <w:spacing w:after="0" w:line="240"/>
            </w:pPr>
            <w:r>
              <w:rPr>
                <w:rFonts w:ascii="Consolas" w:cs="Consolas" w:eastAsia="Consolas" w:hAnsi="Consolas"/>
                <w:sz w:val="17"/>
                <w:szCs w:val="17"/>
              </w:rPr>
              <w:t xml:space="preserve">    CONSTRAINT CK_QDTD_Luong CHECK (LuongThuViec &gt; 0),</w:t>
            </w:r>
          </w:p>
          <w:p>
            <w:pPr>
              <w:spacing w:after="0" w:line="240"/>
            </w:pPr>
            <w:r>
              <w:rPr>
                <w:rFonts w:ascii="Consolas" w:cs="Consolas" w:eastAsia="Consolas" w:hAnsi="Consolas"/>
                <w:sz w:val="17"/>
                <w:szCs w:val="17"/>
              </w:rPr>
              <w:t xml:space="preserve">    CONSTRAINT CK_QDTD_Han CHECK (NgayKetThuc &gt; NgayBatDau)</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Hợp đồng: dài hạn (không ngày kết thúc) hoặc ngắn hạn (có ngày kết thúc)</w:t>
            </w:r>
          </w:p>
          <w:p>
            <w:pPr>
              <w:spacing w:after="0" w:line="240"/>
            </w:pPr>
            <w:r>
              <w:rPr>
                <w:rFonts w:ascii="Consolas" w:cs="Consolas" w:eastAsia="Consolas" w:hAnsi="Consolas"/>
                <w:sz w:val="17"/>
                <w:szCs w:val="17"/>
              </w:rPr>
              <w:t xml:space="preserve">CREATE TABLE HopDong (</w:t>
            </w:r>
          </w:p>
          <w:p>
            <w:pPr>
              <w:spacing w:after="0" w:line="240"/>
            </w:pPr>
            <w:r>
              <w:rPr>
                <w:rFonts w:ascii="Consolas" w:cs="Consolas" w:eastAsia="Consolas" w:hAnsi="Consolas"/>
                <w:sz w:val="17"/>
                <w:szCs w:val="17"/>
              </w:rPr>
              <w:t xml:space="preserve">    SoHD        varchar(20)   NOT NULL PRIMARY KEY,</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LoaiHD      varchar(10)   NOT NULL,</w:t>
            </w:r>
          </w:p>
          <w:p>
            <w:pPr>
              <w:spacing w:after="0" w:line="240"/>
            </w:pPr>
            <w:r>
              <w:rPr>
                <w:rFonts w:ascii="Consolas" w:cs="Consolas" w:eastAsia="Consolas" w:hAnsi="Consolas"/>
                <w:sz w:val="17"/>
                <w:szCs w:val="17"/>
              </w:rPr>
              <w:t xml:space="preserve">    NgayKy      date          NOT NULL,</w:t>
            </w:r>
          </w:p>
          <w:p>
            <w:pPr>
              <w:spacing w:after="0" w:line="240"/>
            </w:pPr>
            <w:r>
              <w:rPr>
                <w:rFonts w:ascii="Consolas" w:cs="Consolas" w:eastAsia="Consolas" w:hAnsi="Consolas"/>
                <w:sz w:val="17"/>
                <w:szCs w:val="17"/>
              </w:rPr>
              <w:t xml:space="preserve">    NgayBatDau  date          NOT NULL,</w:t>
            </w:r>
          </w:p>
          <w:p>
            <w:pPr>
              <w:spacing w:after="0" w:line="240"/>
            </w:pPr>
            <w:r>
              <w:rPr>
                <w:rFonts w:ascii="Consolas" w:cs="Consolas" w:eastAsia="Consolas" w:hAnsi="Consolas"/>
                <w:sz w:val="17"/>
                <w:szCs w:val="17"/>
              </w:rPr>
              <w:t xml:space="preserve">    NgayKetThuc date          NULL,</w:t>
            </w:r>
          </w:p>
          <w:p>
            <w:pPr>
              <w:spacing w:after="0" w:line="240"/>
            </w:pPr>
            <w:r>
              <w:rPr>
                <w:rFonts w:ascii="Consolas" w:cs="Consolas" w:eastAsia="Consolas" w:hAnsi="Consolas"/>
                <w:sz w:val="17"/>
                <w:szCs w:val="17"/>
              </w:rPr>
              <w:t xml:space="preserve">    GhiChu      nvarchar(300) NULL,</w:t>
            </w:r>
          </w:p>
          <w:p>
            <w:pPr>
              <w:spacing w:after="0" w:line="240"/>
            </w:pPr>
            <w:r>
              <w:rPr>
                <w:rFonts w:ascii="Consolas" w:cs="Consolas" w:eastAsia="Consolas" w:hAnsi="Consolas"/>
                <w:sz w:val="17"/>
                <w:szCs w:val="17"/>
              </w:rPr>
              <w:t xml:space="preserve">    CONSTRAINT CK_HD_Loai CHECK (LoaiHD IN ('DAIHAN', 'NGANHAN')),</w:t>
            </w:r>
          </w:p>
          <w:p>
            <w:pPr>
              <w:spacing w:after="0" w:line="240"/>
            </w:pPr>
            <w:r>
              <w:rPr>
                <w:rFonts w:ascii="Consolas" w:cs="Consolas" w:eastAsia="Consolas" w:hAnsi="Consolas"/>
                <w:sz w:val="17"/>
                <w:szCs w:val="17"/>
              </w:rPr>
              <w:t xml:space="preserve">    CONSTRAINT CK_HD_Han CHECK ((LoaiHD = 'NGANHAN' AND NgayKetThuc IS NOT NULL AND NgayKetThuc &gt; NgayBatDau)</w:t>
            </w:r>
          </w:p>
          <w:p>
            <w:pPr>
              <w:spacing w:after="0" w:line="240"/>
            </w:pPr>
            <w:r>
              <w:rPr>
                <w:rFonts w:ascii="Consolas" w:cs="Consolas" w:eastAsia="Consolas" w:hAnsi="Consolas"/>
                <w:sz w:val="17"/>
                <w:szCs w:val="17"/>
              </w:rPr>
              <w:t xml:space="preserve">                             OR (LoaiHD = 'DAIHAN' AND NgayKetThuc IS NULL)),</w:t>
            </w:r>
          </w:p>
          <w:p>
            <w:pPr>
              <w:spacing w:after="0" w:line="240"/>
            </w:pPr>
            <w:r>
              <w:rPr>
                <w:rFonts w:ascii="Consolas" w:cs="Consolas" w:eastAsia="Consolas" w:hAnsi="Consolas"/>
                <w:sz w:val="17"/>
                <w:szCs w:val="17"/>
              </w:rPr>
              <w:t xml:space="preserve">    CONSTRAINT CK_HD_Ky CHECK (NgayBatDau &gt;= NgayKy)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Hồ sơ BHYT, BHXH của nhân viên hợp đồng dài hạn; MucDong là % lương cơ bản người lao động đóng</w:t>
            </w:r>
          </w:p>
          <w:p>
            <w:pPr>
              <w:spacing w:after="0" w:line="240"/>
            </w:pPr>
            <w:r>
              <w:rPr>
                <w:rFonts w:ascii="Consolas" w:cs="Consolas" w:eastAsia="Consolas" w:hAnsi="Consolas"/>
                <w:sz w:val="17"/>
                <w:szCs w:val="17"/>
              </w:rPr>
              <w:t xml:space="preserve">CREATE TABLE BaoHiem (</w:t>
            </w:r>
          </w:p>
          <w:p>
            <w:pPr>
              <w:spacing w:after="0" w:line="240"/>
            </w:pPr>
            <w:r>
              <w:rPr>
                <w:rFonts w:ascii="Consolas" w:cs="Consolas" w:eastAsia="Consolas" w:hAnsi="Consolas"/>
                <w:sz w:val="17"/>
                <w:szCs w:val="17"/>
              </w:rPr>
              <w:t xml:space="preserve">    MaBH        int IDENTITY(1, 1) PRIMARY KEY,</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LoaiBH      varchar(4)   NOT NULL,</w:t>
            </w:r>
          </w:p>
          <w:p>
            <w:pPr>
              <w:spacing w:after="0" w:line="240"/>
            </w:pPr>
            <w:r>
              <w:rPr>
                <w:rFonts w:ascii="Consolas" w:cs="Consolas" w:eastAsia="Consolas" w:hAnsi="Consolas"/>
                <w:sz w:val="17"/>
                <w:szCs w:val="17"/>
              </w:rPr>
              <w:t xml:space="preserve">    SoSo        varchar(20)  NOT NULL,</w:t>
            </w:r>
          </w:p>
          <w:p>
            <w:pPr>
              <w:spacing w:after="0" w:line="240"/>
            </w:pPr>
            <w:r>
              <w:rPr>
                <w:rFonts w:ascii="Consolas" w:cs="Consolas" w:eastAsia="Consolas" w:hAnsi="Consolas"/>
                <w:sz w:val="17"/>
                <w:szCs w:val="17"/>
              </w:rPr>
              <w:t xml:space="preserve">    NgayThamGia date         NOT NULL,</w:t>
            </w:r>
          </w:p>
          <w:p>
            <w:pPr>
              <w:spacing w:after="0" w:line="240"/>
            </w:pPr>
            <w:r>
              <w:rPr>
                <w:rFonts w:ascii="Consolas" w:cs="Consolas" w:eastAsia="Consolas" w:hAnsi="Consolas"/>
                <w:sz w:val="17"/>
                <w:szCs w:val="17"/>
              </w:rPr>
              <w:t xml:space="preserve">    MucDong     decimal(4, 1) NOT NULL,</w:t>
            </w:r>
          </w:p>
          <w:p>
            <w:pPr>
              <w:spacing w:after="0" w:line="240"/>
            </w:pPr>
            <w:r>
              <w:rPr>
                <w:rFonts w:ascii="Consolas" w:cs="Consolas" w:eastAsia="Consolas" w:hAnsi="Consolas"/>
                <w:sz w:val="17"/>
                <w:szCs w:val="17"/>
              </w:rPr>
              <w:t xml:space="preserve">    CONSTRAINT UQ_BH UNIQUE (MaNV, LoaiBH),</w:t>
            </w:r>
          </w:p>
          <w:p>
            <w:pPr>
              <w:spacing w:after="0" w:line="240"/>
            </w:pPr>
            <w:r>
              <w:rPr>
                <w:rFonts w:ascii="Consolas" w:cs="Consolas" w:eastAsia="Consolas" w:hAnsi="Consolas"/>
                <w:sz w:val="17"/>
                <w:szCs w:val="17"/>
              </w:rPr>
              <w:t xml:space="preserve">    CONSTRAINT CK_BH_Loai CHECK (LoaiBH IN ('BHYT', 'BHXH')),</w:t>
            </w:r>
          </w:p>
          <w:p>
            <w:pPr>
              <w:spacing w:after="0" w:line="240"/>
            </w:pPr>
            <w:r>
              <w:rPr>
                <w:rFonts w:ascii="Consolas" w:cs="Consolas" w:eastAsia="Consolas" w:hAnsi="Consolas"/>
                <w:sz w:val="17"/>
                <w:szCs w:val="17"/>
              </w:rPr>
              <w:t xml:space="preserve">    CONSTRAINT CK_BH_Muc CHECK (MucDong &gt; 0 AND MucDong &lt;= 20)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QuyetDinhChucVu (</w:t>
            </w:r>
          </w:p>
          <w:p>
            <w:pPr>
              <w:spacing w:after="0" w:line="240"/>
            </w:pPr>
            <w:r>
              <w:rPr>
                <w:rFonts w:ascii="Consolas" w:cs="Consolas" w:eastAsia="Consolas" w:hAnsi="Consolas"/>
                <w:sz w:val="17"/>
                <w:szCs w:val="17"/>
              </w:rPr>
              <w:t xml:space="preserve">    SoQD          varchar(20)    NOT NULL PRIMARY KEY,</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MaCV          varchar(10)    NOT NULL REFERENCES ChucVu(MaCV),</w:t>
            </w:r>
          </w:p>
          <w:p>
            <w:pPr>
              <w:spacing w:after="0" w:line="240"/>
            </w:pPr>
            <w:r>
              <w:rPr>
                <w:rFonts w:ascii="Consolas" w:cs="Consolas" w:eastAsia="Consolas" w:hAnsi="Consolas"/>
                <w:sz w:val="17"/>
                <w:szCs w:val="17"/>
              </w:rPr>
              <w:t xml:space="preserve">    NgayHieuLuc   date           NOT NULL,</w:t>
            </w:r>
          </w:p>
          <w:p>
            <w:pPr>
              <w:spacing w:after="0" w:line="240"/>
            </w:pPr>
            <w:r>
              <w:rPr>
                <w:rFonts w:ascii="Consolas" w:cs="Consolas" w:eastAsia="Consolas" w:hAnsi="Consolas"/>
                <w:sz w:val="17"/>
                <w:szCs w:val="17"/>
              </w:rPr>
              <w:t xml:space="preserve">    PhuCapChucVu  decimal(18, 0) NOT NULL DEFAULT 0 CHECK (PhuCapChucVu &gt;= 0),</w:t>
            </w:r>
          </w:p>
          <w:p>
            <w:pPr>
              <w:spacing w:after="0" w:line="240"/>
            </w:pPr>
            <w:r>
              <w:rPr>
                <w:rFonts w:ascii="Consolas" w:cs="Consolas" w:eastAsia="Consolas" w:hAnsi="Consolas"/>
                <w:sz w:val="17"/>
                <w:szCs w:val="17"/>
              </w:rPr>
              <w:t xml:space="preserve">    GhiChu        nvarchar(200)  NULL,</w:t>
            </w:r>
          </w:p>
          <w:p>
            <w:pPr>
              <w:spacing w:after="0" w:line="240"/>
            </w:pPr>
            <w:r>
              <w:rPr>
                <w:rFonts w:ascii="Consolas" w:cs="Consolas" w:eastAsia="Consolas" w:hAnsi="Consolas"/>
                <w:sz w:val="17"/>
                <w:szCs w:val="17"/>
              </w:rPr>
              <w:t xml:space="preserve">    CONSTRAINT UQ_QDCV UNIQUE (MaNV, NgayHieuLuc)</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QuyetDinhLuong (</w:t>
            </w:r>
          </w:p>
          <w:p>
            <w:pPr>
              <w:spacing w:after="0" w:line="240"/>
            </w:pPr>
            <w:r>
              <w:rPr>
                <w:rFonts w:ascii="Consolas" w:cs="Consolas" w:eastAsia="Consolas" w:hAnsi="Consolas"/>
                <w:sz w:val="17"/>
                <w:szCs w:val="17"/>
              </w:rPr>
              <w:t xml:space="preserve">    SoQD          varchar(20)    NOT NULL PRIMARY KEY,</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NgayHieuLuc   date           NOT NULL,</w:t>
            </w:r>
          </w:p>
          <w:p>
            <w:pPr>
              <w:spacing w:after="0" w:line="240"/>
            </w:pPr>
            <w:r>
              <w:rPr>
                <w:rFonts w:ascii="Consolas" w:cs="Consolas" w:eastAsia="Consolas" w:hAnsi="Consolas"/>
                <w:sz w:val="17"/>
                <w:szCs w:val="17"/>
              </w:rPr>
              <w:t xml:space="preserve">    LuongCoBan    decimal(18, 0) NOT NULL CHECK (LuongCoBan &gt; 0),</w:t>
            </w:r>
          </w:p>
          <w:p>
            <w:pPr>
              <w:spacing w:after="0" w:line="240"/>
            </w:pPr>
            <w:r>
              <w:rPr>
                <w:rFonts w:ascii="Consolas" w:cs="Consolas" w:eastAsia="Consolas" w:hAnsi="Consolas"/>
                <w:sz w:val="17"/>
                <w:szCs w:val="17"/>
              </w:rPr>
              <w:t xml:space="preserve">    PhuCapLuong   decimal(18, 0) NOT NULL DEFAULT 0 CHECK (PhuCapLuong &gt;= 0),</w:t>
            </w:r>
          </w:p>
          <w:p>
            <w:pPr>
              <w:spacing w:after="0" w:line="240"/>
            </w:pPr>
            <w:r>
              <w:rPr>
                <w:rFonts w:ascii="Consolas" w:cs="Consolas" w:eastAsia="Consolas" w:hAnsi="Consolas"/>
                <w:sz w:val="17"/>
                <w:szCs w:val="17"/>
              </w:rPr>
              <w:t xml:space="preserve">    PhuCapDocHai  decimal(18, 0) NOT NULL DEFAULT 0 CHECK (PhuCapDocHai &gt;= 0),</w:t>
            </w:r>
          </w:p>
          <w:p>
            <w:pPr>
              <w:spacing w:after="0" w:line="240"/>
            </w:pPr>
            <w:r>
              <w:rPr>
                <w:rFonts w:ascii="Consolas" w:cs="Consolas" w:eastAsia="Consolas" w:hAnsi="Consolas"/>
                <w:sz w:val="17"/>
                <w:szCs w:val="17"/>
              </w:rPr>
              <w:t xml:space="preserve">    LyDo          nvarchar(200)  NULL,</w:t>
            </w:r>
          </w:p>
          <w:p>
            <w:pPr>
              <w:spacing w:after="0" w:line="240"/>
            </w:pPr>
            <w:r>
              <w:rPr>
                <w:rFonts w:ascii="Consolas" w:cs="Consolas" w:eastAsia="Consolas" w:hAnsi="Consolas"/>
                <w:sz w:val="17"/>
                <w:szCs w:val="17"/>
              </w:rPr>
              <w:t xml:space="preserve">    CONSTRAINT UQ_QDL UNIQUE (MaNV, NgayHieuLuc)</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Kế hoạch phân công theo tuần do trưởng phòng lập và chuyển ban chấm công</w:t>
            </w:r>
          </w:p>
          <w:p>
            <w:pPr>
              <w:spacing w:after="0" w:line="240"/>
            </w:pPr>
            <w:r>
              <w:rPr>
                <w:rFonts w:ascii="Consolas" w:cs="Consolas" w:eastAsia="Consolas" w:hAnsi="Consolas"/>
                <w:sz w:val="17"/>
                <w:szCs w:val="17"/>
              </w:rPr>
              <w:t xml:space="preserve">CREATE TABLE KeHoachTuan (</w:t>
            </w:r>
          </w:p>
          <w:p>
            <w:pPr>
              <w:spacing w:after="0" w:line="240"/>
            </w:pPr>
            <w:r>
              <w:rPr>
                <w:rFonts w:ascii="Consolas" w:cs="Consolas" w:eastAsia="Consolas" w:hAnsi="Consolas"/>
                <w:sz w:val="17"/>
                <w:szCs w:val="17"/>
              </w:rPr>
              <w:t xml:space="preserve">    MaKH       int IDENTITY(1, 1) PRIMARY KEY,</w:t>
            </w:r>
          </w:p>
          <w:p>
            <w:pPr>
              <w:spacing w:after="0" w:line="240"/>
            </w:pPr>
            <w:r>
              <w:rPr>
                <w:rFonts w:ascii="Consolas" w:cs="Consolas" w:eastAsia="Consolas" w:hAnsi="Consolas"/>
                <w:sz w:val="17"/>
                <w:szCs w:val="17"/>
              </w:rPr>
              <w:t xml:space="preserve">    MaPB       varchar(10) NOT NULL REFERENCES PhongBan(MaPB),</w:t>
            </w:r>
          </w:p>
          <w:p>
            <w:pPr>
              <w:spacing w:after="0" w:line="240"/>
            </w:pPr>
            <w:r>
              <w:rPr>
                <w:rFonts w:ascii="Consolas" w:cs="Consolas" w:eastAsia="Consolas" w:hAnsi="Consolas"/>
                <w:sz w:val="17"/>
                <w:szCs w:val="17"/>
              </w:rPr>
              <w:t xml:space="preserve">    TuNgay     date        NOT NULL,</w:t>
            </w:r>
          </w:p>
          <w:p>
            <w:pPr>
              <w:spacing w:after="0" w:line="240"/>
            </w:pPr>
            <w:r>
              <w:rPr>
                <w:rFonts w:ascii="Consolas" w:cs="Consolas" w:eastAsia="Consolas" w:hAnsi="Consolas"/>
                <w:sz w:val="17"/>
                <w:szCs w:val="17"/>
              </w:rPr>
              <w:t xml:space="preserve">    DenNgay    date        NOT NULL,</w:t>
            </w:r>
          </w:p>
          <w:p>
            <w:pPr>
              <w:spacing w:after="0" w:line="240"/>
            </w:pPr>
            <w:r>
              <w:rPr>
                <w:rFonts w:ascii="Consolas" w:cs="Consolas" w:eastAsia="Consolas" w:hAnsi="Consolas"/>
                <w:sz w:val="17"/>
                <w:szCs w:val="17"/>
              </w:rPr>
              <w:t xml:space="preserve">    NguoiLap   varchar(10) NOT NULL REFERENCES NhanVien(MaNV),</w:t>
            </w:r>
          </w:p>
          <w:p>
            <w:pPr>
              <w:spacing w:after="0" w:line="240"/>
            </w:pPr>
            <w:r>
              <w:rPr>
                <w:rFonts w:ascii="Consolas" w:cs="Consolas" w:eastAsia="Consolas" w:hAnsi="Consolas"/>
                <w:sz w:val="17"/>
                <w:szCs w:val="17"/>
              </w:rPr>
              <w:t xml:space="preserve">    NgayLap    datetime2   NOT NULL,</w:t>
            </w:r>
          </w:p>
          <w:p>
            <w:pPr>
              <w:spacing w:after="0" w:line="240"/>
            </w:pPr>
            <w:r>
              <w:rPr>
                <w:rFonts w:ascii="Consolas" w:cs="Consolas" w:eastAsia="Consolas" w:hAnsi="Consolas"/>
                <w:sz w:val="17"/>
                <w:szCs w:val="17"/>
              </w:rPr>
              <w:t xml:space="preserve">    CONSTRAINT UQ_KH UNIQUE (MaPB, TuNgay),</w:t>
            </w:r>
          </w:p>
          <w:p>
            <w:pPr>
              <w:spacing w:after="0" w:line="240"/>
            </w:pPr>
            <w:r>
              <w:rPr>
                <w:rFonts w:ascii="Consolas" w:cs="Consolas" w:eastAsia="Consolas" w:hAnsi="Consolas"/>
                <w:sz w:val="17"/>
                <w:szCs w:val="17"/>
              </w:rPr>
              <w:t xml:space="preserve">    CONSTRAINT CK_KH_Tuan CHECK (DenNgay = DATEADD(DAY, 6, TuNgay))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ChiTietPhanCong (</w:t>
            </w:r>
          </w:p>
          <w:p>
            <w:pPr>
              <w:spacing w:after="0" w:line="240"/>
            </w:pPr>
            <w:r>
              <w:rPr>
                <w:rFonts w:ascii="Consolas" w:cs="Consolas" w:eastAsia="Consolas" w:hAnsi="Consolas"/>
                <w:sz w:val="17"/>
                <w:szCs w:val="17"/>
              </w:rPr>
              <w:t xml:space="preserve">    MaKH         int           NOT NULL REFERENCES KeHoachTuan(MaKH),</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Ngay         date          NOT NULL,</w:t>
            </w:r>
          </w:p>
          <w:p>
            <w:pPr>
              <w:spacing w:after="0" w:line="240"/>
            </w:pPr>
            <w:r>
              <w:rPr>
                <w:rFonts w:ascii="Consolas" w:cs="Consolas" w:eastAsia="Consolas" w:hAnsi="Consolas"/>
                <w:sz w:val="17"/>
                <w:szCs w:val="17"/>
              </w:rPr>
              <w:t xml:space="preserve">    MaCa         varchar(10)   NOT NULL REFERENCES CaLamViec(MaCa),</w:t>
            </w:r>
          </w:p>
          <w:p>
            <w:pPr>
              <w:spacing w:after="0" w:line="240"/>
            </w:pPr>
            <w:r>
              <w:rPr>
                <w:rFonts w:ascii="Consolas" w:cs="Consolas" w:eastAsia="Consolas" w:hAnsi="Consolas"/>
                <w:sz w:val="17"/>
                <w:szCs w:val="17"/>
              </w:rPr>
              <w:t xml:space="preserve">    GioPhuTroiKH decimal(3, 1) NOT NULL DEFAULT 0 CHECK (GioPhuTroiKH BETWEEN 0 AND 4),</w:t>
            </w:r>
          </w:p>
          <w:p>
            <w:pPr>
              <w:spacing w:after="0" w:line="240"/>
            </w:pPr>
            <w:r>
              <w:rPr>
                <w:rFonts w:ascii="Consolas" w:cs="Consolas" w:eastAsia="Consolas" w:hAnsi="Consolas"/>
                <w:sz w:val="17"/>
                <w:szCs w:val="17"/>
              </w:rPr>
              <w:t xml:space="preserve">    PRIMARY KEY (MaKH, MaNV, Ngay)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ChamCong (</w:t>
            </w:r>
          </w:p>
          <w:p>
            <w:pPr>
              <w:spacing w:after="0" w:line="240"/>
            </w:pPr>
            <w:r>
              <w:rPr>
                <w:rFonts w:ascii="Consolas" w:cs="Consolas" w:eastAsia="Consolas" w:hAnsi="Consolas"/>
                <w:sz w:val="17"/>
                <w:szCs w:val="17"/>
              </w:rPr>
              <w:t xml:space="preserve">    MaCC       int IDENTITY(1, 1) PRIMARY KEY,</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Ngay       date          NOT NULL,</w:t>
            </w:r>
          </w:p>
          <w:p>
            <w:pPr>
              <w:spacing w:after="0" w:line="240"/>
            </w:pPr>
            <w:r>
              <w:rPr>
                <w:rFonts w:ascii="Consolas" w:cs="Consolas" w:eastAsia="Consolas" w:hAnsi="Consolas"/>
                <w:sz w:val="17"/>
                <w:szCs w:val="17"/>
              </w:rPr>
              <w:t xml:space="preserve">    TrangThai  varchar(15)   NOT NULL,</w:t>
            </w:r>
          </w:p>
          <w:p>
            <w:pPr>
              <w:spacing w:after="0" w:line="240"/>
            </w:pPr>
            <w:r>
              <w:rPr>
                <w:rFonts w:ascii="Consolas" w:cs="Consolas" w:eastAsia="Consolas" w:hAnsi="Consolas"/>
                <w:sz w:val="17"/>
                <w:szCs w:val="17"/>
              </w:rPr>
              <w:t xml:space="preserve">    SoGioLam   decimal(3, 1) NOT NULL,</w:t>
            </w:r>
          </w:p>
          <w:p>
            <w:pPr>
              <w:spacing w:after="0" w:line="240"/>
            </w:pPr>
            <w:r>
              <w:rPr>
                <w:rFonts w:ascii="Consolas" w:cs="Consolas" w:eastAsia="Consolas" w:hAnsi="Consolas"/>
                <w:sz w:val="17"/>
                <w:szCs w:val="17"/>
              </w:rPr>
              <w:t xml:space="preserve">    MaCa       varchar(10)   NULL REFERENCES CaLamViec(MaCa),</w:t>
            </w:r>
          </w:p>
          <w:p>
            <w:pPr>
              <w:spacing w:after="0" w:line="240"/>
            </w:pPr>
            <w:r>
              <w:rPr>
                <w:rFonts w:ascii="Consolas" w:cs="Consolas" w:eastAsia="Consolas" w:hAnsi="Consolas"/>
                <w:sz w:val="17"/>
                <w:szCs w:val="17"/>
              </w:rPr>
              <w:t xml:space="preserve">    GhiChu     nvarchar(200) NULL,</w:t>
            </w:r>
          </w:p>
          <w:p>
            <w:pPr>
              <w:spacing w:after="0" w:line="240"/>
            </w:pPr>
            <w:r>
              <w:rPr>
                <w:rFonts w:ascii="Consolas" w:cs="Consolas" w:eastAsia="Consolas" w:hAnsi="Consolas"/>
                <w:sz w:val="17"/>
                <w:szCs w:val="17"/>
              </w:rPr>
              <w:t xml:space="preserve">    CONSTRAINT UQ_CC UNIQUE (MaNV, Ngay),</w:t>
            </w:r>
          </w:p>
          <w:p>
            <w:pPr>
              <w:spacing w:after="0" w:line="240"/>
            </w:pPr>
            <w:r>
              <w:rPr>
                <w:rFonts w:ascii="Consolas" w:cs="Consolas" w:eastAsia="Consolas" w:hAnsi="Consolas"/>
                <w:sz w:val="17"/>
                <w:szCs w:val="17"/>
              </w:rPr>
              <w:t xml:space="preserve">    CONSTRAINT CK_CC_TT CHECK (TrangThai IN ('DILAM', 'NGHIPHEP', 'NGHIKHONGPHEP')),</w:t>
            </w:r>
          </w:p>
          <w:p>
            <w:pPr>
              <w:spacing w:after="0" w:line="240"/>
            </w:pPr>
            <w:r>
              <w:rPr>
                <w:rFonts w:ascii="Consolas" w:cs="Consolas" w:eastAsia="Consolas" w:hAnsi="Consolas"/>
                <w:sz w:val="17"/>
                <w:szCs w:val="17"/>
              </w:rPr>
              <w:t xml:space="preserve">    CONSTRAINT CK_CC_Gio CHECK ((TrangThai = 'DILAM' AND SoGioLam &gt; 0 AND SoGioLam &lt;= 12) OR (TrangThai &lt;&gt; 'DILAM' AND SoGioLam = 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PhieuPhuTroi (</w:t>
            </w:r>
          </w:p>
          <w:p>
            <w:pPr>
              <w:spacing w:after="0" w:line="240"/>
            </w:pPr>
            <w:r>
              <w:rPr>
                <w:rFonts w:ascii="Consolas" w:cs="Consolas" w:eastAsia="Consolas" w:hAnsi="Consolas"/>
                <w:sz w:val="17"/>
                <w:szCs w:val="17"/>
              </w:rPr>
              <w:t xml:space="preserve">    SoPhieu    varchar(20)   NOT NULL PRIMARY KEY,</w:t>
            </w:r>
          </w:p>
          <w:p>
            <w:pPr>
              <w:spacing w:after="0" w:line="240"/>
            </w:pPr>
            <w:r>
              <w:rPr>
                <w:rFonts w:ascii="Consolas" w:cs="Consolas" w:eastAsia="Consolas" w:hAnsi="Consolas"/>
                <w:sz w:val="17"/>
                <w:szCs w:val="17"/>
              </w:rPr>
              <w:t xml:space="preserve">    NgayPhuTroi date         NOT NULL,</w:t>
            </w:r>
          </w:p>
          <w:p>
            <w:pPr>
              <w:spacing w:after="0" w:line="240"/>
            </w:pPr>
            <w:r>
              <w:rPr>
                <w:rFonts w:ascii="Consolas" w:cs="Consolas" w:eastAsia="Consolas" w:hAnsi="Consolas"/>
                <w:sz w:val="17"/>
                <w:szCs w:val="17"/>
              </w:rPr>
              <w:t xml:space="preserve">    SoGio      decimal(3, 1) NOT NULL CHECK (SoGio &gt; 0 AND SoGio &lt;= 12),</w:t>
            </w:r>
          </w:p>
          <w:p>
            <w:pPr>
              <w:spacing w:after="0" w:line="240"/>
            </w:pPr>
            <w:r>
              <w:rPr>
                <w:rFonts w:ascii="Consolas" w:cs="Consolas" w:eastAsia="Consolas" w:hAnsi="Consolas"/>
                <w:sz w:val="17"/>
                <w:szCs w:val="17"/>
              </w:rPr>
              <w:t xml:space="preserve">    HinhThuc   varchar(10)   NOT NULL CHECK (HinhThuc IN ('TANGCA', 'NGAYLE', 'NGAYNGHI')),</w:t>
            </w:r>
          </w:p>
          <w:p>
            <w:pPr>
              <w:spacing w:after="0" w:line="240"/>
            </w:pPr>
            <w:r>
              <w:rPr>
                <w:rFonts w:ascii="Consolas" w:cs="Consolas" w:eastAsia="Consolas" w:hAnsi="Consolas"/>
                <w:sz w:val="17"/>
                <w:szCs w:val="17"/>
              </w:rPr>
              <w:t xml:space="preserve">    NguoiLap   nvarchar(100) NOT NULL</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ChiTietPhuTroi (</w:t>
            </w:r>
          </w:p>
          <w:p>
            <w:pPr>
              <w:spacing w:after="0" w:line="240"/>
            </w:pPr>
            <w:r>
              <w:rPr>
                <w:rFonts w:ascii="Consolas" w:cs="Consolas" w:eastAsia="Consolas" w:hAnsi="Consolas"/>
                <w:sz w:val="17"/>
                <w:szCs w:val="17"/>
              </w:rPr>
              <w:t xml:space="preserve">    SoPhieu varchar(20)   NOT NULL REFERENCES PhieuPhuTroi(SoPhieu),</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SoGio   decimal(3, 1) NOT NULL CHECK (SoGio &gt; 0 AND SoGio &lt;= 12),</w:t>
            </w:r>
          </w:p>
          <w:p>
            <w:pPr>
              <w:spacing w:after="0" w:line="240"/>
            </w:pPr>
            <w:r>
              <w:rPr>
                <w:rFonts w:ascii="Consolas" w:cs="Consolas" w:eastAsia="Consolas" w:hAnsi="Consolas"/>
                <w:sz w:val="17"/>
                <w:szCs w:val="17"/>
              </w:rPr>
              <w:t xml:space="preserve">    PRIMARY KEY (SoPhieu, MaNV)</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BangLuong (</w:t>
            </w:r>
          </w:p>
          <w:p>
            <w:pPr>
              <w:spacing w:after="0" w:line="240"/>
            </w:pPr>
            <w:r>
              <w:rPr>
                <w:rFonts w:ascii="Consolas" w:cs="Consolas" w:eastAsia="Consolas" w:hAnsi="Consolas"/>
                <w:sz w:val="17"/>
                <w:szCs w:val="17"/>
              </w:rPr>
              <w:t xml:space="preserve">    MaBL     int IDENTITY(1, 1) PRIMARY KEY,</w:t>
            </w:r>
          </w:p>
          <w:p>
            <w:pPr>
              <w:spacing w:after="0" w:line="240"/>
            </w:pPr>
            <w:r>
              <w:rPr>
                <w:rFonts w:ascii="Consolas" w:cs="Consolas" w:eastAsia="Consolas" w:hAnsi="Consolas"/>
                <w:sz w:val="17"/>
                <w:szCs w:val="17"/>
              </w:rPr>
              <w:t xml:space="preserve">    Thang    tinyint      NOT NULL CHECK (Thang BETWEEN 1 AND 12),</w:t>
            </w:r>
          </w:p>
          <w:p>
            <w:pPr>
              <w:spacing w:after="0" w:line="240"/>
            </w:pPr>
            <w:r>
              <w:rPr>
                <w:rFonts w:ascii="Consolas" w:cs="Consolas" w:eastAsia="Consolas" w:hAnsi="Consolas"/>
                <w:sz w:val="17"/>
                <w:szCs w:val="17"/>
              </w:rPr>
              <w:t xml:space="preserve">    Nam      smallint     NOT NULL,</w:t>
            </w:r>
          </w:p>
          <w:p>
            <w:pPr>
              <w:spacing w:after="0" w:line="240"/>
            </w:pPr>
            <w:r>
              <w:rPr>
                <w:rFonts w:ascii="Consolas" w:cs="Consolas" w:eastAsia="Consolas" w:hAnsi="Consolas"/>
                <w:sz w:val="17"/>
                <w:szCs w:val="17"/>
              </w:rPr>
              <w:t xml:space="preserve">    NgayLap  datetime2    NOT NULL,</w:t>
            </w:r>
          </w:p>
          <w:p>
            <w:pPr>
              <w:spacing w:after="0" w:line="240"/>
            </w:pPr>
            <w:r>
              <w:rPr>
                <w:rFonts w:ascii="Consolas" w:cs="Consolas" w:eastAsia="Consolas" w:hAnsi="Consolas"/>
                <w:sz w:val="17"/>
                <w:szCs w:val="17"/>
              </w:rPr>
              <w:t xml:space="preserve">    NguoiLap nvarchar(100) NOT NULL,</w:t>
            </w:r>
          </w:p>
          <w:p>
            <w:pPr>
              <w:spacing w:after="0" w:line="240"/>
            </w:pPr>
            <w:r>
              <w:rPr>
                <w:rFonts w:ascii="Consolas" w:cs="Consolas" w:eastAsia="Consolas" w:hAnsi="Consolas"/>
                <w:sz w:val="17"/>
                <w:szCs w:val="17"/>
              </w:rPr>
              <w:t xml:space="preserve">    CONSTRAINT UQ_BL UNIQUE (Thang, Nam)</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ChiTietLuong (</w:t>
            </w:r>
          </w:p>
          <w:p>
            <w:pPr>
              <w:spacing w:after="0" w:line="240"/>
            </w:pPr>
            <w:r>
              <w:rPr>
                <w:rFonts w:ascii="Consolas" w:cs="Consolas" w:eastAsia="Consolas" w:hAnsi="Consolas"/>
                <w:sz w:val="17"/>
                <w:szCs w:val="17"/>
              </w:rPr>
              <w:t xml:space="preserve">    MaBL           int            NOT NULL REFERENCES BangLuong(MaBL),</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LuongCoBan     decimal(18, 0) NOT NULL,</w:t>
            </w:r>
          </w:p>
          <w:p>
            <w:pPr>
              <w:spacing w:after="0" w:line="240"/>
            </w:pPr>
            <w:r>
              <w:rPr>
                <w:rFonts w:ascii="Consolas" w:cs="Consolas" w:eastAsia="Consolas" w:hAnsi="Consolas"/>
                <w:sz w:val="17"/>
                <w:szCs w:val="17"/>
              </w:rPr>
              <w:t xml:space="preserve">    PhuCapLuong    decimal(18, 0) NOT NULL,</w:t>
            </w:r>
          </w:p>
          <w:p>
            <w:pPr>
              <w:spacing w:after="0" w:line="240"/>
            </w:pPr>
            <w:r>
              <w:rPr>
                <w:rFonts w:ascii="Consolas" w:cs="Consolas" w:eastAsia="Consolas" w:hAnsi="Consolas"/>
                <w:sz w:val="17"/>
                <w:szCs w:val="17"/>
              </w:rPr>
              <w:t xml:space="preserve">    PhuCapDocHai   decimal(18, 0) NOT NULL,</w:t>
            </w:r>
          </w:p>
          <w:p>
            <w:pPr>
              <w:spacing w:after="0" w:line="240"/>
            </w:pPr>
            <w:r>
              <w:rPr>
                <w:rFonts w:ascii="Consolas" w:cs="Consolas" w:eastAsia="Consolas" w:hAnsi="Consolas"/>
                <w:sz w:val="17"/>
                <w:szCs w:val="17"/>
              </w:rPr>
              <w:t xml:space="preserve">    PhuCapChucVu   decimal(18, 0) NOT NULL,</w:t>
            </w:r>
          </w:p>
          <w:p>
            <w:pPr>
              <w:spacing w:after="0" w:line="240"/>
            </w:pPr>
            <w:r>
              <w:rPr>
                <w:rFonts w:ascii="Consolas" w:cs="Consolas" w:eastAsia="Consolas" w:hAnsi="Consolas"/>
                <w:sz w:val="17"/>
                <w:szCs w:val="17"/>
              </w:rPr>
              <w:t xml:space="preserve">    NgayCong       decimal(4, 1)  NOT NULL,</w:t>
            </w:r>
          </w:p>
          <w:p>
            <w:pPr>
              <w:spacing w:after="0" w:line="240"/>
            </w:pPr>
            <w:r>
              <w:rPr>
                <w:rFonts w:ascii="Consolas" w:cs="Consolas" w:eastAsia="Consolas" w:hAnsi="Consolas"/>
                <w:sz w:val="17"/>
                <w:szCs w:val="17"/>
              </w:rPr>
              <w:t xml:space="preserve">    LuongNgayCong  decimal(18, 0) NOT NULL,</w:t>
            </w:r>
          </w:p>
          <w:p>
            <w:pPr>
              <w:spacing w:after="0" w:line="240"/>
            </w:pPr>
            <w:r>
              <w:rPr>
                <w:rFonts w:ascii="Consolas" w:cs="Consolas" w:eastAsia="Consolas" w:hAnsi="Consolas"/>
                <w:sz w:val="17"/>
                <w:szCs w:val="17"/>
              </w:rPr>
              <w:t xml:space="preserve">    GioPhuTroi     decimal(5, 1)  NOT NULL,</w:t>
            </w:r>
          </w:p>
          <w:p>
            <w:pPr>
              <w:spacing w:after="0" w:line="240"/>
            </w:pPr>
            <w:r>
              <w:rPr>
                <w:rFonts w:ascii="Consolas" w:cs="Consolas" w:eastAsia="Consolas" w:hAnsi="Consolas"/>
                <w:sz w:val="17"/>
                <w:szCs w:val="17"/>
              </w:rPr>
              <w:t xml:space="preserve">    TienPhuTroi    decimal(18, 0) NOT NULL,</w:t>
            </w:r>
          </w:p>
          <w:p>
            <w:pPr>
              <w:spacing w:after="0" w:line="240"/>
            </w:pPr>
            <w:r>
              <w:rPr>
                <w:rFonts w:ascii="Consolas" w:cs="Consolas" w:eastAsia="Consolas" w:hAnsi="Consolas"/>
                <w:sz w:val="17"/>
                <w:szCs w:val="17"/>
              </w:rPr>
              <w:t xml:space="preserve">    TongThuNhap    decimal(18, 0) NOT NULL,</w:t>
            </w:r>
          </w:p>
          <w:p>
            <w:pPr>
              <w:spacing w:after="0" w:line="240"/>
            </w:pPr>
            <w:r>
              <w:rPr>
                <w:rFonts w:ascii="Consolas" w:cs="Consolas" w:eastAsia="Consolas" w:hAnsi="Consolas"/>
                <w:sz w:val="17"/>
                <w:szCs w:val="17"/>
              </w:rPr>
              <w:t xml:space="preserve">    TruBHXH        decimal(18, 0) NOT NULL,</w:t>
            </w:r>
          </w:p>
          <w:p>
            <w:pPr>
              <w:spacing w:after="0" w:line="240"/>
            </w:pPr>
            <w:r>
              <w:rPr>
                <w:rFonts w:ascii="Consolas" w:cs="Consolas" w:eastAsia="Consolas" w:hAnsi="Consolas"/>
                <w:sz w:val="17"/>
                <w:szCs w:val="17"/>
              </w:rPr>
              <w:t xml:space="preserve">    TruBHYT        decimal(18, 0) NOT NULL,</w:t>
            </w:r>
          </w:p>
          <w:p>
            <w:pPr>
              <w:spacing w:after="0" w:line="240"/>
            </w:pPr>
            <w:r>
              <w:rPr>
                <w:rFonts w:ascii="Consolas" w:cs="Consolas" w:eastAsia="Consolas" w:hAnsi="Consolas"/>
                <w:sz w:val="17"/>
                <w:szCs w:val="17"/>
              </w:rPr>
              <w:t xml:space="preserve">    TruPhat        decimal(18, 0) NOT NULL,</w:t>
            </w:r>
          </w:p>
          <w:p>
            <w:pPr>
              <w:spacing w:after="0" w:line="240"/>
            </w:pPr>
            <w:r>
              <w:rPr>
                <w:rFonts w:ascii="Consolas" w:cs="Consolas" w:eastAsia="Consolas" w:hAnsi="Consolas"/>
                <w:sz w:val="17"/>
                <w:szCs w:val="17"/>
              </w:rPr>
              <w:t xml:space="preserve">    ThucLanh       decimal(18, 0) NOT NULL,</w:t>
            </w:r>
          </w:p>
          <w:p>
            <w:pPr>
              <w:spacing w:after="0" w:line="240"/>
            </w:pPr>
            <w:r>
              <w:rPr>
                <w:rFonts w:ascii="Consolas" w:cs="Consolas" w:eastAsia="Consolas" w:hAnsi="Consolas"/>
                <w:sz w:val="17"/>
                <w:szCs w:val="17"/>
              </w:rPr>
              <w:t xml:space="preserve">    PRIMARY KEY (MaBL, MaNV)</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QuyetDinhKhenThuong (</w:t>
            </w:r>
          </w:p>
          <w:p>
            <w:pPr>
              <w:spacing w:after="0" w:line="240"/>
            </w:pPr>
            <w:r>
              <w:rPr>
                <w:rFonts w:ascii="Consolas" w:cs="Consolas" w:eastAsia="Consolas" w:hAnsi="Consolas"/>
                <w:sz w:val="17"/>
                <w:szCs w:val="17"/>
              </w:rPr>
              <w:t xml:space="preserve">    SoQD         varchar(20)    NOT NULL PRIMARY KEY,</w:t>
            </w:r>
          </w:p>
          <w:p>
            <w:pPr>
              <w:spacing w:after="0" w:line="240"/>
            </w:pPr>
            <w:r>
              <w:rPr>
                <w:rFonts w:ascii="Consolas" w:cs="Consolas" w:eastAsia="Consolas" w:hAnsi="Consolas"/>
                <w:sz w:val="17"/>
                <w:szCs w:val="17"/>
              </w:rPr>
              <w:t xml:space="preserve">    NgayQD       date           NOT NULL,</w:t>
            </w:r>
          </w:p>
          <w:p>
            <w:pPr>
              <w:spacing w:after="0" w:line="240"/>
            </w:pPr>
            <w:r>
              <w:rPr>
                <w:rFonts w:ascii="Consolas" w:cs="Consolas" w:eastAsia="Consolas" w:hAnsi="Consolas"/>
                <w:sz w:val="17"/>
                <w:szCs w:val="17"/>
              </w:rPr>
              <w:t xml:space="preserve">    DoiTuong     varchar(6)     NOT NULL,</w:t>
            </w:r>
          </w:p>
          <w:p>
            <w:pPr>
              <w:spacing w:after="0" w:line="240"/>
            </w:pPr>
            <w:r>
              <w:rPr>
                <w:rFonts w:ascii="Consolas" w:cs="Consolas" w:eastAsia="Consolas" w:hAnsi="Consolas"/>
                <w:sz w:val="17"/>
                <w:szCs w:val="17"/>
              </w:rPr>
              <w:t xml:space="preserve">    MaNV         varchar(10)    NULL REFERENCES NhanVien(MaNV),</w:t>
            </w:r>
          </w:p>
          <w:p>
            <w:pPr>
              <w:spacing w:after="0" w:line="240"/>
            </w:pPr>
            <w:r>
              <w:rPr>
                <w:rFonts w:ascii="Consolas" w:cs="Consolas" w:eastAsia="Consolas" w:hAnsi="Consolas"/>
                <w:sz w:val="17"/>
                <w:szCs w:val="17"/>
              </w:rPr>
              <w:t xml:space="preserve">    MaPB         varchar(10)    NULL REFERENCES PhongBan(MaPB),</w:t>
            </w:r>
          </w:p>
          <w:p>
            <w:pPr>
              <w:spacing w:after="0" w:line="240"/>
            </w:pPr>
            <w:r>
              <w:rPr>
                <w:rFonts w:ascii="Consolas" w:cs="Consolas" w:eastAsia="Consolas" w:hAnsi="Consolas"/>
                <w:sz w:val="17"/>
                <w:szCs w:val="17"/>
              </w:rPr>
              <w:t xml:space="preserve">    LoaiKT       varchar(10)    NOT NULL,</w:t>
            </w:r>
          </w:p>
          <w:p>
            <w:pPr>
              <w:spacing w:after="0" w:line="240"/>
            </w:pPr>
            <w:r>
              <w:rPr>
                <w:rFonts w:ascii="Consolas" w:cs="Consolas" w:eastAsia="Consolas" w:hAnsi="Consolas"/>
                <w:sz w:val="17"/>
                <w:szCs w:val="17"/>
              </w:rPr>
              <w:t xml:space="preserve">    LyDo         nvarchar(300)  NOT NULL,</w:t>
            </w:r>
          </w:p>
          <w:p>
            <w:pPr>
              <w:spacing w:after="0" w:line="240"/>
            </w:pPr>
            <w:r>
              <w:rPr>
                <w:rFonts w:ascii="Consolas" w:cs="Consolas" w:eastAsia="Consolas" w:hAnsi="Consolas"/>
                <w:sz w:val="17"/>
                <w:szCs w:val="17"/>
              </w:rPr>
              <w:t xml:space="preserve">    SoTienMoiNguoi decimal(18, 0) NOT NULL CHECK (SoTienMoiNguoi &gt; 0),</w:t>
            </w:r>
          </w:p>
          <w:p>
            <w:pPr>
              <w:spacing w:after="0" w:line="240"/>
            </w:pPr>
            <w:r>
              <w:rPr>
                <w:rFonts w:ascii="Consolas" w:cs="Consolas" w:eastAsia="Consolas" w:hAnsi="Consolas"/>
                <w:sz w:val="17"/>
                <w:szCs w:val="17"/>
              </w:rPr>
              <w:t xml:space="preserve">    NguoiKy      varchar(10)    NOT NULL REFERENCES NhanVien(MaNV),</w:t>
            </w:r>
          </w:p>
          <w:p>
            <w:pPr>
              <w:spacing w:after="0" w:line="240"/>
            </w:pPr>
            <w:r>
              <w:rPr>
                <w:rFonts w:ascii="Consolas" w:cs="Consolas" w:eastAsia="Consolas" w:hAnsi="Consolas"/>
                <w:sz w:val="17"/>
                <w:szCs w:val="17"/>
              </w:rPr>
              <w:t xml:space="preserve">    CONSTRAINT CK_KT_DT CHECK ((DoiTuong = 'CANHAN' AND MaNV IS NOT NULL AND MaPB IS NULL)</w:t>
            </w:r>
          </w:p>
          <w:p>
            <w:pPr>
              <w:spacing w:after="0" w:line="240"/>
            </w:pPr>
            <w:r>
              <w:rPr>
                <w:rFonts w:ascii="Consolas" w:cs="Consolas" w:eastAsia="Consolas" w:hAnsi="Consolas"/>
                <w:sz w:val="17"/>
                <w:szCs w:val="17"/>
              </w:rPr>
              <w:t xml:space="preserve">                            OR (DoiTuong = 'TAPTHE' AND MaPB IS NOT NULL AND MaNV IS NULL)),</w:t>
            </w:r>
          </w:p>
          <w:p>
            <w:pPr>
              <w:spacing w:after="0" w:line="240"/>
            </w:pPr>
            <w:r>
              <w:rPr>
                <w:rFonts w:ascii="Consolas" w:cs="Consolas" w:eastAsia="Consolas" w:hAnsi="Consolas"/>
                <w:sz w:val="17"/>
                <w:szCs w:val="17"/>
              </w:rPr>
              <w:t xml:space="preserve">    CONSTRAINT CK_KT_Loai CHECK (LoaiKT IN ('THANHTICH', 'NGAYLE', 'CUOINAM', 'LUONG13'))</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PhieuChiKhenThuong (</w:t>
            </w:r>
          </w:p>
          <w:p>
            <w:pPr>
              <w:spacing w:after="0" w:line="240"/>
            </w:pPr>
            <w:r>
              <w:rPr>
                <w:rFonts w:ascii="Consolas" w:cs="Consolas" w:eastAsia="Consolas" w:hAnsi="Consolas"/>
                <w:sz w:val="17"/>
                <w:szCs w:val="17"/>
              </w:rPr>
              <w:t xml:space="preserve">    SoPhieu    int IDENTITY(1, 1) PRIMARY KEY,</w:t>
            </w:r>
          </w:p>
          <w:p>
            <w:pPr>
              <w:spacing w:after="0" w:line="240"/>
            </w:pPr>
            <w:r>
              <w:rPr>
                <w:rFonts w:ascii="Consolas" w:cs="Consolas" w:eastAsia="Consolas" w:hAnsi="Consolas"/>
                <w:sz w:val="17"/>
                <w:szCs w:val="17"/>
              </w:rPr>
              <w:t xml:space="preserve">    SoQD       varchar(20)    NOT NULL REFERENCES QuyetDinhKhenThuong(SoQD),</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SoTien     decimal(18, 0) NOT NULL CHECK (SoTien &gt; 0),</w:t>
            </w:r>
          </w:p>
          <w:p>
            <w:pPr>
              <w:spacing w:after="0" w:line="240"/>
            </w:pPr>
            <w:r>
              <w:rPr>
                <w:rFonts w:ascii="Consolas" w:cs="Consolas" w:eastAsia="Consolas" w:hAnsi="Consolas"/>
                <w:sz w:val="17"/>
                <w:szCs w:val="17"/>
              </w:rPr>
              <w:t xml:space="preserve">    TrangThai  varchar(8)     NOT NULL CHECK (TrangThai IN ('CHUACHI', 'DACHI')),</w:t>
            </w:r>
          </w:p>
          <w:p>
            <w:pPr>
              <w:spacing w:after="0" w:line="240"/>
            </w:pPr>
            <w:r>
              <w:rPr>
                <w:rFonts w:ascii="Consolas" w:cs="Consolas" w:eastAsia="Consolas" w:hAnsi="Consolas"/>
                <w:sz w:val="17"/>
                <w:szCs w:val="17"/>
              </w:rPr>
              <w:t xml:space="preserve">    NgayChi    date           NULL,</w:t>
            </w:r>
          </w:p>
          <w:p>
            <w:pPr>
              <w:spacing w:after="0" w:line="240"/>
            </w:pPr>
            <w:r>
              <w:rPr>
                <w:rFonts w:ascii="Consolas" w:cs="Consolas" w:eastAsia="Consolas" w:hAnsi="Consolas"/>
                <w:sz w:val="17"/>
                <w:szCs w:val="17"/>
              </w:rPr>
              <w:t xml:space="preserve">    HinhThucChi varchar(12)   NULL CHECK (HinhThucChi IN ('TIENMAT', 'CHUYENKHOAN')),</w:t>
            </w:r>
          </w:p>
          <w:p>
            <w:pPr>
              <w:spacing w:after="0" w:line="240"/>
            </w:pPr>
            <w:r>
              <w:rPr>
                <w:rFonts w:ascii="Consolas" w:cs="Consolas" w:eastAsia="Consolas" w:hAnsi="Consolas"/>
                <w:sz w:val="17"/>
                <w:szCs w:val="17"/>
              </w:rPr>
              <w:t xml:space="preserve">    CONSTRAINT UQ_PCKT UNIQUE (SoQD, MaNV)</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QuyetDinhKyLuat (</w:t>
            </w:r>
          </w:p>
          <w:p>
            <w:pPr>
              <w:spacing w:after="0" w:line="240"/>
            </w:pPr>
            <w:r>
              <w:rPr>
                <w:rFonts w:ascii="Consolas" w:cs="Consolas" w:eastAsia="Consolas" w:hAnsi="Consolas"/>
                <w:sz w:val="17"/>
                <w:szCs w:val="17"/>
              </w:rPr>
              <w:t xml:space="preserve">    SoQD       varchar(20)    NOT NULL PRIMARY KEY,</w:t>
            </w:r>
          </w:p>
          <w:p>
            <w:pPr>
              <w:spacing w:after="0" w:line="240"/>
            </w:pPr>
            <w:r>
              <w:rPr>
                <w:rFonts w:ascii="Consolas" w:cs="Consolas" w:eastAsia="Consolas" w:hAnsi="Consolas"/>
                <w:sz w:val="17"/>
                <w:szCs w:val="17"/>
              </w:rPr>
              <w:t xml:space="preserve">    NgayQD     date           NOT NULL,</w:t>
            </w:r>
          </w:p>
          <w:p>
            <w:pPr>
              <w:spacing w:after="0" w:line="240"/>
            </w:pPr>
            <w:r>
              <w:rPr>
                <w:rFonts w:ascii="Consolas" w:cs="Consolas" w:eastAsia="Consolas" w:hAnsi="Consolas"/>
                <w:sz w:val="17"/>
                <w:szCs w:val="17"/>
              </w:rPr>
              <w:t xml:space="preserve">    DoiTuong   varchar(6)     NOT NULL,</w:t>
            </w:r>
          </w:p>
          <w:p>
            <w:pPr>
              <w:spacing w:after="0" w:line="240"/>
            </w:pPr>
            <w:r>
              <w:rPr>
                <w:rFonts w:ascii="Consolas" w:cs="Consolas" w:eastAsia="Consolas" w:hAnsi="Consolas"/>
                <w:sz w:val="17"/>
                <w:szCs w:val="17"/>
              </w:rPr>
              <w:t xml:space="preserve">    MaNV       varchar(10)    NULL REFERENCES NhanVien(MaNV),</w:t>
            </w:r>
          </w:p>
          <w:p>
            <w:pPr>
              <w:spacing w:after="0" w:line="240"/>
            </w:pPr>
            <w:r>
              <w:rPr>
                <w:rFonts w:ascii="Consolas" w:cs="Consolas" w:eastAsia="Consolas" w:hAnsi="Consolas"/>
                <w:sz w:val="17"/>
                <w:szCs w:val="17"/>
              </w:rPr>
              <w:t xml:space="preserve">    MaPB       varchar(10)    NULL REFERENCES PhongBan(MaPB),</w:t>
            </w:r>
          </w:p>
          <w:p>
            <w:pPr>
              <w:spacing w:after="0" w:line="240"/>
            </w:pPr>
            <w:r>
              <w:rPr>
                <w:rFonts w:ascii="Consolas" w:cs="Consolas" w:eastAsia="Consolas" w:hAnsi="Consolas"/>
                <w:sz w:val="17"/>
                <w:szCs w:val="17"/>
              </w:rPr>
              <w:t xml:space="preserve">    HinhThuc   varchar(10)    NOT NULL,</w:t>
            </w:r>
          </w:p>
          <w:p>
            <w:pPr>
              <w:spacing w:after="0" w:line="240"/>
            </w:pPr>
            <w:r>
              <w:rPr>
                <w:rFonts w:ascii="Consolas" w:cs="Consolas" w:eastAsia="Consolas" w:hAnsi="Consolas"/>
                <w:sz w:val="17"/>
                <w:szCs w:val="17"/>
              </w:rPr>
              <w:t xml:space="preserve">    LyDo       nvarchar(300)  NOT NULL,</w:t>
            </w:r>
          </w:p>
          <w:p>
            <w:pPr>
              <w:spacing w:after="0" w:line="240"/>
            </w:pPr>
            <w:r>
              <w:rPr>
                <w:rFonts w:ascii="Consolas" w:cs="Consolas" w:eastAsia="Consolas" w:hAnsi="Consolas"/>
                <w:sz w:val="17"/>
                <w:szCs w:val="17"/>
              </w:rPr>
              <w:t xml:space="preserve">    SoTienPhat decimal(18, 0) NOT NULL DEFAULT 0 CHECK (SoTienPhat &gt;= 0),</w:t>
            </w:r>
          </w:p>
          <w:p>
            <w:pPr>
              <w:spacing w:after="0" w:line="240"/>
            </w:pPr>
            <w:r>
              <w:rPr>
                <w:rFonts w:ascii="Consolas" w:cs="Consolas" w:eastAsia="Consolas" w:hAnsi="Consolas"/>
                <w:sz w:val="17"/>
                <w:szCs w:val="17"/>
              </w:rPr>
              <w:t xml:space="preserve">    CachThu    varchar(8)     NULL,</w:t>
            </w:r>
          </w:p>
          <w:p>
            <w:pPr>
              <w:spacing w:after="0" w:line="240"/>
            </w:pPr>
            <w:r>
              <w:rPr>
                <w:rFonts w:ascii="Consolas" w:cs="Consolas" w:eastAsia="Consolas" w:hAnsi="Consolas"/>
                <w:sz w:val="17"/>
                <w:szCs w:val="17"/>
              </w:rPr>
              <w:t xml:space="preserve">    NguoiKy    varchar(10)    NOT NULL REFERENCES NhanVien(MaNV),</w:t>
            </w:r>
          </w:p>
          <w:p>
            <w:pPr>
              <w:spacing w:after="0" w:line="240"/>
            </w:pPr>
            <w:r>
              <w:rPr>
                <w:rFonts w:ascii="Consolas" w:cs="Consolas" w:eastAsia="Consolas" w:hAnsi="Consolas"/>
                <w:sz w:val="17"/>
                <w:szCs w:val="17"/>
              </w:rPr>
              <w:t xml:space="preserve">    CONSTRAINT CK_KL_DT CHECK ((DoiTuong = 'CANHAN' AND MaNV IS NOT NULL AND MaPB IS NULL)</w:t>
            </w:r>
          </w:p>
          <w:p>
            <w:pPr>
              <w:spacing w:after="0" w:line="240"/>
            </w:pPr>
            <w:r>
              <w:rPr>
                <w:rFonts w:ascii="Consolas" w:cs="Consolas" w:eastAsia="Consolas" w:hAnsi="Consolas"/>
                <w:sz w:val="17"/>
                <w:szCs w:val="17"/>
              </w:rPr>
              <w:t xml:space="preserve">                            OR (DoiTuong = 'TAPTHE' AND MaPB IS NOT NULL AND MaNV IS NULL)),</w:t>
            </w:r>
          </w:p>
          <w:p>
            <w:pPr>
              <w:spacing w:after="0" w:line="240"/>
            </w:pPr>
            <w:r>
              <w:rPr>
                <w:rFonts w:ascii="Consolas" w:cs="Consolas" w:eastAsia="Consolas" w:hAnsi="Consolas"/>
                <w:sz w:val="17"/>
                <w:szCs w:val="17"/>
              </w:rPr>
              <w:t xml:space="preserve">    CONSTRAINT CK_KL_HT CHECK (HinhThuc IN ('KHIENTRACH', 'CANHCAO', 'PHATTIEN', 'SATHAI')),</w:t>
            </w:r>
          </w:p>
          <w:p>
            <w:pPr>
              <w:spacing w:after="0" w:line="240"/>
            </w:pPr>
            <w:r>
              <w:rPr>
                <w:rFonts w:ascii="Consolas" w:cs="Consolas" w:eastAsia="Consolas" w:hAnsi="Consolas"/>
                <w:sz w:val="17"/>
                <w:szCs w:val="17"/>
              </w:rPr>
              <w:t xml:space="preserve">    CONSTRAINT CK_KL_Cach CHECK ((SoTienPhat = 0 AND CachThu IS NULL) OR (SoTienPhat &gt; 0 AND CachThu IN ('NOPPHAT', 'TRULUONG')))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PhieuThuNopPhat (</w:t>
            </w:r>
          </w:p>
          <w:p>
            <w:pPr>
              <w:spacing w:after="0" w:line="240"/>
            </w:pPr>
            <w:r>
              <w:rPr>
                <w:rFonts w:ascii="Consolas" w:cs="Consolas" w:eastAsia="Consolas" w:hAnsi="Consolas"/>
                <w:sz w:val="17"/>
                <w:szCs w:val="17"/>
              </w:rPr>
              <w:t xml:space="preserve">    SoPhieu    int IDENTITY(1, 1) PRIMARY KEY,</w:t>
            </w:r>
          </w:p>
          <w:p>
            <w:pPr>
              <w:spacing w:after="0" w:line="240"/>
            </w:pPr>
            <w:r>
              <w:rPr>
                <w:rFonts w:ascii="Consolas" w:cs="Consolas" w:eastAsia="Consolas" w:hAnsi="Consolas"/>
                <w:sz w:val="17"/>
                <w:szCs w:val="17"/>
              </w:rPr>
              <w:t xml:space="preserve">    SoQD       varchar(20)    NOT NULL REFERENCES QuyetDinhKyLuat(SoQD),</w:t>
            </w:r>
          </w:p>
          <w:p>
            <w:pPr>
              <w:spacing w:after="0" w:line="240"/>
            </w:pPr>
            <w:r>
              <w:rPr>
                <w:rFonts w:ascii="Consolas" w:cs="Consolas" w:eastAsia="Consolas" w:hAnsi="Consolas"/>
                <w:sz w:val="17"/>
                <w:szCs w:val="17"/>
              </w:rPr>
              <w:t xml:space="preserve">    MaNV       varchar(10)    NOT NULL REFERENCES NhanVien(MaNV),</w:t>
            </w:r>
          </w:p>
          <w:p>
            <w:pPr>
              <w:spacing w:after="0" w:line="240"/>
            </w:pPr>
            <w:r>
              <w:rPr>
                <w:rFonts w:ascii="Consolas" w:cs="Consolas" w:eastAsia="Consolas" w:hAnsi="Consolas"/>
                <w:sz w:val="17"/>
                <w:szCs w:val="17"/>
              </w:rPr>
              <w:t xml:space="preserve">    SoTien     decimal(18, 0) NOT NULL CHECK (SoTien &gt; 0),</w:t>
            </w:r>
          </w:p>
          <w:p>
            <w:pPr>
              <w:spacing w:after="0" w:line="240"/>
            </w:pPr>
            <w:r>
              <w:rPr>
                <w:rFonts w:ascii="Consolas" w:cs="Consolas" w:eastAsia="Consolas" w:hAnsi="Consolas"/>
                <w:sz w:val="17"/>
                <w:szCs w:val="17"/>
              </w:rPr>
              <w:t xml:space="preserve">    CachThu    varchar(8)     NOT NULL CHECK (CachThu IN ('NOPPHAT', 'TRULUONG')),</w:t>
            </w:r>
          </w:p>
          <w:p>
            <w:pPr>
              <w:spacing w:after="0" w:line="240"/>
            </w:pPr>
            <w:r>
              <w:rPr>
                <w:rFonts w:ascii="Consolas" w:cs="Consolas" w:eastAsia="Consolas" w:hAnsi="Consolas"/>
                <w:sz w:val="17"/>
                <w:szCs w:val="17"/>
              </w:rPr>
              <w:t xml:space="preserve">    TrangThai  varchar(8)     NOT NULL CHECK (TrangThai IN ('CHUATHU', 'DATHU')),</w:t>
            </w:r>
          </w:p>
          <w:p>
            <w:pPr>
              <w:spacing w:after="0" w:line="240"/>
            </w:pPr>
            <w:r>
              <w:rPr>
                <w:rFonts w:ascii="Consolas" w:cs="Consolas" w:eastAsia="Consolas" w:hAnsi="Consolas"/>
                <w:sz w:val="17"/>
                <w:szCs w:val="17"/>
              </w:rPr>
              <w:t xml:space="preserve">    NgayThu    date           NULL,</w:t>
            </w:r>
          </w:p>
          <w:p>
            <w:pPr>
              <w:spacing w:after="0" w:line="240"/>
            </w:pPr>
            <w:r>
              <w:rPr>
                <w:rFonts w:ascii="Consolas" w:cs="Consolas" w:eastAsia="Consolas" w:hAnsi="Consolas"/>
                <w:sz w:val="17"/>
                <w:szCs w:val="17"/>
              </w:rPr>
              <w:t xml:space="preserve">    ThangTru   tinyint        NULL,</w:t>
            </w:r>
          </w:p>
          <w:p>
            <w:pPr>
              <w:spacing w:after="0" w:line="240"/>
            </w:pPr>
            <w:r>
              <w:rPr>
                <w:rFonts w:ascii="Consolas" w:cs="Consolas" w:eastAsia="Consolas" w:hAnsi="Consolas"/>
                <w:sz w:val="17"/>
                <w:szCs w:val="17"/>
              </w:rPr>
              <w:t xml:space="preserve">    NamTru     smallint       NULL,</w:t>
            </w:r>
          </w:p>
          <w:p>
            <w:pPr>
              <w:spacing w:after="0" w:line="240"/>
            </w:pPr>
            <w:r>
              <w:rPr>
                <w:rFonts w:ascii="Consolas" w:cs="Consolas" w:eastAsia="Consolas" w:hAnsi="Consolas"/>
                <w:sz w:val="17"/>
                <w:szCs w:val="17"/>
              </w:rPr>
              <w:t xml:space="preserve">    CONSTRAINT UQ_PTNP UNIQUE (SoQD, MaNV)</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GO</w:t>
            </w:r>
          </w:p>
        </w:tc>
      </w:tr>
    </w:tbl>
    <w:p>
      <w:pPr>
        <w:spacing w:after="80"/>
      </w:pPr>
    </w:p>
    <w:p>
      <w:pPr>
        <w:pStyle w:val="Heading2"/>
      </w:pPr>
      <w:r>
        <w:rPr>
          <w:rFonts w:ascii="Times New Roman" w:cs="Times New Roman" w:eastAsia="Times New Roman" w:hAnsi="Times New Roman"/>
        </w:rPr>
        <w:t xml:space="preserve">4.6. Giao dịch (transaction) quan trọng</w:t>
      </w:r>
    </w:p>
    <w:p>
      <w:pPr>
        <w:spacing w:after="100" w:line="300"/>
        <w:jc w:val="both"/>
      </w:pPr>
      <w:r>
        <w:rPr>
          <w:rFonts w:ascii="Times New Roman" w:cs="Times New Roman" w:eastAsia="Times New Roman" w:hAnsi="Times New Roman"/>
        </w:rPr>
        <w:t xml:space="preserve">Các nghiệp vụ ghi nhiều bảng đều chạy trong một transaction: mở bằng Db.OpenConnection() và BeginTransaction(), mọi câu lệnh dùng Db.Exec(cn, tr, ...), thành công thì Commit, có lỗi thì Rollback và trả KetQuaXuLy.TuLoi.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4047"/>
        <w:gridCol w:w="2893"/>
      </w:tblGrid>
      <w:tr>
        <w:trPr>
          <w:cantSplit w:val="off"/>
          <w:tblHeader/>
        </w:trPr>
        <w:tc>
          <w:tcPr>
            <w:tcW w:type="dxa" w:w="269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Nghiệp vụ</w:t>
            </w:r>
          </w:p>
        </w:tc>
        <w:tc>
          <w:tcPr>
            <w:tcW w:type="dxa" w:w="4047"/>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Các câu lệnh trong transaction</w:t>
            </w:r>
          </w:p>
        </w:tc>
        <w:tc>
          <w:tcPr>
            <w:tcW w:type="dxa" w:w="2893"/>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Ý nghĩa khi rollback</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Lập quyết định tuyển dụng (TuyenDungService.LapQuyetDinh)</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NhanVien (THUVIEC); INSERT QuyetDinhTuyenDung; UPDATE PhongBan SET NhuCauTuyen = NhuCauTuyen - 1</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Lỗi bất kỳ (trùng CCCD, hết nhu cầu) → rollback, không còn nhân viên “mồ côi” không có quyết định</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Ký hợp đồng (HopDongService.KyHopDong)</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HopDong; UPDATE NhanVien SET TrangThai = CHINHTHUC, NgayChinhThuc</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Không ghi hợp đồng nếu không chuyển được trạng thái và ngược lại</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Lập hồ sơ bảo hiểm (HopDongService.LapHoSoBaoHiem)</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BaoHiem BHXH; INSERT BaoHiem BHYT</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Đủ cả hai dòng hoặc không dòng nào</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Lập kế hoạch tuần (PhanCongService.LapKeHoach)</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KeHoachTuan OUTPUT MaKH; INSERT ChiTietPhanCong (lặp)</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Một dòng lỗi → hủy cả kế hoạch</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Lập phiếu phụ trội (PhuTroiService.LapPhieu)</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PhieuPhuTroi; INSERT ChiTietPhuTroi (lặp)</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Phiếu không có chi tiết sẽ bị rollback</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Lập bảng lương (BangLuongService.Lap)</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BangLuong OUTPUT MaBL; INSERT ChiTietLuong (lặp); UPDATE PhieuThuNopPhat SET TrangThai = DATHU, ThangTru, NamTru</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Bảng lương và trạng thái trừ phạt luôn khớp nhau</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Lập quyết định khen thưởng (KhenThuongService.LapQuyetDinh)</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QuyetDinhKhenThuong; INSERT PhieuChiKhenThuong cho từng người nhận</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Quyết định tập thể luôn đủ phiếu chi cho cả phòng</w:t>
            </w:r>
          </w:p>
        </w:tc>
      </w:tr>
      <w:tr>
        <w:trPr>
          <w:cantSplit w:val="off"/>
          <w:tblHeader w:val="off"/>
        </w:trPr>
        <w:tc>
          <w:tcPr>
            <w:tcW w:type="dxa" w:w="269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Lập quyết định kỷ luật (KyLuatService.LapQuyetDinh)</w:t>
            </w:r>
          </w:p>
        </w:tc>
        <w:tc>
          <w:tcPr>
            <w:tcW w:type="dxa" w:w="4047"/>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INSERT QuyetDinhKyLuat; INSERT PhieuThuNopPhat (phạt tiền); UPDATE NhanVien NGHIVIEC (sa thải)</w:t>
            </w:r>
          </w:p>
        </w:tc>
        <w:tc>
          <w:tcPr>
            <w:tcW w:type="dxa" w:w="2893"/>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2"/>
                <w:szCs w:val="22"/>
              </w:rPr>
              <w:t xml:space="preserve">Quyết định, phiếu thu và trạng thái nhân viên nhất quán</w:t>
            </w:r>
          </w:p>
        </w:tc>
      </w:tr>
    </w:tbl>
    <w:p>
      <w:pPr>
        <w:spacing w:after="80"/>
      </w:pPr>
    </w:p>
    <w:p>
      <w:pPr>
        <w:pStyle w:val="Heading3"/>
      </w:pPr>
      <w:r>
        <w:rPr>
          <w:rFonts w:ascii="Times New Roman" w:cs="Times New Roman" w:eastAsia="Times New Roman" w:hAnsi="Times New Roman"/>
        </w:rPr>
        <w:t xml:space="preserve">a) Mẫu transaction trong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9E9E" w:sz="4"/>
              <w:left w:val="single" w:color="9E9E9E" w:sz="4"/>
              <w:bottom w:val="single" w:color="9E9E9E" w:sz="4"/>
              <w:right w:val="single" w:color="9E9E9E"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using (var cn = Db.OpenConnection())</w:t>
            </w:r>
          </w:p>
          <w:p>
            <w:pPr>
              <w:spacing w:after="0" w:line="240"/>
            </w:pPr>
            <w:r>
              <w:rPr>
                <w:rFonts w:ascii="Consolas" w:cs="Consolas" w:eastAsia="Consolas" w:hAnsi="Consolas"/>
                <w:sz w:val="17"/>
                <w:szCs w:val="17"/>
              </w:rPr>
              <w:t xml:space="preserve">using (var tr = cn.BeginTransaction())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Db.Exec(cn, tr, "INSERT INTO QuyetDinhKhenThuong(...) VALUES(...)", ...);</w:t>
            </w:r>
          </w:p>
          <w:p>
            <w:pPr>
              <w:spacing w:after="0" w:line="240"/>
            </w:pPr>
            <w:r>
              <w:rPr>
                <w:rFonts w:ascii="Consolas" w:cs="Consolas" w:eastAsia="Consolas" w:hAnsi="Consolas"/>
                <w:sz w:val="17"/>
                <w:szCs w:val="17"/>
              </w:rPr>
              <w:t xml:space="preserve">        foreach (string maNV in nguoiNhan)</w:t>
            </w:r>
          </w:p>
          <w:p>
            <w:pPr>
              <w:spacing w:after="0" w:line="240"/>
            </w:pPr>
            <w:r>
              <w:rPr>
                <w:rFonts w:ascii="Consolas" w:cs="Consolas" w:eastAsia="Consolas" w:hAnsi="Consolas"/>
                <w:sz w:val="17"/>
                <w:szCs w:val="17"/>
              </w:rPr>
              <w:t xml:space="preserve">            Db.Exec(cn, tr, "INSERT INTO PhieuChiKhenThuong(SoQD, MaNV, SoTien, TrangThai) VALUES(@s, @m, @t, 'CHUACHI')",</w:t>
            </w:r>
          </w:p>
          <w:p>
            <w:pPr>
              <w:spacing w:after="0" w:line="240"/>
            </w:pPr>
            <w:r>
              <w:rPr>
                <w:rFonts w:ascii="Consolas" w:cs="Consolas" w:eastAsia="Consolas" w:hAnsi="Consolas"/>
                <w:sz w:val="17"/>
                <w:szCs w:val="17"/>
              </w:rPr>
              <w:t xml:space="preserve">                    Db.P("@s", soQD), Db.P("@m", maNV), Db.P("@t", soTien));</w:t>
            </w:r>
          </w:p>
          <w:p>
            <w:pPr>
              <w:spacing w:after="0" w:line="240"/>
            </w:pPr>
            <w:r>
              <w:rPr>
                <w:rFonts w:ascii="Consolas" w:cs="Consolas" w:eastAsia="Consolas" w:hAnsi="Consolas"/>
                <w:sz w:val="17"/>
                <w:szCs w:val="17"/>
              </w:rPr>
              <w:t xml:space="preserve">        tr.Commit();</w:t>
            </w:r>
          </w:p>
          <w:p>
            <w:pPr>
              <w:spacing w:after="0" w:line="240"/>
            </w:pPr>
            <w:r>
              <w:rPr>
                <w:rFonts w:ascii="Consolas" w:cs="Consolas" w:eastAsia="Consolas" w:hAnsi="Consolas"/>
                <w:sz w:val="17"/>
                <w:szCs w:val="17"/>
              </w:rPr>
              <w:t xml:space="preserve">        return KetQuaXuLy.Ok("Đã lập quyết định " + soQD);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 (Exception ex) { tr.Rollback(); return KetQuaXuLy.TuLoi(ex); }</w:t>
            </w:r>
          </w:p>
          <w:p>
            <w:pPr>
              <w:spacing w:after="0" w:line="240"/>
            </w:pPr>
            <w:r>
              <w:rPr>
                <w:rFonts w:ascii="Consolas" w:cs="Consolas" w:eastAsia="Consolas" w:hAnsi="Consolas"/>
                <w:sz w:val="17"/>
                <w:szCs w:val="17"/>
              </w:rPr>
              <w:t xml:space="preserve">}</w:t>
            </w:r>
          </w:p>
        </w:tc>
      </w:tr>
    </w:tbl>
    <w:p>
      <w:pPr>
        <w:spacing w:after="80"/>
      </w:pPr>
    </w:p>
    <w:p>
      <w:pPr>
        <w:pStyle w:val="Heading3"/>
      </w:pPr>
      <w:r>
        <w:rPr>
          <w:rFonts w:ascii="Times New Roman" w:cs="Times New Roman" w:eastAsia="Times New Roman" w:hAnsi="Times New Roman"/>
        </w:rPr>
        <w:t xml:space="preserve">b) Script T-SQL tương đương (stored procedure)</w:t>
      </w:r>
    </w:p>
    <w:p>
      <w:pPr>
        <w:spacing w:after="100" w:line="300"/>
        <w:jc w:val="both"/>
      </w:pPr>
      <w:r>
        <w:rPr>
          <w:rFonts w:ascii="Times New Roman" w:cs="Times New Roman" w:eastAsia="Times New Roman" w:hAnsi="Times New Roman"/>
        </w:rPr>
        <w:t xml:space="preserve">Có thể cài đặt các giao dịch chính trực tiếp trên SQL Server bằng stored procedure dùng BEGIN TRY / BEGIN TRAN / COMMIT, lỗi thì ROLLBACK và THROW lại cho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9E9E" w:sz="4"/>
              <w:left w:val="single" w:color="9E9E9E" w:sz="4"/>
              <w:bottom w:val="single" w:color="9E9E9E" w:sz="4"/>
              <w:right w:val="single" w:color="9E9E9E"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 a) Lập quyết định tuyển dụng (nhân viên thử việc)</w:t>
            </w:r>
          </w:p>
          <w:p>
            <w:pPr>
              <w:spacing w:after="0" w:line="240"/>
            </w:pPr>
            <w:r>
              <w:rPr>
                <w:rFonts w:ascii="Consolas" w:cs="Consolas" w:eastAsia="Consolas" w:hAnsi="Consolas"/>
                <w:sz w:val="17"/>
                <w:szCs w:val="17"/>
              </w:rPr>
              <w:t xml:space="preserve">CREATE OR ALTER PROCEDURE sp_LapQuyetDinhTuyenDung</w:t>
            </w:r>
          </w:p>
          <w:p>
            <w:pPr>
              <w:spacing w:after="0" w:line="240"/>
            </w:pPr>
            <w:r>
              <w:rPr>
                <w:rFonts w:ascii="Consolas" w:cs="Consolas" w:eastAsia="Consolas" w:hAnsi="Consolas"/>
                <w:sz w:val="17"/>
                <w:szCs w:val="17"/>
              </w:rPr>
              <w:t xml:space="preserve">    @SoQD varchar(20), @MaNV varchar(10), @HoTen nvarchar(100), @NgaySinh date, @GioiTinh nvarchar(3),</w:t>
            </w:r>
          </w:p>
          <w:p>
            <w:pPr>
              <w:spacing w:after="0" w:line="240"/>
            </w:pPr>
            <w:r>
              <w:rPr>
                <w:rFonts w:ascii="Consolas" w:cs="Consolas" w:eastAsia="Consolas" w:hAnsi="Consolas"/>
                <w:sz w:val="17"/>
                <w:szCs w:val="17"/>
              </w:rPr>
              <w:t xml:space="preserve">    @DiaChi nvarchar(200), @DienThoai varchar(15), @CCCD varchar(12), @MaPB varchar(10),</w:t>
            </w:r>
          </w:p>
          <w:p>
            <w:pPr>
              <w:spacing w:after="0" w:line="240"/>
            </w:pPr>
            <w:r>
              <w:rPr>
                <w:rFonts w:ascii="Consolas" w:cs="Consolas" w:eastAsia="Consolas" w:hAnsi="Consolas"/>
                <w:sz w:val="17"/>
                <w:szCs w:val="17"/>
              </w:rPr>
              <w:t xml:space="preserve">    @NgayQD date, @NgayBatDau date, @SoThang tinyint, @LuongThuViec decimal(18,0),</w:t>
            </w:r>
          </w:p>
          <w:p>
            <w:pPr>
              <w:spacing w:after="0" w:line="240"/>
            </w:pPr>
            <w:r>
              <w:rPr>
                <w:rFonts w:ascii="Consolas" w:cs="Consolas" w:eastAsia="Consolas" w:hAnsi="Consolas"/>
                <w:sz w:val="17"/>
                <w:szCs w:val="17"/>
              </w:rPr>
              <w:t xml:space="preserve">    @DKCongTy nvarchar(500), @DKNhanVien nvarchar(500), @NguoiKy nvarchar(100)</w:t>
            </w:r>
          </w:p>
          <w:p>
            <w:pPr>
              <w:spacing w:after="0" w:line="240"/>
            </w:pPr>
            <w:r>
              <w:rPr>
                <w:rFonts w:ascii="Consolas" w:cs="Consolas" w:eastAsia="Consolas" w:hAnsi="Consolas"/>
                <w:sz w:val="17"/>
                <w:szCs w:val="17"/>
              </w:rPr>
              <w:t xml:space="preserve">AS</w:t>
            </w:r>
          </w:p>
          <w:p>
            <w:pPr>
              <w:spacing w:after="0" w:line="240"/>
            </w:pPr>
            <w:r>
              <w:rPr>
                <w:rFonts w:ascii="Consolas" w:cs="Consolas" w:eastAsia="Consolas" w:hAnsi="Consolas"/>
                <w:sz w:val="17"/>
                <w:szCs w:val="17"/>
              </w:rPr>
              <w:t xml:space="preserve">BEGIN</w:t>
            </w:r>
          </w:p>
          <w:p>
            <w:pPr>
              <w:spacing w:after="0" w:line="240"/>
            </w:pPr>
            <w:r>
              <w:rPr>
                <w:rFonts w:ascii="Consolas" w:cs="Consolas" w:eastAsia="Consolas" w:hAnsi="Consolas"/>
                <w:sz w:val="17"/>
                <w:szCs w:val="17"/>
              </w:rPr>
              <w:t xml:space="preserve">    SET NOCOUNT ON; SET XACT_ABORT ON;</w:t>
            </w:r>
          </w:p>
          <w:p>
            <w:pPr>
              <w:spacing w:after="0" w:line="240"/>
            </w:pPr>
            <w:r>
              <w:rPr>
                <w:rFonts w:ascii="Consolas" w:cs="Consolas" w:eastAsia="Consolas" w:hAnsi="Consolas"/>
                <w:sz w:val="17"/>
                <w:szCs w:val="17"/>
              </w:rPr>
              <w:t xml:space="preserve">    BEGIN TRY</w:t>
            </w:r>
          </w:p>
          <w:p>
            <w:pPr>
              <w:spacing w:after="0" w:line="240"/>
            </w:pPr>
            <w:r>
              <w:rPr>
                <w:rFonts w:ascii="Consolas" w:cs="Consolas" w:eastAsia="Consolas" w:hAnsi="Consolas"/>
                <w:sz w:val="17"/>
                <w:szCs w:val="17"/>
              </w:rPr>
              <w:t xml:space="preserve">        BEGIN TRAN;</w:t>
            </w:r>
          </w:p>
          <w:p>
            <w:pPr>
              <w:spacing w:after="0" w:line="240"/>
            </w:pPr>
            <w:r>
              <w:rPr>
                <w:rFonts w:ascii="Consolas" w:cs="Consolas" w:eastAsia="Consolas" w:hAnsi="Consolas"/>
                <w:sz w:val="17"/>
                <w:szCs w:val="17"/>
              </w:rPr>
              <w:t xml:space="preserve">        IF (SELECT NhuCauTuyen FROM PhongBan WITH (UPDLOCK) WHERE MaPB = @MaPB) &lt;= 0</w:t>
            </w:r>
          </w:p>
          <w:p>
            <w:pPr>
              <w:spacing w:after="0" w:line="240"/>
            </w:pPr>
            <w:r>
              <w:rPr>
                <w:rFonts w:ascii="Consolas" w:cs="Consolas" w:eastAsia="Consolas" w:hAnsi="Consolas"/>
                <w:sz w:val="17"/>
                <w:szCs w:val="17"/>
              </w:rPr>
              <w:t xml:space="preserve">            THROW 50001, N'Phòng ban không còn nhu cầu tuyển.', 1;</w:t>
            </w:r>
          </w:p>
          <w:p>
            <w:pPr>
              <w:spacing w:after="0" w:line="240"/>
            </w:pPr>
            <w:r>
              <w:rPr>
                <w:rFonts w:ascii="Consolas" w:cs="Consolas" w:eastAsia="Consolas" w:hAnsi="Consolas"/>
                <w:sz w:val="17"/>
                <w:szCs w:val="17"/>
              </w:rPr>
              <w:t xml:space="preserve">        INSERT INTO NhanVien(MaNV, HoTen, NgaySinh, GioiTinh, DiaChi, DienThoai, CCCD, MaPB, TrangThai)</w:t>
            </w:r>
          </w:p>
          <w:p>
            <w:pPr>
              <w:spacing w:after="0" w:line="240"/>
            </w:pPr>
            <w:r>
              <w:rPr>
                <w:rFonts w:ascii="Consolas" w:cs="Consolas" w:eastAsia="Consolas" w:hAnsi="Consolas"/>
                <w:sz w:val="17"/>
                <w:szCs w:val="17"/>
              </w:rPr>
              <w:t xml:space="preserve">        VALUES(@MaNV, @HoTen, @NgaySinh, @GioiTinh, @DiaChi, @DienThoai, @CCCD, @MaPB, 'THUVIEC');</w:t>
            </w:r>
          </w:p>
          <w:p>
            <w:pPr>
              <w:spacing w:after="0" w:line="240"/>
            </w:pPr>
            <w:r>
              <w:rPr>
                <w:rFonts w:ascii="Consolas" w:cs="Consolas" w:eastAsia="Consolas" w:hAnsi="Consolas"/>
                <w:sz w:val="17"/>
                <w:szCs w:val="17"/>
              </w:rPr>
              <w:t xml:space="preserve">        INSERT INTO QuyetDinhTuyenDung(SoQD, MaNV, MaPB, NgayQD, NgayBatDau, SoThang, NgayKetThuc,</w:t>
            </w:r>
          </w:p>
          <w:p>
            <w:pPr>
              <w:spacing w:after="0" w:line="240"/>
            </w:pPr>
            <w:r>
              <w:rPr>
                <w:rFonts w:ascii="Consolas" w:cs="Consolas" w:eastAsia="Consolas" w:hAnsi="Consolas"/>
                <w:sz w:val="17"/>
                <w:szCs w:val="17"/>
              </w:rPr>
              <w:t xml:space="preserve">               LuongThuViec, DieuKhoanCongTy, DieuKhoanNhanVien, NguoiKy)</w:t>
            </w:r>
          </w:p>
          <w:p>
            <w:pPr>
              <w:spacing w:after="0" w:line="240"/>
            </w:pPr>
            <w:r>
              <w:rPr>
                <w:rFonts w:ascii="Consolas" w:cs="Consolas" w:eastAsia="Consolas" w:hAnsi="Consolas"/>
                <w:sz w:val="17"/>
                <w:szCs w:val="17"/>
              </w:rPr>
              <w:t xml:space="preserve">        VALUES(@SoQD, @MaNV, @MaPB, @NgayQD, @NgayBatDau, @SoThang, DATEADD(MONTH, @SoThang, @NgayBatDau),</w:t>
            </w:r>
          </w:p>
          <w:p>
            <w:pPr>
              <w:spacing w:after="0" w:line="240"/>
            </w:pPr>
            <w:r>
              <w:rPr>
                <w:rFonts w:ascii="Consolas" w:cs="Consolas" w:eastAsia="Consolas" w:hAnsi="Consolas"/>
                <w:sz w:val="17"/>
                <w:szCs w:val="17"/>
              </w:rPr>
              <w:t xml:space="preserve">               @LuongThuViec, @DKCongTy, @DKNhanVien, @NguoiKy);</w:t>
            </w:r>
          </w:p>
          <w:p>
            <w:pPr>
              <w:spacing w:after="0" w:line="240"/>
            </w:pPr>
            <w:r>
              <w:rPr>
                <w:rFonts w:ascii="Consolas" w:cs="Consolas" w:eastAsia="Consolas" w:hAnsi="Consolas"/>
                <w:sz w:val="17"/>
                <w:szCs w:val="17"/>
              </w:rPr>
              <w:t xml:space="preserve">        UPDATE PhongBan SET NhuCauTuyen = NhuCauTuyen - 1 WHERE MaPB = @MaPB;</w:t>
            </w:r>
          </w:p>
          <w:p>
            <w:pPr>
              <w:spacing w:after="0" w:line="240"/>
            </w:pPr>
            <w:r>
              <w:rPr>
                <w:rFonts w:ascii="Consolas" w:cs="Consolas" w:eastAsia="Consolas" w:hAnsi="Consolas"/>
                <w:sz w:val="17"/>
                <w:szCs w:val="17"/>
              </w:rPr>
              <w:t xml:space="preserve">        COMMIT;</w:t>
            </w:r>
          </w:p>
          <w:p>
            <w:pPr>
              <w:spacing w:after="0" w:line="240"/>
            </w:pPr>
            <w:r>
              <w:rPr>
                <w:rFonts w:ascii="Consolas" w:cs="Consolas" w:eastAsia="Consolas" w:hAnsi="Consolas"/>
                <w:sz w:val="17"/>
                <w:szCs w:val="17"/>
              </w:rPr>
              <w:t xml:space="preserve">    END TRY</w:t>
            </w:r>
          </w:p>
          <w:p>
            <w:pPr>
              <w:spacing w:after="0" w:line="240"/>
            </w:pPr>
            <w:r>
              <w:rPr>
                <w:rFonts w:ascii="Consolas" w:cs="Consolas" w:eastAsia="Consolas" w:hAnsi="Consolas"/>
                <w:sz w:val="17"/>
                <w:szCs w:val="17"/>
              </w:rPr>
              <w:t xml:space="preserve">    BEGIN CATCH</w:t>
            </w:r>
          </w:p>
          <w:p>
            <w:pPr>
              <w:spacing w:after="0" w:line="240"/>
            </w:pPr>
            <w:r>
              <w:rPr>
                <w:rFonts w:ascii="Consolas" w:cs="Consolas" w:eastAsia="Consolas" w:hAnsi="Consolas"/>
                <w:sz w:val="17"/>
                <w:szCs w:val="17"/>
              </w:rPr>
              <w:t xml:space="preserve">        IF @@TRANCOUNT &gt; 0 ROLLBACK;</w:t>
            </w:r>
          </w:p>
          <w:p>
            <w:pPr>
              <w:spacing w:after="0" w:line="240"/>
            </w:pPr>
            <w:r>
              <w:rPr>
                <w:rFonts w:ascii="Consolas" w:cs="Consolas" w:eastAsia="Consolas" w:hAnsi="Consolas"/>
                <w:sz w:val="17"/>
                <w:szCs w:val="17"/>
              </w:rPr>
              <w:t xml:space="preserve">        THROW;</w:t>
            </w:r>
          </w:p>
          <w:p>
            <w:pPr>
              <w:spacing w:after="0" w:line="240"/>
            </w:pPr>
            <w:r>
              <w:rPr>
                <w:rFonts w:ascii="Consolas" w:cs="Consolas" w:eastAsia="Consolas" w:hAnsi="Consolas"/>
                <w:sz w:val="17"/>
                <w:szCs w:val="17"/>
              </w:rPr>
              <w:t xml:space="preserve">    END CATCH</w:t>
            </w:r>
          </w:p>
          <w:p>
            <w:pPr>
              <w:spacing w:after="0" w:line="240"/>
            </w:pPr>
            <w:r>
              <w:rPr>
                <w:rFonts w:ascii="Consolas" w:cs="Consolas" w:eastAsia="Consolas" w:hAnsi="Consolas"/>
                <w:sz w:val="17"/>
                <w:szCs w:val="17"/>
              </w:rPr>
              <w:t xml:space="preserve">END</w:t>
            </w:r>
          </w:p>
          <w:p>
            <w:pPr>
              <w:spacing w:after="0" w:line="240"/>
            </w:pPr>
            <w:r>
              <w:rPr>
                <w:rFonts w:ascii="Consolas" w:cs="Consolas" w:eastAsia="Consolas" w:hAnsi="Consolas"/>
                <w:sz w:val="17"/>
                <w:szCs w:val="17"/>
              </w:rPr>
              <w:t xml:space="preserve">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 Ký hợp đồng và chuyển nhân viên sang chính thức</w:t>
            </w:r>
          </w:p>
          <w:p>
            <w:pPr>
              <w:spacing w:after="0" w:line="240"/>
            </w:pPr>
            <w:r>
              <w:rPr>
                <w:rFonts w:ascii="Consolas" w:cs="Consolas" w:eastAsia="Consolas" w:hAnsi="Consolas"/>
                <w:sz w:val="17"/>
                <w:szCs w:val="17"/>
              </w:rPr>
              <w:t xml:space="preserve">CREATE OR ALTER PROCEDURE sp_KyHopDong</w:t>
            </w:r>
          </w:p>
          <w:p>
            <w:pPr>
              <w:spacing w:after="0" w:line="240"/>
            </w:pPr>
            <w:r>
              <w:rPr>
                <w:rFonts w:ascii="Consolas" w:cs="Consolas" w:eastAsia="Consolas" w:hAnsi="Consolas"/>
                <w:sz w:val="17"/>
                <w:szCs w:val="17"/>
              </w:rPr>
              <w:t xml:space="preserve">    @SoHD varchar(20), @MaNV varchar(10), @LoaiHD varchar(10), @NgayKy date, @NgayBatDau date, @NgayKetThuc date = NULL</w:t>
            </w:r>
          </w:p>
          <w:p>
            <w:pPr>
              <w:spacing w:after="0" w:line="240"/>
            </w:pPr>
            <w:r>
              <w:rPr>
                <w:rFonts w:ascii="Consolas" w:cs="Consolas" w:eastAsia="Consolas" w:hAnsi="Consolas"/>
                <w:sz w:val="17"/>
                <w:szCs w:val="17"/>
              </w:rPr>
              <w:t xml:space="preserve">AS</w:t>
            </w:r>
          </w:p>
          <w:p>
            <w:pPr>
              <w:spacing w:after="0" w:line="240"/>
            </w:pPr>
            <w:r>
              <w:rPr>
                <w:rFonts w:ascii="Consolas" w:cs="Consolas" w:eastAsia="Consolas" w:hAnsi="Consolas"/>
                <w:sz w:val="17"/>
                <w:szCs w:val="17"/>
              </w:rPr>
              <w:t xml:space="preserve">BEGIN</w:t>
            </w:r>
          </w:p>
          <w:p>
            <w:pPr>
              <w:spacing w:after="0" w:line="240"/>
            </w:pPr>
            <w:r>
              <w:rPr>
                <w:rFonts w:ascii="Consolas" w:cs="Consolas" w:eastAsia="Consolas" w:hAnsi="Consolas"/>
                <w:sz w:val="17"/>
                <w:szCs w:val="17"/>
              </w:rPr>
              <w:t xml:space="preserve">    SET NOCOUNT ON; SET XACT_ABORT ON;</w:t>
            </w:r>
          </w:p>
          <w:p>
            <w:pPr>
              <w:spacing w:after="0" w:line="240"/>
            </w:pPr>
            <w:r>
              <w:rPr>
                <w:rFonts w:ascii="Consolas" w:cs="Consolas" w:eastAsia="Consolas" w:hAnsi="Consolas"/>
                <w:sz w:val="17"/>
                <w:szCs w:val="17"/>
              </w:rPr>
              <w:t xml:space="preserve">    BEGIN TRY</w:t>
            </w:r>
          </w:p>
          <w:p>
            <w:pPr>
              <w:spacing w:after="0" w:line="240"/>
            </w:pPr>
            <w:r>
              <w:rPr>
                <w:rFonts w:ascii="Consolas" w:cs="Consolas" w:eastAsia="Consolas" w:hAnsi="Consolas"/>
                <w:sz w:val="17"/>
                <w:szCs w:val="17"/>
              </w:rPr>
              <w:t xml:space="preserve">        BEGIN TRAN;</w:t>
            </w:r>
          </w:p>
          <w:p>
            <w:pPr>
              <w:spacing w:after="0" w:line="240"/>
            </w:pPr>
            <w:r>
              <w:rPr>
                <w:rFonts w:ascii="Consolas" w:cs="Consolas" w:eastAsia="Consolas" w:hAnsi="Consolas"/>
                <w:sz w:val="17"/>
                <w:szCs w:val="17"/>
              </w:rPr>
              <w:t xml:space="preserve">        IF EXISTS (SELECT 1 FROM QuyetDinhTuyenDung WHERE MaNV = @MaNV AND NgayKetThuc &gt; @NgayBatDau)</w:t>
            </w:r>
          </w:p>
          <w:p>
            <w:pPr>
              <w:spacing w:after="0" w:line="240"/>
            </w:pPr>
            <w:r>
              <w:rPr>
                <w:rFonts w:ascii="Consolas" w:cs="Consolas" w:eastAsia="Consolas" w:hAnsi="Consolas"/>
                <w:sz w:val="17"/>
                <w:szCs w:val="17"/>
              </w:rPr>
              <w:t xml:space="preserve">            THROW 50002, N'Nhân viên chưa hết thời gian thử việc.', 1;</w:t>
            </w:r>
          </w:p>
          <w:p>
            <w:pPr>
              <w:spacing w:after="0" w:line="240"/>
            </w:pPr>
            <w:r>
              <w:rPr>
                <w:rFonts w:ascii="Consolas" w:cs="Consolas" w:eastAsia="Consolas" w:hAnsi="Consolas"/>
                <w:sz w:val="17"/>
                <w:szCs w:val="17"/>
              </w:rPr>
              <w:t xml:space="preserve">        IF EXISTS (SELECT 1 FROM HopDong WHERE MaNV = @MaNV AND (NgayKetThuc IS NULL OR NgayKetThuc &gt;= @NgayBatDau))</w:t>
            </w:r>
          </w:p>
          <w:p>
            <w:pPr>
              <w:spacing w:after="0" w:line="240"/>
            </w:pPr>
            <w:r>
              <w:rPr>
                <w:rFonts w:ascii="Consolas" w:cs="Consolas" w:eastAsia="Consolas" w:hAnsi="Consolas"/>
                <w:sz w:val="17"/>
                <w:szCs w:val="17"/>
              </w:rPr>
              <w:t xml:space="preserve">            THROW 50003, N'Nhân viên còn hợp đồng đang hiệu lực.', 1;</w:t>
            </w:r>
          </w:p>
          <w:p>
            <w:pPr>
              <w:spacing w:after="0" w:line="240"/>
            </w:pPr>
            <w:r>
              <w:rPr>
                <w:rFonts w:ascii="Consolas" w:cs="Consolas" w:eastAsia="Consolas" w:hAnsi="Consolas"/>
                <w:sz w:val="17"/>
                <w:szCs w:val="17"/>
              </w:rPr>
              <w:t xml:space="preserve">        INSERT INTO HopDong(SoHD, MaNV, LoaiHD, NgayKy, NgayBatDau, NgayKetThuc)</w:t>
            </w:r>
          </w:p>
          <w:p>
            <w:pPr>
              <w:spacing w:after="0" w:line="240"/>
            </w:pPr>
            <w:r>
              <w:rPr>
                <w:rFonts w:ascii="Consolas" w:cs="Consolas" w:eastAsia="Consolas" w:hAnsi="Consolas"/>
                <w:sz w:val="17"/>
                <w:szCs w:val="17"/>
              </w:rPr>
              <w:t xml:space="preserve">        VALUES(@SoHD, @MaNV, @LoaiHD, @NgayKy, @NgayBatDau, @NgayKetThuc);</w:t>
            </w:r>
          </w:p>
          <w:p>
            <w:pPr>
              <w:spacing w:after="0" w:line="240"/>
            </w:pPr>
            <w:r>
              <w:rPr>
                <w:rFonts w:ascii="Consolas" w:cs="Consolas" w:eastAsia="Consolas" w:hAnsi="Consolas"/>
                <w:sz w:val="17"/>
                <w:szCs w:val="17"/>
              </w:rPr>
              <w:t xml:space="preserve">        UPDATE NhanVien SET TrangThai = 'CHINHTHUC', NgayChinhThuc = ISNULL(NgayChinhThuc, @NgayBatDau)</w:t>
            </w:r>
          </w:p>
          <w:p>
            <w:pPr>
              <w:spacing w:after="0" w:line="240"/>
            </w:pPr>
            <w:r>
              <w:rPr>
                <w:rFonts w:ascii="Consolas" w:cs="Consolas" w:eastAsia="Consolas" w:hAnsi="Consolas"/>
                <w:sz w:val="17"/>
                <w:szCs w:val="17"/>
              </w:rPr>
              <w:t xml:space="preserve">        WHERE MaNV = @MaNV AND TrangThai &lt;&gt; 'NGHIVIEC';</w:t>
            </w:r>
          </w:p>
          <w:p>
            <w:pPr>
              <w:spacing w:after="0" w:line="240"/>
            </w:pPr>
            <w:r>
              <w:rPr>
                <w:rFonts w:ascii="Consolas" w:cs="Consolas" w:eastAsia="Consolas" w:hAnsi="Consolas"/>
                <w:sz w:val="17"/>
                <w:szCs w:val="17"/>
              </w:rPr>
              <w:t xml:space="preserve">        IF @@ROWCOUNT = 0 THROW 50004, N'Nhân viên đã nghỉ việc.', 1;</w:t>
            </w:r>
          </w:p>
          <w:p>
            <w:pPr>
              <w:spacing w:after="0" w:line="240"/>
            </w:pPr>
            <w:r>
              <w:rPr>
                <w:rFonts w:ascii="Consolas" w:cs="Consolas" w:eastAsia="Consolas" w:hAnsi="Consolas"/>
                <w:sz w:val="17"/>
                <w:szCs w:val="17"/>
              </w:rPr>
              <w:t xml:space="preserve">        COMMIT;</w:t>
            </w:r>
          </w:p>
          <w:p>
            <w:pPr>
              <w:spacing w:after="0" w:line="240"/>
            </w:pPr>
            <w:r>
              <w:rPr>
                <w:rFonts w:ascii="Consolas" w:cs="Consolas" w:eastAsia="Consolas" w:hAnsi="Consolas"/>
                <w:sz w:val="17"/>
                <w:szCs w:val="17"/>
              </w:rPr>
              <w:t xml:space="preserve">    END TRY</w:t>
            </w:r>
          </w:p>
          <w:p>
            <w:pPr>
              <w:spacing w:after="0" w:line="240"/>
            </w:pPr>
            <w:r>
              <w:rPr>
                <w:rFonts w:ascii="Consolas" w:cs="Consolas" w:eastAsia="Consolas" w:hAnsi="Consolas"/>
                <w:sz w:val="17"/>
                <w:szCs w:val="17"/>
              </w:rPr>
              <w:t xml:space="preserve">    BEGIN CATCH</w:t>
            </w:r>
          </w:p>
          <w:p>
            <w:pPr>
              <w:spacing w:after="0" w:line="240"/>
            </w:pPr>
            <w:r>
              <w:rPr>
                <w:rFonts w:ascii="Consolas" w:cs="Consolas" w:eastAsia="Consolas" w:hAnsi="Consolas"/>
                <w:sz w:val="17"/>
                <w:szCs w:val="17"/>
              </w:rPr>
              <w:t xml:space="preserve">        IF @@TRANCOUNT &gt; 0 ROLLBACK;</w:t>
            </w:r>
          </w:p>
          <w:p>
            <w:pPr>
              <w:spacing w:after="0" w:line="240"/>
            </w:pPr>
            <w:r>
              <w:rPr>
                <w:rFonts w:ascii="Consolas" w:cs="Consolas" w:eastAsia="Consolas" w:hAnsi="Consolas"/>
                <w:sz w:val="17"/>
                <w:szCs w:val="17"/>
              </w:rPr>
              <w:t xml:space="preserve">        THROW;</w:t>
            </w:r>
          </w:p>
          <w:p>
            <w:pPr>
              <w:spacing w:after="0" w:line="240"/>
            </w:pPr>
            <w:r>
              <w:rPr>
                <w:rFonts w:ascii="Consolas" w:cs="Consolas" w:eastAsia="Consolas" w:hAnsi="Consolas"/>
                <w:sz w:val="17"/>
                <w:szCs w:val="17"/>
              </w:rPr>
              <w:t xml:space="preserve">    END CATCH</w:t>
            </w:r>
          </w:p>
          <w:p>
            <w:pPr>
              <w:spacing w:after="0" w:line="240"/>
            </w:pPr>
            <w:r>
              <w:rPr>
                <w:rFonts w:ascii="Consolas" w:cs="Consolas" w:eastAsia="Consolas" w:hAnsi="Consolas"/>
                <w:sz w:val="17"/>
                <w:szCs w:val="17"/>
              </w:rPr>
              <w:t xml:space="preserve">END</w:t>
            </w:r>
          </w:p>
          <w:p>
            <w:pPr>
              <w:spacing w:after="0" w:line="240"/>
            </w:pPr>
            <w:r>
              <w:rPr>
                <w:rFonts w:ascii="Consolas" w:cs="Consolas" w:eastAsia="Consolas" w:hAnsi="Consolas"/>
                <w:sz w:val="17"/>
                <w:szCs w:val="17"/>
              </w:rPr>
              <w:t xml:space="preserve">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 Lập quyết định khen thưởng (Câu 6): cá nhân hoặc tập thể, kèm phiếu chi</w:t>
            </w:r>
          </w:p>
          <w:p>
            <w:pPr>
              <w:spacing w:after="0" w:line="240"/>
            </w:pPr>
            <w:r>
              <w:rPr>
                <w:rFonts w:ascii="Consolas" w:cs="Consolas" w:eastAsia="Consolas" w:hAnsi="Consolas"/>
                <w:sz w:val="17"/>
                <w:szCs w:val="17"/>
              </w:rPr>
              <w:t xml:space="preserve">CREATE OR ALTER PROCEDURE sp_LapQuyetDinhKhenThuong</w:t>
            </w:r>
          </w:p>
          <w:p>
            <w:pPr>
              <w:spacing w:after="0" w:line="240"/>
            </w:pPr>
            <w:r>
              <w:rPr>
                <w:rFonts w:ascii="Consolas" w:cs="Consolas" w:eastAsia="Consolas" w:hAnsi="Consolas"/>
                <w:sz w:val="17"/>
                <w:szCs w:val="17"/>
              </w:rPr>
              <w:t xml:space="preserve">    @SoQD varchar(20), @NgayQD date, @DoiTuong varchar(6), @MaNV varchar(10) = NULL, @MaPB varchar(10) = NULL,</w:t>
            </w:r>
          </w:p>
          <w:p>
            <w:pPr>
              <w:spacing w:after="0" w:line="240"/>
            </w:pPr>
            <w:r>
              <w:rPr>
                <w:rFonts w:ascii="Consolas" w:cs="Consolas" w:eastAsia="Consolas" w:hAnsi="Consolas"/>
                <w:sz w:val="17"/>
                <w:szCs w:val="17"/>
              </w:rPr>
              <w:t xml:space="preserve">    @LoaiKT varchar(10), @LyDo nvarchar(300), @SoTien decimal(18,0), @NguoiKy varchar(10)</w:t>
            </w:r>
          </w:p>
          <w:p>
            <w:pPr>
              <w:spacing w:after="0" w:line="240"/>
            </w:pPr>
            <w:r>
              <w:rPr>
                <w:rFonts w:ascii="Consolas" w:cs="Consolas" w:eastAsia="Consolas" w:hAnsi="Consolas"/>
                <w:sz w:val="17"/>
                <w:szCs w:val="17"/>
              </w:rPr>
              <w:t xml:space="preserve">AS</w:t>
            </w:r>
          </w:p>
          <w:p>
            <w:pPr>
              <w:spacing w:after="0" w:line="240"/>
            </w:pPr>
            <w:r>
              <w:rPr>
                <w:rFonts w:ascii="Consolas" w:cs="Consolas" w:eastAsia="Consolas" w:hAnsi="Consolas"/>
                <w:sz w:val="17"/>
                <w:szCs w:val="17"/>
              </w:rPr>
              <w:t xml:space="preserve">BEGIN</w:t>
            </w:r>
          </w:p>
          <w:p>
            <w:pPr>
              <w:spacing w:after="0" w:line="240"/>
            </w:pPr>
            <w:r>
              <w:rPr>
                <w:rFonts w:ascii="Consolas" w:cs="Consolas" w:eastAsia="Consolas" w:hAnsi="Consolas"/>
                <w:sz w:val="17"/>
                <w:szCs w:val="17"/>
              </w:rPr>
              <w:t xml:space="preserve">    SET NOCOUNT ON; SET XACT_ABORT ON;</w:t>
            </w:r>
          </w:p>
          <w:p>
            <w:pPr>
              <w:spacing w:after="0" w:line="240"/>
            </w:pPr>
            <w:r>
              <w:rPr>
                <w:rFonts w:ascii="Consolas" w:cs="Consolas" w:eastAsia="Consolas" w:hAnsi="Consolas"/>
                <w:sz w:val="17"/>
                <w:szCs w:val="17"/>
              </w:rPr>
              <w:t xml:space="preserve">    BEGIN TRY</w:t>
            </w:r>
          </w:p>
          <w:p>
            <w:pPr>
              <w:spacing w:after="0" w:line="240"/>
            </w:pPr>
            <w:r>
              <w:rPr>
                <w:rFonts w:ascii="Consolas" w:cs="Consolas" w:eastAsia="Consolas" w:hAnsi="Consolas"/>
                <w:sz w:val="17"/>
                <w:szCs w:val="17"/>
              </w:rPr>
              <w:t xml:space="preserve">        BEGIN TRAN;</w:t>
            </w:r>
          </w:p>
          <w:p>
            <w:pPr>
              <w:spacing w:after="0" w:line="240"/>
            </w:pPr>
            <w:r>
              <w:rPr>
                <w:rFonts w:ascii="Consolas" w:cs="Consolas" w:eastAsia="Consolas" w:hAnsi="Consolas"/>
                <w:sz w:val="17"/>
                <w:szCs w:val="17"/>
              </w:rPr>
              <w:t xml:space="preserve">        IF NOT EXISTS (SELECT 1 FROM QuyetDinhChucVu q WHERE q.MaNV = @NguoiKy AND q.MaCV = 'GD'</w:t>
            </w:r>
          </w:p>
          <w:p>
            <w:pPr>
              <w:spacing w:after="0" w:line="240"/>
            </w:pPr>
            <w:r>
              <w:rPr>
                <w:rFonts w:ascii="Consolas" w:cs="Consolas" w:eastAsia="Consolas" w:hAnsi="Consolas"/>
                <w:sz w:val="17"/>
                <w:szCs w:val="17"/>
              </w:rPr>
              <w:t xml:space="preserve">                       AND q.NgayHieuLuc = (SELECT MAX(NgayHieuLuc) FROM QuyetDinhChucVu WHERE MaNV = @NguoiKy))</w:t>
            </w:r>
          </w:p>
          <w:p>
            <w:pPr>
              <w:spacing w:after="0" w:line="240"/>
            </w:pPr>
            <w:r>
              <w:rPr>
                <w:rFonts w:ascii="Consolas" w:cs="Consolas" w:eastAsia="Consolas" w:hAnsi="Consolas"/>
                <w:sz w:val="17"/>
                <w:szCs w:val="17"/>
              </w:rPr>
              <w:t xml:space="preserve">            THROW 50005, N'Người ký phải là giám đốc.', 1;</w:t>
            </w:r>
          </w:p>
          <w:p>
            <w:pPr>
              <w:spacing w:after="0" w:line="240"/>
            </w:pPr>
            <w:r>
              <w:rPr>
                <w:rFonts w:ascii="Consolas" w:cs="Consolas" w:eastAsia="Consolas" w:hAnsi="Consolas"/>
                <w:sz w:val="17"/>
                <w:szCs w:val="17"/>
              </w:rPr>
              <w:t xml:space="preserve">        INSERT INTO QuyetDinhKhenThuong(SoQD, NgayQD, DoiTuong, MaNV, MaPB, LoaiKT, LyDo, SoTienMoiNguoi, NguoiKy)</w:t>
            </w:r>
          </w:p>
          <w:p>
            <w:pPr>
              <w:spacing w:after="0" w:line="240"/>
            </w:pPr>
            <w:r>
              <w:rPr>
                <w:rFonts w:ascii="Consolas" w:cs="Consolas" w:eastAsia="Consolas" w:hAnsi="Consolas"/>
                <w:sz w:val="17"/>
                <w:szCs w:val="17"/>
              </w:rPr>
              <w:t xml:space="preserve">        VALUES(@SoQD, @NgayQD, @DoiTuong, @MaNV, @MaPB, @LoaiKT, @LyDo, @SoTien, @NguoiKy);</w:t>
            </w:r>
          </w:p>
          <w:p>
            <w:pPr>
              <w:spacing w:after="0" w:line="240"/>
            </w:pPr>
            <w:r>
              <w:rPr>
                <w:rFonts w:ascii="Consolas" w:cs="Consolas" w:eastAsia="Consolas" w:hAnsi="Consolas"/>
                <w:sz w:val="17"/>
                <w:szCs w:val="17"/>
              </w:rPr>
              <w:t xml:space="preserve">        INSERT INTO PhieuChiKhenThuong(SoQD, MaNV, SoTien, TrangThai)</w:t>
            </w:r>
          </w:p>
          <w:p>
            <w:pPr>
              <w:spacing w:after="0" w:line="240"/>
            </w:pPr>
            <w:r>
              <w:rPr>
                <w:rFonts w:ascii="Consolas" w:cs="Consolas" w:eastAsia="Consolas" w:hAnsi="Consolas"/>
                <w:sz w:val="17"/>
                <w:szCs w:val="17"/>
              </w:rPr>
              <w:t xml:space="preserve">        SELECT @SoQD, n.MaNV, @SoTien, 'CHUACHI' FROM NhanVien n</w:t>
            </w:r>
          </w:p>
          <w:p>
            <w:pPr>
              <w:spacing w:after="0" w:line="240"/>
            </w:pPr>
            <w:r>
              <w:rPr>
                <w:rFonts w:ascii="Consolas" w:cs="Consolas" w:eastAsia="Consolas" w:hAnsi="Consolas"/>
                <w:sz w:val="17"/>
                <w:szCs w:val="17"/>
              </w:rPr>
              <w:t xml:space="preserve">        WHERE n.TrangThai &lt;&gt; 'NGHIVIEC'</w:t>
            </w:r>
          </w:p>
          <w:p>
            <w:pPr>
              <w:spacing w:after="0" w:line="240"/>
            </w:pPr>
            <w:r>
              <w:rPr>
                <w:rFonts w:ascii="Consolas" w:cs="Consolas" w:eastAsia="Consolas" w:hAnsi="Consolas"/>
                <w:sz w:val="17"/>
                <w:szCs w:val="17"/>
              </w:rPr>
              <w:t xml:space="preserve">          AND ((@DoiTuong = 'CANHAN' AND n.MaNV = @MaNV) OR (@DoiTuong = 'TAPTHE' AND n.MaPB = @MaPB));</w:t>
            </w:r>
          </w:p>
          <w:p>
            <w:pPr>
              <w:spacing w:after="0" w:line="240"/>
            </w:pPr>
            <w:r>
              <w:rPr>
                <w:rFonts w:ascii="Consolas" w:cs="Consolas" w:eastAsia="Consolas" w:hAnsi="Consolas"/>
                <w:sz w:val="17"/>
                <w:szCs w:val="17"/>
              </w:rPr>
              <w:t xml:space="preserve">        IF @@ROWCOUNT = 0 THROW 50006, N'Không có người nhận thưởng.', 1;</w:t>
            </w:r>
          </w:p>
          <w:p>
            <w:pPr>
              <w:spacing w:after="0" w:line="240"/>
            </w:pPr>
            <w:r>
              <w:rPr>
                <w:rFonts w:ascii="Consolas" w:cs="Consolas" w:eastAsia="Consolas" w:hAnsi="Consolas"/>
                <w:sz w:val="17"/>
                <w:szCs w:val="17"/>
              </w:rPr>
              <w:t xml:space="preserve">        COMMIT;</w:t>
            </w:r>
          </w:p>
          <w:p>
            <w:pPr>
              <w:spacing w:after="0" w:line="240"/>
            </w:pPr>
            <w:r>
              <w:rPr>
                <w:rFonts w:ascii="Consolas" w:cs="Consolas" w:eastAsia="Consolas" w:hAnsi="Consolas"/>
                <w:sz w:val="17"/>
                <w:szCs w:val="17"/>
              </w:rPr>
              <w:t xml:space="preserve">    END TRY</w:t>
            </w:r>
          </w:p>
          <w:p>
            <w:pPr>
              <w:spacing w:after="0" w:line="240"/>
            </w:pPr>
            <w:r>
              <w:rPr>
                <w:rFonts w:ascii="Consolas" w:cs="Consolas" w:eastAsia="Consolas" w:hAnsi="Consolas"/>
                <w:sz w:val="17"/>
                <w:szCs w:val="17"/>
              </w:rPr>
              <w:t xml:space="preserve">    BEGIN CATCH</w:t>
            </w:r>
          </w:p>
          <w:p>
            <w:pPr>
              <w:spacing w:after="0" w:line="240"/>
            </w:pPr>
            <w:r>
              <w:rPr>
                <w:rFonts w:ascii="Consolas" w:cs="Consolas" w:eastAsia="Consolas" w:hAnsi="Consolas"/>
                <w:sz w:val="17"/>
                <w:szCs w:val="17"/>
              </w:rPr>
              <w:t xml:space="preserve">        IF @@TRANCOUNT &gt; 0 ROLLBACK;</w:t>
            </w:r>
          </w:p>
          <w:p>
            <w:pPr>
              <w:spacing w:after="0" w:line="240"/>
            </w:pPr>
            <w:r>
              <w:rPr>
                <w:rFonts w:ascii="Consolas" w:cs="Consolas" w:eastAsia="Consolas" w:hAnsi="Consolas"/>
                <w:sz w:val="17"/>
                <w:szCs w:val="17"/>
              </w:rPr>
              <w:t xml:space="preserve">        THROW;</w:t>
            </w:r>
          </w:p>
          <w:p>
            <w:pPr>
              <w:spacing w:after="0" w:line="240"/>
            </w:pPr>
            <w:r>
              <w:rPr>
                <w:rFonts w:ascii="Consolas" w:cs="Consolas" w:eastAsia="Consolas" w:hAnsi="Consolas"/>
                <w:sz w:val="17"/>
                <w:szCs w:val="17"/>
              </w:rPr>
              <w:t xml:space="preserve">    END CATCH</w:t>
            </w:r>
          </w:p>
          <w:p>
            <w:pPr>
              <w:spacing w:after="0" w:line="240"/>
            </w:pPr>
            <w:r>
              <w:rPr>
                <w:rFonts w:ascii="Consolas" w:cs="Consolas" w:eastAsia="Consolas" w:hAnsi="Consolas"/>
                <w:sz w:val="17"/>
                <w:szCs w:val="17"/>
              </w:rPr>
              <w:t xml:space="preserve">END</w:t>
            </w:r>
          </w:p>
          <w:p>
            <w:pPr>
              <w:spacing w:after="0" w:line="240"/>
            </w:pPr>
            <w:r>
              <w:rPr>
                <w:rFonts w:ascii="Consolas" w:cs="Consolas" w:eastAsia="Consolas" w:hAnsi="Consolas"/>
                <w:sz w:val="17"/>
                <w:szCs w:val="17"/>
              </w:rPr>
              <w:t xml:space="preserve">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 Lập bảng lương tháng: ghi bảng lương và đánh dấu phiếu phạt trừ lương đã thu</w:t>
            </w:r>
          </w:p>
          <w:p>
            <w:pPr>
              <w:spacing w:after="0" w:line="240"/>
            </w:pPr>
            <w:r>
              <w:rPr>
                <w:rFonts w:ascii="Consolas" w:cs="Consolas" w:eastAsia="Consolas" w:hAnsi="Consolas"/>
                <w:sz w:val="17"/>
                <w:szCs w:val="17"/>
              </w:rPr>
              <w:t xml:space="preserve">CREATE OR ALTER PROCEDURE sp_LapBangLuong @Thang tinyint, @Nam smallint, @NguoiLap nvarchar(100)</w:t>
            </w:r>
          </w:p>
          <w:p>
            <w:pPr>
              <w:spacing w:after="0" w:line="240"/>
            </w:pPr>
            <w:r>
              <w:rPr>
                <w:rFonts w:ascii="Consolas" w:cs="Consolas" w:eastAsia="Consolas" w:hAnsi="Consolas"/>
                <w:sz w:val="17"/>
                <w:szCs w:val="17"/>
              </w:rPr>
              <w:t xml:space="preserve">AS</w:t>
            </w:r>
          </w:p>
          <w:p>
            <w:pPr>
              <w:spacing w:after="0" w:line="240"/>
            </w:pPr>
            <w:r>
              <w:rPr>
                <w:rFonts w:ascii="Consolas" w:cs="Consolas" w:eastAsia="Consolas" w:hAnsi="Consolas"/>
                <w:sz w:val="17"/>
                <w:szCs w:val="17"/>
              </w:rPr>
              <w:t xml:space="preserve">BEGIN</w:t>
            </w:r>
          </w:p>
          <w:p>
            <w:pPr>
              <w:spacing w:after="0" w:line="240"/>
            </w:pPr>
            <w:r>
              <w:rPr>
                <w:rFonts w:ascii="Consolas" w:cs="Consolas" w:eastAsia="Consolas" w:hAnsi="Consolas"/>
                <w:sz w:val="17"/>
                <w:szCs w:val="17"/>
              </w:rPr>
              <w:t xml:space="preserve">    SET NOCOUNT ON; SET XACT_ABORT ON;</w:t>
            </w:r>
          </w:p>
          <w:p>
            <w:pPr>
              <w:spacing w:after="0" w:line="240"/>
            </w:pPr>
            <w:r>
              <w:rPr>
                <w:rFonts w:ascii="Consolas" w:cs="Consolas" w:eastAsia="Consolas" w:hAnsi="Consolas"/>
                <w:sz w:val="17"/>
                <w:szCs w:val="17"/>
              </w:rPr>
              <w:t xml:space="preserve">    BEGIN TRY</w:t>
            </w:r>
          </w:p>
          <w:p>
            <w:pPr>
              <w:spacing w:after="0" w:line="240"/>
            </w:pPr>
            <w:r>
              <w:rPr>
                <w:rFonts w:ascii="Consolas" w:cs="Consolas" w:eastAsia="Consolas" w:hAnsi="Consolas"/>
                <w:sz w:val="17"/>
                <w:szCs w:val="17"/>
              </w:rPr>
              <w:t xml:space="preserve">        BEGIN TRAN;</w:t>
            </w:r>
          </w:p>
          <w:p>
            <w:pPr>
              <w:spacing w:after="0" w:line="240"/>
            </w:pPr>
            <w:r>
              <w:rPr>
                <w:rFonts w:ascii="Consolas" w:cs="Consolas" w:eastAsia="Consolas" w:hAnsi="Consolas"/>
                <w:sz w:val="17"/>
                <w:szCs w:val="17"/>
              </w:rPr>
              <w:t xml:space="preserve">        IF EXISTS (SELECT 1 FROM BangLuong WITH (UPDLOCK, HOLDLOCK) WHERE Thang = @Thang AND Nam = @Nam)</w:t>
            </w:r>
          </w:p>
          <w:p>
            <w:pPr>
              <w:spacing w:after="0" w:line="240"/>
            </w:pPr>
            <w:r>
              <w:rPr>
                <w:rFonts w:ascii="Consolas" w:cs="Consolas" w:eastAsia="Consolas" w:hAnsi="Consolas"/>
                <w:sz w:val="17"/>
                <w:szCs w:val="17"/>
              </w:rPr>
              <w:t xml:space="preserve">            THROW 50007, N'Tháng này đã có bảng lương.', 1;</w:t>
            </w:r>
          </w:p>
          <w:p>
            <w:pPr>
              <w:spacing w:after="0" w:line="240"/>
            </w:pPr>
            <w:r>
              <w:rPr>
                <w:rFonts w:ascii="Consolas" w:cs="Consolas" w:eastAsia="Consolas" w:hAnsi="Consolas"/>
                <w:sz w:val="17"/>
                <w:szCs w:val="17"/>
              </w:rPr>
              <w:t xml:space="preserve">        DECLARE @MaBL int;</w:t>
            </w:r>
          </w:p>
          <w:p>
            <w:pPr>
              <w:spacing w:after="0" w:line="240"/>
            </w:pPr>
            <w:r>
              <w:rPr>
                <w:rFonts w:ascii="Consolas" w:cs="Consolas" w:eastAsia="Consolas" w:hAnsi="Consolas"/>
                <w:sz w:val="17"/>
                <w:szCs w:val="17"/>
              </w:rPr>
              <w:t xml:space="preserve">        INSERT INTO BangLuong(Thang, Nam, NgayLap, NguoiLap) VALUES(@Thang, @Nam, SYSDATETIME(), @NguoiLap);</w:t>
            </w:r>
          </w:p>
          <w:p>
            <w:pPr>
              <w:spacing w:after="0" w:line="240"/>
            </w:pPr>
            <w:r>
              <w:rPr>
                <w:rFonts w:ascii="Consolas" w:cs="Consolas" w:eastAsia="Consolas" w:hAnsi="Consolas"/>
                <w:sz w:val="17"/>
                <w:szCs w:val="17"/>
              </w:rPr>
              <w:t xml:space="preserve">        SET @MaBL = SCOPE_IDENTITY();</w:t>
            </w:r>
          </w:p>
          <w:p>
            <w:pPr>
              <w:spacing w:after="0" w:line="240"/>
            </w:pPr>
            <w:r>
              <w:rPr>
                <w:rFonts w:ascii="Consolas" w:cs="Consolas" w:eastAsia="Consolas" w:hAnsi="Consolas"/>
                <w:sz w:val="17"/>
                <w:szCs w:val="17"/>
              </w:rPr>
              <w:t xml:space="preserve">        -- Các dòng ChiTietLuong do BangLuongService.Tinh tính sẵn và ghi bằng cùng transaction trong C#</w:t>
            </w:r>
          </w:p>
          <w:p>
            <w:pPr>
              <w:spacing w:after="0" w:line="240"/>
            </w:pPr>
            <w:r>
              <w:rPr>
                <w:rFonts w:ascii="Consolas" w:cs="Consolas" w:eastAsia="Consolas" w:hAnsi="Consolas"/>
                <w:sz w:val="17"/>
                <w:szCs w:val="17"/>
              </w:rPr>
              <w:t xml:space="preserve">        UPDATE PhieuThuNopPhat SET TrangThai = 'DATHU', NgayThu = EOMONTH(DATEFROMPARTS(@Nam, @Thang, 1)),</w:t>
            </w:r>
          </w:p>
          <w:p>
            <w:pPr>
              <w:spacing w:after="0" w:line="240"/>
            </w:pPr>
            <w:r>
              <w:rPr>
                <w:rFonts w:ascii="Consolas" w:cs="Consolas" w:eastAsia="Consolas" w:hAnsi="Consolas"/>
                <w:sz w:val="17"/>
                <w:szCs w:val="17"/>
              </w:rPr>
              <w:t xml:space="preserve">               ThangTru = @Thang, NamTru = @Nam</w:t>
            </w:r>
          </w:p>
          <w:p>
            <w:pPr>
              <w:spacing w:after="0" w:line="240"/>
            </w:pPr>
            <w:r>
              <w:rPr>
                <w:rFonts w:ascii="Consolas" w:cs="Consolas" w:eastAsia="Consolas" w:hAnsi="Consolas"/>
                <w:sz w:val="17"/>
                <w:szCs w:val="17"/>
              </w:rPr>
              <w:t xml:space="preserve">        WHERE CachThu = 'TRULUONG' AND TrangThai = 'CHUATHU';</w:t>
            </w:r>
          </w:p>
          <w:p>
            <w:pPr>
              <w:spacing w:after="0" w:line="240"/>
            </w:pPr>
            <w:r>
              <w:rPr>
                <w:rFonts w:ascii="Consolas" w:cs="Consolas" w:eastAsia="Consolas" w:hAnsi="Consolas"/>
                <w:sz w:val="17"/>
                <w:szCs w:val="17"/>
              </w:rPr>
              <w:t xml:space="preserve">        COMMIT;</w:t>
            </w:r>
          </w:p>
          <w:p>
            <w:pPr>
              <w:spacing w:after="0" w:line="240"/>
            </w:pPr>
            <w:r>
              <w:rPr>
                <w:rFonts w:ascii="Consolas" w:cs="Consolas" w:eastAsia="Consolas" w:hAnsi="Consolas"/>
                <w:sz w:val="17"/>
                <w:szCs w:val="17"/>
              </w:rPr>
              <w:t xml:space="preserve">    END TRY</w:t>
            </w:r>
          </w:p>
          <w:p>
            <w:pPr>
              <w:spacing w:after="0" w:line="240"/>
            </w:pPr>
            <w:r>
              <w:rPr>
                <w:rFonts w:ascii="Consolas" w:cs="Consolas" w:eastAsia="Consolas" w:hAnsi="Consolas"/>
                <w:sz w:val="17"/>
                <w:szCs w:val="17"/>
              </w:rPr>
              <w:t xml:space="preserve">    BEGIN CATCH</w:t>
            </w:r>
          </w:p>
          <w:p>
            <w:pPr>
              <w:spacing w:after="0" w:line="240"/>
            </w:pPr>
            <w:r>
              <w:rPr>
                <w:rFonts w:ascii="Consolas" w:cs="Consolas" w:eastAsia="Consolas" w:hAnsi="Consolas"/>
                <w:sz w:val="17"/>
                <w:szCs w:val="17"/>
              </w:rPr>
              <w:t xml:space="preserve">        IF @@TRANCOUNT &gt; 0 ROLLBACK;</w:t>
            </w:r>
          </w:p>
          <w:p>
            <w:pPr>
              <w:spacing w:after="0" w:line="240"/>
            </w:pPr>
            <w:r>
              <w:rPr>
                <w:rFonts w:ascii="Consolas" w:cs="Consolas" w:eastAsia="Consolas" w:hAnsi="Consolas"/>
                <w:sz w:val="17"/>
                <w:szCs w:val="17"/>
              </w:rPr>
              <w:t xml:space="preserve">        THROW;</w:t>
            </w:r>
          </w:p>
          <w:p>
            <w:pPr>
              <w:spacing w:after="0" w:line="240"/>
            </w:pPr>
            <w:r>
              <w:rPr>
                <w:rFonts w:ascii="Consolas" w:cs="Consolas" w:eastAsia="Consolas" w:hAnsi="Consolas"/>
                <w:sz w:val="17"/>
                <w:szCs w:val="17"/>
              </w:rPr>
              <w:t xml:space="preserve">    END CATCH</w:t>
            </w:r>
          </w:p>
          <w:p>
            <w:pPr>
              <w:spacing w:after="0" w:line="240"/>
            </w:pPr>
            <w:r>
              <w:rPr>
                <w:rFonts w:ascii="Consolas" w:cs="Consolas" w:eastAsia="Consolas" w:hAnsi="Consolas"/>
                <w:sz w:val="17"/>
                <w:szCs w:val="17"/>
              </w:rPr>
              <w:t xml:space="preserve">END</w:t>
            </w:r>
          </w:p>
          <w:p>
            <w:pPr>
              <w:spacing w:after="0" w:line="240"/>
            </w:pPr>
            <w:r>
              <w:rPr>
                <w:rFonts w:ascii="Consolas" w:cs="Consolas" w:eastAsia="Consolas" w:hAnsi="Consolas"/>
                <w:sz w:val="17"/>
                <w:szCs w:val="17"/>
              </w:rPr>
              <w:t xml:space="preserve">GO</w:t>
            </w:r>
          </w:p>
        </w:tc>
      </w:tr>
    </w:tbl>
    <w:p>
      <w:pPr>
        <w:spacing w:after="80"/>
      </w:pPr>
    </w:p>
    <w:p>
      <w:pPr>
        <w:pStyle w:val="Heading3"/>
      </w:pPr>
      <w:r>
        <w:rPr>
          <w:rFonts w:ascii="Times New Roman" w:cs="Times New Roman" w:eastAsia="Times New Roman" w:hAnsi="Times New Roman"/>
        </w:rPr>
        <w:t xml:space="preserve">c) Ví dụ gọi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9E9E" w:sz="4"/>
              <w:left w:val="single" w:color="9E9E9E" w:sz="4"/>
              <w:bottom w:val="single" w:color="9E9E9E" w:sz="4"/>
              <w:right w:val="single" w:color="9E9E9E"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EXEC sp_LapQuyetDinhKhenThuong @SoQD = 'KT-2026-10', @NgayQD = '2026-10-26', @DoiTuong = 'TAPTHE',</w:t>
            </w:r>
          </w:p>
          <w:p>
            <w:pPr>
              <w:spacing w:after="0" w:line="240"/>
            </w:pPr>
            <w:r>
              <w:rPr>
                <w:rFonts w:ascii="Consolas" w:cs="Consolas" w:eastAsia="Consolas" w:hAnsi="Consolas"/>
                <w:sz w:val="17"/>
                <w:szCs w:val="17"/>
              </w:rPr>
              <w:t xml:space="preserve">     @MaPB = 'SX', @LoaiKT = 'THANHTICH', @LyDo = N'Vượt kế hoạch sản xuất quý 3',</w:t>
            </w:r>
          </w:p>
          <w:p>
            <w:pPr>
              <w:spacing w:after="0" w:line="240"/>
            </w:pPr>
            <w:r>
              <w:rPr>
                <w:rFonts w:ascii="Consolas" w:cs="Consolas" w:eastAsia="Consolas" w:hAnsi="Consolas"/>
                <w:sz w:val="17"/>
                <w:szCs w:val="17"/>
              </w:rPr>
              <w:t xml:space="preserve">     @SoTien = 500000, @NguoiKy = 'NV001';</w:t>
            </w:r>
          </w:p>
          <w:p>
            <w:pPr>
              <w:spacing w:after="0" w:line="240"/>
            </w:pPr>
            <w:r>
              <w:rPr>
                <w:rFonts w:ascii="Consolas" w:cs="Consolas" w:eastAsia="Consolas" w:hAnsi="Consolas"/>
                <w:sz w:val="17"/>
                <w:szCs w:val="17"/>
              </w:rPr>
              <w:t xml:space="preserve">SELECT * FROM PhieuChiKhenThuong WHERE SoQD = 'KT-2026-10';</w:t>
            </w:r>
          </w:p>
        </w:tc>
      </w:tr>
    </w:tbl>
    <w:p>
      <w:pPr>
        <w:spacing w:after="80"/>
      </w:pPr>
    </w:p>
    <w:p>
      <w:pPr>
        <w:pStyle w:val="Heading1"/>
      </w:pPr>
      <w:r>
        <w:rPr>
          <w:rFonts w:ascii="Times New Roman" w:cs="Times New Roman" w:eastAsia="Times New Roman" w:hAnsi="Times New Roman"/>
        </w:rPr>
        <w:t xml:space="preserve">5. KIỂM THỬ TỔNG THỂ</w:t>
      </w:r>
    </w:p>
    <w:p>
      <w:pPr>
        <w:spacing w:after="100" w:line="300"/>
        <w:jc w:val="both"/>
      </w:pPr>
      <w:r>
        <w:rPr>
          <w:rFonts w:ascii="Times New Roman" w:cs="Times New Roman" w:eastAsia="Times New Roman" w:hAnsi="Times New Roman"/>
        </w:rPr>
        <w:t xml:space="preserve">Chạy trên dữ liệu mẫu cuối script SQL (dữ liệu quanh tháng 9 và 10/2026); nếu chạy muộn hơn, hãy dời các ngày tương ứng. Chạy lần lượt từ TC01 đến TC20 trên cơ sở dữ liệu mới tạo, vì một số test case dùng kết quả của test case trước (TC17 phải chạy trước TC18, TC07 phải chạy trước TC20). Với các test case bị từ chối, thông báo phải đúng như cột kết quả và dữ liệu không được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750"/>
        <w:gridCol w:w="3600"/>
        <w:gridCol w:w="3528"/>
      </w:tblGrid>
      <w:tr>
        <w:trPr>
          <w:cantSplit w:val="off"/>
          <w:tblHeader/>
        </w:trPr>
        <w:tc>
          <w:tcPr>
            <w:tcW w:type="dxa" w:w="76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w:t>
            </w:r>
          </w:p>
        </w:tc>
        <w:tc>
          <w:tcPr>
            <w:tcW w:type="dxa" w:w="175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Chức năng</w:t>
            </w:r>
          </w:p>
        </w:tc>
        <w:tc>
          <w:tcPr>
            <w:tcW w:type="dxa" w:w="360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Dữ liệu / điều kiện</w:t>
            </w:r>
          </w:p>
        </w:tc>
        <w:tc>
          <w:tcPr>
            <w:tcW w:type="dxa" w:w="352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Kết quả mong đợi</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TC01</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Danh mục – đặt trưởng phòng</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FrmDanhMuc: phòng Tài chính kế toán (TCKT), chọn nhân viên NV009 (đang thử việc) rồi đặt trưởng phòng.</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"Chỉ nhân viên chính thức mới được làm trưởng phòng." Trưởng phòng TCKT vẫn là NV002.</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TC02</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Tuyển dụng – hợp lệ</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FrmTuyenDung: mã NV012 Trần Minh Quân (Nam, 15/05/2003, ĐT 0901000012, CCCD 079103000012), phòng Kỹ thuật (KT), số QĐ TD012, ngày QĐ 29/10/2026, bắt đầu 01/11/2026, thử việc 2 tháng, lương 8.000.000, nhập đủ điều khoản công ty và nhân viên, người ký Lê Văn Hùng.</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Thành công: "Đã lập quyết định tuyển dụng TD012. Thử việc đến hết ngày 31/12/2026." NV012 có trạng thái Thử việc; nhu cầu tuyển phòng KT giảm từ 2 xuống 1.</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TC03</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Tuyển dụng – trùng CCCD</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Như TC02 nhưng mã NV013, số QĐ TD013, CCCD 079099000010 (đã thuộc NV010), phòng KT.</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"Số CCCD đã tồn tại trong hồ sơ nhân viên." Không có nhân viên NV013; nhu cầu tuyển phòng KT vẫn là 1 (transaction không ghi gì).</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TC04</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Tuyển dụng – phòng hết nhu cầu</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quyết định tuyển dụng cho phòng Ban chấm công (BCC), nhu cầu tuyển hiện là 0.</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"Phòng ban này hiện không có nhu cầu tuyển dụng."</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TC05</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 còn thử việc</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FrmHopDong: NV010 (thử việc đến 30/11/2026), hợp đồng dài hạn, ngày ký 26/10/2026, bắt đầu 01/12/2026.</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"Nhân viên còn thử việc đến 30/11/2026. Chỉ ký hợp đồng từ ngày đó trở đi." NV010 vẫn là Thử việc.</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TC06</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 ngắn hạn quá 36 tháng</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NV009, hợp đồng ngắn hạn, ngày ký và bắt đầu 01/10/2026, ngày kết thúc 01/11/2029.</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"Hợp đồng ngắn hạn không được quá 36 tháng."</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TC07</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Hợp đồng – ký dài hạn sau thử việc</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NV009 (hết thử việc 30/09/2026), số HD010, dài hạn, ngày ký và ngày bắt đầu 01/10/2026, không nhập ngày kết thúc.</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Thành công: "Đã ký hợp đồng HD010. Nhân viên chuyển sang chính thức; …" NV009 chuyển sang Chính thức, ngày chính thức 01/10/2026; hợp đồng không có ngày kết thúc.</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TC08</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Bảo hiểm – hợp đồng dài hạn</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Hồ sơ bảo hiểm cho NV009: số sổ BHXH XH009, số thẻ BHYT YT009, mức đóng 8% và 1,5%, ngày tham gia 01/10/2026.</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Thành công: "Đã lập hồ sơ BHXH và BHYT; hai khoản này sẽ được trích trừ trong bảng lương." Bảng BaoHiem có thêm 2 dòng của NV009.</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TC09</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Bảo hiểm – hợp đồng ngắn hạn</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Hồ sơ bảo hiểm cho NV007 (hợp đồng ngắn hạn HD007), nhập số sổ, số thẻ và mức đóng hợp lệ.</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"Chỉ nhân viên có hợp đồng dài hạn mới làm hồ sơ BHYT, BHXH."</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TC10</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chức vụ – chưa chính thức</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FrmQuyetDinh: quyết định chức vụ Nhân viên cho NV010 (đang thử việc), hiệu lực 01/12/2026.</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"Chỉ nhân viên đã ký hợp đồng chính thức mới có quyết định chức vụ."</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TC11</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lương – ngày hiệu lực lùi</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Quyết định lương mới cho NV006, lương cơ bản 12.000.000, hiệu lực 01/01/2026 (quyết định L007 cũng hiệu lực 01/01/2026).</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"Ngày hiệu lực phải sau quyết định lương trước đó (01/01/2026)."</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TC12</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Phân công – tuần không bắt đầu thứ Hai</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FrmPhanCong: phòng KT, tuần bắt đầu thứ Ba 27/10/2026, người lập NV003, có ít nhất một dòng phân công.</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"Kế hoạch tuần phải bắt đầu từ thứ Hai." Không tạo KeHoachTuan mới.</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TC13</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Chấm công – nhân viên đã nghỉ việc</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FrmChamCong: NV011 (nghỉ việc 30/06/2026), ngày 01/07/2026, trạng thái Đi làm, 8 giờ.</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"Nhân viên đã nghỉ việc từ 30/06/2026."</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TC14</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Phụ trội – vượt 12 giờ/ngày</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FrmPhuTroi: phiếu PT004, ngày 12/09/2026, hình thức Tăng ca, 9 giờ, chỉ có NV006 tham gia 9 giờ (NV006 đã có 4 giờ ở phiếu PT001 cùng ngày).</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"Nhân viên NV006 đã có 4 giờ phụ trội trong ngày, tổng không được quá 12 giờ." Không có phiếu PT004.</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TC15</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 thưởng – người ký không phải giám đốc</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FrmKhenThuong: số QĐ KT003, tập thể phòng Sản xuất (SX), loại Thành tích, 500.000 đ/người, ngày QĐ là ngày hiện hành, người ký NV002 (Trưởng phòng TCKT).</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"Quyết định khen thưởng phải do giám đốc ký."</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TC16</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 thưởng – tập thể phòng ban</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Như TC15 nhưng người ký NV001 (Giám đốc).</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Thành công: "Đã lập quyết định KT003 và 3 phiếu chi khen thưởng (1.500.000 đ)." Mỗi người nhận 500.000 đ: NV004, NV007, NV008; NV011 (đã nghỉ việc) không có phiếu; cả 3 phiếu ở trạng thái Chưa chi.</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TC17</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Thu nộp phạt – phiếu trừ lương</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FrmKyLuat, tab thu tiền phạt: chọn phiếu thu của quyết định KL001 (NV008, 200.000 đ, cách thu Trừ lương) rồi bấm Thu tiền phạt.</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"Phiếu này thu bằng cách trừ lương, sẽ được trừ khi lập bảng lương." Phiếu vẫn ở trạng thái Chưa thu.</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TC18</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Bảng lương tháng 9/2026</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FrmBangLuong: tháng 9, năm 2026, người lập tùy ý. Chạy sau TC17 (phiếu phạt KL001 còn Chưa thu). NV009 ký hợp đồng từ 01/10 ở TC07 nên tháng 9 vẫn tính theo lương thử việc.</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Thành công: "Đã lập bảng lương tháng 9/2026 cho 9 nhân viên, tổng thực lãnh 112.791.923 đ." Dòng NV008: ngày công 21, lương ngày công 7.269.231, phụ cấp độc hại 800.000, phụ trội 4 giờ = 259.615, tổng thu nhập 8.328.846, trừ BHXH 720.000, BHYT 135.000, trừ phạt 200.000, thực lãnh 7.273.846. Phiếu phạt KL001 chuyển sang Đã thu (tháng trừ 9/2026).</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TC19</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Bảng lương – lập trùng tháng</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lại bảng lương tháng 9/2026 sau TC18.</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"Đã có bảng lương tháng 9/2026." Không phát sinh thêm dòng trong BangLuong và ChiTietLuong.</w:t>
            </w:r>
          </w:p>
        </w:tc>
      </w:tr>
      <w:tr>
        <w:trPr>
          <w:cantSplit w:val="on"/>
        </w:trPr>
        <w:tc>
          <w:tcPr>
            <w:tcW w:type="dxa" w:w="76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TC20</w:t>
            </w:r>
          </w:p>
        </w:tc>
        <w:tc>
          <w:tcPr>
            <w:tcW w:type="dxa" w:w="17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Bảng lương – thiếu quyết định lương</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Lập bảng lương tháng 10/2026 (chạy từ 01/10/2026 trở đi) khi NV009 đã chính thức nhưng chưa có quyết định lương.</w:t>
            </w:r>
          </w:p>
        </w:tc>
        <w:tc>
          <w:tcPr>
            <w:tcW w:type="dxa" w:w="352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Từ chối: "Các nhân viên chính thức sau chưa có quyết định lương: NV009 - Hoàng Thị Yến." Sau khi lập quyết định lương cho NV009 (hiệu lực 01/10/2026) thì lập được bảng lương tháng 10.</w:t>
            </w:r>
          </w:p>
        </w:tc>
      </w:tr>
    </w:tbl>
    <w:p>
      <w:pPr>
        <w:spacing w:after="80"/>
      </w:pPr>
    </w:p>
    <w:p>
      <w:pPr>
        <w:pStyle w:val="Heading1"/>
      </w:pPr>
      <w:r>
        <w:rPr>
          <w:rFonts w:ascii="Times New Roman" w:cs="Times New Roman" w:eastAsia="Times New Roman" w:hAnsi="Times New Roman"/>
        </w:rPr>
        <w:t xml:space="preserve">6. BẢNG DÒ LẠI CÁC NỘI DUNG CỦA BÀI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900"/>
        <w:gridCol w:w="1650"/>
        <w:gridCol w:w="2050"/>
        <w:gridCol w:w="2188"/>
        <w:gridCol w:w="1200"/>
      </w:tblGrid>
      <w:tr>
        <w:trPr>
          <w:cantSplit w:val="off"/>
          <w:tblHeader/>
        </w:trPr>
        <w:tc>
          <w:tcPr>
            <w:tcW w:type="dxa" w:w="165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Yêu cầu</w:t>
            </w:r>
          </w:p>
        </w:tc>
        <w:tc>
          <w:tcPr>
            <w:tcW w:type="dxa" w:w="90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Use case</w:t>
            </w:r>
          </w:p>
        </w:tc>
        <w:tc>
          <w:tcPr>
            <w:tcW w:type="dxa" w:w="165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Form</w:t>
            </w:r>
          </w:p>
        </w:tc>
        <w:tc>
          <w:tcPr>
            <w:tcW w:type="dxa" w:w="205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Service</w:t>
            </w:r>
          </w:p>
        </w:tc>
        <w:tc>
          <w:tcPr>
            <w:tcW w:type="dxa" w:w="2188"/>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Bảng</w:t>
            </w:r>
          </w:p>
        </w:tc>
        <w:tc>
          <w:tcPr>
            <w:tcW w:type="dxa" w:w="1200"/>
            <w:tcBorders>
              <w:top w:val="single" w:color="9E9E9E" w:sz="4"/>
              <w:left w:val="single" w:color="9E9E9E" w:sz="4"/>
              <w:bottom w:val="single" w:color="9E9E9E" w:sz="4"/>
              <w:right w:val="single" w:color="9E9E9E"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Test</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Phòng ban, nhu cầu tuyển, chức vụ, ca làm việc</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UC01, UC02</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FrmDanhMuc</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DanhMucService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PhongBan, ChucVu, CaLamViec</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TC01</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Tuyển dụng, thử việc</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UC03, UC04</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FrmTuyenDung</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TuyenDungService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 QuyetDinhTuyenDung, PhongBan</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TC02 – TC04</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Hồ sơ nhân viên, nghỉ việc</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UC05, UC06</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FrmNhanVien</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NhanVien</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Kiểm tra thủ công</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Hợp đồng, bảo hiểm</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UC07, UC08</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FrmHopDong</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HopDong, BaoHiem, NhanVien</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TC05 – TC09</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Quyết định chức vụ, quyết định lương</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UC09, UC10</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FrmQuyetDinh</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QuyetDinhChucVu, QuyetDinhLuong</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TC10, TC11</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Phân công tuần</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UC11</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FrmPhanCong</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PhanCongService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KeHoachTuan, ChiTietPhanCong</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TC12</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Chấm công</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UC12</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FrmChamCong</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ChamCong</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TC13</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Phụ trội</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UC13</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FrmPhuTroi</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PhuTroiService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PhieuPhuTroi, ChiTietPhuTroi</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TC14</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Khen thưởng</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UC15, UC16</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FrmKhenThuong</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KhenThuongService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QuyetDinhKhenThuong, PhieuChiKhenThuong</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TC15, TC16</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Kỷ luật, thu nộp phạt</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UC17, UC18</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FrmKyLuat</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KyLuatService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QuyetDinhKyLuat, PhieuThuNopPhat</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TC17</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Bảng lương</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UC14</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FrmBangLuong</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BangLuongService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BangLuong, ChiTietLuong, BaoHiem</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TC18 – TC20</w:t>
            </w:r>
          </w:p>
        </w:tc>
      </w:tr>
      <w:tr>
        <w:trPr>
          <w:cantSplit w:val="on"/>
        </w:trPr>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b/>
                <w:bCs/>
                <w:sz w:val="22"/>
                <w:szCs w:val="22"/>
              </w:rPr>
              <w:t xml:space="preserve">Thống kê</w:t>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UC19</w:t>
            </w:r>
          </w:p>
        </w:tc>
        <w:tc>
          <w:tcPr>
            <w:tcW w:type="dxa" w:w="16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FrmThongKe</w:t>
            </w:r>
          </w:p>
        </w:tc>
        <w:tc>
          <w:tcPr>
            <w:tcW w:type="dxa" w:w="205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ThongKeService</w:t>
            </w:r>
          </w:p>
        </w:tc>
        <w:tc>
          <w:tcPr>
            <w:tcW w:type="dxa" w:w="2188"/>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Đọc từ các bảng trên</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pPr>
              <w:spacing w:after="20"/>
            </w:pPr>
            <w:r>
              <w:rPr>
                <w:rFonts w:ascii="Times New Roman" w:cs="Times New Roman" w:eastAsia="Times New Roman" w:hAnsi="Times New Roman"/>
                <w:sz w:val="22"/>
                <w:szCs w:val="22"/>
              </w:rPr>
              <w:t xml:space="preserve">Kiểm tra thủ công</w:t>
            </w:r>
          </w:p>
        </w:tc>
      </w:tr>
    </w:tbl>
    <w:p>
      <w:pPr>
        <w:spacing w:after="80"/>
      </w:pPr>
    </w:p>
    <w:p>
      <w:pPr>
        <w:pStyle w:val="Heading1"/>
      </w:pPr>
      <w:r>
        <w:rPr>
          <w:rFonts w:ascii="Times New Roman" w:cs="Times New Roman" w:eastAsia="Times New Roman" w:hAnsi="Times New Roman"/>
        </w:rPr>
        <w:t xml:space="preserve">7. BUILD, CHẠY VÀ NỘP BÀI</w:t>
      </w:r>
    </w:p>
    <w:p>
      <w:pPr>
        <w:pStyle w:val="ListParagraph"/>
        <w:keepNext/>
        <w:numPr>
          <w:ilvl w:val="0"/>
          <w:numId w:val="2"/>
        </w:numPr>
        <w:spacing w:after="60" w:line="300"/>
      </w:pPr>
      <w:r>
        <w:rPr>
          <w:rFonts w:ascii="Times New Roman" w:cs="Times New Roman" w:eastAsia="Times New Roman" w:hAnsi="Times New Roman"/>
        </w:rPr>
        <w:t xml:space="preserve">Chạy Database/QuanLyNhanSu.sql (hoặc chạy ứng dụng lần đầu, DbInit sẽ tự tạo CSDL từ script này).</w:t>
      </w:r>
    </w:p>
    <w:p>
      <w:pPr>
        <w:pStyle w:val="ListParagraph"/>
        <w:keepNext/>
        <w:numPr>
          <w:ilvl w:val="0"/>
          <w:numId w:val="2"/>
        </w:numPr>
        <w:spacing w:after="60" w:line="300"/>
      </w:pPr>
      <w:r>
        <w:rPr>
          <w:rFonts w:ascii="Times New Roman" w:cs="Times New Roman" w:eastAsia="Times New Roman" w:hAnsi="Times New Roman"/>
        </w:rPr>
        <w:t xml:space="preserve">Mở QuanLyNhanSu.sln bằng Visual Studio 2022, kiểm tra chuỗi kết nối QuanLyNhanSuDB trong App.config, Rebuild Solution, nhấn F5.</w:t>
      </w:r>
    </w:p>
    <w:p>
      <w:pPr>
        <w:pStyle w:val="ListParagraph"/>
        <w:keepNext/>
        <w:numPr>
          <w:ilvl w:val="0"/>
          <w:numId w:val="2"/>
        </w:numPr>
        <w:spacing w:after="60" w:line="300"/>
      </w:pPr>
      <w:r>
        <w:rPr>
          <w:rFonts w:ascii="Times New Roman" w:cs="Times New Roman" w:eastAsia="Times New Roman" w:hAnsi="Times New Roman"/>
        </w:rPr>
        <w:t xml:space="preserve">Chạy 20 test case ở mục 5 và ghi kết quả.</w:t>
      </w:r>
    </w:p>
    <w:p>
      <w:pPr>
        <w:pStyle w:val="ListParagraph"/>
        <w:keepNext/>
        <w:numPr>
          <w:ilvl w:val="0"/>
          <w:numId w:val="2"/>
        </w:numPr>
        <w:spacing w:after="60" w:line="300"/>
      </w:pPr>
      <w:r>
        <w:rPr>
          <w:rFonts w:ascii="Times New Roman" w:cs="Times New Roman" w:eastAsia="Times New Roman" w:hAnsi="Times New Roman"/>
        </w:rPr>
        <w:t xml:space="preserve">Nộp Solution, script SQL, file Word và các hình UML.</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7 – Quản lý nhân sự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20" w:before="180"/>
      <w:outlineLvl w:val="2"/>
    </w:pPr>
    <w:rPr>
      <w:rFonts w:ascii="Times New Roman" w:cs="Times New Roman" w:eastAsia="Times New Roman" w:hAnsi="Times New Roman"/>
      <w:b/>
      <w:bCs/>
      <w:color w:val="1F3864"/>
      <w:sz w:val="26"/>
      <w:szCs w:val="26"/>
    </w:rPr>
  </w:style>
  <w:style w:type="paragraph" w:styleId="Heading4">
    <w:name w:val="Heading 4"/>
    <w:basedOn w:val="Normal"/>
    <w:next w:val="Normal"/>
    <w:qFormat/>
    <w:pPr>
      <w:keepNext/>
      <w:spacing w:after="120" w:before="160"/>
      <w:outlineLvl w:val="3"/>
    </w:pPr>
    <w:rPr>
      <w:rFonts w:ascii="Times New Roman" w:cs="Times New Roman" w:eastAsia="Times New Roman" w:hAnsi="Times New Roman"/>
      <w:b/>
      <w:bCs/>
      <w:color w:val="1F3864"/>
      <w:sz w:val="26"/>
      <w:szCs w:val="26"/>
    </w:rPr>
  </w:style>
  <w:style w:type="paragraph" w:styleId="Caption">
    <w:name w:val="caption"/>
    <w:basedOn w:val="Normal"/>
    <w:next w:val="Normal"/>
    <w:qFormat/>
    <w:pPr>
      <w:spacing w:after="240"/>
    </w:pPr>
    <w:rPr>
      <w:rFonts w:ascii="Times New Roman" w:cs="Times New Roman" w:eastAsia="Times New Roman" w:hAnsi="Times New Roman"/>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Img1" Type="http://schemas.openxmlformats.org/officeDocument/2006/relationships/image" Target="media/diagram_P1.png"/><Relationship Id="rIdImg2" Type="http://schemas.openxmlformats.org/officeDocument/2006/relationships/image" Target="media/diagram_P2.png"/><Relationship Id="rIdImg3" Type="http://schemas.openxmlformats.org/officeDocument/2006/relationships/image" Target="media/diagram_P3.png"/><Relationship Id="rIdImg4" Type="http://schemas.openxmlformats.org/officeDocument/2006/relationships/image" Target="media/diagram_P4.png"/><Relationship Id="rIdImg5" Type="http://schemas.openxmlformats.org/officeDocument/2006/relationships/image" Target="media/diagram_P5.png"/><Relationship Id="rIdImg6" Type="http://schemas.openxmlformats.org/officeDocument/2006/relationships/image" Target="media/diagram_P6.png"/><Relationship Id="rIdImg7" Type="http://schemas.openxmlformats.org/officeDocument/2006/relationships/image" Target="media/diagram_P7.png"/><Relationship Id="rIdImg8" Type="http://schemas.openxmlformats.org/officeDocument/2006/relationships/image" Target="media/diagram_P8.png"/><Relationship Id="rIdImg9" Type="http://schemas.openxmlformats.org/officeDocument/2006/relationships/image" Target="media/diagram_P9.png"/><Relationship Id="rIdImg10" Type="http://schemas.openxmlformats.org/officeDocument/2006/relationships/image" Target="media/diagram_P10.png"/><Relationship Id="rIdImg11" Type="http://schemas.openxmlformats.org/officeDocument/2006/relationships/image" Target="media/diagram_P11.png"/><Relationship Id="rIdImg12" Type="http://schemas.openxmlformats.org/officeDocument/2006/relationships/image" Target="media/diagram_P12.png"/><Relationship Id="rIdImg13" Type="http://schemas.openxmlformats.org/officeDocument/2006/relationships/image" Target="media/diagram_P13.png"/><Relationship Id="rIdImg14" Type="http://schemas.openxmlformats.org/officeDocument/2006/relationships/image" Target="media/diagram_P14.png"/><Relationship Id="rIdImg15" Type="http://schemas.openxmlformats.org/officeDocument/2006/relationships/image" Target="media/diagram_P15.png"/><Relationship Id="rIdImg16" Type="http://schemas.openxmlformats.org/officeDocument/2006/relationships/image" Target="media/diagram_P16.png"/><Relationship Id="rIdImg17" Type="http://schemas.openxmlformats.org/officeDocument/2006/relationships/image" Target="media/diagram_P17.png"/><Relationship Id="rIdImg18" Type="http://schemas.openxmlformats.org/officeDocument/2006/relationships/image" Target="media/diagram_P18.png"/><Relationship Id="rIdImg19" Type="http://schemas.openxmlformats.org/officeDocument/2006/relationships/image" Target="media/diagram_P19.png"/><Relationship Id="rIdImg20" Type="http://schemas.openxmlformats.org/officeDocument/2006/relationships/image" Target="media/diagram_P20.png"/><Relationship Id="rIdImg21" Type="http://schemas.openxmlformats.org/officeDocument/2006/relationships/image" Target="media/diagram_P21.png"/><Relationship Id="rIdImg22" Type="http://schemas.openxmlformats.org/officeDocument/2006/relationships/image" Target="media/diagram_P22.png"/><Relationship Id="rIdImg23" Type="http://schemas.openxmlformats.org/officeDocument/2006/relationships/image" Target="media/diagram_P23.png"/><Relationship Id="rIdImg24" Type="http://schemas.openxmlformats.org/officeDocument/2006/relationships/image" Target="media/diagram_P24.png"/><Relationship Id="rIdImg25" Type="http://schemas.openxmlformats.org/officeDocument/2006/relationships/image" Target="media/diagram_P25.png"/><Relationship Id="rIdImg26" Type="http://schemas.openxmlformats.org/officeDocument/2006/relationships/image" Target="media/diagram_P26.png"/><Relationship Id="rIdImg27" Type="http://schemas.openxmlformats.org/officeDocument/2006/relationships/image" Target="media/diagram_P27.png"/><Relationship Id="rIdImg28" Type="http://schemas.openxmlformats.org/officeDocument/2006/relationships/image" Target="media/diagram_P28.png"/><Relationship Id="rIdImg29" Type="http://schemas.openxmlformats.org/officeDocument/2006/relationships/image" Target="media/diagram_P29.png"/><Relationship Id="rIdImg30" Type="http://schemas.openxmlformats.org/officeDocument/2006/relationships/image" Target="media/diagram_P30.png"/><Relationship Id="rIdImg31" Type="http://schemas.openxmlformats.org/officeDocument/2006/relationships/image" Target="media/diagram_P31.png"/><Relationship Id="rIdImg32" Type="http://schemas.openxmlformats.org/officeDocument/2006/relationships/image" Target="media/diagram_P32.png"/><Relationship Id="rIdImg33" Type="http://schemas.openxmlformats.org/officeDocument/2006/relationships/image" Target="media/diagram_P33.png"/><Relationship Id="rIdImg34" Type="http://schemas.openxmlformats.org/officeDocument/2006/relationships/image" Target="media/diagram_P34.png"/><Relationship Id="rIdImg35" Type="http://schemas.openxmlformats.org/officeDocument/2006/relationships/image" Target="media/diagram_P35.png"/><Relationship Id="rIdImg36" Type="http://schemas.openxmlformats.org/officeDocument/2006/relationships/image" Target="media/diagram_P36.png"/><Relationship Id="rIdImg37" Type="http://schemas.openxmlformats.org/officeDocument/2006/relationships/image" Target="media/diagram_P37.png"/><Relationship Id="rIdImg38" Type="http://schemas.openxmlformats.org/officeDocument/2006/relationships/image" Target="media/diagram_P38.png"/><Relationship Id="rIdImg39" Type="http://schemas.openxmlformats.org/officeDocument/2006/relationships/image" Target="media/diagram_P39.png"/><Relationship Id="rIdImg40" Type="http://schemas.openxmlformats.org/officeDocument/2006/relationships/image" Target="media/diagram_P40.png"/><Relationship Id="rIdImg41" Type="http://schemas.openxmlformats.org/officeDocument/2006/relationships/image" Target="media/diagram_P41.png"/><Relationship Id="rIdImg42" Type="http://schemas.openxmlformats.org/officeDocument/2006/relationships/image" Target="media/diagram_P42.png"/><Relationship Id="rIdImg43" Type="http://schemas.openxmlformats.org/officeDocument/2006/relationships/image" Target="media/diagram_P43.png"/><Relationship Id="rIdImg44" Type="http://schemas.openxmlformats.org/officeDocument/2006/relationships/image" Target="media/diagram_P44.png"/><Relationship Id="rIdImg45" Type="http://schemas.openxmlformats.org/officeDocument/2006/relationships/image" Target="media/diagram_P45.png"/><Relationship Id="rIdImg46" Type="http://schemas.openxmlformats.org/officeDocument/2006/relationships/image" Target="media/diagram_P46.png"/><Relationship Id="rIdImg47" Type="http://schemas.openxmlformats.org/officeDocument/2006/relationships/image" Target="media/diagram_P47.png"/><Relationship Id="rIdImg48" Type="http://schemas.openxmlformats.org/officeDocument/2006/relationships/image" Target="media/diagram_P48.png"/><Relationship Id="rIdImg49" Type="http://schemas.openxmlformats.org/officeDocument/2006/relationships/image" Target="media/diagram_P49.png"/><Relationship Id="rIdImg50" Type="http://schemas.openxmlformats.org/officeDocument/2006/relationships/image" Target="media/diagram_P50.png"/><Relationship Id="rIdImg51" Type="http://schemas.openxmlformats.org/officeDocument/2006/relationships/image" Target="media/diagram_P51.png"/><Relationship Id="rIdImg52" Type="http://schemas.openxmlformats.org/officeDocument/2006/relationships/image" Target="media/diagram_P52.png"/><Relationship Id="rIdImg53" Type="http://schemas.openxmlformats.org/officeDocument/2006/relationships/image" Target="media/diagram_P53.png"/><Relationship Id="rIdImg54" Type="http://schemas.openxmlformats.org/officeDocument/2006/relationships/image" Target="media/diagram_P54.png"/><Relationship Id="rIdImg55" Type="http://schemas.openxmlformats.org/officeDocument/2006/relationships/image" Target="media/diagram_P55.png"/><Relationship Id="rIdImg56" Type="http://schemas.openxmlformats.org/officeDocument/2006/relationships/image" Target="media/diagram_P56.png"/><Relationship Id="rIdImg57" Type="http://schemas.openxmlformats.org/officeDocument/2006/relationships/image" Target="media/diagram_P57.png"/><Relationship Id="rIdImg58" Type="http://schemas.openxmlformats.org/officeDocument/2006/relationships/image" Target="media/diagram_P58.png"/><Relationship Id="rIdImg59" Type="http://schemas.openxmlformats.org/officeDocument/2006/relationships/image" Target="media/diagram_P59.png"/><Relationship Id="rIdImg60" Type="http://schemas.openxmlformats.org/officeDocument/2006/relationships/image" Target="media/diagram_P60.png"/><Relationship Id="rIdImg61" Type="http://schemas.openxmlformats.org/officeDocument/2006/relationships/image" Target="media/diagram_P61.png"/><Relationship Id="rIdImg62" Type="http://schemas.openxmlformats.org/officeDocument/2006/relationships/image" Target="media/diagram_P62.png"/><Relationship Id="rIdImg63" Type="http://schemas.openxmlformats.org/officeDocument/2006/relationships/image" Target="media/diagram_P63.png"/><Relationship Id="rIdImg64" Type="http://schemas.openxmlformats.org/officeDocument/2006/relationships/image" Target="media/diagram_P6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2026-10-26T03:54:34.824Z</dcterms:created>
  <dcterms:modified xsi:type="dcterms:W3CDTF">2026-10-26T03:54:34.828Z</dcterms:modified>
</cp:coreProperties>
</file>

<file path=docProps/custom.xml><?xml version="1.0" encoding="utf-8"?>
<Properties xmlns="http://schemas.openxmlformats.org/officeDocument/2006/custom-properties" xmlns:vt="http://schemas.openxmlformats.org/officeDocument/2006/docPropsVTypes"/>
</file>