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EC4899"/>
          <w:sz w:val="56"/>
        </w:rPr>
        <w:t>💅 NAIL TURN</w:t>
      </w:r>
    </w:p>
    <w:p>
      <w:pPr>
        <w:jc w:val="center"/>
      </w:pPr>
      <w:r>
        <w:rPr>
          <w:color w:val="6B7280"/>
          <w:sz w:val="32"/>
        </w:rPr>
        <w:t>Hướng Dẫn Sử Dụng</w:t>
      </w:r>
    </w:p>
    <w:p>
      <w:pPr>
        <w:jc w:val="center"/>
      </w:pPr>
      <w:r>
        <w:rPr>
          <w:color w:val="9CA3AF"/>
          <w:sz w:val="20"/>
        </w:rPr>
        <w:t>Phiên bản 1.1  ·  07/06/2026</w:t>
      </w:r>
    </w:p>
    <w:p/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1. Tổng Quan Giao Diện</w:t>
      </w:r>
    </w:p>
    <w:p>
      <w:pPr>
        <w:spacing w:after="80"/>
      </w:pPr>
      <w:r>
        <w:rPr>
          <w:sz w:val="22"/>
        </w:rPr>
        <w:t>Nail Turn gồm 3 khu vực chính:</w:t>
      </w:r>
    </w:p>
    <w:p>
      <w:pPr>
        <w:pStyle w:val="ListBullet"/>
        <w:spacing w:after="40"/>
      </w:pPr>
      <w:r>
        <w:rPr>
          <w:sz w:val="22"/>
        </w:rPr>
        <w:t>Thanh trạng thái (trên cùng) — số thợ rảnh/đang làm, tổng turn, doanh thu, tip, đồng hồ ca.</w:t>
      </w:r>
    </w:p>
    <w:p>
      <w:pPr>
        <w:pStyle w:val="ListBullet"/>
        <w:spacing w:after="40"/>
      </w:pPr>
      <w:r>
        <w:rPr>
          <w:sz w:val="22"/>
        </w:rPr>
        <w:t>Thanh điều hướng (trái) — chuyển giữa 3 tab: Ca, Thợ, Báo cáo.</w:t>
      </w:r>
    </w:p>
    <w:p>
      <w:pPr>
        <w:pStyle w:val="ListBullet"/>
        <w:spacing w:after="40"/>
      </w:pPr>
      <w:r>
        <w:rPr>
          <w:sz w:val="22"/>
        </w:rPr>
        <w:t>Vùng nội dung chính — hiển thị thợ theo dạng cột (mặc định) hoặc dạng danh sách.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2. Tab Ca — Quản Lý Lượt Thợ</w:t>
      </w:r>
    </w:p>
    <w:p>
      <w:pPr>
        <w:spacing w:before="240" w:after="60"/>
      </w:pPr>
      <w:r>
        <w:rPr>
          <w:b/>
          <w:color w:val="1E40AF"/>
          <w:sz w:val="26"/>
        </w:rPr>
        <w:t>2.1  Dạng cột (Kanban) — Mặc định</w:t>
      </w:r>
    </w:p>
    <w:p>
      <w:pPr>
        <w:spacing w:after="80"/>
      </w:pPr>
      <w:r>
        <w:rPr>
          <w:sz w:val="22"/>
        </w:rPr>
        <w:t>Giao diện mặc định khi mở app. 4 cột phân chia theo trạng thái:</w:t>
      </w:r>
    </w:p>
    <w:p>
      <w:pPr>
        <w:pStyle w:val="ListBullet"/>
        <w:spacing w:after="40"/>
      </w:pPr>
      <w:r>
        <w:rPr>
          <w:sz w:val="22"/>
        </w:rPr>
        <w:t>Rảnh (xanh lá) — thợ đang chờ nhận khách</w:t>
      </w:r>
    </w:p>
    <w:p>
      <w:pPr>
        <w:pStyle w:val="ListBullet"/>
        <w:spacing w:after="40"/>
      </w:pPr>
      <w:r>
        <w:rPr>
          <w:sz w:val="22"/>
        </w:rPr>
        <w:t>Đang làm (vàng cam) — thợ đang phục vụ</w:t>
      </w:r>
    </w:p>
    <w:p>
      <w:pPr>
        <w:pStyle w:val="ListBullet"/>
        <w:spacing w:after="40"/>
      </w:pPr>
      <w:r>
        <w:rPr>
          <w:sz w:val="22"/>
        </w:rPr>
        <w:t>Nghỉ (xám) — thợ tạm vắng</w:t>
      </w:r>
    </w:p>
    <w:p>
      <w:pPr>
        <w:pStyle w:val="ListBullet"/>
        <w:spacing w:after="40"/>
      </w:pPr>
      <w:r>
        <w:rPr>
          <w:sz w:val="22"/>
        </w:rPr>
        <w:t>Bị phạt (đỏ) — thợ đang trong thời gian phạt, hiển thị đồng hồ đếm ngược</w:t>
      </w:r>
    </w:p>
    <w:p>
      <w:pPr>
        <w:spacing w:after="120"/>
      </w:pPr>
      <w:r>
        <w:rPr>
          <w:i/>
          <w:color w:val="6B7280"/>
          <w:sz w:val="20"/>
        </w:rPr>
        <w:t>💡 Nhấn 'Xem dạng danh sách' để chuyển sang dạng thẻ ngang. Nhấn lại để quay về cột.</w:t>
      </w:r>
    </w:p>
    <w:p>
      <w:pPr>
        <w:spacing w:before="240" w:after="60"/>
      </w:pPr>
      <w:r>
        <w:rPr>
          <w:b/>
          <w:color w:val="1E40AF"/>
          <w:sz w:val="26"/>
        </w:rPr>
        <w:t>2.2  Thẻ thợ</w:t>
      </w:r>
    </w:p>
    <w:p>
      <w:pPr>
        <w:spacing w:after="80"/>
      </w:pPr>
      <w:r>
        <w:rPr>
          <w:sz w:val="22"/>
        </w:rPr>
        <w:t>Click vào bất kỳ thẻ nào để mở popup Chi tiết với đầy đủ hành động.</w:t>
      </w:r>
    </w:p>
    <w:p>
      <w:pPr>
        <w:pStyle w:val="ListBullet"/>
        <w:spacing w:after="40"/>
      </w:pPr>
      <w:r>
        <w:rPr>
          <w:sz w:val="22"/>
        </w:rPr>
        <w:t>Thẻ đơn lẻ — 1 thợ, có nút ✓ (xong turn) và Lịch sử.</w:t>
      </w:r>
    </w:p>
    <w:p>
      <w:pPr>
        <w:pStyle w:val="ListBullet"/>
        <w:spacing w:after="40"/>
      </w:pPr>
      <w:r>
        <w:rPr>
          <w:sz w:val="22"/>
        </w:rPr>
        <w:t>Thẻ nhóm — nhiều thợ cùng 1 khách, header chung + từng thợ có nút ✓ và Chi tiết riêng.</w:t>
      </w:r>
    </w:p>
    <w:p>
      <w:pPr>
        <w:spacing w:before="240" w:after="60"/>
      </w:pPr>
      <w:r>
        <w:rPr>
          <w:b/>
          <w:color w:val="1E40AF"/>
          <w:sz w:val="26"/>
        </w:rPr>
        <w:t>2.3  Giao ca — Vào turn</w:t>
      </w:r>
    </w:p>
    <w:p>
      <w:pPr>
        <w:spacing w:after="80"/>
      </w:pPr>
      <w:r>
        <w:rPr>
          <w:sz w:val="22"/>
        </w:rPr>
        <w:t>Có 3 cách:</w:t>
      </w:r>
    </w:p>
    <w:p>
      <w:pPr>
        <w:pStyle w:val="ListBullet"/>
        <w:spacing w:after="40"/>
      </w:pPr>
      <w:r>
        <w:rPr>
          <w:sz w:val="22"/>
        </w:rPr>
        <w:t>Nhấn nút "Vào turn" lớn (góc phải) — tự động giao cho thợ đầu hàng.</w:t>
      </w:r>
    </w:p>
    <w:p>
      <w:pPr>
        <w:pStyle w:val="ListBullet"/>
        <w:spacing w:after="40"/>
      </w:pPr>
      <w:r>
        <w:rPr>
          <w:sz w:val="22"/>
        </w:rPr>
        <w:t>Nhấn nút "Vào turn" trên thẻ thợ.</w:t>
      </w:r>
    </w:p>
    <w:p>
      <w:pPr>
        <w:pStyle w:val="ListBullet"/>
        <w:spacing w:after="40"/>
      </w:pPr>
      <w:r>
        <w:rPr>
          <w:sz w:val="22"/>
        </w:rPr>
        <w:t>Mở Chi tiết thợ → nhấn "Vào turn ngay".</w:t>
      </w:r>
    </w:p>
    <w:p>
      <w:pPr>
        <w:spacing w:after="80"/>
      </w:pPr>
      <w:r>
        <w:rPr>
          <w:sz w:val="22"/>
        </w:rPr>
        <w:t>Khi vào turn sẽ hiện popup xác nhận — có thể chọn dịch vụ và ghi chú khách trước khi xác nhận.</w:t>
      </w:r>
    </w:p>
    <w:p>
      <w:pPr>
        <w:spacing w:before="240" w:after="60"/>
      </w:pPr>
      <w:r>
        <w:rPr>
          <w:b/>
          <w:color w:val="1E40AF"/>
          <w:sz w:val="26"/>
        </w:rPr>
        <w:t>2.4  Kết thúc ca — Xong turn</w:t>
      </w:r>
    </w:p>
    <w:p>
      <w:pPr>
        <w:spacing w:after="80"/>
      </w:pPr>
      <w:r>
        <w:rPr>
          <w:sz w:val="22"/>
        </w:rPr>
        <w:t>Nhấn ✓ trên thẻ → popup nhập thông tin:</w:t>
      </w:r>
    </w:p>
    <w:p>
      <w:pPr>
        <w:pStyle w:val="ListBullet"/>
        <w:spacing w:after="40"/>
      </w:pPr>
      <w:r>
        <w:rPr>
          <w:sz w:val="22"/>
        </w:rPr>
        <w:t>Chọn dịch vụ, nhập tiền dịch vụ và tip.</w:t>
      </w:r>
    </w:p>
    <w:p>
      <w:pPr>
        <w:pStyle w:val="ListBullet"/>
        <w:spacing w:after="40"/>
      </w:pPr>
      <w:r>
        <w:rPr>
          <w:sz w:val="22"/>
        </w:rPr>
        <w:t>Ghi chú (khách VIP, hẹn lại...).</w:t>
      </w:r>
    </w:p>
    <w:p>
      <w:pPr>
        <w:pStyle w:val="ListBullet"/>
        <w:spacing w:after="40"/>
      </w:pPr>
      <w:r>
        <w:rPr>
          <w:sz w:val="22"/>
        </w:rPr>
        <w:t>Chọn 1 turn / ½ turn / 0 turn rồi xác nhận.</w:t>
      </w:r>
    </w:p>
    <w:p>
      <w:pPr>
        <w:spacing w:after="80"/>
      </w:pPr>
      <w:r>
        <w:rPr>
          <w:sz w:val="22"/>
        </w:rPr>
        <w:t>Hoặc mở Chi tiết → nhập thông tin → nhấn Lưu → chọn số turn xong.</w:t>
      </w:r>
    </w:p>
    <w:p>
      <w:pPr>
        <w:spacing w:after="120"/>
      </w:pPr>
      <w:r>
        <w:rPr>
          <w:i/>
          <w:color w:val="6B7280"/>
          <w:sz w:val="20"/>
        </w:rPr>
        <w:t>💡 Sau khi xong, thợ tự động về cuối hàng chờ.</w:t>
      </w:r>
    </w:p>
    <w:p>
      <w:pPr>
        <w:spacing w:before="240" w:after="60"/>
      </w:pPr>
      <w:r>
        <w:rPr>
          <w:b/>
          <w:color w:val="1E40AF"/>
          <w:sz w:val="26"/>
        </w:rPr>
        <w:t>2.5  Giao ca nhóm (nhiều thợ cùng 1 khách)</w:t>
      </w:r>
    </w:p>
    <w:p>
      <w:pPr>
        <w:pStyle w:val="ListBullet"/>
        <w:spacing w:after="40"/>
      </w:pPr>
      <w:r>
        <w:rPr>
          <w:sz w:val="22"/>
        </w:rPr>
        <w:t>Nhấn "Chọn nhóm" — hoạt động ở cả dạng cột và dạng danh sách.</w:t>
      </w:r>
    </w:p>
    <w:p>
      <w:pPr>
        <w:pStyle w:val="ListBullet"/>
        <w:spacing w:after="40"/>
      </w:pPr>
      <w:r>
        <w:rPr>
          <w:sz w:val="22"/>
        </w:rPr>
        <w:t>Nhấn vào thẻ thợ Rảnh để chọn (viền xanh = đã chọn).</w:t>
      </w:r>
    </w:p>
    <w:p>
      <w:pPr>
        <w:pStyle w:val="ListBullet"/>
        <w:spacing w:after="40"/>
      </w:pPr>
      <w:r>
        <w:rPr>
          <w:sz w:val="22"/>
        </w:rPr>
        <w:t>Nhấn "Giao ca" — tất cả vào turn cùng lúc.</w:t>
      </w:r>
    </w:p>
    <w:p>
      <w:pPr>
        <w:spacing w:after="80"/>
      </w:pPr>
      <w:r>
        <w:rPr>
          <w:sz w:val="22"/>
        </w:rPr>
        <w:t>Kết thúc nhóm: click header thẻ nhóm → nhập tổng tiền/tip → chọn turn. Hệ thống chia đều.</w:t>
      </w:r>
    </w:p>
    <w:p>
      <w:pPr>
        <w:spacing w:after="80"/>
      </w:pPr>
      <w:r>
        <w:rPr>
          <w:sz w:val="22"/>
        </w:rPr>
        <w:t>Hoặc kết thúc từng thợ riêng bằng nút ✓ / Chi tiết trên từng row trong thẻ nhóm.</w:t>
      </w:r>
    </w:p>
    <w:p>
      <w:pPr>
        <w:spacing w:before="240" w:after="60"/>
      </w:pPr>
      <w:r>
        <w:rPr>
          <w:b/>
          <w:color w:val="1E40AF"/>
          <w:sz w:val="26"/>
        </w:rPr>
        <w:t>2.6  Sắp xếp hàng chờ</w:t>
      </w:r>
    </w:p>
    <w:p>
      <w:pPr>
        <w:spacing w:after="80"/>
      </w:pPr>
      <w:r>
        <w:rPr>
          <w:sz w:val="22"/>
        </w:rPr>
        <w:t>Ở dạng danh sách: kéo thả thẻ thợ Rảnh để đổi thứ tự ưu tiên.</w:t>
      </w:r>
    </w:p>
    <w:p>
      <w:pPr>
        <w:spacing w:after="120"/>
      </w:pPr>
      <w:r>
        <w:rPr>
          <w:i/>
          <w:color w:val="6B7280"/>
          <w:sz w:val="20"/>
        </w:rPr>
        <w:t>💡 Drag &amp; drop chỉ hoạt động ở dạng danh sách.</w:t>
      </w:r>
    </w:p>
    <w:p>
      <w:pPr>
        <w:spacing w:before="240" w:after="60"/>
      </w:pPr>
      <w:r>
        <w:rPr>
          <w:b/>
          <w:color w:val="1E40AF"/>
          <w:sz w:val="26"/>
        </w:rPr>
        <w:t>2.7  Tìm kiếm và lọc</w:t>
      </w:r>
    </w:p>
    <w:p>
      <w:pPr>
        <w:spacing w:after="80"/>
      </w:pPr>
      <w:r>
        <w:rPr>
          <w:sz w:val="22"/>
        </w:rPr>
        <w:t>Chỉ hiển thị ở dạng danh sách.</w:t>
      </w:r>
    </w:p>
    <w:p>
      <w:pPr>
        <w:pStyle w:val="ListBullet"/>
        <w:spacing w:after="40"/>
      </w:pPr>
      <w:r>
        <w:rPr>
          <w:sz w:val="22"/>
        </w:rPr>
        <w:t>Ô tìm kiếm — lọc thẻ thợ theo tên.</w:t>
      </w:r>
    </w:p>
    <w:p>
      <w:pPr>
        <w:pStyle w:val="ListBullet"/>
        <w:spacing w:after="40"/>
      </w:pPr>
      <w:r>
        <w:rPr>
          <w:sz w:val="22"/>
        </w:rPr>
        <w:t>Nút lọc — Tất cả / Rảnh / Đang làm / Nghỉ.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3. Popup Chi Tiết Thợ</w:t>
      </w:r>
    </w:p>
    <w:p>
      <w:pPr>
        <w:spacing w:before="240" w:after="60"/>
      </w:pPr>
      <w:r>
        <w:rPr>
          <w:b/>
          <w:color w:val="1E40AF"/>
          <w:sz w:val="26"/>
        </w:rPr>
        <w:t>3.1  Thợ đang rảnh</w:t>
      </w:r>
    </w:p>
    <w:p>
      <w:pPr>
        <w:pStyle w:val="ListBullet"/>
        <w:spacing w:after="40"/>
      </w:pPr>
      <w:r>
        <w:rPr>
          <w:sz w:val="22"/>
        </w:rPr>
        <w:t>"Vào turn ngay" — mở popup xác nhận + chọn dịch vụ.</w:t>
      </w:r>
    </w:p>
    <w:p>
      <w:pPr>
        <w:pStyle w:val="ListBullet"/>
        <w:spacing w:after="40"/>
      </w:pPr>
      <w:r>
        <w:rPr>
          <w:sz w:val="22"/>
        </w:rPr>
        <w:t>"Cho nghỉ" — chuyển sang trạng thái Nghỉ.</w:t>
      </w:r>
    </w:p>
    <w:p>
      <w:pPr>
        <w:pStyle w:val="ListBullet"/>
        <w:spacing w:after="40"/>
      </w:pPr>
      <w:r>
        <w:rPr>
          <w:sz w:val="22"/>
        </w:rPr>
        <w:t>"Xem lịch sử ca" — xem các ca đã làm trong ngày.</w:t>
      </w:r>
    </w:p>
    <w:p>
      <w:pPr>
        <w:pStyle w:val="ListBullet"/>
        <w:spacing w:after="40"/>
      </w:pPr>
      <w:r>
        <w:rPr>
          <w:sz w:val="22"/>
        </w:rPr>
        <w:t>Phạt / Khóa ca: 30 phút, 1 giờ, 2 giờ, 3 giờ.</w:t>
      </w:r>
    </w:p>
    <w:p>
      <w:pPr>
        <w:spacing w:before="240" w:after="60"/>
      </w:pPr>
      <w:r>
        <w:rPr>
          <w:b/>
          <w:color w:val="1E40AF"/>
          <w:sz w:val="26"/>
        </w:rPr>
        <w:t>3.2  Thợ đang làm</w:t>
      </w:r>
    </w:p>
    <w:p>
      <w:pPr>
        <w:pStyle w:val="ListBullet"/>
        <w:spacing w:after="40"/>
      </w:pPr>
      <w:r>
        <w:rPr>
          <w:sz w:val="22"/>
        </w:rPr>
        <w:t>Đồng hồ đếm giờ real-time kể từ lúc vào turn.</w:t>
      </w:r>
    </w:p>
    <w:p>
      <w:pPr>
        <w:pStyle w:val="ListBullet"/>
        <w:spacing w:after="40"/>
      </w:pPr>
      <w:r>
        <w:rPr>
          <w:sz w:val="22"/>
        </w:rPr>
        <w:t>Chọn dịch vụ, nhập tiền, tip, ghi chú → Lưu thông tin.</w:t>
      </w:r>
    </w:p>
    <w:p>
      <w:pPr>
        <w:pStyle w:val="ListBullet"/>
        <w:spacing w:after="40"/>
      </w:pPr>
      <w:r>
        <w:rPr>
          <w:sz w:val="22"/>
        </w:rPr>
        <w:t>Kết thúc: 1 turn / ½ turn / 0 turn.</w:t>
      </w:r>
    </w:p>
    <w:p>
      <w:pPr>
        <w:spacing w:before="240" w:after="60"/>
      </w:pPr>
      <w:r>
        <w:rPr>
          <w:b/>
          <w:color w:val="1E40AF"/>
          <w:sz w:val="26"/>
        </w:rPr>
        <w:t>3.3  Thợ bị phạt</w:t>
      </w:r>
    </w:p>
    <w:p>
      <w:pPr>
        <w:pStyle w:val="ListBullet"/>
        <w:spacing w:after="40"/>
      </w:pPr>
      <w:r>
        <w:rPr>
          <w:sz w:val="22"/>
        </w:rPr>
        <w:t>Đồng hồ đếm ngược thời gian còn lại hiển thị trên thẻ và trong popup.</w:t>
      </w:r>
    </w:p>
    <w:p>
      <w:pPr>
        <w:pStyle w:val="ListBullet"/>
        <w:spacing w:after="40"/>
      </w:pPr>
      <w:r>
        <w:rPr>
          <w:sz w:val="22"/>
        </w:rPr>
        <w:t>"Gỡ phạt sớm" — hủy phạt ngay, thợ về hàng chờ.</w:t>
      </w:r>
    </w:p>
    <w:p>
      <w:pPr>
        <w:spacing w:before="240" w:after="60"/>
      </w:pPr>
      <w:r>
        <w:rPr>
          <w:b/>
          <w:color w:val="1E40AF"/>
          <w:sz w:val="26"/>
        </w:rPr>
        <w:t>3.4  Thợ đang nghỉ</w:t>
      </w:r>
    </w:p>
    <w:p>
      <w:pPr>
        <w:pStyle w:val="ListBullet"/>
        <w:spacing w:after="40"/>
      </w:pPr>
      <w:r>
        <w:rPr>
          <w:sz w:val="22"/>
        </w:rPr>
        <w:t>"Vào làm lại" — trả thợ về cuối hàng chờ.</w:t>
      </w:r>
    </w:p>
    <w:p>
      <w:pPr>
        <w:pStyle w:val="ListBullet"/>
        <w:spacing w:after="40"/>
      </w:pPr>
      <w:r>
        <w:rPr>
          <w:sz w:val="22"/>
        </w:rPr>
        <w:t>"Xóa khỏi ca" — xóa khỏi ca hôm nay.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4. Tab Thợ — Quản Lý Nhân Viên</w:t>
      </w:r>
    </w:p>
    <w:p>
      <w:pPr>
        <w:spacing w:after="80"/>
      </w:pPr>
      <w:r>
        <w:rPr>
          <w:sz w:val="22"/>
        </w:rPr>
        <w:t>Danh sách toàn bộ thợ, sắp xếp theo doanh thu từ cao đến thấp.</w:t>
      </w:r>
    </w:p>
    <w:p>
      <w:pPr>
        <w:pStyle w:val="ListBullet"/>
        <w:spacing w:after="40"/>
      </w:pPr>
      <w:r>
        <w:rPr>
          <w:sz w:val="22"/>
        </w:rPr>
        <w:t>"Thêm nhân viên" — nhập tên và chữ viết tắt (tự động tạo nếu bỏ trống).</w:t>
      </w:r>
    </w:p>
    <w:p>
      <w:pPr>
        <w:pStyle w:val="ListBullet"/>
        <w:spacing w:after="40"/>
      </w:pPr>
      <w:r>
        <w:rPr>
          <w:sz w:val="22"/>
        </w:rPr>
        <w:t>"Sửa" — cập nhật tên hoặc viết tắt.</w:t>
      </w:r>
    </w:p>
    <w:p>
      <w:pPr>
        <w:pStyle w:val="ListBullet"/>
        <w:spacing w:after="40"/>
      </w:pPr>
      <w:r>
        <w:rPr>
          <w:sz w:val="22"/>
        </w:rPr>
        <w:t>"Xóa" — xóa vĩnh viễn (có xác nhận).</w:t>
      </w:r>
    </w:p>
    <w:p>
      <w:pPr>
        <w:pStyle w:val="ListBullet"/>
        <w:spacing w:after="40"/>
      </w:pPr>
      <w:r>
        <w:rPr>
          <w:sz w:val="22"/>
        </w:rPr>
        <w:t>Click tên thợ — xem lịch sử ca hôm nay chi tiết.</w:t>
      </w:r>
    </w:p>
    <w:p>
      <w:pPr>
        <w:spacing w:after="120"/>
      </w:pPr>
      <w:r>
        <w:rPr>
          <w:i/>
          <w:color w:val="6B7280"/>
          <w:sz w:val="20"/>
        </w:rPr>
        <w:t>💡 Nên dùng 'Cho nghỉ' thay vì xóa nếu thợ chỉ vắng tạm thời.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5. Tab Báo Cáo</w:t>
      </w:r>
    </w:p>
    <w:p>
      <w:pPr>
        <w:pStyle w:val="ListBullet"/>
        <w:spacing w:after="40"/>
      </w:pPr>
      <w:r>
        <w:rPr>
          <w:sz w:val="22"/>
        </w:rPr>
        <w:t>Chọn ngày từ dropdown (mặc định hôm nay).</w:t>
      </w:r>
    </w:p>
    <w:p>
      <w:pPr>
        <w:pStyle w:val="ListBullet"/>
        <w:spacing w:after="40"/>
      </w:pPr>
      <w:r>
        <w:rPr>
          <w:sz w:val="22"/>
        </w:rPr>
        <w:t>Tổng turn, doanh thu, tip, top thợ.</w:t>
      </w:r>
    </w:p>
    <w:p>
      <w:pPr>
        <w:pStyle w:val="ListBullet"/>
        <w:spacing w:after="40"/>
      </w:pPr>
      <w:r>
        <w:rPr>
          <w:sz w:val="22"/>
        </w:rPr>
        <w:t>Biểu đồ cột so sánh doanh thu + tip từng thợ.</w:t>
      </w:r>
    </w:p>
    <w:p>
      <w:pPr>
        <w:pStyle w:val="ListBullet"/>
        <w:spacing w:after="40"/>
      </w:pPr>
      <w:r>
        <w:rPr>
          <w:sz w:val="22"/>
        </w:rPr>
        <w:t>Bảng tỷ trọng % đóng góp từng thợ.</w:t>
      </w:r>
    </w:p>
    <w:p>
      <w:pPr>
        <w:pStyle w:val="ListBullet"/>
        <w:spacing w:after="40"/>
      </w:pPr>
      <w:r>
        <w:rPr>
          <w:sz w:val="22"/>
        </w:rPr>
        <w:t>"Xuất CSV" — tải file Excel-compatible về máy.</w:t>
      </w:r>
    </w:p>
    <w:p>
      <w:pPr>
        <w:spacing w:after="120"/>
      </w:pPr>
      <w:r>
        <w:rPr>
          <w:i/>
          <w:color w:val="6B7280"/>
          <w:sz w:val="20"/>
        </w:rPr>
        <w:t>💡 Dữ liệu lưu trong localStorage trình duyệt. Không xóa cache để tránh mất số liệu.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EC4899"/>
          <w:sz w:val="36"/>
        </w:rPr>
        <w:t>6. Tình Huống Thường Gặp</w:t>
      </w:r>
    </w:p>
    <w:p>
      <w:pPr>
        <w:spacing w:before="240" w:after="60"/>
      </w:pPr>
      <w:r>
        <w:rPr>
          <w:b/>
          <w:color w:val="1E40AF"/>
          <w:sz w:val="26"/>
        </w:rPr>
        <w:t>6.1  Mở tiệm đầu ca</w:t>
      </w:r>
    </w:p>
    <w:p>
      <w:pPr>
        <w:pStyle w:val="ListBullet"/>
        <w:spacing w:after="40"/>
      </w:pPr>
      <w:r>
        <w:rPr>
          <w:sz w:val="22"/>
        </w:rPr>
        <w:t>Vào Tab Thợ, thêm người mới nếu cần.</w:t>
      </w:r>
    </w:p>
    <w:p>
      <w:pPr>
        <w:pStyle w:val="ListBullet"/>
        <w:spacing w:after="40"/>
      </w:pPr>
      <w:r>
        <w:rPr>
          <w:sz w:val="22"/>
        </w:rPr>
        <w:t>Chuyển thợ 'Nghỉ' → 'Rảnh' khi họ đã đến.</w:t>
      </w:r>
    </w:p>
    <w:p>
      <w:pPr>
        <w:spacing w:before="240" w:after="60"/>
      </w:pPr>
      <w:r>
        <w:rPr>
          <w:b/>
          <w:color w:val="1E40AF"/>
          <w:sz w:val="26"/>
        </w:rPr>
        <w:t>6.2  Thợ bỏ lượt</w:t>
      </w:r>
    </w:p>
    <w:p>
      <w:pPr>
        <w:pStyle w:val="ListBullet"/>
        <w:spacing w:after="40"/>
      </w:pPr>
      <w:r>
        <w:rPr>
          <w:sz w:val="22"/>
        </w:rPr>
        <w:t>Mở Chi tiết → chọn mức phạt → đồng hồ đếm ngược tự chạy.</w:t>
      </w:r>
    </w:p>
    <w:p>
      <w:pPr>
        <w:pStyle w:val="ListBullet"/>
        <w:spacing w:after="40"/>
      </w:pPr>
      <w:r>
        <w:rPr>
          <w:sz w:val="22"/>
        </w:rPr>
        <w:t>Hết giờ tự động trả về Rảnh, hoặc quản lý gỡ sớm.</w:t>
      </w:r>
    </w:p>
    <w:p>
      <w:pPr>
        <w:spacing w:before="240" w:after="60"/>
      </w:pPr>
      <w:r>
        <w:rPr>
          <w:b/>
          <w:color w:val="1E40AF"/>
          <w:sz w:val="26"/>
        </w:rPr>
        <w:t>6.3  Khách cần 2 thợ trở lên</w:t>
      </w:r>
    </w:p>
    <w:p>
      <w:pPr>
        <w:pStyle w:val="ListBullet"/>
        <w:spacing w:after="40"/>
      </w:pPr>
      <w:r>
        <w:rPr>
          <w:sz w:val="22"/>
        </w:rPr>
        <w:t>"Chọn nhóm" → chọn thợ → "Giao ca".</w:t>
      </w:r>
    </w:p>
    <w:p>
      <w:pPr>
        <w:pStyle w:val="ListBullet"/>
        <w:spacing w:after="40"/>
      </w:pPr>
      <w:r>
        <w:rPr>
          <w:sz w:val="22"/>
        </w:rPr>
        <w:t>Kết thúc cả nhóm hoặc từng thợ riêng đều được.</w:t>
      </w:r>
    </w:p>
    <w:p>
      <w:pPr>
        <w:spacing w:before="240" w:after="60"/>
      </w:pPr>
      <w:r>
        <w:rPr>
          <w:b/>
          <w:color w:val="1E40AF"/>
          <w:sz w:val="26"/>
        </w:rPr>
        <w:t>6.4  Cuối ngày</w:t>
      </w:r>
    </w:p>
    <w:p>
      <w:pPr>
        <w:pStyle w:val="ListBullet"/>
        <w:spacing w:after="40"/>
      </w:pPr>
      <w:r>
        <w:rPr>
          <w:sz w:val="22"/>
        </w:rPr>
        <w:t>Tab Báo cáo → chọn ngày → Xuất CSV.</w:t>
      </w:r>
    </w:p>
    <w:p>
      <w:pPr>
        <w:spacing w:before="160" w:after="16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CA3AF"/>
          <w:sz w:val="18"/>
        </w:rPr>
        <w:t>Nail Turn v1.1  ·  Tài liệu nội bộ  ·  07/06/2026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