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FDD" w:rsidRPr="00932FDD" w:rsidRDefault="00932FDD" w:rsidP="00932FD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32FDD">
        <w:rPr>
          <w:rFonts w:ascii="Times New Roman" w:eastAsia="Times New Roman" w:hAnsi="Times New Roman" w:cs="Times New Roman"/>
          <w:b/>
          <w:bCs/>
          <w:kern w:val="36"/>
          <w14:ligatures w14:val="none"/>
        </w:rPr>
        <w:t>BÀI 1: THỰC HÀNH PHÂN TÍCH VÀ KHẢO SÁT TOÀN DIỆN HỆ THỐNG PHÒNG KHÁM RIKKEICARE</w:t>
      </w:r>
    </w:p>
    <w:p w:rsidR="00932FDD" w:rsidRPr="00932FDD" w:rsidRDefault="00932FDD" w:rsidP="00932FD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Bước 1: Nhận diện 5 thành phần HTTT và phân biệt Dữ liệu vs Thông tin</w:t>
      </w:r>
    </w:p>
    <w:p w:rsidR="00932FDD" w:rsidRPr="00932FDD" w:rsidRDefault="00932FDD" w:rsidP="00932F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1. Nhận diện 5 thành phần HTTT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5040"/>
        <w:gridCol w:w="2391"/>
      </w:tblGrid>
      <w:tr w:rsidR="00932FDD" w:rsidRPr="00932FDD" w:rsidTr="00932FDD">
        <w:trPr>
          <w:tblHeader/>
          <w:tblCellSpacing w:w="15" w:type="dxa"/>
        </w:trPr>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Thành phần HTTT</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Ví dụ thực tế tại phòng khám RikkeiCare</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Vai trò cơ bản</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1. Phần cứng (Hardware)</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Máy tính để bàn tại quầy lễ tân, máy chủ lưu trữ</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Thiết bị vật lý để nhập liệu và xử lý</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2. Phần mềm (Software)</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Phần mềm quản lý phòng khám RikkeiCare</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Ứng dụng hỗ trợ nghiệp vụ khám chữa bệnh</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3. Dữ liệu (Data)</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Danh sách bệnh nhân, hồ sơ bệnh án điện tử</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Dữ liệu lưu trữ phục vụ chẩn đoán</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4. Con người (People)</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Bác sĩ, nhân viên tiếp tân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Người trực tiếp sử dụng và vận hành hệ thống</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5. Quy trình (Process)</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Bệnh nhân đăng ký → tiếp tân tiếp nhận thông tin → cấp số thứ tự → bác sĩ khám → cập nhật kết quả</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Các bước tiếp nhận và phục vụ bệnh nhân</w:t>
            </w:r>
          </w:p>
        </w:tc>
      </w:tr>
    </w:tbl>
    <w:p w:rsidR="00932FDD" w:rsidRPr="00932FDD" w:rsidRDefault="00932FDD" w:rsidP="00932F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2. Phân biệt Dữ liệu và Thông tin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800"/>
        <w:gridCol w:w="982"/>
        <w:gridCol w:w="1820"/>
        <w:gridCol w:w="3199"/>
      </w:tblGrid>
      <w:tr w:rsidR="00932FDD" w:rsidRPr="00932FDD" w:rsidTr="00932FDD">
        <w:trPr>
          <w:tblHeader/>
          <w:tblCellSpacing w:w="15" w:type="dxa"/>
        </w:trPr>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STT</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Nội dung dữ liệu tại phòng khám</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Dữ liệu (Data)</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Thông tin (Information)</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Lý do phân loại</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1</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38.5</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[x]</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Số liệu thô, chưa có đơn vị và ngữ cảnh</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2</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Bệnh nhân Nguyễn Văn A, thân nhiệt 38.5 độ C, đo lúc 08:30 sáng</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[x]</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Đã có ngữ cảnh đầy đủ: Ai, chỉ số gì, khi nào</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3</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1500000</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[x]</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Chuỗi số thô, chưa có đơn vị tiền tệ hay mục đích</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4</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Tổng doanh thu tiền khám bệnh trong ngày là 15.000.000 VNĐ</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[x]</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Dữ liệu đã được tổng hợp và gắn với ngữ cảnh về doanh thu trong ngày</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5</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BN001, Trần Thị B, 45, Nữ</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[x]</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Các trường dữ liệu cá nhân ban đầu, chưa thể hiện đầy đủ ý nghĩa nghiệp vụ hoặc kết luận</w:t>
            </w:r>
          </w:p>
        </w:tc>
      </w:tr>
    </w:tbl>
    <w:p w:rsidR="00932FDD" w:rsidRPr="00932FDD" w:rsidRDefault="00932FDD" w:rsidP="00932FDD">
      <w:pPr>
        <w:spacing w:after="0" w:line="240" w:lineRule="auto"/>
        <w:rPr>
          <w:rFonts w:ascii="Times New Roman" w:eastAsia="Times New Roman" w:hAnsi="Times New Roman" w:cs="Times New Roman"/>
          <w:kern w:val="0"/>
          <w14:ligatures w14:val="none"/>
        </w:rPr>
      </w:pPr>
    </w:p>
    <w:p w:rsidR="00932FDD" w:rsidRPr="00932FDD" w:rsidRDefault="00932FDD" w:rsidP="00932FD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32FDD">
        <w:rPr>
          <w:rFonts w:ascii="Times New Roman" w:eastAsia="Times New Roman" w:hAnsi="Times New Roman" w:cs="Times New Roman"/>
          <w:b/>
          <w:bCs/>
          <w:kern w:val="36"/>
          <w14:ligatures w14:val="none"/>
        </w:rPr>
        <w:t>Bước 2: Khảo sát môi trường và xác định Stakeholders</w:t>
      </w:r>
    </w:p>
    <w:p w:rsidR="00932FDD" w:rsidRPr="00932FDD" w:rsidRDefault="00932FDD" w:rsidP="00932FD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lastRenderedPageBreak/>
        <w:t>1. Phân loại môi 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1715"/>
        <w:gridCol w:w="5257"/>
      </w:tblGrid>
      <w:tr w:rsidR="00932FDD" w:rsidRPr="00932FDD" w:rsidTr="00932FDD">
        <w:trPr>
          <w:tblHeader/>
          <w:tblCellSpacing w:w="15" w:type="dxa"/>
        </w:trPr>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Yếu tố khảo sát tại phòng khám</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Thuộc loại môi trường</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Tầm ảnh hưởng đến hệ thống</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Kỹ năng máy tính của y tá</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Môi trường Nội bộ</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Giao diện phần mềm cần đơn giản, dễ thao tác</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Quy định bảo mật của Bộ Y tế</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Môi trường Bên ngoài</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Hệ thống bắt buộc phải tuân thủ quy chuẩn pháp lý</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Hạ tầng mạng nội bộ phòng khám</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Môi trường Nội bộ</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Ảnh hưởng đến tốc độ vận hành phần mềm</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Ý kiến phản hồi từ bệnh nhân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Môi trường Bên ngoài</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Giúp phòng khám xác định nhu cầu và cải thiện trải nghiệm sử dụng hệ thống</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Ứng dụng đặt khám từ đối thủ</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Môi trường Bên ngoài</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Tạo áp lực cạnh tranh, yêu cầu RikkeiCare cải thiện tính năng và trải nghiệm đặt lịch</w:t>
            </w:r>
          </w:p>
        </w:tc>
      </w:tr>
    </w:tbl>
    <w:p w:rsidR="00932FDD" w:rsidRPr="00932FDD" w:rsidRDefault="00932FDD" w:rsidP="00932FD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2. Xác định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2691"/>
        <w:gridCol w:w="4817"/>
      </w:tblGrid>
      <w:tr w:rsidR="00932FDD" w:rsidRPr="00932FDD" w:rsidTr="00932FDD">
        <w:trPr>
          <w:tblHeader/>
          <w:tblCellSpacing w:w="15" w:type="dxa"/>
        </w:trPr>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Nhóm Stakeholder</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Vai trò trong dự án</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Mối quan tâm lớn nhất đối với phần mềm</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1. Bác sĩ khám bệnh</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Người dùng chuyên môn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Tra cứu nhanh lịch sử bệnh án và kê đơn thuốc tiện lợi</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2. Bệnh nhân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Người thụ hưởng dịch vụ</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Đặt lịch khám dễ dàng, không phải chờ đợi lâu</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3. Nhân viên tiếp tân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Người dùng vận hành nghiệp vụ tiếp nhận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Nhập thông tin bệnh nhân nhanh, quản lý lịch hẹn và giảm thời gian chờ tại quầy</w:t>
            </w:r>
          </w:p>
        </w:tc>
      </w:tr>
    </w:tbl>
    <w:p w:rsidR="00932FDD" w:rsidRPr="00932FDD" w:rsidRDefault="00932FDD" w:rsidP="00932FDD">
      <w:pPr>
        <w:spacing w:after="0" w:line="240" w:lineRule="auto"/>
        <w:rPr>
          <w:rFonts w:ascii="Times New Roman" w:eastAsia="Times New Roman" w:hAnsi="Times New Roman" w:cs="Times New Roman"/>
          <w:kern w:val="0"/>
          <w14:ligatures w14:val="none"/>
        </w:rPr>
      </w:pPr>
    </w:p>
    <w:p w:rsidR="00932FDD" w:rsidRPr="00932FDD" w:rsidRDefault="00932FDD" w:rsidP="00932FD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32FDD">
        <w:rPr>
          <w:rFonts w:ascii="Times New Roman" w:eastAsia="Times New Roman" w:hAnsi="Times New Roman" w:cs="Times New Roman"/>
          <w:b/>
          <w:bCs/>
          <w:kern w:val="36"/>
          <w14:ligatures w14:val="none"/>
        </w:rPr>
        <w:t>Bước 3: Lựa chọn kỹ thuật thu thập yêu cầu và soạn câu hỏi mẫu</w:t>
      </w:r>
    </w:p>
    <w:p w:rsidR="00932FDD" w:rsidRPr="00932FDD" w:rsidRDefault="00932FDD" w:rsidP="00932FD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1. Lựa chọn kỹ thuật khảo sát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543"/>
        <w:gridCol w:w="2321"/>
        <w:gridCol w:w="3937"/>
      </w:tblGrid>
      <w:tr w:rsidR="00932FDD" w:rsidRPr="00932FDD" w:rsidTr="00932FDD">
        <w:trPr>
          <w:tblHeader/>
          <w:tblCellSpacing w:w="15" w:type="dxa"/>
        </w:trPr>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STT</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Tình huống khảo sát thực tế</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Kỹ thuật phù hợp nhất</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Lý do lựa chọn ngắn gọn</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1</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Tìm hiểu mục tiêu chiến lược và ngân sách từ Giám đốc phòng khám</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Phỏng vấn (Interview)</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Số lượng người ít, cần trao đổi sâu và chi tiết</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2</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Thu thập ý kiến từ hơn 1.000 bệnh nhân về sự tiện lợi khi đặt lịch hẹn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Bảng câu hỏi / Khảo sát (Survey)</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Số lượng người dùng lớn, thu thập nhanh số liệu định lượng</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3</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Xem thực tế quy trình tiếp đón và phát số thứ tự tại quầy tiếp tân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Quan sát (Observation)</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Giúp BA trực tiếp quan sát quy trình thực tế, phát hiện các bước và vấn đề mà người dùng có thể không mô tả đầy đủ</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lastRenderedPageBreak/>
              <w:t>4</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Nắm rõ quy định về biểu mẫu phiếu khám bệnh và danh mục thuốc</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Nghiên cứu tài liệu (Document Analysis)</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Biểu mẫu và quy chế là tài liệu có sẵn, chuẩn pháp lý</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5</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Tìm hiểu mong muốn sắp xếp ca trực của đội ngũ 20 y tá</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Phỏng vấn nhóm (Group Interview)</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Có nhóm người dùng cùng nghiệp vụ, giúp thu thập nhiều ý kiến trong một lần và dễ so sánh nhu cầu</w:t>
            </w:r>
          </w:p>
        </w:tc>
      </w:tr>
    </w:tbl>
    <w:p w:rsidR="00932FDD" w:rsidRPr="00932FDD" w:rsidRDefault="00932FDD" w:rsidP="00932FD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2. Câu hỏi phỏng vấn mở dành cho Bác sĩ</w:t>
      </w:r>
    </w:p>
    <w:p w:rsidR="00932FDD" w:rsidRPr="00932FDD" w:rsidRDefault="00932FDD" w:rsidP="00932FDD">
      <w:pPr>
        <w:spacing w:before="100" w:beforeAutospacing="1" w:after="100" w:afterAutospacing="1"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Câu hỏi:</w:t>
      </w:r>
    </w:p>
    <w:p w:rsidR="00932FDD" w:rsidRPr="00932FDD" w:rsidRDefault="00932FDD" w:rsidP="00932FDD">
      <w:pPr>
        <w:spacing w:before="100" w:beforeAutospacing="1" w:after="100" w:afterAutospacing="1"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"Thầy/Cô đang gặp những khó khăn lớn nhất nào khi tra cứu hồ sơ bệnh án, xem lịch sử khám và cập nhật kết quả chẩn đoán cho bệnh nhân? Thầy/Cô mong muốn phần mềm hỗ trợ như thế nào để quá trình khám chữa bệnh thuận tiện và hiệu quả hơn?"</w:t>
      </w:r>
    </w:p>
    <w:p w:rsidR="00932FDD" w:rsidRPr="00932FDD" w:rsidRDefault="00932FDD" w:rsidP="00932FDD">
      <w:pPr>
        <w:spacing w:before="100" w:beforeAutospacing="1" w:after="100" w:afterAutospacing="1"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Câu hỏi này là câu hỏi mở vì bác sĩ có thể tự do mô tả khó khăn, nhu cầu và đề xuất giải pháp thay vì chỉ trả lời Có/Không.</w:t>
      </w:r>
    </w:p>
    <w:p w:rsidR="00932FDD" w:rsidRPr="00932FDD" w:rsidRDefault="00932FDD" w:rsidP="00932FD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32FDD">
        <w:rPr>
          <w:rFonts w:ascii="Times New Roman" w:eastAsia="Times New Roman" w:hAnsi="Times New Roman" w:cs="Times New Roman"/>
          <w:b/>
          <w:bCs/>
          <w:kern w:val="36"/>
          <w14:ligatures w14:val="none"/>
        </w:rPr>
        <w:t>Bước 4: Phân loại Yêu cầu Chức năng (FR) và Phi chức năng (NFR)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213"/>
        <w:gridCol w:w="816"/>
        <w:gridCol w:w="1443"/>
        <w:gridCol w:w="3329"/>
      </w:tblGrid>
      <w:tr w:rsidR="00932FDD" w:rsidRPr="00932FDD" w:rsidTr="00932FDD">
        <w:trPr>
          <w:tblHeader/>
          <w:tblCellSpacing w:w="15" w:type="dxa"/>
        </w:trPr>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STT</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Phát biểu yêu cầu</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Phân loại</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Mã định danh đề xuất</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Câu hỏi cốt lõi giải thích</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(1)</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Bệnh nhân có thể đặt lịch khám theo bác sĩ trên website</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FR</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FR-01</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xml:space="preserve">Đây là hành động/tính năng hệ thống </w:t>
            </w:r>
            <w:r w:rsidRPr="00932FDD">
              <w:rPr>
                <w:rFonts w:ascii="Times New Roman" w:eastAsia="Times New Roman" w:hAnsi="Times New Roman" w:cs="Times New Roman"/>
                <w:b/>
                <w:bCs/>
                <w:kern w:val="0"/>
                <w14:ligatures w14:val="none"/>
              </w:rPr>
              <w:t>LÀM GÌ</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(2)</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Thời gian tải trang hiển thị lịch khám không quá 2 giây</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NFR</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NFR-01</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xml:space="preserve">Tiêu chuẩn hiệu năng: hệ thống chạy </w:t>
            </w:r>
            <w:r w:rsidRPr="00932FDD">
              <w:rPr>
                <w:rFonts w:ascii="Times New Roman" w:eastAsia="Times New Roman" w:hAnsi="Times New Roman" w:cs="Times New Roman"/>
                <w:b/>
                <w:bCs/>
                <w:kern w:val="0"/>
                <w14:ligatures w14:val="none"/>
              </w:rPr>
              <w:t>TỐT NHƯ THẾ NÀO</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(3)</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Mật khẩu tài khoản phải được mã hóa bảo mật khi lưu trữ</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NFR</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NFR-02</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xml:space="preserve">Tiêu chuẩn an toàn: bảo mật </w:t>
            </w:r>
            <w:r w:rsidRPr="00932FDD">
              <w:rPr>
                <w:rFonts w:ascii="Times New Roman" w:eastAsia="Times New Roman" w:hAnsi="Times New Roman" w:cs="Times New Roman"/>
                <w:b/>
                <w:bCs/>
                <w:kern w:val="0"/>
                <w14:ligatures w14:val="none"/>
              </w:rPr>
              <w:t>TỐT NHƯ THẾ NÀO</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(4)</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Bác sĩ có thể nhập kết quả chẩn đoán và kê đơn thuốc điện tử</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FR</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FR-02</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xml:space="preserve">Đây là chức năng nghiệp vụ mà hệ thống phải </w:t>
            </w:r>
            <w:r w:rsidRPr="00932FDD">
              <w:rPr>
                <w:rFonts w:ascii="Times New Roman" w:eastAsia="Times New Roman" w:hAnsi="Times New Roman" w:cs="Times New Roman"/>
                <w:b/>
                <w:bCs/>
                <w:kern w:val="0"/>
                <w14:ligatures w14:val="none"/>
              </w:rPr>
              <w:t>THỰC HIỆN</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(5)</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Hệ thống phải hoạt động liên tục và ổn định 24/7</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NFR</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NFR-03</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xml:space="preserve">Đây là yêu cầu về </w:t>
            </w:r>
            <w:r w:rsidRPr="00932FDD">
              <w:rPr>
                <w:rFonts w:ascii="Times New Roman" w:eastAsia="Times New Roman" w:hAnsi="Times New Roman" w:cs="Times New Roman"/>
                <w:b/>
                <w:bCs/>
                <w:kern w:val="0"/>
                <w14:ligatures w14:val="none"/>
              </w:rPr>
              <w:t>tính sẵn sàng và độ ổn định</w:t>
            </w:r>
            <w:r w:rsidRPr="00932FDD">
              <w:rPr>
                <w:rFonts w:ascii="Times New Roman" w:eastAsia="Times New Roman" w:hAnsi="Times New Roman" w:cs="Times New Roman"/>
                <w:kern w:val="0"/>
                <w14:ligatures w14:val="none"/>
              </w:rPr>
              <w:t xml:space="preserve"> của hệ thống</w:t>
            </w:r>
          </w:p>
        </w:tc>
      </w:tr>
    </w:tbl>
    <w:p w:rsidR="00932FDD" w:rsidRPr="00932FDD" w:rsidRDefault="00932FDD" w:rsidP="00932F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Giải thích thêm</w:t>
      </w:r>
    </w:p>
    <w:p w:rsidR="00932FDD" w:rsidRPr="00932FDD" w:rsidRDefault="00932FDD" w:rsidP="00932F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FR (Functional Requirement):</w:t>
      </w:r>
      <w:r w:rsidRPr="00932FDD">
        <w:rPr>
          <w:rFonts w:ascii="Times New Roman" w:eastAsia="Times New Roman" w:hAnsi="Times New Roman" w:cs="Times New Roman"/>
          <w:kern w:val="0"/>
          <w14:ligatures w14:val="none"/>
        </w:rPr>
        <w:t xml:space="preserve"> Mô tả hệ thống phải cung cấp </w:t>
      </w:r>
      <w:r w:rsidRPr="00932FDD">
        <w:rPr>
          <w:rFonts w:ascii="Times New Roman" w:eastAsia="Times New Roman" w:hAnsi="Times New Roman" w:cs="Times New Roman"/>
          <w:b/>
          <w:bCs/>
          <w:kern w:val="0"/>
          <w14:ligatures w14:val="none"/>
        </w:rPr>
        <w:t>chức năng gì</w:t>
      </w:r>
      <w:r w:rsidRPr="00932FDD">
        <w:rPr>
          <w:rFonts w:ascii="Times New Roman" w:eastAsia="Times New Roman" w:hAnsi="Times New Roman" w:cs="Times New Roman"/>
          <w:kern w:val="0"/>
          <w14:ligatures w14:val="none"/>
        </w:rPr>
        <w:t xml:space="preserve">, người dùng có thể thực hiện hành động gì. </w:t>
      </w:r>
    </w:p>
    <w:p w:rsidR="00932FDD" w:rsidRPr="00932FDD" w:rsidRDefault="00932FDD" w:rsidP="00932F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NFR (Non-Functional Requirement):</w:t>
      </w:r>
      <w:r w:rsidRPr="00932FDD">
        <w:rPr>
          <w:rFonts w:ascii="Times New Roman" w:eastAsia="Times New Roman" w:hAnsi="Times New Roman" w:cs="Times New Roman"/>
          <w:kern w:val="0"/>
          <w14:ligatures w14:val="none"/>
        </w:rPr>
        <w:t xml:space="preserve"> Mô tả hệ thống phải hoạt động </w:t>
      </w:r>
      <w:r w:rsidRPr="00932FDD">
        <w:rPr>
          <w:rFonts w:ascii="Times New Roman" w:eastAsia="Times New Roman" w:hAnsi="Times New Roman" w:cs="Times New Roman"/>
          <w:b/>
          <w:bCs/>
          <w:kern w:val="0"/>
          <w14:ligatures w14:val="none"/>
        </w:rPr>
        <w:t>như thế nào</w:t>
      </w:r>
      <w:r w:rsidRPr="00932FDD">
        <w:rPr>
          <w:rFonts w:ascii="Times New Roman" w:eastAsia="Times New Roman" w:hAnsi="Times New Roman" w:cs="Times New Roman"/>
          <w:kern w:val="0"/>
          <w14:ligatures w14:val="none"/>
        </w:rPr>
        <w:t xml:space="preserve">, ví dụ về hiệu năng, bảo mật, khả năng sẵn sàng, độ ổn định. </w:t>
      </w:r>
    </w:p>
    <w:p w:rsidR="00932FDD" w:rsidRPr="00932FDD" w:rsidRDefault="00932FDD" w:rsidP="00932FD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32FDD">
        <w:rPr>
          <w:rFonts w:ascii="Times New Roman" w:eastAsia="Times New Roman" w:hAnsi="Times New Roman" w:cs="Times New Roman"/>
          <w:b/>
          <w:bCs/>
          <w:kern w:val="36"/>
          <w14:ligatures w14:val="none"/>
        </w:rPr>
        <w:lastRenderedPageBreak/>
        <w:t>Bước 5: Đặc tả User Story chuẩn ba thành phần</w:t>
      </w:r>
    </w:p>
    <w:p w:rsidR="00932FDD" w:rsidRPr="00932FDD" w:rsidRDefault="00932FDD" w:rsidP="00932FD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User Story dành cho Bác sĩ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6801"/>
      </w:tblGrid>
      <w:tr w:rsidR="00932FDD" w:rsidRPr="00932FDD" w:rsidTr="00932FDD">
        <w:trPr>
          <w:tblHeader/>
          <w:tblCellSpacing w:w="15" w:type="dxa"/>
        </w:trPr>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Thành phần User Story</w:t>
            </w:r>
          </w:p>
        </w:tc>
        <w:tc>
          <w:tcPr>
            <w:tcW w:w="0" w:type="auto"/>
            <w:vAlign w:val="center"/>
            <w:hideMark/>
          </w:tcPr>
          <w:p w:rsidR="00932FDD" w:rsidRPr="00932FDD" w:rsidRDefault="00932FDD" w:rsidP="00932FDD">
            <w:pPr>
              <w:spacing w:after="0" w:line="240" w:lineRule="auto"/>
              <w:jc w:val="center"/>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User Story dành cho Bác sĩ</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Là một (Vai trò - Who):</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Bác sĩ khám bệnh</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Tôi muốn (Hành động - What):</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Xem danh sách bệnh nhân đã đăng ký khám trong ngày</w:t>
            </w:r>
          </w:p>
        </w:tc>
      </w:tr>
      <w:tr w:rsidR="00932FDD" w:rsidRPr="00932FDD" w:rsidTr="00932FDD">
        <w:trPr>
          <w:tblCellSpacing w:w="15" w:type="dxa"/>
        </w:trPr>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Để (Lợi ích - Why):</w:t>
            </w:r>
          </w:p>
        </w:tc>
        <w:tc>
          <w:tcPr>
            <w:tcW w:w="0" w:type="auto"/>
            <w:vAlign w:val="center"/>
            <w:hideMark/>
          </w:tcPr>
          <w:p w:rsidR="00932FDD" w:rsidRPr="00932FDD" w:rsidRDefault="00932FDD" w:rsidP="00932FDD">
            <w:pPr>
              <w:spacing w:after="0"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Chủ động nắm được lịch khám, chuẩn bị trước thông tin và sắp xếp thời gian khám bệnh hiệu quả</w:t>
            </w:r>
          </w:p>
        </w:tc>
      </w:tr>
    </w:tbl>
    <w:p w:rsidR="00932FDD" w:rsidRPr="00932FDD" w:rsidRDefault="00932FDD" w:rsidP="00932F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32FDD">
        <w:rPr>
          <w:rFonts w:ascii="Times New Roman" w:eastAsia="Times New Roman" w:hAnsi="Times New Roman" w:cs="Times New Roman"/>
          <w:b/>
          <w:bCs/>
          <w:kern w:val="0"/>
          <w14:ligatures w14:val="none"/>
        </w:rPr>
        <w:t>User Story hoàn chỉnh</w:t>
      </w:r>
    </w:p>
    <w:p w:rsidR="00932FDD" w:rsidRPr="00932FDD" w:rsidRDefault="00932FDD" w:rsidP="00932FDD">
      <w:pPr>
        <w:spacing w:before="100" w:beforeAutospacing="1" w:after="100" w:afterAutospacing="1"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b/>
          <w:bCs/>
          <w:kern w:val="0"/>
          <w14:ligatures w14:val="none"/>
        </w:rPr>
        <w:t>Là một Bác sĩ khám bệnh, tôi muốn xem danh sách bệnh nhân đã đăng ký khám trong ngày, để chủ động nắm được lịch khám, chuẩn bị trước thông tin và sắp xếp thời gian khám bệnh hiệu quả.</w:t>
      </w:r>
    </w:p>
    <w:p w:rsidR="00932FDD" w:rsidRPr="00932FDD" w:rsidRDefault="00932FDD" w:rsidP="00932FD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32FDD">
        <w:rPr>
          <w:rFonts w:ascii="Times New Roman" w:eastAsia="Times New Roman" w:hAnsi="Times New Roman" w:cs="Times New Roman"/>
          <w:b/>
          <w:bCs/>
          <w:kern w:val="36"/>
          <w14:ligatures w14:val="none"/>
        </w:rPr>
        <w:t>KẾT LUẬN</w:t>
      </w:r>
    </w:p>
    <w:p w:rsidR="00932FDD" w:rsidRPr="00932FDD" w:rsidRDefault="00932FDD" w:rsidP="00932FDD">
      <w:pPr>
        <w:spacing w:before="100" w:beforeAutospacing="1" w:after="100" w:afterAutospacing="1"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Qua 5 bước khảo sát, hệ thống RikkeiCare đã được phân tích từ các thành phần cơ bản của hệ thống thông tin đến môi trường, stakeholders, kỹ thuật thu thập yêu cầu, yêu cầu chức năng/phi chức năng và User Story.</w:t>
      </w:r>
    </w:p>
    <w:p w:rsidR="00932FDD" w:rsidRPr="00932FDD" w:rsidRDefault="00932FDD" w:rsidP="00932FDD">
      <w:pPr>
        <w:spacing w:before="100" w:beforeAutospacing="1" w:after="100" w:afterAutospacing="1" w:line="240" w:lineRule="auto"/>
        <w:rPr>
          <w:rFonts w:ascii="Times New Roman" w:eastAsia="Times New Roman" w:hAnsi="Times New Roman" w:cs="Times New Roman"/>
          <w:kern w:val="0"/>
          <w14:ligatures w14:val="none"/>
        </w:rPr>
      </w:pPr>
      <w:r w:rsidRPr="00932FDD">
        <w:rPr>
          <w:rFonts w:ascii="Times New Roman" w:eastAsia="Times New Roman" w:hAnsi="Times New Roman" w:cs="Times New Roman"/>
          <w:kern w:val="0"/>
          <w14:ligatures w14:val="none"/>
        </w:rPr>
        <w:t xml:space="preserve">Việc phân tích giúp BA hiểu rõ </w:t>
      </w:r>
      <w:r w:rsidRPr="00932FDD">
        <w:rPr>
          <w:rFonts w:ascii="Times New Roman" w:eastAsia="Times New Roman" w:hAnsi="Times New Roman" w:cs="Times New Roman"/>
          <w:b/>
          <w:bCs/>
          <w:kern w:val="0"/>
          <w14:ligatures w14:val="none"/>
        </w:rPr>
        <w:t>ai sử dụng hệ thống, hệ thống cần làm gì, cần đáp ứng chất lượng như thế nào và người dùng nhận được lợi ích gì</w:t>
      </w:r>
      <w:r w:rsidRPr="00932FDD">
        <w:rPr>
          <w:rFonts w:ascii="Times New Roman" w:eastAsia="Times New Roman" w:hAnsi="Times New Roman" w:cs="Times New Roman"/>
          <w:kern w:val="0"/>
          <w14:ligatures w14:val="none"/>
        </w:rPr>
        <w:t>. Đây là cơ sở để chuyển sang các bước đặc tả yêu cầu chi tiết, thiết kế hệ thống và phát triển phần mềm RikkeiCare.</w:t>
      </w:r>
    </w:p>
    <w:p w:rsidR="00B96F35" w:rsidRPr="00932FDD" w:rsidRDefault="00B96F35">
      <w:pPr>
        <w:rPr>
          <w:rFonts w:ascii="Times New Roman" w:hAnsi="Times New Roman" w:cs="Times New Roman"/>
        </w:rPr>
      </w:pPr>
    </w:p>
    <w:sectPr w:rsidR="00B96F35" w:rsidRPr="00932F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9C5"/>
    <w:multiLevelType w:val="multilevel"/>
    <w:tmpl w:val="949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015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FDD"/>
    <w:rsid w:val="00003602"/>
    <w:rsid w:val="00583440"/>
    <w:rsid w:val="0063496F"/>
    <w:rsid w:val="00711300"/>
    <w:rsid w:val="008C260E"/>
    <w:rsid w:val="00932FDD"/>
    <w:rsid w:val="00B96F3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42D4"/>
  <w15:chartTrackingRefBased/>
  <w15:docId w15:val="{7B03F4B7-7DFF-B449-97BB-A2AA4B38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FDD"/>
    <w:rPr>
      <w:rFonts w:eastAsiaTheme="majorEastAsia" w:cstheme="majorBidi"/>
      <w:color w:val="272727" w:themeColor="text1" w:themeTint="D8"/>
    </w:rPr>
  </w:style>
  <w:style w:type="paragraph" w:styleId="Title">
    <w:name w:val="Title"/>
    <w:basedOn w:val="Normal"/>
    <w:next w:val="Normal"/>
    <w:link w:val="TitleChar"/>
    <w:uiPriority w:val="10"/>
    <w:qFormat/>
    <w:rsid w:val="00932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FDD"/>
    <w:pPr>
      <w:spacing w:before="160"/>
      <w:jc w:val="center"/>
    </w:pPr>
    <w:rPr>
      <w:i/>
      <w:iCs/>
      <w:color w:val="404040" w:themeColor="text1" w:themeTint="BF"/>
    </w:rPr>
  </w:style>
  <w:style w:type="character" w:customStyle="1" w:styleId="QuoteChar">
    <w:name w:val="Quote Char"/>
    <w:basedOn w:val="DefaultParagraphFont"/>
    <w:link w:val="Quote"/>
    <w:uiPriority w:val="29"/>
    <w:rsid w:val="00932FDD"/>
    <w:rPr>
      <w:i/>
      <w:iCs/>
      <w:color w:val="404040" w:themeColor="text1" w:themeTint="BF"/>
    </w:rPr>
  </w:style>
  <w:style w:type="paragraph" w:styleId="ListParagraph">
    <w:name w:val="List Paragraph"/>
    <w:basedOn w:val="Normal"/>
    <w:uiPriority w:val="34"/>
    <w:qFormat/>
    <w:rsid w:val="00932FDD"/>
    <w:pPr>
      <w:ind w:left="720"/>
      <w:contextualSpacing/>
    </w:pPr>
  </w:style>
  <w:style w:type="character" w:styleId="IntenseEmphasis">
    <w:name w:val="Intense Emphasis"/>
    <w:basedOn w:val="DefaultParagraphFont"/>
    <w:uiPriority w:val="21"/>
    <w:qFormat/>
    <w:rsid w:val="00932FDD"/>
    <w:rPr>
      <w:i/>
      <w:iCs/>
      <w:color w:val="0F4761" w:themeColor="accent1" w:themeShade="BF"/>
    </w:rPr>
  </w:style>
  <w:style w:type="paragraph" w:styleId="IntenseQuote">
    <w:name w:val="Intense Quote"/>
    <w:basedOn w:val="Normal"/>
    <w:next w:val="Normal"/>
    <w:link w:val="IntenseQuoteChar"/>
    <w:uiPriority w:val="30"/>
    <w:qFormat/>
    <w:rsid w:val="00932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FDD"/>
    <w:rPr>
      <w:i/>
      <w:iCs/>
      <w:color w:val="0F4761" w:themeColor="accent1" w:themeShade="BF"/>
    </w:rPr>
  </w:style>
  <w:style w:type="character" w:styleId="IntenseReference">
    <w:name w:val="Intense Reference"/>
    <w:basedOn w:val="DefaultParagraphFont"/>
    <w:uiPriority w:val="32"/>
    <w:qFormat/>
    <w:rsid w:val="00932FDD"/>
    <w:rPr>
      <w:b/>
      <w:bCs/>
      <w:smallCaps/>
      <w:color w:val="0F4761" w:themeColor="accent1" w:themeShade="BF"/>
      <w:spacing w:val="5"/>
    </w:rPr>
  </w:style>
  <w:style w:type="character" w:styleId="Strong">
    <w:name w:val="Strong"/>
    <w:basedOn w:val="DefaultParagraphFont"/>
    <w:uiPriority w:val="22"/>
    <w:qFormat/>
    <w:rsid w:val="00932FDD"/>
    <w:rPr>
      <w:b/>
      <w:bCs/>
    </w:rPr>
  </w:style>
  <w:style w:type="paragraph" w:styleId="NormalWeb">
    <w:name w:val="Normal (Web)"/>
    <w:basedOn w:val="Normal"/>
    <w:uiPriority w:val="99"/>
    <w:semiHidden/>
    <w:unhideWhenUsed/>
    <w:rsid w:val="00932F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2026-09-14T07:38:00Z</dcterms:created>
  <dcterms:modified xsi:type="dcterms:W3CDTF">2026-09-14T07:40:00Z</dcterms:modified>
</cp:coreProperties>
</file>