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6694" w:rsidRPr="007C6694" w:rsidRDefault="007C6694" w:rsidP="007C6694">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7C6694">
        <w:rPr>
          <w:rFonts w:ascii="Times New Roman" w:eastAsia="Times New Roman" w:hAnsi="Times New Roman" w:cs="Times New Roman"/>
          <w:b/>
          <w:bCs/>
          <w:kern w:val="36"/>
          <w14:ligatures w14:val="none"/>
        </w:rPr>
        <w:t>BÀI 2: THỰC HÀNH PHÂN TÍCH VÀ KHẢO SÁT TOÀN DIỆN HỆ THỐNG NGÂN HÀNG SỐ RIKKEIBANK</w:t>
      </w:r>
    </w:p>
    <w:p w:rsidR="007C6694" w:rsidRPr="007C6694" w:rsidRDefault="007C6694" w:rsidP="007C669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Bước 1: Nhận diện 5 thành phần HTTT và phân biệt Dữ liệu vs Thông tin</w:t>
      </w:r>
    </w:p>
    <w:p w:rsidR="007C6694" w:rsidRPr="007C6694" w:rsidRDefault="007C6694" w:rsidP="007C669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1. Nhận diện 5 thành phần HTTT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7"/>
        <w:gridCol w:w="5761"/>
        <w:gridCol w:w="1862"/>
      </w:tblGrid>
      <w:tr w:rsidR="007C6694" w:rsidRPr="007C6694" w:rsidTr="007C6694">
        <w:trPr>
          <w:tblHeader/>
          <w:tblCellSpacing w:w="15" w:type="dxa"/>
        </w:trPr>
        <w:tc>
          <w:tcPr>
            <w:tcW w:w="0" w:type="auto"/>
            <w:vAlign w:val="center"/>
            <w:hideMark/>
          </w:tcPr>
          <w:p w:rsidR="007C6694" w:rsidRPr="007C6694" w:rsidRDefault="007C6694" w:rsidP="007C6694">
            <w:pPr>
              <w:spacing w:after="0" w:line="240" w:lineRule="auto"/>
              <w:jc w:val="center"/>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Thành phần HTTT</w:t>
            </w:r>
          </w:p>
        </w:tc>
        <w:tc>
          <w:tcPr>
            <w:tcW w:w="0" w:type="auto"/>
            <w:vAlign w:val="center"/>
            <w:hideMark/>
          </w:tcPr>
          <w:p w:rsidR="007C6694" w:rsidRPr="007C6694" w:rsidRDefault="007C6694" w:rsidP="007C6694">
            <w:pPr>
              <w:spacing w:after="0" w:line="240" w:lineRule="auto"/>
              <w:jc w:val="center"/>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Ví dụ thực tế tại RikkeiBank</w:t>
            </w:r>
          </w:p>
        </w:tc>
        <w:tc>
          <w:tcPr>
            <w:tcW w:w="0" w:type="auto"/>
            <w:vAlign w:val="center"/>
            <w:hideMark/>
          </w:tcPr>
          <w:p w:rsidR="007C6694" w:rsidRPr="007C6694" w:rsidRDefault="007C6694" w:rsidP="007C6694">
            <w:pPr>
              <w:spacing w:after="0" w:line="240" w:lineRule="auto"/>
              <w:jc w:val="center"/>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Vai trò cơ bản</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1. Phần cứng (Hardware)</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Máy chủ xử lý giao dịch Core Banking, máy ATM/POS</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Hạ tầng vật lý xử lý và giao tiếp tài chính</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2. Phần mềm (Software)</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Ứng dụng RikkeiBank Mobile, hệ thống Internet Banking</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Giao diện và logic thực hiện giao dịch số</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3. Dữ liệu (Data)</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Số dư tài khoản, lịch sử biến động số dư</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Dữ liệu tài chính cốt lõi</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4. Con người (People)</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Khách hàng cá nhân, giao dịch viên ngân hàng</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Tác nhân trực tiếp tương tác với hệ thống</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5. Quy trình (Process)</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Khách hàng đăng nhập → xác thực → nhập thông tin người nhận → nhập số tiền → xác nhận giao dịch → xác thực OTP/sinh trắc học → hệ thống xử lý chuyển khoản</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Trình tự các bước xác thực và chuyển khoản</w:t>
            </w:r>
          </w:p>
        </w:tc>
      </w:tr>
    </w:tbl>
    <w:p w:rsidR="007C6694" w:rsidRPr="007C6694" w:rsidRDefault="007C6694" w:rsidP="007C669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2. Phân biệt Dữ liệu và Thông tin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806"/>
        <w:gridCol w:w="932"/>
        <w:gridCol w:w="1755"/>
        <w:gridCol w:w="3308"/>
      </w:tblGrid>
      <w:tr w:rsidR="007C6694" w:rsidRPr="007C6694" w:rsidTr="007C6694">
        <w:trPr>
          <w:tblHeader/>
          <w:tblCellSpacing w:w="15" w:type="dxa"/>
        </w:trPr>
        <w:tc>
          <w:tcPr>
            <w:tcW w:w="0" w:type="auto"/>
            <w:vAlign w:val="center"/>
            <w:hideMark/>
          </w:tcPr>
          <w:p w:rsidR="007C6694" w:rsidRPr="007C6694" w:rsidRDefault="007C6694" w:rsidP="007C6694">
            <w:pPr>
              <w:spacing w:after="0" w:line="240" w:lineRule="auto"/>
              <w:jc w:val="center"/>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STT</w:t>
            </w:r>
          </w:p>
        </w:tc>
        <w:tc>
          <w:tcPr>
            <w:tcW w:w="0" w:type="auto"/>
            <w:vAlign w:val="center"/>
            <w:hideMark/>
          </w:tcPr>
          <w:p w:rsidR="007C6694" w:rsidRPr="007C6694" w:rsidRDefault="007C6694" w:rsidP="007C6694">
            <w:pPr>
              <w:spacing w:after="0" w:line="240" w:lineRule="auto"/>
              <w:jc w:val="center"/>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Nội dung dữ liệu tại RikkeiBank</w:t>
            </w:r>
          </w:p>
        </w:tc>
        <w:tc>
          <w:tcPr>
            <w:tcW w:w="0" w:type="auto"/>
            <w:vAlign w:val="center"/>
            <w:hideMark/>
          </w:tcPr>
          <w:p w:rsidR="007C6694" w:rsidRPr="007C6694" w:rsidRDefault="007C6694" w:rsidP="007C6694">
            <w:pPr>
              <w:spacing w:after="0" w:line="240" w:lineRule="auto"/>
              <w:jc w:val="center"/>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Dữ liệu (Data)</w:t>
            </w:r>
          </w:p>
        </w:tc>
        <w:tc>
          <w:tcPr>
            <w:tcW w:w="0" w:type="auto"/>
            <w:vAlign w:val="center"/>
            <w:hideMark/>
          </w:tcPr>
          <w:p w:rsidR="007C6694" w:rsidRPr="007C6694" w:rsidRDefault="007C6694" w:rsidP="007C6694">
            <w:pPr>
              <w:spacing w:after="0" w:line="240" w:lineRule="auto"/>
              <w:jc w:val="center"/>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Thông tin (Information)</w:t>
            </w:r>
          </w:p>
        </w:tc>
        <w:tc>
          <w:tcPr>
            <w:tcW w:w="0" w:type="auto"/>
            <w:vAlign w:val="center"/>
            <w:hideMark/>
          </w:tcPr>
          <w:p w:rsidR="007C6694" w:rsidRPr="007C6694" w:rsidRDefault="007C6694" w:rsidP="007C6694">
            <w:pPr>
              <w:spacing w:after="0" w:line="240" w:lineRule="auto"/>
              <w:jc w:val="center"/>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Lý do phân loại</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1</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50000000</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[x]</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 ]</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Chuỗi số thô, chưa rõ là tiền gửi, tiền vay hay hạn mức</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2</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Khách hàng Trần Văn C chuyển 5.000.000 VNĐ lúc 10:15 ngày 15/08</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 ]</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[x]</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Đầy đủ ngữ cảnh giao dịch: Ai, Số tiền, Thời gian</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3</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0987654321</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[x]</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 ]</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Chuỗi số thô, có thể là số điện thoại hoặc số tài khoản</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4</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Tổng số dư tiết kiệm trực tuyến của chi nhánh đạt 200 tỷ VNĐ trong tháng 8</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 ]</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[x]</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Dữ liệu đã được tổng hợp và gắn với ngữ cảnh về số dư tiết kiệm của chi nhánh trong một khoảng thời gian cụ thể</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5</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TK101, Nguyễn Thị D, Active, Gold</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[x]</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 ]</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Các trường dữ liệu tài khoản ban đầu, chưa được tổng hợp thành một kết luận hoặc báo cáo nghiệp vụ</w:t>
            </w:r>
          </w:p>
        </w:tc>
      </w:tr>
    </w:tbl>
    <w:p w:rsidR="007C6694" w:rsidRPr="007C6694" w:rsidRDefault="004A5FDB" w:rsidP="007C6694">
      <w:pPr>
        <w:spacing w:after="0" w:line="240" w:lineRule="auto"/>
        <w:rPr>
          <w:rFonts w:ascii="Times New Roman" w:eastAsia="Times New Roman" w:hAnsi="Times New Roman" w:cs="Times New Roman"/>
          <w:kern w:val="0"/>
          <w14:ligatures w14:val="none"/>
        </w:rPr>
      </w:pPr>
      <w:r w:rsidRPr="004A5FDB">
        <w:rPr>
          <w:rFonts w:ascii="Times New Roman" w:eastAsia="Times New Roman" w:hAnsi="Times New Roman" w:cs="Times New Roman"/>
          <w:noProof/>
          <w:kern w:val="0"/>
        </w:rPr>
        <w:lastRenderedPageBreak/>
        <w:pict>
          <v:rect id="_x0000_i1026" alt="" style="width:468pt;height:.05pt;mso-width-percent:0;mso-height-percent:0;mso-width-percent:0;mso-height-percent:0" o:hralign="center" o:hrstd="t" o:hr="t" fillcolor="#a0a0a0" stroked="f"/>
        </w:pict>
      </w:r>
    </w:p>
    <w:p w:rsidR="007C6694" w:rsidRPr="007C6694" w:rsidRDefault="007C6694" w:rsidP="007C6694">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7C6694">
        <w:rPr>
          <w:rFonts w:ascii="Times New Roman" w:eastAsia="Times New Roman" w:hAnsi="Times New Roman" w:cs="Times New Roman"/>
          <w:b/>
          <w:bCs/>
          <w:kern w:val="36"/>
          <w14:ligatures w14:val="none"/>
        </w:rPr>
        <w:t>Bước 2: Khảo sát môi trường và xác định Stakeholders</w:t>
      </w:r>
    </w:p>
    <w:p w:rsidR="007C6694" w:rsidRPr="007C6694" w:rsidRDefault="007C6694" w:rsidP="007C669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1. Phân loại môi trường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6"/>
        <w:gridCol w:w="1448"/>
        <w:gridCol w:w="5036"/>
      </w:tblGrid>
      <w:tr w:rsidR="007C6694" w:rsidRPr="007C6694" w:rsidTr="007C6694">
        <w:trPr>
          <w:tblHeader/>
          <w:tblCellSpacing w:w="15" w:type="dxa"/>
        </w:trPr>
        <w:tc>
          <w:tcPr>
            <w:tcW w:w="0" w:type="auto"/>
            <w:vAlign w:val="center"/>
            <w:hideMark/>
          </w:tcPr>
          <w:p w:rsidR="007C6694" w:rsidRPr="007C6694" w:rsidRDefault="007C6694" w:rsidP="007C6694">
            <w:pPr>
              <w:spacing w:after="0" w:line="240" w:lineRule="auto"/>
              <w:jc w:val="center"/>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Yếu tố khảo sát tại RikkeiBank</w:t>
            </w:r>
          </w:p>
        </w:tc>
        <w:tc>
          <w:tcPr>
            <w:tcW w:w="0" w:type="auto"/>
            <w:vAlign w:val="center"/>
            <w:hideMark/>
          </w:tcPr>
          <w:p w:rsidR="007C6694" w:rsidRPr="007C6694" w:rsidRDefault="007C6694" w:rsidP="007C6694">
            <w:pPr>
              <w:spacing w:after="0" w:line="240" w:lineRule="auto"/>
              <w:jc w:val="center"/>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Thuộc loại môi trường</w:t>
            </w:r>
          </w:p>
        </w:tc>
        <w:tc>
          <w:tcPr>
            <w:tcW w:w="0" w:type="auto"/>
            <w:vAlign w:val="center"/>
            <w:hideMark/>
          </w:tcPr>
          <w:p w:rsidR="007C6694" w:rsidRPr="007C6694" w:rsidRDefault="007C6694" w:rsidP="007C6694">
            <w:pPr>
              <w:spacing w:after="0" w:line="240" w:lineRule="auto"/>
              <w:jc w:val="center"/>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Tầm ảnh hưởng đến hệ thống</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Năng lực bảo mật của đội ngũ IT</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Môi trường Nội bộ</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Quyết định khả năng phòng chống tấn công mạng</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Thông tư an toàn thông tin Ngân hàng Nhà nước</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Môi trường Bên ngoài</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Quy định bắt buộc về xác thực sinh trắc học và các yêu cầu an toàn thông tin</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Hệ thống đường truyền liên ngân hàng Napas</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Môi trường Bên ngoài</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Ảnh hưởng trực tiếp đến tốc độ chuyển tiền liên ngân hàng</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Thói quen sử dụng điện thoại của người cao tuổi</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Môi trường Bên ngoài</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Ảnh hưởng đến yêu cầu thiết kế giao diện đơn giản, dễ đọc và dễ thao tác</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Chính sách lãi suất của các ngân hàng đối thủ</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Môi trường Bên ngoài</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Tạo áp lực cạnh tranh, ảnh hưởng đến chính sách sản phẩm tiết kiệm và yêu cầu cung cấp thông tin lãi suất hấp dẫn</w:t>
            </w:r>
          </w:p>
        </w:tc>
      </w:tr>
    </w:tbl>
    <w:p w:rsidR="007C6694" w:rsidRPr="007C6694" w:rsidRDefault="007C6694" w:rsidP="007C669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2. Xác định Stakeholders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7"/>
        <w:gridCol w:w="2875"/>
        <w:gridCol w:w="4378"/>
      </w:tblGrid>
      <w:tr w:rsidR="007C6694" w:rsidRPr="007C6694" w:rsidTr="007C6694">
        <w:trPr>
          <w:tblHeader/>
          <w:tblCellSpacing w:w="15" w:type="dxa"/>
        </w:trPr>
        <w:tc>
          <w:tcPr>
            <w:tcW w:w="0" w:type="auto"/>
            <w:vAlign w:val="center"/>
            <w:hideMark/>
          </w:tcPr>
          <w:p w:rsidR="007C6694" w:rsidRPr="007C6694" w:rsidRDefault="007C6694" w:rsidP="007C6694">
            <w:pPr>
              <w:spacing w:after="0" w:line="240" w:lineRule="auto"/>
              <w:jc w:val="center"/>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Nhóm Stakeholder</w:t>
            </w:r>
          </w:p>
        </w:tc>
        <w:tc>
          <w:tcPr>
            <w:tcW w:w="0" w:type="auto"/>
            <w:vAlign w:val="center"/>
            <w:hideMark/>
          </w:tcPr>
          <w:p w:rsidR="007C6694" w:rsidRPr="007C6694" w:rsidRDefault="007C6694" w:rsidP="007C6694">
            <w:pPr>
              <w:spacing w:after="0" w:line="240" w:lineRule="auto"/>
              <w:jc w:val="center"/>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Vai trò trong dự án</w:t>
            </w:r>
          </w:p>
        </w:tc>
        <w:tc>
          <w:tcPr>
            <w:tcW w:w="0" w:type="auto"/>
            <w:vAlign w:val="center"/>
            <w:hideMark/>
          </w:tcPr>
          <w:p w:rsidR="007C6694" w:rsidRPr="007C6694" w:rsidRDefault="007C6694" w:rsidP="007C6694">
            <w:pPr>
              <w:spacing w:after="0" w:line="240" w:lineRule="auto"/>
              <w:jc w:val="center"/>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Mối quan tâm lớn nhất đối với phần mềm</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1. Khách hàng cá nhân</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Người dùng dịch vụ cuối</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Chuyển tiền nhanh chóng, an toàn, giao diện mượt mà</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2. Chuyên viên An ninh mạng</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Giám sát bảo mật</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Hệ thống chống rò rỉ mã OTP và mã hóa dữ liệu đầu cuối</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3. Giao dịch viên tại quầy</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Người dùng nghiệp vụ hỗ trợ khách hàng và xử lý giao dịch</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Tra cứu thông tin tài khoản nhanh, hỗ trợ khách hàng chính xác và hạn chế sai sót khi giao dịch</w:t>
            </w:r>
          </w:p>
        </w:tc>
      </w:tr>
    </w:tbl>
    <w:p w:rsidR="007C6694" w:rsidRPr="007C6694" w:rsidRDefault="004A5FDB" w:rsidP="007C6694">
      <w:pPr>
        <w:spacing w:after="0" w:line="240" w:lineRule="auto"/>
        <w:rPr>
          <w:rFonts w:ascii="Times New Roman" w:eastAsia="Times New Roman" w:hAnsi="Times New Roman" w:cs="Times New Roman"/>
          <w:kern w:val="0"/>
          <w14:ligatures w14:val="none"/>
        </w:rPr>
      </w:pPr>
      <w:r w:rsidRPr="004A5FDB">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7C6694" w:rsidRPr="007C6694" w:rsidRDefault="007C6694" w:rsidP="007C6694">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7C6694">
        <w:rPr>
          <w:rFonts w:ascii="Times New Roman" w:eastAsia="Times New Roman" w:hAnsi="Times New Roman" w:cs="Times New Roman"/>
          <w:b/>
          <w:bCs/>
          <w:kern w:val="36"/>
          <w14:ligatures w14:val="none"/>
        </w:rPr>
        <w:t>Bước 3: Lựa chọn kỹ thuật thu thập yêu cầu và soạn câu hỏi mẫu</w:t>
      </w:r>
    </w:p>
    <w:p w:rsidR="007C6694" w:rsidRPr="007C6694" w:rsidRDefault="007C6694" w:rsidP="007C669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1. Lựa chọn kỹ thuật thu thập yêu cầu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649"/>
        <w:gridCol w:w="2497"/>
        <w:gridCol w:w="3655"/>
      </w:tblGrid>
      <w:tr w:rsidR="007C6694" w:rsidRPr="007C6694" w:rsidTr="007C6694">
        <w:trPr>
          <w:tblHeader/>
          <w:tblCellSpacing w:w="15" w:type="dxa"/>
        </w:trPr>
        <w:tc>
          <w:tcPr>
            <w:tcW w:w="0" w:type="auto"/>
            <w:vAlign w:val="center"/>
            <w:hideMark/>
          </w:tcPr>
          <w:p w:rsidR="007C6694" w:rsidRPr="007C6694" w:rsidRDefault="007C6694" w:rsidP="007C6694">
            <w:pPr>
              <w:spacing w:after="0" w:line="240" w:lineRule="auto"/>
              <w:jc w:val="center"/>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STT</w:t>
            </w:r>
          </w:p>
        </w:tc>
        <w:tc>
          <w:tcPr>
            <w:tcW w:w="0" w:type="auto"/>
            <w:vAlign w:val="center"/>
            <w:hideMark/>
          </w:tcPr>
          <w:p w:rsidR="007C6694" w:rsidRPr="007C6694" w:rsidRDefault="007C6694" w:rsidP="007C6694">
            <w:pPr>
              <w:spacing w:after="0" w:line="240" w:lineRule="auto"/>
              <w:jc w:val="center"/>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Tình huống khảo sát tại RikkeiBank</w:t>
            </w:r>
          </w:p>
        </w:tc>
        <w:tc>
          <w:tcPr>
            <w:tcW w:w="0" w:type="auto"/>
            <w:vAlign w:val="center"/>
            <w:hideMark/>
          </w:tcPr>
          <w:p w:rsidR="007C6694" w:rsidRPr="007C6694" w:rsidRDefault="007C6694" w:rsidP="007C6694">
            <w:pPr>
              <w:spacing w:after="0" w:line="240" w:lineRule="auto"/>
              <w:jc w:val="center"/>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Kỹ thuật phù hợp nhất</w:t>
            </w:r>
          </w:p>
        </w:tc>
        <w:tc>
          <w:tcPr>
            <w:tcW w:w="0" w:type="auto"/>
            <w:vAlign w:val="center"/>
            <w:hideMark/>
          </w:tcPr>
          <w:p w:rsidR="007C6694" w:rsidRPr="007C6694" w:rsidRDefault="007C6694" w:rsidP="007C6694">
            <w:pPr>
              <w:spacing w:after="0" w:line="240" w:lineRule="auto"/>
              <w:jc w:val="center"/>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Lý do lựa chọn ngắn gọn</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1</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Khảo sát nhu cầu giao dịch của 50.000 khách hàng trẻ Gen Z</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Bảng câu hỏi / Khảo sát (Survey)</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Quy mô người dùng cực lớn, thu thập nhanh số liệu định lượng</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lastRenderedPageBreak/>
              <w:t>2</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Làm rõ quy định đối soát và hạn mức chuyển khoản với Giám đốc rủi ro</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Phỏng vấn (Interview)</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Chuyên gia cấp cao, cần trao đổi sâu về chính sách nghiệp vụ</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3</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Xem thực tế thao tác nhập lệnh chuyển tiền quốc tế của giao dịch viên</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Quan sát (Observation)</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Giúp BA quan sát trực tiếp quy trình thực tế, phát hiện các bước thao tác và vấn đề phát sinh mà người dùng có thể không mô tả đầy đủ</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4</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Đọc các văn bản hướng dẫn tiêu chuẩn bảo mật thanh toán PCI-DSS</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Nghiên cứu tài liệu (Document Analysis)</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Tiêu chuẩn quốc tế dạng văn bản quy chuẩn có sẵn</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5</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Lấy ý kiến đóng góp của nhóm 15 chuyên viên chăm sóc khách hàng VIP</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Thảo luận nhóm (Workshop/Focus Group)</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Số lượng người vừa phải, phù hợp để trao đổi tập trung và thu thập nhiều ý kiến, nhu cầu khác nhau trong cùng một buổi</w:t>
            </w:r>
          </w:p>
        </w:tc>
      </w:tr>
    </w:tbl>
    <w:p w:rsidR="007C6694" w:rsidRPr="007C6694" w:rsidRDefault="007C6694" w:rsidP="007C669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2. Câu hỏi trắc nghiệm khảo sát khách hàng cá nhân</w:t>
      </w:r>
    </w:p>
    <w:p w:rsidR="007C6694" w:rsidRPr="007C6694" w:rsidRDefault="007C6694" w:rsidP="007C6694">
      <w:pPr>
        <w:spacing w:before="100" w:beforeAutospacing="1" w:after="100" w:afterAutospacing="1"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Câu hỏi:</w:t>
      </w:r>
    </w:p>
    <w:p w:rsidR="007C6694" w:rsidRPr="007C6694" w:rsidRDefault="007C6694" w:rsidP="007C6694">
      <w:pPr>
        <w:spacing w:before="100" w:beforeAutospacing="1" w:after="100" w:afterAutospacing="1"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"Khi chuyển tiền trên ứng dụng RikkeiBank, yếu tố nào quan trọng nhất với bạn?"</w:t>
      </w:r>
    </w:p>
    <w:p w:rsidR="007C6694" w:rsidRPr="007C6694" w:rsidRDefault="007C6694" w:rsidP="007C6694">
      <w:pPr>
        <w:spacing w:before="100" w:beforeAutospacing="1" w:after="100" w:afterAutospacing="1"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A.</w:t>
      </w:r>
      <w:r w:rsidRPr="007C6694">
        <w:rPr>
          <w:rFonts w:ascii="Times New Roman" w:eastAsia="Times New Roman" w:hAnsi="Times New Roman" w:cs="Times New Roman"/>
          <w:kern w:val="0"/>
          <w14:ligatures w14:val="none"/>
        </w:rPr>
        <w:t xml:space="preserve"> Tốc độ chuyển tiền nhanh</w:t>
      </w:r>
    </w:p>
    <w:p w:rsidR="007C6694" w:rsidRPr="007C6694" w:rsidRDefault="007C6694" w:rsidP="007C6694">
      <w:pPr>
        <w:spacing w:before="100" w:beforeAutospacing="1" w:after="100" w:afterAutospacing="1"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B.</w:t>
      </w:r>
      <w:r w:rsidRPr="007C6694">
        <w:rPr>
          <w:rFonts w:ascii="Times New Roman" w:eastAsia="Times New Roman" w:hAnsi="Times New Roman" w:cs="Times New Roman"/>
          <w:kern w:val="0"/>
          <w14:ligatures w14:val="none"/>
        </w:rPr>
        <w:t xml:space="preserve"> Mức độ an toàn và bảo mật của giao dịch</w:t>
      </w:r>
    </w:p>
    <w:p w:rsidR="007C6694" w:rsidRPr="007C6694" w:rsidRDefault="007C6694" w:rsidP="007C6694">
      <w:pPr>
        <w:spacing w:before="100" w:beforeAutospacing="1" w:after="100" w:afterAutospacing="1"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C.</w:t>
      </w:r>
      <w:r w:rsidRPr="007C6694">
        <w:rPr>
          <w:rFonts w:ascii="Times New Roman" w:eastAsia="Times New Roman" w:hAnsi="Times New Roman" w:cs="Times New Roman"/>
          <w:kern w:val="0"/>
          <w14:ligatures w14:val="none"/>
        </w:rPr>
        <w:t xml:space="preserve"> Giao diện ứng dụng dễ sử dụng</w:t>
      </w:r>
    </w:p>
    <w:p w:rsidR="007C6694" w:rsidRPr="007C6694" w:rsidRDefault="007C6694" w:rsidP="007C6694">
      <w:pPr>
        <w:spacing w:before="100" w:beforeAutospacing="1" w:after="100" w:afterAutospacing="1"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D.</w:t>
      </w:r>
      <w:r w:rsidRPr="007C6694">
        <w:rPr>
          <w:rFonts w:ascii="Times New Roman" w:eastAsia="Times New Roman" w:hAnsi="Times New Roman" w:cs="Times New Roman"/>
          <w:kern w:val="0"/>
          <w14:ligatures w14:val="none"/>
        </w:rPr>
        <w:t xml:space="preserve"> Phí chuyển tiền thấp</w:t>
      </w:r>
    </w:p>
    <w:p w:rsidR="007C6694" w:rsidRPr="007C6694" w:rsidRDefault="007C6694" w:rsidP="007C6694">
      <w:pPr>
        <w:spacing w:before="100" w:beforeAutospacing="1" w:after="100" w:afterAutospacing="1"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Câu hỏi này giúp RikkeiBank thu thập dữ liệu định lượng để xác định yếu tố khách hàng quan tâm nhất khi sử dụng chức năng chuyển tiền.</w:t>
      </w:r>
    </w:p>
    <w:p w:rsidR="007C6694" w:rsidRPr="007C6694" w:rsidRDefault="007C6694" w:rsidP="007C6694">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7C6694">
        <w:rPr>
          <w:rFonts w:ascii="Times New Roman" w:eastAsia="Times New Roman" w:hAnsi="Times New Roman" w:cs="Times New Roman"/>
          <w:b/>
          <w:bCs/>
          <w:kern w:val="36"/>
          <w14:ligatures w14:val="none"/>
        </w:rPr>
        <w:t>Bước 4: Phân loại Yêu cầu Chức năng (FR) và Phi chức năng (NFR)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0"/>
        <w:gridCol w:w="2583"/>
        <w:gridCol w:w="1388"/>
        <w:gridCol w:w="1096"/>
        <w:gridCol w:w="3733"/>
      </w:tblGrid>
      <w:tr w:rsidR="007C6694" w:rsidRPr="007C6694" w:rsidTr="007C6694">
        <w:trPr>
          <w:tblHeader/>
          <w:tblCellSpacing w:w="15" w:type="dxa"/>
        </w:trPr>
        <w:tc>
          <w:tcPr>
            <w:tcW w:w="0" w:type="auto"/>
            <w:vAlign w:val="center"/>
            <w:hideMark/>
          </w:tcPr>
          <w:p w:rsidR="007C6694" w:rsidRPr="007C6694" w:rsidRDefault="007C6694" w:rsidP="007C6694">
            <w:pPr>
              <w:spacing w:after="0" w:line="240" w:lineRule="auto"/>
              <w:jc w:val="center"/>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STT</w:t>
            </w:r>
          </w:p>
        </w:tc>
        <w:tc>
          <w:tcPr>
            <w:tcW w:w="0" w:type="auto"/>
            <w:vAlign w:val="center"/>
            <w:hideMark/>
          </w:tcPr>
          <w:p w:rsidR="007C6694" w:rsidRPr="007C6694" w:rsidRDefault="007C6694" w:rsidP="007C6694">
            <w:pPr>
              <w:spacing w:after="0" w:line="240" w:lineRule="auto"/>
              <w:jc w:val="center"/>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Phát biểu yêu cầu</w:t>
            </w:r>
          </w:p>
        </w:tc>
        <w:tc>
          <w:tcPr>
            <w:tcW w:w="0" w:type="auto"/>
            <w:vAlign w:val="center"/>
            <w:hideMark/>
          </w:tcPr>
          <w:p w:rsidR="007C6694" w:rsidRPr="007C6694" w:rsidRDefault="007C6694" w:rsidP="007C6694">
            <w:pPr>
              <w:spacing w:after="0" w:line="240" w:lineRule="auto"/>
              <w:jc w:val="center"/>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Phân loại (FR/NFR)</w:t>
            </w:r>
          </w:p>
        </w:tc>
        <w:tc>
          <w:tcPr>
            <w:tcW w:w="0" w:type="auto"/>
            <w:vAlign w:val="center"/>
            <w:hideMark/>
          </w:tcPr>
          <w:p w:rsidR="007C6694" w:rsidRPr="007C6694" w:rsidRDefault="007C6694" w:rsidP="007C6694">
            <w:pPr>
              <w:spacing w:after="0" w:line="240" w:lineRule="auto"/>
              <w:jc w:val="center"/>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Mã định danh đề xuất</w:t>
            </w:r>
          </w:p>
        </w:tc>
        <w:tc>
          <w:tcPr>
            <w:tcW w:w="0" w:type="auto"/>
            <w:vAlign w:val="center"/>
            <w:hideMark/>
          </w:tcPr>
          <w:p w:rsidR="007C6694" w:rsidRPr="007C6694" w:rsidRDefault="007C6694" w:rsidP="007C6694">
            <w:pPr>
              <w:spacing w:after="0" w:line="240" w:lineRule="auto"/>
              <w:jc w:val="center"/>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Câu hỏi cốt lõi giải thích</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(1)</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Khách hàng có thể quét mã QR để thanh toán hóa đơn</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FR</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FR-01</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Hành động hệ thống cung cấp (</w:t>
            </w:r>
            <w:r w:rsidRPr="007C6694">
              <w:rPr>
                <w:rFonts w:ascii="Times New Roman" w:eastAsia="Times New Roman" w:hAnsi="Times New Roman" w:cs="Times New Roman"/>
                <w:b/>
                <w:bCs/>
                <w:kern w:val="0"/>
                <w14:ligatures w14:val="none"/>
              </w:rPr>
              <w:t>LÀM GÌ</w:t>
            </w:r>
            <w:r w:rsidRPr="007C6694">
              <w:rPr>
                <w:rFonts w:ascii="Times New Roman" w:eastAsia="Times New Roman" w:hAnsi="Times New Roman" w:cs="Times New Roman"/>
                <w:kern w:val="0"/>
                <w14:ligatures w14:val="none"/>
              </w:rPr>
              <w:t>)</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lastRenderedPageBreak/>
              <w:t>(2)</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Giao dịch chuyển tiền phải hoàn tất trong vòng dưới 3 giây</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NFR</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NFR-01</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Tiêu chuẩn tốc độ xử lý (</w:t>
            </w:r>
            <w:r w:rsidRPr="007C6694">
              <w:rPr>
                <w:rFonts w:ascii="Times New Roman" w:eastAsia="Times New Roman" w:hAnsi="Times New Roman" w:cs="Times New Roman"/>
                <w:b/>
                <w:bCs/>
                <w:kern w:val="0"/>
                <w14:ligatures w14:val="none"/>
              </w:rPr>
              <w:t>TỐT NHƯ THẾ NÀO</w:t>
            </w:r>
            <w:r w:rsidRPr="007C6694">
              <w:rPr>
                <w:rFonts w:ascii="Times New Roman" w:eastAsia="Times New Roman" w:hAnsi="Times New Roman" w:cs="Times New Roman"/>
                <w:kern w:val="0"/>
                <w14:ligatures w14:val="none"/>
              </w:rPr>
              <w:t>)</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(3)</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Mọi giao dịch trên 10 triệu VNĐ bắt buộc xác thực sinh trắc học khuôn mặt</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NFR</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NFR-02</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Tiêu chuẩn an ninh và bảo mật (</w:t>
            </w:r>
            <w:r w:rsidRPr="007C6694">
              <w:rPr>
                <w:rFonts w:ascii="Times New Roman" w:eastAsia="Times New Roman" w:hAnsi="Times New Roman" w:cs="Times New Roman"/>
                <w:b/>
                <w:bCs/>
                <w:kern w:val="0"/>
                <w14:ligatures w14:val="none"/>
              </w:rPr>
              <w:t>TỐT NHƯ THẾ NÀO</w:t>
            </w:r>
            <w:r w:rsidRPr="007C6694">
              <w:rPr>
                <w:rFonts w:ascii="Times New Roman" w:eastAsia="Times New Roman" w:hAnsi="Times New Roman" w:cs="Times New Roman"/>
                <w:kern w:val="0"/>
                <w14:ligatures w14:val="none"/>
              </w:rPr>
              <w:t>)</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(4)</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Khách hàng có thể mở sổ tiết kiệm trực tuyến ngay trên ứng dụng</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FR</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FR-02</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Đây là một chức năng nghiệp vụ mà hệ thống phải cung cấp (</w:t>
            </w:r>
            <w:r w:rsidRPr="007C6694">
              <w:rPr>
                <w:rFonts w:ascii="Times New Roman" w:eastAsia="Times New Roman" w:hAnsi="Times New Roman" w:cs="Times New Roman"/>
                <w:b/>
                <w:bCs/>
                <w:kern w:val="0"/>
                <w14:ligatures w14:val="none"/>
              </w:rPr>
              <w:t>HỆ THỐNG LÀM GÌ</w:t>
            </w:r>
            <w:r w:rsidRPr="007C6694">
              <w:rPr>
                <w:rFonts w:ascii="Times New Roman" w:eastAsia="Times New Roman" w:hAnsi="Times New Roman" w:cs="Times New Roman"/>
                <w:kern w:val="0"/>
                <w14:ligatures w14:val="none"/>
              </w:rPr>
              <w:t>)</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(5)</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Hệ thống Core Banking chịu tải được 10.000 giao dịch đồng thời mỗi giây</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NFR</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NFR-03</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Đây là yêu cầu về hiệu năng và khả năng chịu tải của hệ thống (</w:t>
            </w:r>
            <w:r w:rsidRPr="007C6694">
              <w:rPr>
                <w:rFonts w:ascii="Times New Roman" w:eastAsia="Times New Roman" w:hAnsi="Times New Roman" w:cs="Times New Roman"/>
                <w:b/>
                <w:bCs/>
                <w:kern w:val="0"/>
                <w14:ligatures w14:val="none"/>
              </w:rPr>
              <w:t>HỆ THỐNG HOẠT ĐỘNG TỐT NHƯ THẾ NÀO</w:t>
            </w:r>
            <w:r w:rsidRPr="007C6694">
              <w:rPr>
                <w:rFonts w:ascii="Times New Roman" w:eastAsia="Times New Roman" w:hAnsi="Times New Roman" w:cs="Times New Roman"/>
                <w:kern w:val="0"/>
                <w14:ligatures w14:val="none"/>
              </w:rPr>
              <w:t>)</w:t>
            </w:r>
          </w:p>
        </w:tc>
      </w:tr>
    </w:tbl>
    <w:p w:rsidR="007C6694" w:rsidRPr="007C6694" w:rsidRDefault="007C6694" w:rsidP="007C669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Phân biệt nhanh</w:t>
      </w:r>
    </w:p>
    <w:p w:rsidR="007C6694" w:rsidRPr="007C6694" w:rsidRDefault="007C6694" w:rsidP="007C669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FR:</w:t>
      </w:r>
      <w:r w:rsidRPr="007C6694">
        <w:rPr>
          <w:rFonts w:ascii="Times New Roman" w:eastAsia="Times New Roman" w:hAnsi="Times New Roman" w:cs="Times New Roman"/>
          <w:kern w:val="0"/>
          <w14:ligatures w14:val="none"/>
        </w:rPr>
        <w:t xml:space="preserve"> Hệ thống </w:t>
      </w:r>
      <w:r w:rsidRPr="007C6694">
        <w:rPr>
          <w:rFonts w:ascii="Times New Roman" w:eastAsia="Times New Roman" w:hAnsi="Times New Roman" w:cs="Times New Roman"/>
          <w:b/>
          <w:bCs/>
          <w:kern w:val="0"/>
          <w14:ligatures w14:val="none"/>
        </w:rPr>
        <w:t>làm gì</w:t>
      </w:r>
      <w:r w:rsidRPr="007C6694">
        <w:rPr>
          <w:rFonts w:ascii="Times New Roman" w:eastAsia="Times New Roman" w:hAnsi="Times New Roman" w:cs="Times New Roman"/>
          <w:kern w:val="0"/>
          <w14:ligatures w14:val="none"/>
        </w:rPr>
        <w:t xml:space="preserve"> → quét QR, mở sổ tiết kiệm, chuyển tiền... </w:t>
      </w:r>
    </w:p>
    <w:p w:rsidR="007C6694" w:rsidRPr="007C6694" w:rsidRDefault="007C6694" w:rsidP="007C669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NFR:</w:t>
      </w:r>
      <w:r w:rsidRPr="007C6694">
        <w:rPr>
          <w:rFonts w:ascii="Times New Roman" w:eastAsia="Times New Roman" w:hAnsi="Times New Roman" w:cs="Times New Roman"/>
          <w:kern w:val="0"/>
          <w14:ligatures w14:val="none"/>
        </w:rPr>
        <w:t xml:space="preserve"> Hệ thống </w:t>
      </w:r>
      <w:r w:rsidRPr="007C6694">
        <w:rPr>
          <w:rFonts w:ascii="Times New Roman" w:eastAsia="Times New Roman" w:hAnsi="Times New Roman" w:cs="Times New Roman"/>
          <w:b/>
          <w:bCs/>
          <w:kern w:val="0"/>
          <w14:ligatures w14:val="none"/>
        </w:rPr>
        <w:t>làm tốt như thế nào</w:t>
      </w:r>
      <w:r w:rsidRPr="007C6694">
        <w:rPr>
          <w:rFonts w:ascii="Times New Roman" w:eastAsia="Times New Roman" w:hAnsi="Times New Roman" w:cs="Times New Roman"/>
          <w:kern w:val="0"/>
          <w14:ligatures w14:val="none"/>
        </w:rPr>
        <w:t xml:space="preserve"> → tốc độ, bảo mật, khả năng chịu tải, tính ổn định... </w:t>
      </w:r>
    </w:p>
    <w:p w:rsidR="007C6694" w:rsidRPr="007C6694" w:rsidRDefault="007C6694" w:rsidP="007C6694">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7C6694">
        <w:rPr>
          <w:rFonts w:ascii="Times New Roman" w:eastAsia="Times New Roman" w:hAnsi="Times New Roman" w:cs="Times New Roman"/>
          <w:b/>
          <w:bCs/>
          <w:kern w:val="36"/>
          <w14:ligatures w14:val="none"/>
        </w:rPr>
        <w:t>Bước 5: Đặc tả User Story chuẩn ba thành phần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1"/>
        <w:gridCol w:w="7119"/>
      </w:tblGrid>
      <w:tr w:rsidR="007C6694" w:rsidRPr="007C6694" w:rsidTr="007C6694">
        <w:trPr>
          <w:tblHeader/>
          <w:tblCellSpacing w:w="15" w:type="dxa"/>
        </w:trPr>
        <w:tc>
          <w:tcPr>
            <w:tcW w:w="0" w:type="auto"/>
            <w:vAlign w:val="center"/>
            <w:hideMark/>
          </w:tcPr>
          <w:p w:rsidR="007C6694" w:rsidRPr="007C6694" w:rsidRDefault="007C6694" w:rsidP="007C6694">
            <w:pPr>
              <w:spacing w:after="0" w:line="240" w:lineRule="auto"/>
              <w:jc w:val="center"/>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Thành phần User Story</w:t>
            </w:r>
          </w:p>
        </w:tc>
        <w:tc>
          <w:tcPr>
            <w:tcW w:w="0" w:type="auto"/>
            <w:vAlign w:val="center"/>
            <w:hideMark/>
          </w:tcPr>
          <w:p w:rsidR="007C6694" w:rsidRPr="007C6694" w:rsidRDefault="007C6694" w:rsidP="007C6694">
            <w:pPr>
              <w:spacing w:after="0" w:line="240" w:lineRule="auto"/>
              <w:jc w:val="center"/>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User Story dành cho Khách hàng</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Là một (Vai trò - Who):</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Khách hàng sử dụng ứng dụng RikkeiBank</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Tôi muốn (Hành động - What):</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Lưu danh bạ người thụ hưởng thường xuyên chuyển tiền</w:t>
            </w:r>
          </w:p>
        </w:tc>
      </w:tr>
      <w:tr w:rsidR="007C6694" w:rsidRPr="007C6694" w:rsidTr="007C6694">
        <w:trPr>
          <w:tblCellSpacing w:w="15" w:type="dxa"/>
        </w:trPr>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Để (Lợi ích - Why):</w:t>
            </w:r>
          </w:p>
        </w:tc>
        <w:tc>
          <w:tcPr>
            <w:tcW w:w="0" w:type="auto"/>
            <w:vAlign w:val="center"/>
            <w:hideMark/>
          </w:tcPr>
          <w:p w:rsidR="007C6694" w:rsidRPr="007C6694" w:rsidRDefault="007C6694" w:rsidP="007C6694">
            <w:pPr>
              <w:spacing w:after="0"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Tiết kiệm thời gian khi thực hiện các giao dịch chuyển tiền thường xuyên và hạn chế việc nhập sai thông tin người nhận</w:t>
            </w:r>
          </w:p>
        </w:tc>
      </w:tr>
    </w:tbl>
    <w:p w:rsidR="007C6694" w:rsidRPr="007C6694" w:rsidRDefault="007C6694" w:rsidP="007C669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C6694">
        <w:rPr>
          <w:rFonts w:ascii="Times New Roman" w:eastAsia="Times New Roman" w:hAnsi="Times New Roman" w:cs="Times New Roman"/>
          <w:b/>
          <w:bCs/>
          <w:kern w:val="0"/>
          <w14:ligatures w14:val="none"/>
        </w:rPr>
        <w:t>User Story hoàn chỉnh</w:t>
      </w:r>
    </w:p>
    <w:p w:rsidR="007C6694" w:rsidRPr="007C6694" w:rsidRDefault="007C6694" w:rsidP="007C6694">
      <w:pPr>
        <w:spacing w:before="100" w:beforeAutospacing="1" w:after="100" w:afterAutospacing="1"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b/>
          <w:bCs/>
          <w:kern w:val="0"/>
          <w14:ligatures w14:val="none"/>
        </w:rPr>
        <w:t>Là một khách hàng sử dụng ứng dụng RikkeiBank, tôi muốn lưu danh bạ người thụ hưởng thường xuyên chuyển tiền, để tiết kiệm thời gian khi thực hiện các giao dịch chuyển tiền thường xuyên và hạn chế việc nhập sai thông tin người nhận.</w:t>
      </w:r>
    </w:p>
    <w:p w:rsidR="007C6694" w:rsidRPr="007C6694" w:rsidRDefault="007C6694" w:rsidP="007C6694">
      <w:pPr>
        <w:spacing w:after="0" w:line="240" w:lineRule="auto"/>
        <w:rPr>
          <w:rFonts w:ascii="Times New Roman" w:eastAsia="Times New Roman" w:hAnsi="Times New Roman" w:cs="Times New Roman"/>
          <w:kern w:val="0"/>
          <w14:ligatures w14:val="none"/>
        </w:rPr>
      </w:pPr>
    </w:p>
    <w:p w:rsidR="007C6694" w:rsidRPr="007C6694" w:rsidRDefault="007C6694" w:rsidP="007C6694">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7C6694">
        <w:rPr>
          <w:rFonts w:ascii="Times New Roman" w:eastAsia="Times New Roman" w:hAnsi="Times New Roman" w:cs="Times New Roman"/>
          <w:b/>
          <w:bCs/>
          <w:kern w:val="36"/>
          <w14:ligatures w14:val="none"/>
        </w:rPr>
        <w:lastRenderedPageBreak/>
        <w:t>KẾT LUẬN</w:t>
      </w:r>
    </w:p>
    <w:p w:rsidR="007C6694" w:rsidRPr="007C6694" w:rsidRDefault="007C6694" w:rsidP="007C6694">
      <w:pPr>
        <w:spacing w:before="100" w:beforeAutospacing="1" w:after="100" w:afterAutospacing="1"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 xml:space="preserve">Qua 5 bước khảo sát và phân tích, hệ thống ngân hàng số RikkeiBank đã được phân tích trên các khía cạnh chính gồm </w:t>
      </w:r>
      <w:r w:rsidRPr="007C6694">
        <w:rPr>
          <w:rFonts w:ascii="Times New Roman" w:eastAsia="Times New Roman" w:hAnsi="Times New Roman" w:cs="Times New Roman"/>
          <w:b/>
          <w:bCs/>
          <w:kern w:val="0"/>
          <w14:ligatures w14:val="none"/>
        </w:rPr>
        <w:t>5 thành phần của hệ thống thông tin, Dữ liệu và Thông tin, môi trường và Stakeholders, kỹ thuật thu thập yêu cầu, yêu cầu chức năng/phi chức năng và User Story</w:t>
      </w:r>
      <w:r w:rsidRPr="007C6694">
        <w:rPr>
          <w:rFonts w:ascii="Times New Roman" w:eastAsia="Times New Roman" w:hAnsi="Times New Roman" w:cs="Times New Roman"/>
          <w:kern w:val="0"/>
          <w14:ligatures w14:val="none"/>
        </w:rPr>
        <w:t>.</w:t>
      </w:r>
    </w:p>
    <w:p w:rsidR="007C6694" w:rsidRPr="007C6694" w:rsidRDefault="007C6694" w:rsidP="007C6694">
      <w:pPr>
        <w:spacing w:before="100" w:beforeAutospacing="1" w:after="100" w:afterAutospacing="1" w:line="240" w:lineRule="auto"/>
        <w:rPr>
          <w:rFonts w:ascii="Times New Roman" w:eastAsia="Times New Roman" w:hAnsi="Times New Roman" w:cs="Times New Roman"/>
          <w:kern w:val="0"/>
          <w14:ligatures w14:val="none"/>
        </w:rPr>
      </w:pPr>
      <w:r w:rsidRPr="007C6694">
        <w:rPr>
          <w:rFonts w:ascii="Times New Roman" w:eastAsia="Times New Roman" w:hAnsi="Times New Roman" w:cs="Times New Roman"/>
          <w:kern w:val="0"/>
          <w14:ligatures w14:val="none"/>
        </w:rPr>
        <w:t>Kết quả khảo sát giúp BA xác định được nhu cầu của khách hàng, giao dịch viên, chuyên viên an ninh mạng và các bên liên quan khác. Đồng thời, việc phân loại FR/NFR và xây dựng User Story tạo cơ sở để đội ngũ phát triển hiểu rõ chức năng cần xây dựng cũng như các tiêu chuẩn về hiệu năng và bảo mật mà hệ thống RikkeiBank phải đáp ứng.</w:t>
      </w:r>
    </w:p>
    <w:p w:rsidR="00B96F35" w:rsidRPr="007C6694" w:rsidRDefault="00B96F35">
      <w:pPr>
        <w:rPr>
          <w:rFonts w:ascii="Times New Roman" w:hAnsi="Times New Roman" w:cs="Times New Roman"/>
        </w:rPr>
      </w:pPr>
    </w:p>
    <w:sectPr w:rsidR="00B96F35" w:rsidRPr="007C66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02C48"/>
    <w:multiLevelType w:val="multilevel"/>
    <w:tmpl w:val="05EC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347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694"/>
    <w:rsid w:val="00003602"/>
    <w:rsid w:val="004A5FDB"/>
    <w:rsid w:val="00583440"/>
    <w:rsid w:val="0063496F"/>
    <w:rsid w:val="00711300"/>
    <w:rsid w:val="007C6694"/>
    <w:rsid w:val="008C260E"/>
    <w:rsid w:val="00B96F35"/>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B2646"/>
  <w15:chartTrackingRefBased/>
  <w15:docId w15:val="{39BF725A-2E32-4043-AAFF-F3FF7242A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6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66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6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6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6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66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66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6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6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694"/>
    <w:rPr>
      <w:rFonts w:eastAsiaTheme="majorEastAsia" w:cstheme="majorBidi"/>
      <w:color w:val="272727" w:themeColor="text1" w:themeTint="D8"/>
    </w:rPr>
  </w:style>
  <w:style w:type="paragraph" w:styleId="Title">
    <w:name w:val="Title"/>
    <w:basedOn w:val="Normal"/>
    <w:next w:val="Normal"/>
    <w:link w:val="TitleChar"/>
    <w:uiPriority w:val="10"/>
    <w:qFormat/>
    <w:rsid w:val="007C6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694"/>
    <w:pPr>
      <w:spacing w:before="160"/>
      <w:jc w:val="center"/>
    </w:pPr>
    <w:rPr>
      <w:i/>
      <w:iCs/>
      <w:color w:val="404040" w:themeColor="text1" w:themeTint="BF"/>
    </w:rPr>
  </w:style>
  <w:style w:type="character" w:customStyle="1" w:styleId="QuoteChar">
    <w:name w:val="Quote Char"/>
    <w:basedOn w:val="DefaultParagraphFont"/>
    <w:link w:val="Quote"/>
    <w:uiPriority w:val="29"/>
    <w:rsid w:val="007C6694"/>
    <w:rPr>
      <w:i/>
      <w:iCs/>
      <w:color w:val="404040" w:themeColor="text1" w:themeTint="BF"/>
    </w:rPr>
  </w:style>
  <w:style w:type="paragraph" w:styleId="ListParagraph">
    <w:name w:val="List Paragraph"/>
    <w:basedOn w:val="Normal"/>
    <w:uiPriority w:val="34"/>
    <w:qFormat/>
    <w:rsid w:val="007C6694"/>
    <w:pPr>
      <w:ind w:left="720"/>
      <w:contextualSpacing/>
    </w:pPr>
  </w:style>
  <w:style w:type="character" w:styleId="IntenseEmphasis">
    <w:name w:val="Intense Emphasis"/>
    <w:basedOn w:val="DefaultParagraphFont"/>
    <w:uiPriority w:val="21"/>
    <w:qFormat/>
    <w:rsid w:val="007C6694"/>
    <w:rPr>
      <w:i/>
      <w:iCs/>
      <w:color w:val="0F4761" w:themeColor="accent1" w:themeShade="BF"/>
    </w:rPr>
  </w:style>
  <w:style w:type="paragraph" w:styleId="IntenseQuote">
    <w:name w:val="Intense Quote"/>
    <w:basedOn w:val="Normal"/>
    <w:next w:val="Normal"/>
    <w:link w:val="IntenseQuoteChar"/>
    <w:uiPriority w:val="30"/>
    <w:qFormat/>
    <w:rsid w:val="007C6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694"/>
    <w:rPr>
      <w:i/>
      <w:iCs/>
      <w:color w:val="0F4761" w:themeColor="accent1" w:themeShade="BF"/>
    </w:rPr>
  </w:style>
  <w:style w:type="character" w:styleId="IntenseReference">
    <w:name w:val="Intense Reference"/>
    <w:basedOn w:val="DefaultParagraphFont"/>
    <w:uiPriority w:val="32"/>
    <w:qFormat/>
    <w:rsid w:val="007C6694"/>
    <w:rPr>
      <w:b/>
      <w:bCs/>
      <w:smallCaps/>
      <w:color w:val="0F4761" w:themeColor="accent1" w:themeShade="BF"/>
      <w:spacing w:val="5"/>
    </w:rPr>
  </w:style>
  <w:style w:type="character" w:styleId="Strong">
    <w:name w:val="Strong"/>
    <w:basedOn w:val="DefaultParagraphFont"/>
    <w:uiPriority w:val="22"/>
    <w:qFormat/>
    <w:rsid w:val="007C6694"/>
    <w:rPr>
      <w:b/>
      <w:bCs/>
    </w:rPr>
  </w:style>
  <w:style w:type="paragraph" w:styleId="NormalWeb">
    <w:name w:val="Normal (Web)"/>
    <w:basedOn w:val="Normal"/>
    <w:uiPriority w:val="99"/>
    <w:semiHidden/>
    <w:unhideWhenUsed/>
    <w:rsid w:val="007C669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1012</Words>
  <Characters>5770</Characters>
  <Application>Microsoft Office Word</Application>
  <DocSecurity>0</DocSecurity>
  <Lines>48</Lines>
  <Paragraphs>13</Paragraphs>
  <ScaleCrop>false</ScaleCrop>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Bảo</dc:creator>
  <cp:keywords/>
  <dc:description/>
  <cp:lastModifiedBy>Gia Bảo</cp:lastModifiedBy>
  <cp:revision>1</cp:revision>
  <dcterms:created xsi:type="dcterms:W3CDTF">2026-09-14T07:40:00Z</dcterms:created>
  <dcterms:modified xsi:type="dcterms:W3CDTF">2026-09-14T07:42:00Z</dcterms:modified>
</cp:coreProperties>
</file>