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2E14" w:rsidRPr="00DA2E14" w:rsidRDefault="00DA2E14" w:rsidP="00DA2E14">
      <w:pPr>
        <w:spacing w:before="100" w:beforeAutospacing="1" w:after="100" w:afterAutospacing="1" w:line="240" w:lineRule="auto"/>
        <w:jc w:val="center"/>
        <w:outlineLvl w:val="0"/>
        <w:rPr>
          <w:rFonts w:ascii="Times New Roman" w:eastAsia="Times New Roman" w:hAnsi="Times New Roman" w:cs="Times New Roman"/>
          <w:kern w:val="0"/>
          <w:sz w:val="28"/>
          <w:szCs w:val="28"/>
          <w14:ligatures w14:val="none"/>
        </w:rPr>
      </w:pPr>
      <w:r w:rsidRPr="00DA2E14">
        <w:rPr>
          <w:rFonts w:ascii="Times New Roman" w:eastAsia="Times New Roman" w:hAnsi="Times New Roman" w:cs="Times New Roman"/>
          <w:b/>
          <w:bCs/>
          <w:kern w:val="36"/>
          <w:sz w:val="28"/>
          <w:szCs w:val="28"/>
          <w14:ligatures w14:val="none"/>
        </w:rPr>
        <w:t>BÁO CÁO ĐỀ XUẤT GIẢI PHÁP HỆ THỐNG FASTMART-ONLINE</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I. TỔNG QUAN DỰ ÁN</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1. Bối cảnh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FastMart là chuỗi siêu thị bán lẻ truyền thống gồm 25 chi nhánh tại khu vực phía Nam. Trước sự phát triển mạnh của thương mại điện tử, FastMart có nhu cầu chuyển đổi mô hình kinh doanh bằng cách xây dựng hệ thống </w:t>
      </w:r>
      <w:r w:rsidRPr="00DA2E14">
        <w:rPr>
          <w:rFonts w:ascii="Times New Roman" w:eastAsia="Times New Roman" w:hAnsi="Times New Roman" w:cs="Times New Roman"/>
          <w:b/>
          <w:bCs/>
          <w:kern w:val="0"/>
          <w14:ligatures w14:val="none"/>
        </w:rPr>
        <w:t>FastMart-Online</w:t>
      </w:r>
      <w:r w:rsidRPr="00DA2E14">
        <w:rPr>
          <w:rFonts w:ascii="Times New Roman" w:eastAsia="Times New Roman" w:hAnsi="Times New Roman" w:cs="Times New Roman"/>
          <w:kern w:val="0"/>
          <w14:ligatures w14:val="none"/>
        </w:rPr>
        <w: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Hệ thống dự kiến tích hợp:</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Ứng dụng Mobile và Web cho khách hàng.</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Chức năng tìm kiếm, lựa chọn và đặt hàng trực tuyến.</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hàng trong vòng 2 giờ.</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 trực tuyến.</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Hệ thống Back-office quản lý tồn kho và đơn hàng.</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shipper.</w:t>
      </w:r>
    </w:p>
    <w:p w:rsidR="00DA2E14" w:rsidRPr="00DA2E14" w:rsidRDefault="00DA2E14" w:rsidP="00DA2E1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Phân hệ BI phục vụ báo cáo và phân tích.</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 Các vấn đề hiện tại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FastMart đang gặp các vấn đề chính:</w:t>
      </w:r>
    </w:p>
    <w:p w:rsidR="00DA2E14" w:rsidRPr="00DA2E14" w:rsidRDefault="00DA2E14" w:rsidP="00DA2E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Dữ liệu kho và doanh thu bị phân mảnh giữa các bộ phận.</w:t>
      </w:r>
    </w:p>
    <w:p w:rsidR="00DA2E14" w:rsidRPr="00DA2E14" w:rsidRDefault="00DA2E14" w:rsidP="00DA2E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Báo cáo có độ trễ từ 24–48 giờ.</w:t>
      </w:r>
    </w:p>
    <w:p w:rsidR="00DA2E14" w:rsidRPr="00DA2E14" w:rsidRDefault="00DA2E14" w:rsidP="00DA2E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Quy trình vận hành giữa bán hàng, kho và giao hàng chưa thống nhất.</w:t>
      </w:r>
    </w:p>
    <w:p w:rsidR="00DA2E14" w:rsidRPr="00DA2E14" w:rsidRDefault="00DA2E14" w:rsidP="00DA2E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Việc lựa chọn mô hình phát triển phần mềm chưa rõ ràng.</w:t>
      </w:r>
    </w:p>
    <w:p w:rsidR="00DA2E14" w:rsidRPr="00DA2E14" w:rsidRDefault="00DA2E14" w:rsidP="00DA2E1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tiếp giữa đội IT nội bộ và đối tác gia công còn thiếu thống nhất.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Mục tiêu của hệ thống mới là tạo ra một nền tảng thống nhất, đồng bộ dữ liệu và hỗ trợ hoạt động bán hàng trực tuyến.</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II. NHIỆM VỤ 1 – PHÂN TÍCH HỆ THỐNG THÔNG TIN FASTMART</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1. Năm thành phần cốt lõi của HTTT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7429"/>
      </w:tblGrid>
      <w:tr w:rsidR="00DA2E14" w:rsidRPr="00DA2E14" w:rsidTr="00DA2E14">
        <w:trPr>
          <w:tblHeader/>
          <w:tblCellSpacing w:w="15" w:type="dxa"/>
        </w:trPr>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Thành phần</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Mô tả trong FastMart-Online</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Phần cứng (Hardware)</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Máy chủ, máy tính tại các chi nhánh, máy POS, thiết bị quét mã vạch, điện thoại của shipper và thiết bị mạng.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Phần mềm (Software)</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Mobile App, Web bán hàng, hệ thống Back-office, hệ thống quản lý kho, quản lý đơn hàng, hệ thống điều phối shipper và hệ thống BI.</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Dữ liệu (Data)</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Thông tin khách hàng, sản phẩm, giá bán, tồn kho, đơn hàng, thanh toán, giao hàng và lịch sử mua sắm.</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lastRenderedPageBreak/>
              <w:t>Quy trình (Procedure)</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Quy trình đặt hàng, xác nhận đơn, kiểm tra tồn kho, đóng gói, điều phối shipper, giao hàng, thanh toán và xử lý hoàn/hủy đơn.</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Con người (People)</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hàng, nhân viên bán hàng, nhân viên kho, quản lý chi nhánh, shipper, bộ phận IT, Ban Giám đốc và đối tác phát triển phần mềm.</w:t>
            </w:r>
          </w:p>
        </w:tc>
      </w:tr>
    </w:tbl>
    <w:p w:rsidR="00DA2E14" w:rsidRPr="00DA2E14" w:rsidRDefault="00DA2E14" w:rsidP="00DA2E14">
      <w:pPr>
        <w:spacing w:after="0" w:line="240" w:lineRule="auto"/>
        <w:rPr>
          <w:rFonts w:ascii="Times New Roman" w:eastAsia="Times New Roman" w:hAnsi="Times New Roman" w:cs="Times New Roman"/>
          <w:kern w:val="0"/>
          <w14:ligatures w14:val="none"/>
        </w:rPr>
      </w:pP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 Phân loại các phân hệ HTTT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FastMart-Online có thể được phân chia thành các cấp độ hệ thống thông tin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1040"/>
        <w:gridCol w:w="2188"/>
        <w:gridCol w:w="4041"/>
      </w:tblGrid>
      <w:tr w:rsidR="00DA2E14" w:rsidRPr="00DA2E14" w:rsidTr="00DA2E14">
        <w:trPr>
          <w:tblHeader/>
          <w:tblCellSpacing w:w="15" w:type="dxa"/>
        </w:trPr>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Phân hệ</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Loại HTTT</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Đối tượng sử dụng</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Vai trò</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Xử lý đơn hàng và thanh toán</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TPS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bán hàng, khách hàng</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Xử lý các giao dịch đặt hàng, thanh toán và cập nhật trạng thái đơn.</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Quản lý tồn kho</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TPS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kho</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Nhập, xuất, cập nhật số lượng tồn kho và kiểm tra sản phẩm.</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Quản lý giao hàng</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TPS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Shipper, nhân viên điều phối</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Cập nhật nhận đơn, lấy hàng, giao hàng và trạng thái giao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Báo cáo doanh thu</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MIS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chi nhánh, Trưởng vùng</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Tổng hợp doanh thu theo ngày, tuần, tháng và chi nhánh.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Báo cáo tồn kho</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MIS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kho, Ban Giám đốc</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dõi số lượng tồn kho và tình trạng hàng hóa.</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Phân tích hành vi mua sắm</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DSS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Ban Giám đốc, quản lý cấp cao</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Phân tích dữ liệu lịch sử để hỗ trợ quyết định kinh doanh.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Dự báo nhu cầu sản phẩm</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DSS</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Ban Giám đốc</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Dự báo nhu cầu và hỗ trợ quyết định nhập hàng, điều phối hàng hóa.</w:t>
            </w:r>
          </w:p>
        </w:tc>
      </w:tr>
    </w:tbl>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Kết luận</w:t>
      </w:r>
    </w:p>
    <w:p w:rsidR="00DA2E14" w:rsidRPr="00DA2E14" w:rsidRDefault="00DA2E14" w:rsidP="00DA2E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TPS:</w:t>
      </w:r>
      <w:r w:rsidRPr="00DA2E14">
        <w:rPr>
          <w:rFonts w:ascii="Times New Roman" w:eastAsia="Times New Roman" w:hAnsi="Times New Roman" w:cs="Times New Roman"/>
          <w:kern w:val="0"/>
          <w14:ligatures w14:val="none"/>
        </w:rPr>
        <w:t xml:space="preserve"> tập trung vào giao dịch hàng ngày.</w:t>
      </w:r>
    </w:p>
    <w:p w:rsidR="00DA2E14" w:rsidRPr="00DA2E14" w:rsidRDefault="00DA2E14" w:rsidP="00DA2E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MIS:</w:t>
      </w:r>
      <w:r w:rsidRPr="00DA2E14">
        <w:rPr>
          <w:rFonts w:ascii="Times New Roman" w:eastAsia="Times New Roman" w:hAnsi="Times New Roman" w:cs="Times New Roman"/>
          <w:kern w:val="0"/>
          <w14:ligatures w14:val="none"/>
        </w:rPr>
        <w:t xml:space="preserve"> tổng hợp dữ liệu để phục vụ quản lý.</w:t>
      </w:r>
    </w:p>
    <w:p w:rsidR="00DA2E14" w:rsidRPr="00DA2E14" w:rsidRDefault="00DA2E14" w:rsidP="00DA2E1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DSS:</w:t>
      </w:r>
      <w:r w:rsidRPr="00DA2E14">
        <w:rPr>
          <w:rFonts w:ascii="Times New Roman" w:eastAsia="Times New Roman" w:hAnsi="Times New Roman" w:cs="Times New Roman"/>
          <w:kern w:val="0"/>
          <w14:ligatures w14:val="none"/>
        </w:rPr>
        <w:t xml:space="preserve"> phân tích và dự báo để hỗ trợ quyết định.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Ba cấp độ này liên kết với nhau: </w:t>
      </w:r>
      <w:r w:rsidRPr="00DA2E14">
        <w:rPr>
          <w:rFonts w:ascii="Times New Roman" w:eastAsia="Times New Roman" w:hAnsi="Times New Roman" w:cs="Times New Roman"/>
          <w:b/>
          <w:bCs/>
          <w:kern w:val="0"/>
          <w14:ligatures w14:val="none"/>
        </w:rPr>
        <w:t>TPS tạo dữ liệu → MIS tổng hợp dữ liệu → DSS phân tích và hỗ trợ quyết định.</w:t>
      </w:r>
    </w:p>
    <w:p w:rsidR="00DA2E14" w:rsidRPr="00DA2E14" w:rsidRDefault="00DA2E14" w:rsidP="00DA2E14">
      <w:pPr>
        <w:spacing w:after="0" w:line="240" w:lineRule="auto"/>
        <w:rPr>
          <w:rFonts w:ascii="Times New Roman" w:eastAsia="Times New Roman" w:hAnsi="Times New Roman" w:cs="Times New Roman"/>
          <w:kern w:val="0"/>
          <w14:ligatures w14:val="none"/>
        </w:rPr>
      </w:pP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III. NHIỆM VỤ 2 – SDLC VÀ MÔ HÌNH PHÁT TRIỂN PHẦN MỀM</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1. Quy trình SDLC 7 bước</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Đề xuất áp dụng quy trình SDLC gồm 7 bước cho dự án FastMart-Online:</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1 – Khởi tạo và lập kế hoạch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Xác định mục tiêu, phạm vi dự án, ngân sách, thời gian và các bên liên quan.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Đối với FastMart, phạm vi ban đầu gồm:</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Website bán hàng.</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Mobile App.</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đơn hàng.</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tồn kho.</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giao hàng.</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 online.</w:t>
      </w:r>
    </w:p>
    <w:p w:rsidR="00DA2E14" w:rsidRPr="00DA2E14" w:rsidRDefault="00DA2E14" w:rsidP="00DA2E1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Báo cáo và phân tích.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Project Charter và kế hoạch dự án.</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2 – Khảo sát và phân tích yêu cầu</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BA/SA khảo sát:</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Ban Giám đốc.</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chi nhánh.</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kho.</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Shipper.</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Bộ phận IT.</w:t>
      </w:r>
    </w:p>
    <w:p w:rsidR="00DA2E14" w:rsidRPr="00DA2E14" w:rsidRDefault="00DA2E14" w:rsidP="00DA2E1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hàng.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Thu thập yêu cầu chức năng và phi chức năng.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Ví dụ:</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FR:</w:t>
      </w:r>
      <w:r w:rsidRPr="00DA2E14">
        <w:rPr>
          <w:rFonts w:ascii="Times New Roman" w:eastAsia="Times New Roman" w:hAnsi="Times New Roman" w:cs="Times New Roman"/>
          <w:kern w:val="0"/>
          <w14:ligatures w14:val="none"/>
        </w:rPr>
        <w:t xml:space="preserve"> Khách hàng có thể tạo đơn hàng và thanh toán trực tuyến.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NFR:</w:t>
      </w:r>
      <w:r w:rsidRPr="00DA2E14">
        <w:rPr>
          <w:rFonts w:ascii="Times New Roman" w:eastAsia="Times New Roman" w:hAnsi="Times New Roman" w:cs="Times New Roman"/>
          <w:kern w:val="0"/>
          <w14:ligatures w14:val="none"/>
        </w:rPr>
        <w:t xml:space="preserve"> Hệ thống phải có khả năng phục vụ nhiều người dùng đồng thời và đảm bảo bảo mật dữ liệu khách hàng.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Tài liệu đặc tả yêu cầu hệ thống.</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3 – Phân tích và thiết kế hệ thống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Thiết kế:</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Kiến trúc hệ thống.</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Cơ sở dữ liệu.</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API.</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diện.</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Phân quyền.</w:t>
      </w:r>
    </w:p>
    <w:p w:rsidR="00DA2E14" w:rsidRPr="00DA2E14" w:rsidRDefault="00DA2E14" w:rsidP="00DA2E1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Luồng xử lý nghiệp vụ.</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Sử dụng UML để mô hình hóa hệ thống.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Tài liệu thiết kế hệ thống và các sơ đồ UML.</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4 – Phát triển phần mềm</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Dev triển khai hệ thống dựa trên tài liệu thiết kế.</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Các module chính:</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Customer App/Web.</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Product Management.</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 Management.</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Inventory Management.</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Payment.</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Delivery.</w:t>
      </w:r>
    </w:p>
    <w:p w:rsidR="00DA2E14" w:rsidRPr="00DA2E14" w:rsidRDefault="00DA2E14" w:rsidP="00DA2E1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Reporting/BI.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Source code và các phiên bản phần mềm.</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5 – Kiểm thử</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Tester kiểm tra:</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Unit Test.</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Integration Test.</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System Test.</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User Acceptance Test (UAT).</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Kiểm thử hiệu năng.</w:t>
      </w:r>
    </w:p>
    <w:p w:rsidR="00DA2E14" w:rsidRPr="00DA2E14" w:rsidRDefault="00DA2E14" w:rsidP="00DA2E1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Kiểm thử bảo mật.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Đặc biệt cần kiểm tra sự đồng bộ giữa tồn kho và đơn hàng để tránh tình trạng khách đặt sản phẩm nhưng kho thực tế đã hết.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Báo cáo kiểm thử và danh sách lỗi.</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6 – Triển khai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Hệ thống được triển khai theo từng giai đoạn.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Có thể thử nghiệm trước tại một số chi nhánh, sau đó mở rộng ra toàn bộ 25 chi nhánh.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Các hoạt động gồm:</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Cấu hình server.</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Cấu hình mạng.</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Cài đặt phần mềm.</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Chuyển đổi dữ liệu.</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Đào tạo nhân viên.</w:t>
      </w:r>
    </w:p>
    <w:p w:rsidR="00DA2E14" w:rsidRPr="00DA2E14" w:rsidRDefault="00DA2E14" w:rsidP="00DA2E1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Hướng dẫn sử dụng.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Hệ thống hoạt động trong môi trường thực tế.</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Bước 7 – Vận hành và bảo trì</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Sau khi triển khai, đội IT tiếp tục:</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dõi hệ thống.</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Sửa lỗi.</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Sao lưu dữ liệu.</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Bảo mật.</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Tối ưu hiệu năng.</w:t>
      </w:r>
    </w:p>
    <w:p w:rsidR="00DA2E14" w:rsidRPr="00DA2E14" w:rsidRDefault="00DA2E14" w:rsidP="00DA2E1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Bổ sung tính năng mới.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Kết quả:</w:t>
      </w:r>
      <w:r w:rsidRPr="00DA2E14">
        <w:rPr>
          <w:rFonts w:ascii="Times New Roman" w:eastAsia="Times New Roman" w:hAnsi="Times New Roman" w:cs="Times New Roman"/>
          <w:kern w:val="0"/>
          <w14:ligatures w14:val="none"/>
        </w:rPr>
        <w:t xml:space="preserve"> Hệ thống hoạt động ổn định và được cải tiến liên tục.</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2. Lựa chọn mô hình phát triển phần mềm</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Đề xuất: Agile/Scrum</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Đối với FastMart-Online, mô hình phù hợp nhất là </w:t>
      </w:r>
      <w:r w:rsidRPr="00DA2E14">
        <w:rPr>
          <w:rFonts w:ascii="Times New Roman" w:eastAsia="Times New Roman" w:hAnsi="Times New Roman" w:cs="Times New Roman"/>
          <w:b/>
          <w:bCs/>
          <w:kern w:val="0"/>
          <w14:ligatures w14:val="none"/>
        </w:rPr>
        <w:t>Agile kết hợp Scrum</w:t>
      </w:r>
      <w:r w:rsidRPr="00DA2E14">
        <w:rPr>
          <w:rFonts w:ascii="Times New Roman" w:eastAsia="Times New Roman" w:hAnsi="Times New Roman" w:cs="Times New Roman"/>
          <w:kern w:val="0"/>
          <w14:ligatures w14:val="none"/>
        </w:rPr>
        <w:t>.</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Lý do lựa chọn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Thứ nhất, yêu cầu có thể thay đổi.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Thị trường bán lẻ trực tuyến thay đổi nhanh. Các tính năng như thanh toán, khuyến mãi, giao hàng hoặc chương trình khách hàng thân thiết có thể cần điều chỉnh trong quá trình phát triển.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Thứ hai, hệ thống có nhiều module.</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FastMart-Online gồm nhiều thành phần như Mobile, Web, tồn kho, đơn hàng, thanh toán, giao hàng và BI. Agile cho phép phát triển từng module theo từng Sprint.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Thứ ba, cần phản hồi thường xuyên từ người dùng.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kho, shipper và khách hàng có thể sử dụng phiên bản thử nghiệm và đưa ra phản hồi để nhóm phát triển cải tiến.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lastRenderedPageBreak/>
        <w:t>Thứ tư, giảm rủi ro dự án.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Thay vì chờ hoàn thành toàn bộ hệ thống mới kiểm thử, Agile chia dự án thành nhiều Sprint ngắn. Các lỗi có thể được phát hiện và xử lý sớm.</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Ví dụ kế hoạch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3808"/>
      </w:tblGrid>
      <w:tr w:rsidR="00DA2E14" w:rsidRPr="00DA2E14" w:rsidTr="00DA2E14">
        <w:trPr>
          <w:tblHeader/>
          <w:tblCellSpacing w:w="15" w:type="dxa"/>
        </w:trPr>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Sprint</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Nội dung chính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1</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Đăng ký, đăng nhập, quản lý tài khoản</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2</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Danh mục và tìm kiếm sản phẩm</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3</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Giỏ hàng và đặt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4</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 trực tuyến</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5</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tồn kho và đơn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6</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giao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7</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Báo cáo và BI</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Sprint 8</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Tích hợp, kiểm thử và hoàn thiện</w:t>
            </w:r>
          </w:p>
        </w:tc>
      </w:tr>
    </w:tbl>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So sánh với Waterfall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1451"/>
        <w:gridCol w:w="1375"/>
      </w:tblGrid>
      <w:tr w:rsidR="00DA2E14" w:rsidRPr="00DA2E14" w:rsidTr="00DA2E14">
        <w:trPr>
          <w:tblHeader/>
          <w:tblCellSpacing w:w="15" w:type="dxa"/>
        </w:trPr>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Tiêu chí</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Waterfall</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Agile/Scrum</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Thay đổi yêu cầu</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Khó</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Linh hoạt</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Phản hồi người dùng</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Cuối dự án</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Liên tục</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Chia nhỏ công việc</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Ít</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Sprint</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Phát hiện lỗi</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Thường muộn</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Sớm</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Phù hợp FastMart</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Thấp hơn</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Cao</w:t>
            </w:r>
          </w:p>
        </w:tc>
      </w:tr>
    </w:tbl>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Vì FastMart có nhiều module, yêu cầu có khả năng thay đổi và cần phản hồi từ nhiều nhóm người dùng, </w:t>
      </w:r>
      <w:r w:rsidRPr="00DA2E14">
        <w:rPr>
          <w:rFonts w:ascii="Times New Roman" w:eastAsia="Times New Roman" w:hAnsi="Times New Roman" w:cs="Times New Roman"/>
          <w:b/>
          <w:bCs/>
          <w:kern w:val="0"/>
          <w14:ligatures w14:val="none"/>
        </w:rPr>
        <w:t>Agile/Scrum là lựa chọn phù hợp hơn Waterfall</w:t>
      </w:r>
      <w:r w:rsidRPr="00DA2E14">
        <w:rPr>
          <w:rFonts w:ascii="Times New Roman" w:eastAsia="Times New Roman" w:hAnsi="Times New Roman" w:cs="Times New Roman"/>
          <w:kern w:val="0"/>
          <w14:ligatures w14:val="none"/>
        </w:rPr>
        <w:t>.</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IV. NHIỆM VỤ 3 – UML VÀ MÔ HÌNH HÓA HỆ THỐNG</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1. Vai trò của UML</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UML (Unified Modeling Language) là ngôn ngữ mô hình hóa giúp mô tả hệ thống bằng các sơ đồ trực quan.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Trong dự án FastMart-Online, UML giúp tạo ra một ngôn ngữ chung giữa:</w:t>
      </w:r>
    </w:p>
    <w:p w:rsidR="00DA2E14" w:rsidRPr="00DA2E14" w:rsidRDefault="00DA2E14" w:rsidP="00DA2E1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BA/SA:</w:t>
      </w:r>
      <w:r w:rsidRPr="00DA2E14">
        <w:rPr>
          <w:rFonts w:ascii="Times New Roman" w:eastAsia="Times New Roman" w:hAnsi="Times New Roman" w:cs="Times New Roman"/>
          <w:kern w:val="0"/>
          <w14:ligatures w14:val="none"/>
        </w:rPr>
        <w:t xml:space="preserve"> mô tả yêu cầu và nghiệp vụ.</w:t>
      </w:r>
    </w:p>
    <w:p w:rsidR="00DA2E14" w:rsidRPr="00DA2E14" w:rsidRDefault="00DA2E14" w:rsidP="00DA2E1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Developer:</w:t>
      </w:r>
      <w:r w:rsidRPr="00DA2E14">
        <w:rPr>
          <w:rFonts w:ascii="Times New Roman" w:eastAsia="Times New Roman" w:hAnsi="Times New Roman" w:cs="Times New Roman"/>
          <w:kern w:val="0"/>
          <w14:ligatures w14:val="none"/>
        </w:rPr>
        <w:t xml:space="preserve"> hiểu hệ thống cần xây dựng như thế nào.</w:t>
      </w:r>
    </w:p>
    <w:p w:rsidR="00DA2E14" w:rsidRPr="00DA2E14" w:rsidRDefault="00DA2E14" w:rsidP="00DA2E1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Tester:</w:t>
      </w:r>
      <w:r w:rsidRPr="00DA2E14">
        <w:rPr>
          <w:rFonts w:ascii="Times New Roman" w:eastAsia="Times New Roman" w:hAnsi="Times New Roman" w:cs="Times New Roman"/>
          <w:kern w:val="0"/>
          <w14:ligatures w14:val="none"/>
        </w:rPr>
        <w:t xml:space="preserve"> hiểu các chức năng cần kiểm thử.</w:t>
      </w:r>
    </w:p>
    <w:p w:rsidR="00DA2E14" w:rsidRPr="00DA2E14" w:rsidRDefault="00DA2E14" w:rsidP="00DA2E1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Khách hàng/Quản lý:</w:t>
      </w:r>
      <w:r w:rsidRPr="00DA2E14">
        <w:rPr>
          <w:rFonts w:ascii="Times New Roman" w:eastAsia="Times New Roman" w:hAnsi="Times New Roman" w:cs="Times New Roman"/>
          <w:kern w:val="0"/>
          <w14:ligatures w14:val="none"/>
        </w:rPr>
        <w:t xml:space="preserve"> dễ hình dung phạm vi và hoạt động của hệ thống.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Ví dụ, thay vì BA mô tả bằng một đoạn văn dài về quá trình đặt hàng, Use Case hoặc Activity Diagram có thể thể hiện trực quan: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Khách hàng → Chọn sản phẩm → Thêm giỏ hàng → Đặt hàng → Thanh toán → Xác nhận đơn.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Nhờ đó, UML giúp giảm hiểu sai yêu cầu giữa các bên.</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2. Bốn sơ đồ UML đề xuất</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2.1. Use Case Diagram</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Mục đích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Xác định các </w:t>
      </w:r>
      <w:r w:rsidRPr="00DA2E14">
        <w:rPr>
          <w:rFonts w:ascii="Times New Roman" w:eastAsia="Times New Roman" w:hAnsi="Times New Roman" w:cs="Times New Roman"/>
          <w:b/>
          <w:bCs/>
          <w:kern w:val="0"/>
          <w14:ligatures w14:val="none"/>
        </w:rPr>
        <w:t>Actor</w:t>
      </w:r>
      <w:r w:rsidRPr="00DA2E14">
        <w:rPr>
          <w:rFonts w:ascii="Times New Roman" w:eastAsia="Times New Roman" w:hAnsi="Times New Roman" w:cs="Times New Roman"/>
          <w:kern w:val="0"/>
          <w14:ligatures w14:val="none"/>
        </w:rPr>
        <w:t xml:space="preserve"> và các chức năng mà mỗi Actor có thể sử dụng.</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Actor chính</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hàng.</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kho.</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Nhân viên điều phối.</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Shipper.</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w:t>
      </w:r>
    </w:p>
    <w:p w:rsidR="00DA2E14" w:rsidRPr="00DA2E14" w:rsidRDefault="00DA2E14" w:rsidP="00DA2E1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trị viên.</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Một số Use Case</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Đăng ký/Đăng nhập.</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sản phẩm.</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Đặt hàng.</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đơn hàng.</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tồn kho.</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giao hàng.</w:t>
      </w:r>
    </w:p>
    <w:p w:rsidR="00DA2E14" w:rsidRPr="00DA2E14" w:rsidRDefault="00DA2E14" w:rsidP="00DA2E1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báo cáo.</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Use Case Diagram giúp xác định </w:t>
      </w:r>
      <w:r w:rsidRPr="00DA2E14">
        <w:rPr>
          <w:rFonts w:ascii="Times New Roman" w:eastAsia="Times New Roman" w:hAnsi="Times New Roman" w:cs="Times New Roman"/>
          <w:b/>
          <w:bCs/>
          <w:kern w:val="0"/>
          <w14:ligatures w14:val="none"/>
        </w:rPr>
        <w:t>phạm vi chức năng và quyền sử dụng của từng nhóm người dùng</w:t>
      </w:r>
      <w:r w:rsidRPr="00DA2E14">
        <w:rPr>
          <w:rFonts w:ascii="Times New Roman" w:eastAsia="Times New Roman" w:hAnsi="Times New Roman" w:cs="Times New Roman"/>
          <w:kern w:val="0"/>
          <w14:ligatures w14:val="none"/>
        </w:rPr>
        <w:t>.</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2.2. Activity Diagram</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Mục đích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Mô tả luồng xử lý của một nghiệp vụ từ đầu đến cuối.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Ví dụ quy trình đặt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Khách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Chọn sản phẩm</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Thêm vào giỏ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Xác nhận đơn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Kiểm tra tồn kho</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Còn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Có    Không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Thông báo</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toán    hết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Tạo đơn</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shipper</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Hoàn tất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Activity Diagram giúp BA, Dev và Tester hiểu rõ các bước, điều kiện và nhánh xử lý của nghiệp vụ.</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2.3. Class Diagram</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Mục đích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Mô tả cấu trúc dữ liệu và mối quan hệ giữa các đối tượng trong hệ thống.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Một số class chính:</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Customer</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Product</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Category</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OrderItem</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Inventory</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Payment</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Delivery</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Shipper</w:t>
      </w:r>
    </w:p>
    <w:p w:rsidR="00DA2E14" w:rsidRPr="00DA2E14" w:rsidRDefault="00DA2E14" w:rsidP="00DA2E1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Branch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Ví dụ quan hệ:</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Customer</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tạo</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gồm</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OrderItem</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tham chiếu</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Product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Class Diagram hỗ trợ Developer thiết kế cơ sở dữ liệu và cấu trúc chương trình.</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2.4. Sequence Diagram</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Mục đích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Mô tả thứ tự tương tác giữa các đối tượng/hệ thống theo thời gian.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Ví dụ quá trình đặt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Mobile/Web</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 Service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Inventory Service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Payment Service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Database</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Luồng cơ bản:</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hàng gửi yêu cầu đặt hàng.</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Mobile/Web gửi yêu cầu đến Order Service.</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 Service kiểm tra tồn kho.</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Inventory Service xác nhận sản phẩm còn hàng.</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Order Service tạo đơn.</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Payment Service xử lý thanh toán.</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Hệ thống lưu kết quả vào Database.</w:t>
      </w:r>
    </w:p>
    <w:p w:rsidR="00DA2E14" w:rsidRPr="00DA2E14" w:rsidRDefault="00DA2E14" w:rsidP="00DA2E1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Trả kết quả về cho khách hàng.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Sequence Diagram giúp Developer và Tester hiểu chính xác </w:t>
      </w:r>
      <w:r w:rsidRPr="00DA2E14">
        <w:rPr>
          <w:rFonts w:ascii="Times New Roman" w:eastAsia="Times New Roman" w:hAnsi="Times New Roman" w:cs="Times New Roman"/>
          <w:b/>
          <w:bCs/>
          <w:kern w:val="0"/>
          <w14:ligatures w14:val="none"/>
        </w:rPr>
        <w:t>ai tương tác với ai, theo thứ tự nào</w:t>
      </w:r>
      <w:r w:rsidRPr="00DA2E14">
        <w:rPr>
          <w:rFonts w:ascii="Times New Roman" w:eastAsia="Times New Roman" w:hAnsi="Times New Roman" w:cs="Times New Roman"/>
          <w:kern w:val="0"/>
          <w14:ligatures w14:val="none"/>
        </w:rPr>
        <w:t>.</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V. NHIỆM VỤ 4 – ĐỀ XUẤT GIẢI PHÁP HỆ THỐNG TOÀN DIỆN</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1. Kiến trúc giải pháp đề xuất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FastMart-Online được đề xuất gồm các thành phần chính:</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FASTMART-ONLINE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Mobile App         Web App        Back-office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API</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          |          |        |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User       Product    Order   Inventory Payment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Service     Service    Service  Service   Service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Delivery Service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Database</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BI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Hệ thống gồm:</w:t>
      </w:r>
    </w:p>
    <w:p w:rsidR="00DA2E14" w:rsidRPr="00DA2E14" w:rsidRDefault="00DA2E14" w:rsidP="00DA2E1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Customer Mobile/Web:</w:t>
      </w:r>
      <w:r w:rsidRPr="00DA2E14">
        <w:rPr>
          <w:rFonts w:ascii="Times New Roman" w:eastAsia="Times New Roman" w:hAnsi="Times New Roman" w:cs="Times New Roman"/>
          <w:kern w:val="0"/>
          <w14:ligatures w14:val="none"/>
        </w:rPr>
        <w:t xml:space="preserve"> giao diện cho khách hàng.</w:t>
      </w:r>
    </w:p>
    <w:p w:rsidR="00DA2E14" w:rsidRPr="00DA2E14" w:rsidRDefault="00DA2E14" w:rsidP="00DA2E1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Back-office:</w:t>
      </w:r>
      <w:r w:rsidRPr="00DA2E14">
        <w:rPr>
          <w:rFonts w:ascii="Times New Roman" w:eastAsia="Times New Roman" w:hAnsi="Times New Roman" w:cs="Times New Roman"/>
          <w:kern w:val="0"/>
          <w14:ligatures w14:val="none"/>
        </w:rPr>
        <w:t xml:space="preserve"> quản lý sản phẩm, đơn hàng, tồn kho và giao hàng.</w:t>
      </w:r>
    </w:p>
    <w:p w:rsidR="00DA2E14" w:rsidRPr="00DA2E14" w:rsidRDefault="00DA2E14" w:rsidP="00DA2E1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API/Backend:</w:t>
      </w:r>
      <w:r w:rsidRPr="00DA2E14">
        <w:rPr>
          <w:rFonts w:ascii="Times New Roman" w:eastAsia="Times New Roman" w:hAnsi="Times New Roman" w:cs="Times New Roman"/>
          <w:kern w:val="0"/>
          <w14:ligatures w14:val="none"/>
        </w:rPr>
        <w:t xml:space="preserve"> xử lý nghiệp vụ và kết nối các module.</w:t>
      </w:r>
    </w:p>
    <w:p w:rsidR="00DA2E14" w:rsidRPr="00DA2E14" w:rsidRDefault="00DA2E14" w:rsidP="00DA2E1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Database:</w:t>
      </w:r>
      <w:r w:rsidRPr="00DA2E14">
        <w:rPr>
          <w:rFonts w:ascii="Times New Roman" w:eastAsia="Times New Roman" w:hAnsi="Times New Roman" w:cs="Times New Roman"/>
          <w:kern w:val="0"/>
          <w14:ligatures w14:val="none"/>
        </w:rPr>
        <w:t xml:space="preserve"> lưu trữ dữ liệu tập trung.</w:t>
      </w:r>
    </w:p>
    <w:p w:rsidR="00DA2E14" w:rsidRPr="00DA2E14" w:rsidRDefault="00DA2E14" w:rsidP="00DA2E1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BI:</w:t>
      </w:r>
      <w:r w:rsidRPr="00DA2E14">
        <w:rPr>
          <w:rFonts w:ascii="Times New Roman" w:eastAsia="Times New Roman" w:hAnsi="Times New Roman" w:cs="Times New Roman"/>
          <w:kern w:val="0"/>
          <w14:ligatures w14:val="none"/>
        </w:rPr>
        <w:t xml:space="preserve"> tổng hợp và phân tích dữ liệu.</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 Giải pháp cho vấn đề phân mảnh dữ liệu</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Xây dựng cơ sở dữ liệu tập trung và cơ chế đồng bộ giữa:</w:t>
      </w:r>
    </w:p>
    <w:p w:rsidR="00DA2E14" w:rsidRPr="00DA2E14" w:rsidRDefault="00DA2E14" w:rsidP="00DA2E1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Đơn hàng.</w:t>
      </w:r>
    </w:p>
    <w:p w:rsidR="00DA2E14" w:rsidRPr="00DA2E14" w:rsidRDefault="00DA2E14" w:rsidP="00DA2E1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Tồn kho.</w:t>
      </w:r>
    </w:p>
    <w:p w:rsidR="00DA2E14" w:rsidRPr="00DA2E14" w:rsidRDefault="00DA2E14" w:rsidP="00DA2E1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w:t>
      </w:r>
    </w:p>
    <w:p w:rsidR="00DA2E14" w:rsidRPr="00DA2E14" w:rsidRDefault="00DA2E14" w:rsidP="00DA2E1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hàng.</w:t>
      </w:r>
    </w:p>
    <w:p w:rsidR="00DA2E14" w:rsidRPr="00DA2E14" w:rsidRDefault="00DA2E14" w:rsidP="00DA2E1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Doanh thu.</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Khi khách đặt hàng, hệ thống kiểm tra tồn kho theo thời gian gần thực tế và cập nhật trạng thái đơn hàng.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này giúp giảm tình trạng báo cáo bị chậm 24–48 giờ.</w:t>
      </w:r>
    </w:p>
    <w:p w:rsidR="00DA2E14" w:rsidRPr="00DA2E14" w:rsidRDefault="00DA2E14" w:rsidP="00DA2E1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3. Chuẩn hóa quy trình vận hành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Quy trình đề xuất:</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Khách đặt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Kiểm tra tồn kho</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Xác nhận đơn</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Kho chuẩn bị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Điều phối shipper</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Giao hàng</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Hoàn tất đơn</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Cập nhật doanh thu + tồn kho</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      ↓</w:t>
      </w:r>
    </w:p>
    <w:p w:rsidR="00DA2E14" w:rsidRPr="00DA2E14" w:rsidRDefault="00DA2E14" w:rsidP="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BI phân tích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Các bộ phận sử dụng chung một quy trình và một nguồn dữ liệu thống nhất.</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VI. PHÂN QUYỀN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5455"/>
      </w:tblGrid>
      <w:tr w:rsidR="00DA2E14" w:rsidRPr="00DA2E14" w:rsidTr="00DA2E14">
        <w:trPr>
          <w:tblHeader/>
          <w:tblCellSpacing w:w="15" w:type="dxa"/>
        </w:trPr>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Nhóm người dùng</w:t>
            </w:r>
          </w:p>
        </w:tc>
        <w:tc>
          <w:tcPr>
            <w:tcW w:w="0" w:type="auto"/>
            <w:vAlign w:val="center"/>
            <w:hideMark/>
          </w:tcPr>
          <w:p w:rsidR="00DA2E14" w:rsidRPr="00DA2E14" w:rsidRDefault="00DA2E14" w:rsidP="00DA2E14">
            <w:pPr>
              <w:spacing w:after="0" w:line="240" w:lineRule="auto"/>
              <w:jc w:val="center"/>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Quyền chính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Khách hàng</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sản phẩm, đặt hàng, thanh toán, theo dõi đơn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Nhân viên kho</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và cập nhật tồn kho, xử lý đơn cần chuẩn bị</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Shipper</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Nhận đơn, cập nhật trạng thái giao hàng</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Quản lý chi nhánh</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đơn hàng, tồn kho và báo cáo chi nhánh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Ban Giám đốc</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Xem báo cáo tổng hợp, BI và các chỉ số kinh doanh</w:t>
            </w:r>
          </w:p>
        </w:tc>
      </w:tr>
      <w:tr w:rsidR="00DA2E14" w:rsidRPr="00DA2E14" w:rsidTr="00DA2E14">
        <w:trPr>
          <w:tblCellSpacing w:w="15" w:type="dxa"/>
        </w:trPr>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lastRenderedPageBreak/>
              <w:t>Admin/IT</w:t>
            </w:r>
          </w:p>
        </w:tc>
        <w:tc>
          <w:tcPr>
            <w:tcW w:w="0" w:type="auto"/>
            <w:vAlign w:val="center"/>
            <w:hideMark/>
          </w:tcPr>
          <w:p w:rsidR="00DA2E14" w:rsidRPr="00DA2E14" w:rsidRDefault="00DA2E14" w:rsidP="00DA2E14">
            <w:pPr>
              <w:spacing w:after="0"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Quản lý tài khoản, cấu hình và vận hành hệ thống</w:t>
            </w:r>
          </w:p>
        </w:tc>
      </w:tr>
    </w:tbl>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Nguyên tắc phân quyền nên áp dụng </w:t>
      </w:r>
      <w:r w:rsidRPr="00DA2E14">
        <w:rPr>
          <w:rFonts w:ascii="Times New Roman" w:eastAsia="Times New Roman" w:hAnsi="Times New Roman" w:cs="Times New Roman"/>
          <w:b/>
          <w:bCs/>
          <w:kern w:val="0"/>
          <w14:ligatures w14:val="none"/>
        </w:rPr>
        <w:t>Role-Based Access Control (RBAC)</w:t>
      </w:r>
      <w:r w:rsidRPr="00DA2E14">
        <w:rPr>
          <w:rFonts w:ascii="Times New Roman" w:eastAsia="Times New Roman" w:hAnsi="Times New Roman" w:cs="Times New Roman"/>
          <w:kern w:val="0"/>
          <w14:ligatures w14:val="none"/>
        </w:rPr>
        <w:t xml:space="preserve"> để mỗi nhóm người dùng chỉ được truy cập những chức năng cần thiết.</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VII. LỢI ÍCH CỦA GIẢI PHÁP</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Sau khi triển khai FastMart-Online, doanh nghiệp có thể đạt được các lợi ích:</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1. Đối với khách hàng</w:t>
      </w:r>
    </w:p>
    <w:p w:rsidR="00DA2E14" w:rsidRPr="00DA2E14" w:rsidRDefault="00DA2E14" w:rsidP="00DA2E1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Mua hàng trực tuyến.</w:t>
      </w:r>
    </w:p>
    <w:p w:rsidR="00DA2E14" w:rsidRPr="00DA2E14" w:rsidRDefault="00DA2E14" w:rsidP="00DA2E1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Thanh toán online.</w:t>
      </w:r>
    </w:p>
    <w:p w:rsidR="00DA2E14" w:rsidRPr="00DA2E14" w:rsidRDefault="00DA2E14" w:rsidP="00DA2E1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dõi đơn hàng.</w:t>
      </w:r>
    </w:p>
    <w:p w:rsidR="00DA2E14" w:rsidRPr="00DA2E14" w:rsidRDefault="00DA2E14" w:rsidP="00DA2E1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Nhận hàng nhanh trong vòng 2 giờ.</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2. Đối với nhân viên</w:t>
      </w:r>
    </w:p>
    <w:p w:rsidR="00DA2E14" w:rsidRPr="00DA2E14" w:rsidRDefault="00DA2E14" w:rsidP="00DA2E1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Giảm thao tác thủ công.</w:t>
      </w:r>
    </w:p>
    <w:p w:rsidR="00DA2E14" w:rsidRPr="00DA2E14" w:rsidRDefault="00DA2E14" w:rsidP="00DA2E1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Dữ liệu được cập nhật thống nhất.</w:t>
      </w:r>
    </w:p>
    <w:p w:rsidR="00DA2E14" w:rsidRPr="00DA2E14" w:rsidRDefault="00DA2E14" w:rsidP="00DA2E1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Dễ theo dõi đơn hàng và tồn kho.</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3. Đối với quản lý</w:t>
      </w:r>
    </w:p>
    <w:p w:rsidR="00DA2E14" w:rsidRPr="00DA2E14" w:rsidRDefault="00DA2E14" w:rsidP="00DA2E1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dõi doanh thu nhanh hơn.</w:t>
      </w:r>
    </w:p>
    <w:p w:rsidR="00DA2E14" w:rsidRPr="00DA2E14" w:rsidRDefault="00DA2E14" w:rsidP="00DA2E1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Theo dõi tồn kho gần thời gian thực.</w:t>
      </w:r>
    </w:p>
    <w:p w:rsidR="00DA2E14" w:rsidRPr="00DA2E14" w:rsidRDefault="00DA2E14" w:rsidP="00DA2E1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Có báo cáo tập trung.</w:t>
      </w:r>
    </w:p>
    <w:p w:rsidR="00DA2E14" w:rsidRPr="00DA2E14" w:rsidRDefault="00DA2E14" w:rsidP="00DA2E1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Dễ phát hiện vấn đề trong hoạt động kinh doanh.</w:t>
      </w:r>
    </w:p>
    <w:p w:rsidR="00DA2E14" w:rsidRPr="00DA2E14" w:rsidRDefault="00DA2E14" w:rsidP="00DA2E1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A2E14">
        <w:rPr>
          <w:rFonts w:ascii="Times New Roman" w:eastAsia="Times New Roman" w:hAnsi="Times New Roman" w:cs="Times New Roman"/>
          <w:b/>
          <w:bCs/>
          <w:kern w:val="0"/>
          <w14:ligatures w14:val="none"/>
        </w:rPr>
        <w:t>4. Đối với Ban Giám đốc</w:t>
      </w:r>
    </w:p>
    <w:p w:rsidR="00DA2E14" w:rsidRPr="00DA2E14" w:rsidRDefault="00DA2E14" w:rsidP="00DA2E1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Có dữ liệu để đưa ra quyết định.</w:t>
      </w:r>
    </w:p>
    <w:p w:rsidR="00DA2E14" w:rsidRPr="00DA2E14" w:rsidRDefault="00DA2E14" w:rsidP="00DA2E1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Phân tích hành vi khách hàng.</w:t>
      </w:r>
    </w:p>
    <w:p w:rsidR="00DA2E14" w:rsidRPr="00DA2E14" w:rsidRDefault="00DA2E14" w:rsidP="00DA2E1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Dự báo nhu cầu sản phẩm.</w:t>
      </w:r>
    </w:p>
    <w:p w:rsidR="00DA2E14" w:rsidRPr="00DA2E14" w:rsidRDefault="00DA2E14" w:rsidP="00DA2E1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Tối ưu lượng hàng tồn kho.</w:t>
      </w:r>
    </w:p>
    <w:p w:rsidR="00DA2E14" w:rsidRPr="00DA2E14" w:rsidRDefault="00DA2E14" w:rsidP="00DA2E1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Hỗ trợ xây dựng chiến lược kinh doanh.</w:t>
      </w:r>
    </w:p>
    <w:p w:rsidR="00DA2E14" w:rsidRPr="00DA2E14" w:rsidRDefault="00DA2E14" w:rsidP="00DA2E1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A2E14">
        <w:rPr>
          <w:rFonts w:ascii="Times New Roman" w:eastAsia="Times New Roman" w:hAnsi="Times New Roman" w:cs="Times New Roman"/>
          <w:b/>
          <w:bCs/>
          <w:kern w:val="36"/>
          <w14:ligatures w14:val="none"/>
        </w:rPr>
        <w:t>VIII. KẾT LUẬN VÀ ĐỀ XUẤT</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FastMart cần xây dựng FastMart-Online như một hệ thống thông tin tích hợp thay vì tiếp tục vận hành các hệ thống rời rạc.</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Về </w:t>
      </w:r>
      <w:r w:rsidRPr="00DA2E14">
        <w:rPr>
          <w:rFonts w:ascii="Times New Roman" w:eastAsia="Times New Roman" w:hAnsi="Times New Roman" w:cs="Times New Roman"/>
          <w:b/>
          <w:bCs/>
          <w:kern w:val="0"/>
          <w14:ligatures w14:val="none"/>
        </w:rPr>
        <w:t>HTTT</w:t>
      </w:r>
      <w:r w:rsidRPr="00DA2E14">
        <w:rPr>
          <w:rFonts w:ascii="Times New Roman" w:eastAsia="Times New Roman" w:hAnsi="Times New Roman" w:cs="Times New Roman"/>
          <w:kern w:val="0"/>
          <w14:ligatures w14:val="none"/>
        </w:rPr>
        <w:t>, hệ thống cần kết hợp đầy đủ 5 thành phần gồm phần cứng, phần mềm, dữ liệu, quy trình và con người.</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lastRenderedPageBreak/>
        <w:t xml:space="preserve">Về </w:t>
      </w:r>
      <w:r w:rsidRPr="00DA2E14">
        <w:rPr>
          <w:rFonts w:ascii="Times New Roman" w:eastAsia="Times New Roman" w:hAnsi="Times New Roman" w:cs="Times New Roman"/>
          <w:b/>
          <w:bCs/>
          <w:kern w:val="0"/>
          <w14:ligatures w14:val="none"/>
        </w:rPr>
        <w:t>phân hệ</w:t>
      </w:r>
      <w:r w:rsidRPr="00DA2E14">
        <w:rPr>
          <w:rFonts w:ascii="Times New Roman" w:eastAsia="Times New Roman" w:hAnsi="Times New Roman" w:cs="Times New Roman"/>
          <w:kern w:val="0"/>
          <w14:ligatures w14:val="none"/>
        </w:rPr>
        <w:t>, TPS đảm nhiệm các giao dịch hàng ngày, MIS cung cấp báo cáo quản lý và DSS hỗ trợ phân tích, dự báo và ra quyết định.</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Về </w:t>
      </w:r>
      <w:r w:rsidRPr="00DA2E14">
        <w:rPr>
          <w:rFonts w:ascii="Times New Roman" w:eastAsia="Times New Roman" w:hAnsi="Times New Roman" w:cs="Times New Roman"/>
          <w:b/>
          <w:bCs/>
          <w:kern w:val="0"/>
          <w14:ligatures w14:val="none"/>
        </w:rPr>
        <w:t>SDLC</w:t>
      </w:r>
      <w:r w:rsidRPr="00DA2E14">
        <w:rPr>
          <w:rFonts w:ascii="Times New Roman" w:eastAsia="Times New Roman" w:hAnsi="Times New Roman" w:cs="Times New Roman"/>
          <w:kern w:val="0"/>
          <w14:ligatures w14:val="none"/>
        </w:rPr>
        <w:t xml:space="preserve">, đề xuất sử dụng </w:t>
      </w:r>
      <w:r w:rsidRPr="00DA2E14">
        <w:rPr>
          <w:rFonts w:ascii="Times New Roman" w:eastAsia="Times New Roman" w:hAnsi="Times New Roman" w:cs="Times New Roman"/>
          <w:b/>
          <w:bCs/>
          <w:kern w:val="0"/>
          <w14:ligatures w14:val="none"/>
        </w:rPr>
        <w:t>Agile/Scrum</w:t>
      </w:r>
      <w:r w:rsidRPr="00DA2E14">
        <w:rPr>
          <w:rFonts w:ascii="Times New Roman" w:eastAsia="Times New Roman" w:hAnsi="Times New Roman" w:cs="Times New Roman"/>
          <w:kern w:val="0"/>
          <w14:ligatures w14:val="none"/>
        </w:rPr>
        <w:t xml:space="preserve"> vì dự án có nhiều module, yêu cầu có khả năng thay đổi và cần phản hồi thường xuyên từ người dùng.</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 xml:space="preserve">Về </w:t>
      </w:r>
      <w:r w:rsidRPr="00DA2E14">
        <w:rPr>
          <w:rFonts w:ascii="Times New Roman" w:eastAsia="Times New Roman" w:hAnsi="Times New Roman" w:cs="Times New Roman"/>
          <w:b/>
          <w:bCs/>
          <w:kern w:val="0"/>
          <w14:ligatures w14:val="none"/>
        </w:rPr>
        <w:t>UML</w:t>
      </w:r>
      <w:r w:rsidRPr="00DA2E14">
        <w:rPr>
          <w:rFonts w:ascii="Times New Roman" w:eastAsia="Times New Roman" w:hAnsi="Times New Roman" w:cs="Times New Roman"/>
          <w:kern w:val="0"/>
          <w14:ligatures w14:val="none"/>
        </w:rPr>
        <w:t xml:space="preserve">, bốn sơ đồ được đề xuất gồm </w:t>
      </w:r>
      <w:r w:rsidRPr="00DA2E14">
        <w:rPr>
          <w:rFonts w:ascii="Times New Roman" w:eastAsia="Times New Roman" w:hAnsi="Times New Roman" w:cs="Times New Roman"/>
          <w:b/>
          <w:bCs/>
          <w:kern w:val="0"/>
          <w14:ligatures w14:val="none"/>
        </w:rPr>
        <w:t>Use Case Diagram, Activity Diagram, Class Diagram và Sequence Diagram</w:t>
      </w:r>
      <w:r w:rsidRPr="00DA2E14">
        <w:rPr>
          <w:rFonts w:ascii="Times New Roman" w:eastAsia="Times New Roman" w:hAnsi="Times New Roman" w:cs="Times New Roman"/>
          <w:kern w:val="0"/>
          <w14:ligatures w14:val="none"/>
        </w:rPr>
        <w:t>. Các sơ đồ này tạo ra ngôn ngữ chung giữa BA, Developer và Tester, giúp giảm sai lệch trong quá trình phát triển.</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kern w:val="0"/>
          <w14:ligatures w14:val="none"/>
        </w:rPr>
        <w:t>Giải pháp FastMart-Online sẽ giúp FastMart chuyển từ mô hình bán lẻ truyền thống sang mô hình bán lẻ tích hợp online, đồng thời nâng cao khả năng quản lý dữ liệu, tối ưu vận hành và hỗ trợ Ban Giám đốc đưa ra quyết định dựa trên dữ liệu.</w:t>
      </w:r>
    </w:p>
    <w:p w:rsidR="00DA2E14" w:rsidRPr="00DA2E14" w:rsidRDefault="00DA2E14" w:rsidP="00DA2E14">
      <w:pPr>
        <w:spacing w:before="100" w:beforeAutospacing="1" w:after="100" w:afterAutospacing="1" w:line="240" w:lineRule="auto"/>
        <w:rPr>
          <w:rFonts w:ascii="Times New Roman" w:eastAsia="Times New Roman" w:hAnsi="Times New Roman" w:cs="Times New Roman"/>
          <w:kern w:val="0"/>
          <w14:ligatures w14:val="none"/>
        </w:rPr>
      </w:pPr>
      <w:r w:rsidRPr="00DA2E14">
        <w:rPr>
          <w:rFonts w:ascii="Times New Roman" w:eastAsia="Times New Roman" w:hAnsi="Times New Roman" w:cs="Times New Roman"/>
          <w:b/>
          <w:bCs/>
          <w:kern w:val="0"/>
          <w14:ligatures w14:val="none"/>
        </w:rPr>
        <w:t>Đề xuất triển khai:</w:t>
      </w:r>
      <w:r w:rsidRPr="00DA2E14">
        <w:rPr>
          <w:rFonts w:ascii="Times New Roman" w:eastAsia="Times New Roman" w:hAnsi="Times New Roman" w:cs="Times New Roman"/>
          <w:kern w:val="0"/>
          <w14:ligatures w14:val="none"/>
        </w:rPr>
        <w:t xml:space="preserve"> thực hiện theo từng giai đoạn, bắt đầu với các chức năng cốt lõi gồm sản phẩm, giỏ hàng, đặt hàng, tồn kho và giao hàng; sau đó mở rộng thanh toán, BI và các chức năng phân tích nâng cao.</w:t>
      </w:r>
    </w:p>
    <w:p w:rsidR="00B96F35" w:rsidRPr="00DA2E14" w:rsidRDefault="00B96F35">
      <w:pPr>
        <w:rPr>
          <w:rFonts w:ascii="Times New Roman" w:hAnsi="Times New Roman" w:cs="Times New Roman"/>
        </w:rPr>
      </w:pPr>
    </w:p>
    <w:sectPr w:rsidR="00B96F35" w:rsidRPr="00DA2E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3DD"/>
    <w:multiLevelType w:val="multilevel"/>
    <w:tmpl w:val="C550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3B6"/>
    <w:multiLevelType w:val="multilevel"/>
    <w:tmpl w:val="5D3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843FC"/>
    <w:multiLevelType w:val="multilevel"/>
    <w:tmpl w:val="A7C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C538A"/>
    <w:multiLevelType w:val="multilevel"/>
    <w:tmpl w:val="5B6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3430D"/>
    <w:multiLevelType w:val="multilevel"/>
    <w:tmpl w:val="39B0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D8108D"/>
    <w:multiLevelType w:val="multilevel"/>
    <w:tmpl w:val="360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52BA5"/>
    <w:multiLevelType w:val="multilevel"/>
    <w:tmpl w:val="2234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66462"/>
    <w:multiLevelType w:val="multilevel"/>
    <w:tmpl w:val="AB4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C5C5B"/>
    <w:multiLevelType w:val="multilevel"/>
    <w:tmpl w:val="BD9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A4542B"/>
    <w:multiLevelType w:val="multilevel"/>
    <w:tmpl w:val="9212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01F7F"/>
    <w:multiLevelType w:val="multilevel"/>
    <w:tmpl w:val="EE9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A237B"/>
    <w:multiLevelType w:val="multilevel"/>
    <w:tmpl w:val="AAC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B6280"/>
    <w:multiLevelType w:val="multilevel"/>
    <w:tmpl w:val="06E6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84316"/>
    <w:multiLevelType w:val="multilevel"/>
    <w:tmpl w:val="F02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001ED"/>
    <w:multiLevelType w:val="multilevel"/>
    <w:tmpl w:val="45A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A433B"/>
    <w:multiLevelType w:val="multilevel"/>
    <w:tmpl w:val="D88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73F6C"/>
    <w:multiLevelType w:val="multilevel"/>
    <w:tmpl w:val="9B1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30381A"/>
    <w:multiLevelType w:val="multilevel"/>
    <w:tmpl w:val="109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26269"/>
    <w:multiLevelType w:val="multilevel"/>
    <w:tmpl w:val="537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9461A"/>
    <w:multiLevelType w:val="multilevel"/>
    <w:tmpl w:val="478C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2459D"/>
    <w:multiLevelType w:val="multilevel"/>
    <w:tmpl w:val="BDF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43709">
    <w:abstractNumId w:val="0"/>
  </w:num>
  <w:num w:numId="2" w16cid:durableId="1304849073">
    <w:abstractNumId w:val="4"/>
  </w:num>
  <w:num w:numId="3" w16cid:durableId="1053231058">
    <w:abstractNumId w:val="9"/>
  </w:num>
  <w:num w:numId="4" w16cid:durableId="873880548">
    <w:abstractNumId w:val="7"/>
  </w:num>
  <w:num w:numId="5" w16cid:durableId="557785718">
    <w:abstractNumId w:val="20"/>
  </w:num>
  <w:num w:numId="6" w16cid:durableId="1929071312">
    <w:abstractNumId w:val="8"/>
  </w:num>
  <w:num w:numId="7" w16cid:durableId="696080971">
    <w:abstractNumId w:val="15"/>
  </w:num>
  <w:num w:numId="8" w16cid:durableId="1272783223">
    <w:abstractNumId w:val="10"/>
  </w:num>
  <w:num w:numId="9" w16cid:durableId="667364610">
    <w:abstractNumId w:val="19"/>
  </w:num>
  <w:num w:numId="10" w16cid:durableId="813914727">
    <w:abstractNumId w:val="17"/>
  </w:num>
  <w:num w:numId="11" w16cid:durableId="162623898">
    <w:abstractNumId w:val="12"/>
  </w:num>
  <w:num w:numId="12" w16cid:durableId="147357387">
    <w:abstractNumId w:val="18"/>
  </w:num>
  <w:num w:numId="13" w16cid:durableId="720253487">
    <w:abstractNumId w:val="2"/>
  </w:num>
  <w:num w:numId="14" w16cid:durableId="383868320">
    <w:abstractNumId w:val="1"/>
  </w:num>
  <w:num w:numId="15" w16cid:durableId="1743599401">
    <w:abstractNumId w:val="6"/>
  </w:num>
  <w:num w:numId="16" w16cid:durableId="1535800864">
    <w:abstractNumId w:val="16"/>
  </w:num>
  <w:num w:numId="17" w16cid:durableId="1945573127">
    <w:abstractNumId w:val="3"/>
  </w:num>
  <w:num w:numId="18" w16cid:durableId="1827354833">
    <w:abstractNumId w:val="5"/>
  </w:num>
  <w:num w:numId="19" w16cid:durableId="2025017364">
    <w:abstractNumId w:val="13"/>
  </w:num>
  <w:num w:numId="20" w16cid:durableId="951517362">
    <w:abstractNumId w:val="11"/>
  </w:num>
  <w:num w:numId="21" w16cid:durableId="1467776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14"/>
    <w:rsid w:val="00003602"/>
    <w:rsid w:val="0063496F"/>
    <w:rsid w:val="00711300"/>
    <w:rsid w:val="008C260E"/>
    <w:rsid w:val="00B85AA8"/>
    <w:rsid w:val="00B96F35"/>
    <w:rsid w:val="00DA2E1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A30D"/>
  <w15:chartTrackingRefBased/>
  <w15:docId w15:val="{3035E49F-6299-BB4C-88FF-9D48C597D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E14"/>
    <w:rPr>
      <w:rFonts w:eastAsiaTheme="majorEastAsia" w:cstheme="majorBidi"/>
      <w:color w:val="272727" w:themeColor="text1" w:themeTint="D8"/>
    </w:rPr>
  </w:style>
  <w:style w:type="paragraph" w:styleId="Title">
    <w:name w:val="Title"/>
    <w:basedOn w:val="Normal"/>
    <w:next w:val="Normal"/>
    <w:link w:val="TitleChar"/>
    <w:uiPriority w:val="10"/>
    <w:qFormat/>
    <w:rsid w:val="00DA2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E14"/>
    <w:pPr>
      <w:spacing w:before="160"/>
      <w:jc w:val="center"/>
    </w:pPr>
    <w:rPr>
      <w:i/>
      <w:iCs/>
      <w:color w:val="404040" w:themeColor="text1" w:themeTint="BF"/>
    </w:rPr>
  </w:style>
  <w:style w:type="character" w:customStyle="1" w:styleId="QuoteChar">
    <w:name w:val="Quote Char"/>
    <w:basedOn w:val="DefaultParagraphFont"/>
    <w:link w:val="Quote"/>
    <w:uiPriority w:val="29"/>
    <w:rsid w:val="00DA2E14"/>
    <w:rPr>
      <w:i/>
      <w:iCs/>
      <w:color w:val="404040" w:themeColor="text1" w:themeTint="BF"/>
    </w:rPr>
  </w:style>
  <w:style w:type="paragraph" w:styleId="ListParagraph">
    <w:name w:val="List Paragraph"/>
    <w:basedOn w:val="Normal"/>
    <w:uiPriority w:val="34"/>
    <w:qFormat/>
    <w:rsid w:val="00DA2E14"/>
    <w:pPr>
      <w:ind w:left="720"/>
      <w:contextualSpacing/>
    </w:pPr>
  </w:style>
  <w:style w:type="character" w:styleId="IntenseEmphasis">
    <w:name w:val="Intense Emphasis"/>
    <w:basedOn w:val="DefaultParagraphFont"/>
    <w:uiPriority w:val="21"/>
    <w:qFormat/>
    <w:rsid w:val="00DA2E14"/>
    <w:rPr>
      <w:i/>
      <w:iCs/>
      <w:color w:val="0F4761" w:themeColor="accent1" w:themeShade="BF"/>
    </w:rPr>
  </w:style>
  <w:style w:type="paragraph" w:styleId="IntenseQuote">
    <w:name w:val="Intense Quote"/>
    <w:basedOn w:val="Normal"/>
    <w:next w:val="Normal"/>
    <w:link w:val="IntenseQuoteChar"/>
    <w:uiPriority w:val="30"/>
    <w:qFormat/>
    <w:rsid w:val="00DA2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E14"/>
    <w:rPr>
      <w:i/>
      <w:iCs/>
      <w:color w:val="0F4761" w:themeColor="accent1" w:themeShade="BF"/>
    </w:rPr>
  </w:style>
  <w:style w:type="character" w:styleId="IntenseReference">
    <w:name w:val="Intense Reference"/>
    <w:basedOn w:val="DefaultParagraphFont"/>
    <w:uiPriority w:val="32"/>
    <w:qFormat/>
    <w:rsid w:val="00DA2E14"/>
    <w:rPr>
      <w:b/>
      <w:bCs/>
      <w:smallCaps/>
      <w:color w:val="0F4761" w:themeColor="accent1" w:themeShade="BF"/>
      <w:spacing w:val="5"/>
    </w:rPr>
  </w:style>
  <w:style w:type="paragraph" w:styleId="NormalWeb">
    <w:name w:val="Normal (Web)"/>
    <w:basedOn w:val="Normal"/>
    <w:uiPriority w:val="99"/>
    <w:semiHidden/>
    <w:unhideWhenUsed/>
    <w:rsid w:val="00DA2E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2E14"/>
    <w:rPr>
      <w:b/>
      <w:bCs/>
    </w:rPr>
  </w:style>
  <w:style w:type="paragraph" w:styleId="HTMLPreformatted">
    <w:name w:val="HTML Preformatted"/>
    <w:basedOn w:val="Normal"/>
    <w:link w:val="HTMLPreformattedChar"/>
    <w:uiPriority w:val="99"/>
    <w:semiHidden/>
    <w:unhideWhenUsed/>
    <w:rsid w:val="00DA2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A2E1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A2E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2050</Words>
  <Characters>11686</Characters>
  <Application>Microsoft Office Word</Application>
  <DocSecurity>0</DocSecurity>
  <Lines>97</Lines>
  <Paragraphs>27</Paragraphs>
  <ScaleCrop>false</ScaleCrop>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Bảo</dc:creator>
  <cp:keywords/>
  <dc:description/>
  <cp:lastModifiedBy>Gia Bảo</cp:lastModifiedBy>
  <cp:revision>1</cp:revision>
  <dcterms:created xsi:type="dcterms:W3CDTF">2026-09-10T14:39:00Z</dcterms:created>
  <dcterms:modified xsi:type="dcterms:W3CDTF">2026-09-10T14:42:00Z</dcterms:modified>
</cp:coreProperties>
</file>