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53" w:rsidRDefault="00687838" w:rsidP="00B507F8">
      <w:pPr>
        <w:contextualSpacing/>
      </w:pPr>
      <w:r>
        <w:t>AUDITORIA</w:t>
      </w:r>
    </w:p>
    <w:p w:rsidR="00687838" w:rsidRDefault="00687838" w:rsidP="00B507F8">
      <w:pPr>
        <w:pStyle w:val="Prrafodelista"/>
        <w:numPr>
          <w:ilvl w:val="0"/>
          <w:numId w:val="1"/>
        </w:numPr>
      </w:pPr>
      <w:r>
        <w:t xml:space="preserve">INTERNA: la empresa tiene un </w:t>
      </w:r>
      <w:r w:rsidR="00B72DB8">
        <w:t>área</w:t>
      </w:r>
      <w:r>
        <w:t xml:space="preserve"> que asegura que se cumplan los controles y normas. Los auditores no pueden cumplir tareas operativas y conocen bien el negocio.</w:t>
      </w:r>
    </w:p>
    <w:p w:rsidR="00687838" w:rsidRDefault="00687838" w:rsidP="00B507F8">
      <w:pPr>
        <w:contextualSpacing/>
      </w:pPr>
      <w:r>
        <w:rPr>
          <w:noProof/>
          <w:lang w:eastAsia="es-AR"/>
        </w:rPr>
        <w:drawing>
          <wp:inline distT="0" distB="0" distL="0" distR="0">
            <wp:extent cx="3562350" cy="1257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87838" w:rsidRDefault="00687838" w:rsidP="00B507F8">
      <w:pPr>
        <w:pStyle w:val="Prrafodelista"/>
        <w:numPr>
          <w:ilvl w:val="0"/>
          <w:numId w:val="1"/>
        </w:numPr>
      </w:pPr>
      <w:r>
        <w:t xml:space="preserve">EXTERNA: reasegura que los controles puestos en cada una de las </w:t>
      </w:r>
      <w:r w:rsidR="00B72DB8">
        <w:t>aéreas</w:t>
      </w:r>
      <w:r>
        <w:t xml:space="preserve"> se cumplan y sirvan, y que los estados financieros reflejen la realidad. Auditan la razonabilidad de los estados contables, comparando los balances anteriores con el actual y el proyectado</w:t>
      </w:r>
    </w:p>
    <w:p w:rsidR="00687838" w:rsidRDefault="00687838" w:rsidP="00B507F8">
      <w:pPr>
        <w:contextualSpacing/>
      </w:pPr>
      <w:r>
        <w:t>RIESGOS</w:t>
      </w:r>
    </w:p>
    <w:p w:rsidR="00687838" w:rsidRDefault="00B72DB8" w:rsidP="00B507F8">
      <w:pPr>
        <w:pStyle w:val="Prrafodelista"/>
        <w:numPr>
          <w:ilvl w:val="0"/>
          <w:numId w:val="1"/>
        </w:numPr>
      </w:pPr>
      <w:r>
        <w:t>Estratégicos</w:t>
      </w:r>
      <w:r w:rsidR="00687838">
        <w:t>: son aquellos que corre la gerencia para mantenerse en el mercado. Hacen al corazón del negocio. No se pueden cambiar ni auditar</w:t>
      </w:r>
    </w:p>
    <w:p w:rsidR="00687838" w:rsidRDefault="00687838" w:rsidP="00B507F8">
      <w:pPr>
        <w:pStyle w:val="Prrafodelista"/>
        <w:numPr>
          <w:ilvl w:val="0"/>
          <w:numId w:val="1"/>
        </w:numPr>
      </w:pPr>
      <w:r>
        <w:t xml:space="preserve">Inherentes: es la </w:t>
      </w:r>
      <w:r w:rsidR="00B72DB8">
        <w:t>susceptibilidad</w:t>
      </w:r>
      <w:r>
        <w:t xml:space="preserve"> a errores o irregularidades que dependen de la naturaleza del </w:t>
      </w:r>
      <w:r w:rsidR="00B72DB8">
        <w:t>negocio</w:t>
      </w:r>
      <w:r>
        <w:t xml:space="preserve">. Ejemplo: cosas que no puedo no hacer </w:t>
      </w:r>
      <w:r>
        <w:sym w:font="Wingdings" w:char="F0E0"/>
      </w:r>
      <w:r>
        <w:t xml:space="preserve"> Facultad, no puede no enseñar. No se eliminan siempre, a los sumo se baja el nivel de </w:t>
      </w:r>
      <w:r w:rsidR="00B72DB8">
        <w:t>riesgo</w:t>
      </w:r>
      <w:r>
        <w:t xml:space="preserve">.  Se </w:t>
      </w:r>
      <w:r w:rsidR="00B72DB8">
        <w:t>evalúa</w:t>
      </w:r>
      <w:r>
        <w:t xml:space="preserve"> la naturaleza del negocio, de los componentes y de los sistemas de información</w:t>
      </w:r>
    </w:p>
    <w:p w:rsidR="00687838" w:rsidRDefault="00687838" w:rsidP="00B507F8">
      <w:pPr>
        <w:pStyle w:val="Prrafodelista"/>
        <w:numPr>
          <w:ilvl w:val="0"/>
          <w:numId w:val="1"/>
        </w:numPr>
      </w:pPr>
      <w:r>
        <w:t>Control: es cuando los sistemas de control en vigencia no pueden detectar o evitar errores o irregularidades en forma oportuna.</w:t>
      </w:r>
    </w:p>
    <w:p w:rsidR="00687838" w:rsidRDefault="00687838" w:rsidP="00B507F8">
      <w:pPr>
        <w:pStyle w:val="Prrafodelista"/>
        <w:numPr>
          <w:ilvl w:val="1"/>
          <w:numId w:val="1"/>
        </w:numPr>
      </w:pPr>
      <w:r>
        <w:t xml:space="preserve">Generales: propios del entorno y del </w:t>
      </w:r>
      <w:r w:rsidR="00B72DB8">
        <w:t>área</w:t>
      </w:r>
      <w:r>
        <w:t xml:space="preserve"> de sistemas</w:t>
      </w:r>
    </w:p>
    <w:p w:rsidR="00EC75F1" w:rsidRDefault="00687838" w:rsidP="00B507F8">
      <w:pPr>
        <w:pStyle w:val="Prrafodelista"/>
        <w:numPr>
          <w:ilvl w:val="1"/>
          <w:numId w:val="1"/>
        </w:numPr>
      </w:pPr>
      <w:r>
        <w:t xml:space="preserve">Directos: propios de la </w:t>
      </w:r>
      <w:r w:rsidR="00EC75F1">
        <w:t>aplicación</w:t>
      </w:r>
    </w:p>
    <w:p w:rsidR="00EC75F1" w:rsidRDefault="00EC75F1" w:rsidP="00B507F8">
      <w:pPr>
        <w:contextualSpacing/>
      </w:pPr>
      <w:r>
        <w:t>CONTROLES</w:t>
      </w:r>
    </w:p>
    <w:p w:rsidR="00EC75F1" w:rsidRDefault="00EC75F1" w:rsidP="00B507F8">
      <w:pPr>
        <w:contextualSpacing/>
      </w:pPr>
      <w:r>
        <w:t>Para ser efectivo un sistema de control debe:</w:t>
      </w:r>
    </w:p>
    <w:p w:rsidR="00EC75F1" w:rsidRDefault="00EC75F1" w:rsidP="00B507F8">
      <w:pPr>
        <w:pStyle w:val="Prrafodelista"/>
        <w:numPr>
          <w:ilvl w:val="0"/>
          <w:numId w:val="2"/>
        </w:numPr>
      </w:pPr>
      <w:r>
        <w:t xml:space="preserve">Ocuparse de </w:t>
      </w:r>
      <w:r w:rsidR="00B72DB8">
        <w:t>los</w:t>
      </w:r>
      <w:r>
        <w:t xml:space="preserve"> riesgos inherentes percibidos</w:t>
      </w:r>
    </w:p>
    <w:p w:rsidR="00EC75F1" w:rsidRDefault="00EC75F1" w:rsidP="00B507F8">
      <w:pPr>
        <w:pStyle w:val="Prrafodelista"/>
        <w:numPr>
          <w:ilvl w:val="0"/>
          <w:numId w:val="2"/>
        </w:numPr>
      </w:pPr>
      <w:r>
        <w:t>Incorporar una adecuada segregación de funciones incompatibles</w:t>
      </w:r>
    </w:p>
    <w:p w:rsidR="00EC75F1" w:rsidRDefault="00EC75F1" w:rsidP="00B507F8">
      <w:pPr>
        <w:pStyle w:val="Prrafodelista"/>
        <w:numPr>
          <w:ilvl w:val="0"/>
          <w:numId w:val="2"/>
        </w:numPr>
      </w:pPr>
      <w:r>
        <w:t>Poseer un alto grado de cumplimiento</w:t>
      </w:r>
    </w:p>
    <w:p w:rsidR="00EC75F1" w:rsidRDefault="00EC75F1" w:rsidP="00B507F8">
      <w:pPr>
        <w:contextualSpacing/>
      </w:pPr>
      <w:r>
        <w:t>Grupos de control</w:t>
      </w:r>
    </w:p>
    <w:p w:rsidR="00EC75F1" w:rsidRDefault="00EC75F1" w:rsidP="00B507F8">
      <w:pPr>
        <w:pStyle w:val="Prrafodelista"/>
        <w:numPr>
          <w:ilvl w:val="0"/>
          <w:numId w:val="3"/>
        </w:numPr>
      </w:pPr>
      <w:r>
        <w:t>Interno: analiza el MN y P para ver si esta vigente o si hay que actualizarlo</w:t>
      </w:r>
      <w:r w:rsidR="00B07CCD">
        <w:t>. Revisa y verifica que los controles se cumplan</w:t>
      </w:r>
    </w:p>
    <w:p w:rsidR="00B07CCD" w:rsidRDefault="00B07CCD" w:rsidP="00B507F8">
      <w:pPr>
        <w:pStyle w:val="Prrafodelista"/>
        <w:numPr>
          <w:ilvl w:val="0"/>
          <w:numId w:val="3"/>
        </w:numPr>
      </w:pPr>
      <w:r>
        <w:t xml:space="preserve">Estados contables: analiza los balances y </w:t>
      </w:r>
      <w:r w:rsidR="00B72DB8">
        <w:t>proyecciones</w:t>
      </w:r>
    </w:p>
    <w:p w:rsidR="00B07CCD" w:rsidRDefault="00B07CCD" w:rsidP="00B507F8">
      <w:pPr>
        <w:pStyle w:val="Prrafodelista"/>
        <w:numPr>
          <w:ilvl w:val="0"/>
          <w:numId w:val="3"/>
        </w:numPr>
      </w:pPr>
      <w:r>
        <w:t xml:space="preserve">Control interno </w:t>
      </w:r>
      <w:r w:rsidR="00B72DB8">
        <w:t>sistemático</w:t>
      </w:r>
      <w:r>
        <w:t>: audita los sistemas y procesos, seguridad.</w:t>
      </w:r>
    </w:p>
    <w:p w:rsidR="00B07CCD" w:rsidRDefault="00B07CCD" w:rsidP="00B507F8">
      <w:pPr>
        <w:contextualSpacing/>
      </w:pPr>
    </w:p>
    <w:tbl>
      <w:tblPr>
        <w:tblStyle w:val="Tablaconcuadrcula"/>
        <w:tblW w:w="0" w:type="auto"/>
        <w:jc w:val="center"/>
        <w:tblLook w:val="04A0"/>
      </w:tblPr>
      <w:tblGrid>
        <w:gridCol w:w="2244"/>
        <w:gridCol w:w="2244"/>
        <w:gridCol w:w="2245"/>
        <w:gridCol w:w="2245"/>
      </w:tblGrid>
      <w:tr w:rsidR="00B07CCD" w:rsidTr="00B07CCD">
        <w:trPr>
          <w:jc w:val="center"/>
        </w:trPr>
        <w:tc>
          <w:tcPr>
            <w:tcW w:w="2244" w:type="dxa"/>
          </w:tcPr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2244" w:type="dxa"/>
          </w:tcPr>
          <w:p w:rsidR="00B07CCD" w:rsidRDefault="00B07CCD" w:rsidP="00B507F8">
            <w:pPr>
              <w:contextualSpacing/>
              <w:jc w:val="center"/>
            </w:pPr>
            <w:r>
              <w:t>Control Interno</w:t>
            </w:r>
          </w:p>
        </w:tc>
        <w:tc>
          <w:tcPr>
            <w:tcW w:w="2245" w:type="dxa"/>
          </w:tcPr>
          <w:p w:rsidR="00B07CCD" w:rsidRDefault="00B07CCD" w:rsidP="00B507F8">
            <w:pPr>
              <w:contextualSpacing/>
              <w:jc w:val="center"/>
            </w:pPr>
            <w:r>
              <w:t>Estados Contables</w:t>
            </w:r>
          </w:p>
        </w:tc>
        <w:tc>
          <w:tcPr>
            <w:tcW w:w="2245" w:type="dxa"/>
          </w:tcPr>
          <w:p w:rsidR="00B07CCD" w:rsidRDefault="00B07CCD" w:rsidP="00B507F8">
            <w:pPr>
              <w:contextualSpacing/>
              <w:jc w:val="center"/>
            </w:pPr>
            <w:r>
              <w:t xml:space="preserve">Control </w:t>
            </w:r>
            <w:r w:rsidR="00B72DB8">
              <w:t>Interno</w:t>
            </w:r>
            <w:r>
              <w:t xml:space="preserve"> </w:t>
            </w:r>
            <w:r w:rsidR="00B72DB8">
              <w:t>Sistemático</w:t>
            </w:r>
          </w:p>
        </w:tc>
      </w:tr>
      <w:tr w:rsidR="00B07CCD" w:rsidTr="00B07CCD">
        <w:trPr>
          <w:jc w:val="center"/>
        </w:trPr>
        <w:tc>
          <w:tcPr>
            <w:tcW w:w="2244" w:type="dxa"/>
          </w:tcPr>
          <w:p w:rsidR="00B07CCD" w:rsidRDefault="00B07CCD" w:rsidP="00B507F8">
            <w:pPr>
              <w:contextualSpacing/>
              <w:jc w:val="center"/>
            </w:pPr>
            <w:r>
              <w:t>Interno</w:t>
            </w:r>
          </w:p>
        </w:tc>
        <w:tc>
          <w:tcPr>
            <w:tcW w:w="2244" w:type="dxa"/>
          </w:tcPr>
          <w:p w:rsidR="00B07CCD" w:rsidRDefault="00B07CCD" w:rsidP="00B507F8">
            <w:pPr>
              <w:contextualSpacing/>
              <w:jc w:val="center"/>
            </w:pPr>
            <w:r>
              <w:t>X</w:t>
            </w:r>
          </w:p>
        </w:tc>
        <w:tc>
          <w:tcPr>
            <w:tcW w:w="2245" w:type="dxa"/>
          </w:tcPr>
          <w:p w:rsidR="00B07CCD" w:rsidRDefault="00B07CCD" w:rsidP="00B507F8">
            <w:pPr>
              <w:contextualSpacing/>
              <w:jc w:val="center"/>
            </w:pPr>
            <w:r>
              <w:t>---</w:t>
            </w:r>
          </w:p>
        </w:tc>
        <w:tc>
          <w:tcPr>
            <w:tcW w:w="2245" w:type="dxa"/>
          </w:tcPr>
          <w:p w:rsidR="00B07CCD" w:rsidRDefault="00B07CCD" w:rsidP="00B507F8">
            <w:pPr>
              <w:contextualSpacing/>
              <w:jc w:val="center"/>
            </w:pPr>
            <w:r>
              <w:t>X*</w:t>
            </w:r>
          </w:p>
        </w:tc>
      </w:tr>
      <w:tr w:rsidR="00B07CCD" w:rsidTr="00B07CCD">
        <w:trPr>
          <w:jc w:val="center"/>
        </w:trPr>
        <w:tc>
          <w:tcPr>
            <w:tcW w:w="2244" w:type="dxa"/>
          </w:tcPr>
          <w:p w:rsidR="00B07CCD" w:rsidRDefault="00B07CCD" w:rsidP="00B507F8">
            <w:pPr>
              <w:contextualSpacing/>
              <w:jc w:val="center"/>
            </w:pPr>
            <w:r>
              <w:t>Externo</w:t>
            </w:r>
          </w:p>
        </w:tc>
        <w:tc>
          <w:tcPr>
            <w:tcW w:w="2244" w:type="dxa"/>
          </w:tcPr>
          <w:p w:rsidR="00B07CCD" w:rsidRDefault="00B07CCD" w:rsidP="00B507F8">
            <w:pPr>
              <w:contextualSpacing/>
              <w:jc w:val="center"/>
            </w:pPr>
            <w:r>
              <w:t>X*</w:t>
            </w:r>
          </w:p>
        </w:tc>
        <w:tc>
          <w:tcPr>
            <w:tcW w:w="2245" w:type="dxa"/>
          </w:tcPr>
          <w:p w:rsidR="00B07CCD" w:rsidRDefault="00B07CCD" w:rsidP="00B507F8">
            <w:pPr>
              <w:contextualSpacing/>
              <w:jc w:val="center"/>
            </w:pPr>
            <w:r>
              <w:t>X</w:t>
            </w:r>
          </w:p>
        </w:tc>
        <w:tc>
          <w:tcPr>
            <w:tcW w:w="2245" w:type="dxa"/>
          </w:tcPr>
          <w:p w:rsidR="00B07CCD" w:rsidRDefault="00B07CCD" w:rsidP="00B507F8">
            <w:pPr>
              <w:contextualSpacing/>
              <w:jc w:val="center"/>
            </w:pPr>
            <w:r>
              <w:t>X</w:t>
            </w:r>
          </w:p>
        </w:tc>
      </w:tr>
    </w:tbl>
    <w:p w:rsidR="00B07CCD" w:rsidRDefault="00B07CCD" w:rsidP="00B507F8">
      <w:pPr>
        <w:contextualSpacing/>
      </w:pPr>
    </w:p>
    <w:p w:rsidR="00B07CCD" w:rsidRDefault="00B07CCD" w:rsidP="00B507F8">
      <w:pPr>
        <w:contextualSpacing/>
      </w:pPr>
      <w:r>
        <w:t>X*: hay que capacitarlos fuertemente</w:t>
      </w:r>
    </w:p>
    <w:p w:rsidR="00B07CCD" w:rsidRDefault="00B07CCD" w:rsidP="00B507F8">
      <w:pPr>
        <w:contextualSpacing/>
      </w:pPr>
      <w:r>
        <w:t>AUDITOR</w:t>
      </w:r>
    </w:p>
    <w:p w:rsidR="00B07CCD" w:rsidRDefault="00B07CCD" w:rsidP="00B507F8">
      <w:pPr>
        <w:pStyle w:val="Prrafodelista"/>
        <w:numPr>
          <w:ilvl w:val="0"/>
          <w:numId w:val="4"/>
        </w:numPr>
      </w:pPr>
      <w:r>
        <w:t>Tiene que tener documentación de respaldo</w:t>
      </w:r>
    </w:p>
    <w:p w:rsidR="00B07CCD" w:rsidRDefault="00B07CCD" w:rsidP="00B507F8">
      <w:pPr>
        <w:pStyle w:val="Prrafodelista"/>
        <w:numPr>
          <w:ilvl w:val="0"/>
          <w:numId w:val="4"/>
        </w:numPr>
      </w:pPr>
      <w:r>
        <w:t>Fundamentarse en hechos</w:t>
      </w:r>
    </w:p>
    <w:p w:rsidR="00B07CCD" w:rsidRDefault="00B07CCD" w:rsidP="00B507F8">
      <w:pPr>
        <w:pStyle w:val="Prrafodelista"/>
        <w:numPr>
          <w:ilvl w:val="0"/>
          <w:numId w:val="4"/>
        </w:numPr>
      </w:pPr>
      <w:r>
        <w:t>Ser independiente de la empresa y sin intereses en común</w:t>
      </w:r>
    </w:p>
    <w:p w:rsidR="003A5BA8" w:rsidRDefault="003A5BA8" w:rsidP="00B507F8">
      <w:pPr>
        <w:pStyle w:val="Prrafodelista"/>
        <w:numPr>
          <w:ilvl w:val="0"/>
          <w:numId w:val="4"/>
        </w:numPr>
      </w:pPr>
      <w:r>
        <w:t>Ubicado en alto rango en la empresa</w:t>
      </w:r>
    </w:p>
    <w:p w:rsidR="00B07CCD" w:rsidRDefault="00660D4B" w:rsidP="00B507F8">
      <w:pPr>
        <w:contextualSpacing/>
      </w:pPr>
      <w:r>
        <w:t>MAPA DE R</w:t>
      </w:r>
      <w:r w:rsidR="00B07CCD">
        <w:t>IESGO</w:t>
      </w:r>
    </w:p>
    <w:p w:rsidR="00B07CCD" w:rsidRDefault="00B07CCD" w:rsidP="00B507F8">
      <w:pPr>
        <w:contextualSpacing/>
      </w:pPr>
      <w:r>
        <w:t>En base a esto se planifica la auditoria. Se le da relevancia a cada proceso de negocio</w:t>
      </w:r>
    </w:p>
    <w:tbl>
      <w:tblPr>
        <w:tblStyle w:val="Tablaconcuadrcula"/>
        <w:tblW w:w="0" w:type="auto"/>
        <w:tblLook w:val="04A0"/>
      </w:tblPr>
      <w:tblGrid>
        <w:gridCol w:w="1787"/>
        <w:gridCol w:w="1919"/>
        <w:gridCol w:w="1933"/>
        <w:gridCol w:w="1833"/>
        <w:gridCol w:w="1582"/>
      </w:tblGrid>
      <w:tr w:rsidR="00B07CCD" w:rsidTr="00B07CCD">
        <w:tc>
          <w:tcPr>
            <w:tcW w:w="1787" w:type="dxa"/>
            <w:tcBorders>
              <w:top w:val="nil"/>
              <w:left w:val="nil"/>
              <w:bottom w:val="nil"/>
            </w:tcBorders>
            <w:vAlign w:val="center"/>
          </w:tcPr>
          <w:p w:rsidR="00B07CCD" w:rsidRDefault="00B07CCD" w:rsidP="00B507F8">
            <w:pPr>
              <w:contextualSpacing/>
              <w:jc w:val="right"/>
            </w:pPr>
            <w:r>
              <w:t>RELEVANCIA DEL PROCESO DE NEGOCIO</w:t>
            </w:r>
          </w:p>
        </w:tc>
        <w:tc>
          <w:tcPr>
            <w:tcW w:w="1919" w:type="dxa"/>
            <w:tcBorders>
              <w:top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</w:tr>
      <w:tr w:rsidR="00B07CCD" w:rsidTr="00B07CCD">
        <w:tc>
          <w:tcPr>
            <w:tcW w:w="1787" w:type="dxa"/>
            <w:tcBorders>
              <w:top w:val="nil"/>
              <w:left w:val="nil"/>
              <w:bottom w:val="nil"/>
            </w:tcBorders>
            <w:vAlign w:val="center"/>
          </w:tcPr>
          <w:p w:rsidR="00B07CCD" w:rsidRDefault="00B07CCD" w:rsidP="00B507F8">
            <w:pPr>
              <w:contextualSpacing/>
              <w:jc w:val="right"/>
            </w:pPr>
            <w:r>
              <w:t>ALTO</w:t>
            </w:r>
          </w:p>
        </w:tc>
        <w:tc>
          <w:tcPr>
            <w:tcW w:w="1919" w:type="dxa"/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933" w:type="dxa"/>
            <w:shd w:val="thinReverseDiagStripe" w:color="auto" w:fill="auto"/>
            <w:vAlign w:val="center"/>
          </w:tcPr>
          <w:p w:rsidR="00B07CCD" w:rsidRPr="00B07CCD" w:rsidRDefault="00B07CCD" w:rsidP="00B507F8">
            <w:pPr>
              <w:contextualSpacing/>
              <w:jc w:val="center"/>
              <w:rPr>
                <w:b/>
              </w:rPr>
            </w:pPr>
            <w:r w:rsidRPr="00B07CCD">
              <w:rPr>
                <w:b/>
              </w:rPr>
              <w:t>ZONA DE TERAPIA</w:t>
            </w:r>
          </w:p>
        </w:tc>
        <w:tc>
          <w:tcPr>
            <w:tcW w:w="1833" w:type="dxa"/>
            <w:tcBorders>
              <w:bottom w:val="single" w:sz="4" w:space="0" w:color="000000" w:themeColor="text1"/>
            </w:tcBorders>
            <w:shd w:val="thinDiagStripe" w:color="B2A1C7" w:themeColor="accent4" w:themeTint="99" w:fill="auto"/>
            <w:vAlign w:val="center"/>
          </w:tcPr>
          <w:p w:rsidR="00B07CCD" w:rsidRPr="00B07CCD" w:rsidRDefault="00B07CCD" w:rsidP="00B507F8">
            <w:pPr>
              <w:contextualSpacing/>
              <w:jc w:val="center"/>
              <w:rPr>
                <w:b/>
              </w:rPr>
            </w:pPr>
            <w:r w:rsidRPr="00B07CCD">
              <w:rPr>
                <w:b/>
              </w:rPr>
              <w:t>ZONA DE MUERTE</w:t>
            </w:r>
          </w:p>
        </w:tc>
        <w:tc>
          <w:tcPr>
            <w:tcW w:w="1582" w:type="dxa"/>
            <w:tcBorders>
              <w:top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</w:tr>
      <w:tr w:rsidR="00B07CCD" w:rsidTr="00B07CCD">
        <w:tc>
          <w:tcPr>
            <w:tcW w:w="1787" w:type="dxa"/>
            <w:tcBorders>
              <w:top w:val="nil"/>
              <w:left w:val="nil"/>
              <w:bottom w:val="nil"/>
            </w:tcBorders>
            <w:vAlign w:val="center"/>
          </w:tcPr>
          <w:p w:rsidR="00B07CCD" w:rsidRDefault="00B07CCD" w:rsidP="00B507F8">
            <w:pPr>
              <w:contextualSpacing/>
              <w:jc w:val="right"/>
            </w:pPr>
            <w:r>
              <w:t>MEDIO</w:t>
            </w:r>
          </w:p>
        </w:tc>
        <w:tc>
          <w:tcPr>
            <w:tcW w:w="1919" w:type="dxa"/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933" w:type="dxa"/>
            <w:vAlign w:val="center"/>
          </w:tcPr>
          <w:p w:rsidR="00B07CCD" w:rsidRPr="00B07CCD" w:rsidRDefault="00B07CCD" w:rsidP="00B507F8">
            <w:pPr>
              <w:contextualSpacing/>
              <w:jc w:val="center"/>
              <w:rPr>
                <w:b/>
              </w:rPr>
            </w:pPr>
          </w:p>
        </w:tc>
        <w:tc>
          <w:tcPr>
            <w:tcW w:w="1833" w:type="dxa"/>
            <w:shd w:val="thinReverseDiagStripe" w:color="auto" w:fill="auto"/>
            <w:vAlign w:val="center"/>
          </w:tcPr>
          <w:p w:rsidR="00B07CCD" w:rsidRPr="00B07CCD" w:rsidRDefault="00B07CCD" w:rsidP="00B507F8">
            <w:pPr>
              <w:contextualSpacing/>
              <w:jc w:val="center"/>
              <w:rPr>
                <w:b/>
              </w:rPr>
            </w:pPr>
            <w:r w:rsidRPr="00B07CCD">
              <w:rPr>
                <w:b/>
              </w:rPr>
              <w:t>ZONA DE TERAPIA</w:t>
            </w:r>
          </w:p>
        </w:tc>
        <w:tc>
          <w:tcPr>
            <w:tcW w:w="1582" w:type="dxa"/>
            <w:tcBorders>
              <w:top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</w:tr>
      <w:tr w:rsidR="00B07CCD" w:rsidTr="00B07CCD">
        <w:tc>
          <w:tcPr>
            <w:tcW w:w="1787" w:type="dxa"/>
            <w:tcBorders>
              <w:top w:val="nil"/>
              <w:left w:val="nil"/>
              <w:bottom w:val="nil"/>
            </w:tcBorders>
            <w:vAlign w:val="center"/>
          </w:tcPr>
          <w:p w:rsidR="00B07CCD" w:rsidRDefault="00B07CCD" w:rsidP="00B507F8">
            <w:pPr>
              <w:contextualSpacing/>
              <w:jc w:val="right"/>
            </w:pPr>
            <w:r>
              <w:t>BAJO</w:t>
            </w:r>
          </w:p>
        </w:tc>
        <w:tc>
          <w:tcPr>
            <w:tcW w:w="1919" w:type="dxa"/>
            <w:tcBorders>
              <w:bottom w:val="single" w:sz="4" w:space="0" w:color="000000" w:themeColor="text1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933" w:type="dxa"/>
            <w:tcBorders>
              <w:bottom w:val="single" w:sz="4" w:space="0" w:color="000000" w:themeColor="text1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833" w:type="dxa"/>
            <w:tcBorders>
              <w:bottom w:val="single" w:sz="4" w:space="0" w:color="000000" w:themeColor="text1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582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</w:tr>
      <w:tr w:rsidR="00B07CCD" w:rsidTr="00B07CCD"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  <w:r>
              <w:t>ADECUADO</w:t>
            </w:r>
          </w:p>
        </w:tc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  <w:r>
              <w:t>MEJORABLE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  <w:r>
              <w:t>DEBIL</w:t>
            </w:r>
          </w:p>
        </w:tc>
        <w:tc>
          <w:tcPr>
            <w:tcW w:w="1582" w:type="dxa"/>
            <w:tcBorders>
              <w:left w:val="nil"/>
              <w:bottom w:val="nil"/>
              <w:right w:val="nil"/>
            </w:tcBorders>
            <w:vAlign w:val="center"/>
          </w:tcPr>
          <w:p w:rsidR="00B07CCD" w:rsidRDefault="00B07CCD" w:rsidP="00B507F8">
            <w:pPr>
              <w:contextualSpacing/>
              <w:jc w:val="center"/>
            </w:pPr>
            <w:r>
              <w:t>ESTADO DE CONTROL</w:t>
            </w:r>
          </w:p>
        </w:tc>
      </w:tr>
    </w:tbl>
    <w:p w:rsidR="003A5BA8" w:rsidRDefault="003A5BA8" w:rsidP="003A5BA8">
      <w:pPr>
        <w:contextualSpacing/>
        <w:jc w:val="both"/>
        <w:rPr>
          <w:lang w:val="es-ES_tradnl"/>
        </w:rPr>
      </w:pPr>
      <w:r>
        <w:rPr>
          <w:rFonts w:ascii="Calibri" w:eastAsia="Calibri" w:hAnsi="Calibri" w:cs="Times New Roman"/>
          <w:lang w:val="es-ES_tradnl"/>
        </w:rPr>
        <w:t>La Zona de Muerte es donde el ciclo más importante de la empresa tiene el control más Débil.</w:t>
      </w:r>
    </w:p>
    <w:p w:rsidR="003A5BA8" w:rsidRPr="003A5BA8" w:rsidRDefault="003A5BA8" w:rsidP="003A5BA8">
      <w:pPr>
        <w:contextualSpacing/>
        <w:jc w:val="both"/>
        <w:rPr>
          <w:rFonts w:ascii="Calibri" w:eastAsia="Calibri" w:hAnsi="Calibri" w:cs="Times New Roman"/>
        </w:rPr>
      </w:pPr>
      <w:r>
        <w:t>En base a esto se planifica la auditoria que se comunica al gerente del área. Se arma el plan con cada circuito, tiempo, recursos, programación de trabajo, etcétera.</w:t>
      </w:r>
      <w:r>
        <w:rPr>
          <w:rFonts w:ascii="Calibri" w:eastAsia="Calibri" w:hAnsi="Calibri" w:cs="Times New Roman"/>
          <w:lang w:val="es-ES_tradnl"/>
        </w:rPr>
        <w:t>Además este maneja información confidencial; es un acuerdo entre auditoría y el gerente de las distintas áreas.</w:t>
      </w:r>
    </w:p>
    <w:p w:rsidR="003A5BA8" w:rsidRDefault="003A5BA8" w:rsidP="003A5BA8">
      <w:pPr>
        <w:contextualSpacing/>
        <w:jc w:val="both"/>
        <w:rPr>
          <w:rFonts w:ascii="Calibri" w:eastAsia="Calibri" w:hAnsi="Calibri" w:cs="Times New Roman"/>
          <w:lang w:val="es-ES_tradnl"/>
        </w:rPr>
      </w:pPr>
      <w:r>
        <w:rPr>
          <w:u w:val="single"/>
          <w:lang w:val="es-ES_tradnl"/>
        </w:rPr>
        <w:t>E</w:t>
      </w:r>
      <w:r>
        <w:rPr>
          <w:rFonts w:ascii="Calibri" w:eastAsia="Calibri" w:hAnsi="Calibri" w:cs="Times New Roman"/>
          <w:u w:val="single"/>
          <w:lang w:val="es-ES_tradnl"/>
        </w:rPr>
        <w:t>jemplo</w:t>
      </w:r>
      <w:r>
        <w:rPr>
          <w:rFonts w:ascii="Calibri" w:eastAsia="Calibri" w:hAnsi="Calibri" w:cs="Times New Roman"/>
          <w:lang w:val="es-ES_tradnl"/>
        </w:rPr>
        <w:t xml:space="preserve">: Si Producción y Compras están en la zona de muerte, intervienen </w:t>
      </w:r>
    </w:p>
    <w:p w:rsidR="003A5BA8" w:rsidRDefault="003A5BA8" w:rsidP="003A5BA8">
      <w:pPr>
        <w:contextualSpacing/>
        <w:jc w:val="both"/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b/>
          <w:lang w:val="es-ES_tradnl"/>
        </w:rPr>
        <w:t>A-</w:t>
      </w:r>
      <w:r>
        <w:rPr>
          <w:rFonts w:ascii="Calibri" w:eastAsia="Calibri" w:hAnsi="Calibri" w:cs="Times New Roman"/>
          <w:lang w:val="es-ES_tradnl"/>
        </w:rPr>
        <w:t xml:space="preserve">Sistemas y </w:t>
      </w:r>
      <w:r>
        <w:rPr>
          <w:rFonts w:ascii="Calibri" w:eastAsia="Calibri" w:hAnsi="Calibri" w:cs="Times New Roman"/>
          <w:b/>
          <w:lang w:val="es-ES_tradnl"/>
        </w:rPr>
        <w:t>B-</w:t>
      </w:r>
      <w:r>
        <w:rPr>
          <w:rFonts w:ascii="Calibri" w:eastAsia="Calibri" w:hAnsi="Calibri" w:cs="Times New Roman"/>
          <w:lang w:val="es-ES_tradnl"/>
        </w:rPr>
        <w:t>Finanzas. Así como está, el año siguiente Producción y Compras no deben estar en la zona de muerte. Entonces el objetivo será achicar el Riesgo de Control.</w:t>
      </w:r>
    </w:p>
    <w:p w:rsidR="00B507F8" w:rsidRDefault="00B507F8" w:rsidP="00B507F8">
      <w:pPr>
        <w:contextualSpacing/>
      </w:pPr>
    </w:p>
    <w:p w:rsidR="000E7232" w:rsidRDefault="00FA2183" w:rsidP="00B507F8">
      <w:pPr>
        <w:contextualSpacing/>
      </w:pPr>
      <w:r>
        <w:t>TIPOS DE CONTROLES</w:t>
      </w:r>
    </w:p>
    <w:p w:rsidR="00FA2183" w:rsidRDefault="00FA2183" w:rsidP="00B507F8">
      <w:pPr>
        <w:pStyle w:val="Prrafodelista"/>
        <w:numPr>
          <w:ilvl w:val="0"/>
          <w:numId w:val="5"/>
        </w:numPr>
      </w:pPr>
      <w:r>
        <w:lastRenderedPageBreak/>
        <w:t xml:space="preserve">Preventivos: </w:t>
      </w:r>
      <w:r w:rsidR="003A5BA8" w:rsidRPr="003A5BA8">
        <w:t>identifican el riesgo antes de que se produzca. Son aquellos que reducen la frecuencia con que ocurren las causas del riesgo, permitiendo cierto margen de violaciones.</w:t>
      </w:r>
    </w:p>
    <w:p w:rsidR="00FA2183" w:rsidRDefault="00FA2183" w:rsidP="00B507F8">
      <w:pPr>
        <w:pStyle w:val="Prrafodelista"/>
        <w:numPr>
          <w:ilvl w:val="0"/>
          <w:numId w:val="5"/>
        </w:numPr>
      </w:pPr>
      <w:r>
        <w:t>Detectivos</w:t>
      </w:r>
      <w:r w:rsidR="003A5BA8">
        <w:t>: una</w:t>
      </w:r>
      <w:r w:rsidR="003A5BA8" w:rsidRPr="003A5BA8">
        <w:t xml:space="preserve"> vez materializado el riesgo, ahí lo detecto. Son más importantes para el auditor. En cierta forma sirven para evaluar la eficiencia de los controles preventivos. Por ejemplo: “Que los precios a pagar sean correctos!” “Proveedores que entregan mercadería </w:t>
      </w:r>
      <w:r w:rsidR="003A5BA8">
        <w:sym w:font="Wingdings" w:char="F0E0"/>
      </w:r>
      <w:r w:rsidR="003A5BA8" w:rsidRPr="003A5BA8">
        <w:rPr>
          <w:rFonts w:ascii="Calibri" w:hAnsi="Calibri" w:cs="Calibri"/>
        </w:rPr>
        <w:t xml:space="preserve">Pago, pero si encuentro un problema de Calidad </w:t>
      </w:r>
      <w:r w:rsidR="003A5BA8" w:rsidRPr="003A5BA8">
        <w:rPr>
          <w:rFonts w:ascii="Calibri" w:hAnsi="Calibri" w:cs="Calibri"/>
        </w:rPr>
        <w:sym w:font="Wingdings" w:char="F0E0"/>
      </w:r>
      <w:r w:rsidR="003A5BA8" w:rsidRPr="003A5BA8">
        <w:rPr>
          <w:rFonts w:ascii="Calibri" w:hAnsi="Calibri" w:cs="Calibri"/>
        </w:rPr>
        <w:t xml:space="preserve"> r</w:t>
      </w:r>
      <w:r w:rsidR="003A5BA8" w:rsidRPr="003A5BA8">
        <w:t xml:space="preserve">eclamo al proveedor!” </w:t>
      </w:r>
    </w:p>
    <w:p w:rsidR="00FA2183" w:rsidRDefault="00FA2183" w:rsidP="00B507F8">
      <w:pPr>
        <w:pStyle w:val="Prrafodelista"/>
        <w:numPr>
          <w:ilvl w:val="0"/>
          <w:numId w:val="5"/>
        </w:numPr>
      </w:pPr>
      <w:r>
        <w:t>Correctivos:  posterior al riesgo, para corregirlo</w:t>
      </w:r>
    </w:p>
    <w:p w:rsidR="00FA2183" w:rsidRDefault="00FA2183" w:rsidP="00B507F8">
      <w:pPr>
        <w:contextualSpacing/>
      </w:pPr>
      <w:r>
        <w:t>CATEGORIAS DE CONTROL INTERNO</w:t>
      </w:r>
    </w:p>
    <w:p w:rsidR="00FA2183" w:rsidRDefault="00FA2183" w:rsidP="00B507F8">
      <w:pPr>
        <w:pStyle w:val="Prrafodelista"/>
        <w:numPr>
          <w:ilvl w:val="0"/>
          <w:numId w:val="6"/>
        </w:numPr>
      </w:pPr>
      <w:r>
        <w:t>Ambiente de sistemas de información</w:t>
      </w:r>
    </w:p>
    <w:p w:rsidR="00FA2183" w:rsidRDefault="00FA2183" w:rsidP="00B507F8">
      <w:pPr>
        <w:pStyle w:val="Prrafodelista"/>
        <w:numPr>
          <w:ilvl w:val="0"/>
          <w:numId w:val="6"/>
        </w:numPr>
      </w:pPr>
      <w:r>
        <w:t>Ambiente de control</w:t>
      </w:r>
    </w:p>
    <w:p w:rsidR="00FA2183" w:rsidRDefault="00FA2183" w:rsidP="00B507F8">
      <w:pPr>
        <w:pStyle w:val="Prrafodelista"/>
        <w:numPr>
          <w:ilvl w:val="0"/>
          <w:numId w:val="6"/>
        </w:numPr>
      </w:pPr>
      <w:r>
        <w:t>Controles generales: son aquellos que contribuyen a la efectividad de los controles directos</w:t>
      </w:r>
    </w:p>
    <w:p w:rsidR="00FA2183" w:rsidRDefault="00FA2183" w:rsidP="00B507F8">
      <w:pPr>
        <w:pStyle w:val="Prrafodelista"/>
        <w:numPr>
          <w:ilvl w:val="0"/>
          <w:numId w:val="6"/>
        </w:numPr>
      </w:pPr>
      <w:r>
        <w:t xml:space="preserve">Controles directos: son aquellos diseñados para evitar o detectar </w:t>
      </w:r>
      <w:r w:rsidR="00B72DB8">
        <w:t>errores</w:t>
      </w:r>
      <w:r>
        <w:t xml:space="preserve"> o irregularidades que afectarían la información generada por el sistema</w:t>
      </w:r>
    </w:p>
    <w:p w:rsidR="00FA2183" w:rsidRDefault="00FA2183" w:rsidP="00B507F8">
      <w:pPr>
        <w:contextualSpacing/>
      </w:pPr>
      <w:r>
        <w:t>DIFERENCIA ENTRE CONTROLES DIRECTOS Y GENERALES</w:t>
      </w:r>
    </w:p>
    <w:p w:rsidR="00FA2183" w:rsidRDefault="00FA2183" w:rsidP="00B507F8">
      <w:pPr>
        <w:contextualSpacing/>
      </w:pPr>
      <w:r>
        <w:t xml:space="preserve">La efectividad de los controles directos depende de los controles generales pero estos </w:t>
      </w:r>
      <w:r w:rsidR="00B72DB8">
        <w:t>últimos</w:t>
      </w:r>
      <w:r>
        <w:t xml:space="preserve"> por si solos no proporcionan satisfacción a la auditoria.</w:t>
      </w:r>
    </w:p>
    <w:p w:rsidR="00FA2183" w:rsidRDefault="00FA2183" w:rsidP="00B507F8">
      <w:pPr>
        <w:contextualSpacing/>
      </w:pPr>
      <w:r>
        <w:t>DIFERENCIA ENTRE CONTROLES DIRECTOS Y FUNCIONES COMPUTARIZADAS</w:t>
      </w:r>
    </w:p>
    <w:p w:rsidR="00FA2183" w:rsidRDefault="00FA2183" w:rsidP="00B507F8">
      <w:pPr>
        <w:contextualSpacing/>
      </w:pPr>
      <w:r>
        <w:t xml:space="preserve">Algunas funciones de procesamiento (edición, validación, etc.) también representan controles ya que son diseñados para evitar o detectar errores o </w:t>
      </w:r>
      <w:r w:rsidR="00B72DB8">
        <w:t>irregularidades</w:t>
      </w:r>
      <w:r>
        <w:t xml:space="preserve"> y otras no</w:t>
      </w:r>
      <w:r w:rsidR="00A71E42">
        <w:t>.</w:t>
      </w:r>
    </w:p>
    <w:p w:rsidR="00A71E42" w:rsidRDefault="00A71E42" w:rsidP="00B507F8">
      <w:pPr>
        <w:contextualSpacing/>
      </w:pPr>
      <w:r>
        <w:t>EL COSTO DEL CONTROL DEBE SER MENOR QUE EL COSTO DE OCURRENCIA DEL RIESGO</w:t>
      </w:r>
    </w:p>
    <w:p w:rsidR="00A71E42" w:rsidRDefault="00E33094" w:rsidP="00B507F8">
      <w:pPr>
        <w:contextualSpacing/>
      </w:pPr>
      <w:r>
        <w:t>PLANIFICA</w:t>
      </w:r>
      <w:r w:rsidR="005D02ED">
        <w:t>C</w:t>
      </w:r>
      <w:r>
        <w:t>ION DE LA AUDITORIA</w:t>
      </w:r>
    </w:p>
    <w:p w:rsidR="00E33094" w:rsidRDefault="00E33094" w:rsidP="00B507F8">
      <w:pPr>
        <w:contextualSpacing/>
      </w:pPr>
      <w:r>
        <w:t xml:space="preserve">Uno de los primeros puntos a considerar es </w:t>
      </w:r>
      <w:r w:rsidR="00B72DB8">
        <w:t>a la</w:t>
      </w:r>
      <w:r>
        <w:t xml:space="preserve"> obtención de un conocimiento global del ente objeto de auditoria:</w:t>
      </w:r>
    </w:p>
    <w:p w:rsidR="00E33094" w:rsidRDefault="00E33094" w:rsidP="00B507F8">
      <w:pPr>
        <w:pStyle w:val="Prrafodelista"/>
        <w:numPr>
          <w:ilvl w:val="0"/>
          <w:numId w:val="7"/>
        </w:numPr>
      </w:pPr>
      <w:r>
        <w:t>Ambiente de sistemas de la información</w:t>
      </w:r>
    </w:p>
    <w:p w:rsidR="00E33094" w:rsidRDefault="00E33094" w:rsidP="00B507F8">
      <w:pPr>
        <w:pStyle w:val="Prrafodelista"/>
        <w:numPr>
          <w:ilvl w:val="1"/>
          <w:numId w:val="7"/>
        </w:numPr>
      </w:pPr>
      <w:r>
        <w:t>Estructura organizativa de las operaciones del sistema</w:t>
      </w:r>
    </w:p>
    <w:p w:rsidR="00E33094" w:rsidRDefault="00E33094" w:rsidP="00B507F8">
      <w:pPr>
        <w:pStyle w:val="Prrafodelista"/>
        <w:numPr>
          <w:ilvl w:val="1"/>
          <w:numId w:val="7"/>
        </w:numPr>
      </w:pPr>
      <w:r>
        <w:t xml:space="preserve">Naturaleza de la configuración de los sistemas (principales centros de proceso, lugar, </w:t>
      </w:r>
      <w:r w:rsidR="00D96791">
        <w:t>interconexión</w:t>
      </w:r>
      <w:r>
        <w:t>)</w:t>
      </w:r>
    </w:p>
    <w:p w:rsidR="00E33094" w:rsidRDefault="00D96791" w:rsidP="00B507F8">
      <w:pPr>
        <w:pStyle w:val="Prrafodelista"/>
        <w:numPr>
          <w:ilvl w:val="1"/>
          <w:numId w:val="7"/>
        </w:numPr>
      </w:pPr>
      <w:r>
        <w:t xml:space="preserve">Naturaleza y alcance del procesamiento computarizado para las principales </w:t>
      </w:r>
      <w:r w:rsidR="00B72DB8">
        <w:t>aéreas</w:t>
      </w:r>
      <w:r>
        <w:t xml:space="preserve"> del negocio (Objetivo del sistema, interfaces, volumen de transacciones)</w:t>
      </w:r>
    </w:p>
    <w:p w:rsidR="00D96791" w:rsidRDefault="00D96791" w:rsidP="00B507F8">
      <w:pPr>
        <w:pStyle w:val="Prrafodelista"/>
        <w:numPr>
          <w:ilvl w:val="0"/>
          <w:numId w:val="7"/>
        </w:numPr>
      </w:pPr>
      <w:r>
        <w:t>Ambiente de control: conjuntos de condiciones en el cual operan los sistemas de control. Es función de la gerencia del departamento de sistemas crear y mantener el ambiente de control. Algunos temas importantes son:</w:t>
      </w:r>
    </w:p>
    <w:p w:rsidR="00D96791" w:rsidRDefault="00D96791" w:rsidP="00B507F8">
      <w:pPr>
        <w:pStyle w:val="Prrafodelista"/>
        <w:numPr>
          <w:ilvl w:val="1"/>
          <w:numId w:val="7"/>
        </w:numPr>
      </w:pPr>
      <w:r>
        <w:t>Enfoque hacia el control por parte del directorio y la gerencia superior</w:t>
      </w:r>
    </w:p>
    <w:p w:rsidR="00D96791" w:rsidRDefault="00D96791" w:rsidP="00B507F8">
      <w:pPr>
        <w:pStyle w:val="Prrafodelista"/>
        <w:numPr>
          <w:ilvl w:val="1"/>
          <w:numId w:val="7"/>
        </w:numPr>
      </w:pPr>
      <w:r>
        <w:t>Organización gerencial</w:t>
      </w:r>
    </w:p>
    <w:p w:rsidR="00D96791" w:rsidRDefault="00D96791" w:rsidP="00B507F8">
      <w:pPr>
        <w:pStyle w:val="Prrafodelista"/>
        <w:numPr>
          <w:ilvl w:val="1"/>
          <w:numId w:val="7"/>
        </w:numPr>
      </w:pPr>
      <w:r>
        <w:t>Marco para el control gerencial</w:t>
      </w:r>
    </w:p>
    <w:p w:rsidR="00D96791" w:rsidRDefault="00D96791" w:rsidP="00B507F8">
      <w:pPr>
        <w:contextualSpacing/>
      </w:pPr>
      <w:r>
        <w:t>PLAN DE TRABAJO</w:t>
      </w:r>
    </w:p>
    <w:p w:rsidR="00D96791" w:rsidRDefault="00D96791" w:rsidP="00B507F8">
      <w:pPr>
        <w:contextualSpacing/>
      </w:pPr>
      <w:r>
        <w:lastRenderedPageBreak/>
        <w:t>Objetivo</w:t>
      </w:r>
    </w:p>
    <w:p w:rsidR="00D96791" w:rsidRDefault="00D96791" w:rsidP="00B507F8">
      <w:pPr>
        <w:contextualSpacing/>
      </w:pPr>
      <w:r>
        <w:t>Alcance</w:t>
      </w:r>
    </w:p>
    <w:p w:rsidR="00D96791" w:rsidRDefault="00D96791" w:rsidP="00B507F8">
      <w:pPr>
        <w:contextualSpacing/>
      </w:pPr>
    </w:p>
    <w:p w:rsidR="00D96791" w:rsidRDefault="00D96791" w:rsidP="00B507F8">
      <w:pPr>
        <w:contextualSpacing/>
      </w:pPr>
    </w:p>
    <w:tbl>
      <w:tblPr>
        <w:tblStyle w:val="Tablaconcuadrcula"/>
        <w:tblW w:w="0" w:type="auto"/>
        <w:tblLayout w:type="fixed"/>
        <w:tblLook w:val="04A0"/>
      </w:tblPr>
      <w:tblGrid>
        <w:gridCol w:w="1293"/>
        <w:gridCol w:w="1293"/>
        <w:gridCol w:w="1294"/>
        <w:gridCol w:w="1293"/>
        <w:gridCol w:w="1294"/>
        <w:gridCol w:w="1293"/>
        <w:gridCol w:w="1294"/>
      </w:tblGrid>
      <w:tr w:rsidR="00D96791" w:rsidTr="00D96791">
        <w:tc>
          <w:tcPr>
            <w:tcW w:w="1293" w:type="dxa"/>
          </w:tcPr>
          <w:p w:rsidR="00D96791" w:rsidRDefault="00D96791" w:rsidP="00B507F8">
            <w:pPr>
              <w:contextualSpacing/>
            </w:pPr>
            <w:r>
              <w:t>Riesgo asociado</w:t>
            </w:r>
          </w:p>
        </w:tc>
        <w:tc>
          <w:tcPr>
            <w:tcW w:w="1293" w:type="dxa"/>
          </w:tcPr>
          <w:p w:rsidR="00D96791" w:rsidRDefault="00D96791" w:rsidP="00B507F8">
            <w:pPr>
              <w:contextualSpacing/>
            </w:pPr>
            <w:r>
              <w:t>Objetivo de control</w:t>
            </w:r>
          </w:p>
        </w:tc>
        <w:tc>
          <w:tcPr>
            <w:tcW w:w="1294" w:type="dxa"/>
          </w:tcPr>
          <w:p w:rsidR="00D96791" w:rsidRDefault="00D96791" w:rsidP="00B507F8">
            <w:pPr>
              <w:contextualSpacing/>
            </w:pPr>
            <w:r>
              <w:t>Control a relevar</w:t>
            </w:r>
          </w:p>
        </w:tc>
        <w:tc>
          <w:tcPr>
            <w:tcW w:w="1293" w:type="dxa"/>
          </w:tcPr>
          <w:p w:rsidR="00D96791" w:rsidRDefault="00D96791" w:rsidP="00B507F8">
            <w:pPr>
              <w:contextualSpacing/>
            </w:pPr>
            <w:r>
              <w:t>Pruebas</w:t>
            </w:r>
          </w:p>
        </w:tc>
        <w:tc>
          <w:tcPr>
            <w:tcW w:w="1294" w:type="dxa"/>
          </w:tcPr>
          <w:p w:rsidR="00D96791" w:rsidRDefault="00D96791" w:rsidP="00B507F8">
            <w:pPr>
              <w:contextualSpacing/>
            </w:pPr>
            <w:r>
              <w:t>Efectividad del control</w:t>
            </w:r>
          </w:p>
        </w:tc>
        <w:tc>
          <w:tcPr>
            <w:tcW w:w="1293" w:type="dxa"/>
          </w:tcPr>
          <w:p w:rsidR="00D96791" w:rsidRDefault="00D96791" w:rsidP="00B507F8">
            <w:pPr>
              <w:contextualSpacing/>
            </w:pPr>
            <w:r>
              <w:t>Observaciones</w:t>
            </w:r>
          </w:p>
        </w:tc>
        <w:tc>
          <w:tcPr>
            <w:tcW w:w="1294" w:type="dxa"/>
          </w:tcPr>
          <w:p w:rsidR="00D96791" w:rsidRDefault="00D96791" w:rsidP="00B507F8">
            <w:pPr>
              <w:contextualSpacing/>
            </w:pPr>
            <w:r>
              <w:t>Work paper</w:t>
            </w:r>
          </w:p>
        </w:tc>
      </w:tr>
      <w:tr w:rsidR="00D96791" w:rsidRPr="00D96791" w:rsidTr="00D96791">
        <w:tc>
          <w:tcPr>
            <w:tcW w:w="1293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Pasar a producción algo con fallas</w:t>
            </w:r>
          </w:p>
        </w:tc>
        <w:tc>
          <w:tcPr>
            <w:tcW w:w="1293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Todos los cambios a programas se prueban y aprueban antes de la PO</w:t>
            </w:r>
          </w:p>
        </w:tc>
        <w:tc>
          <w:tcPr>
            <w:tcW w:w="1294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Procedimiento de cambios de los programas</w:t>
            </w:r>
          </w:p>
        </w:tc>
        <w:tc>
          <w:tcPr>
            <w:tcW w:w="1293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Que hacer para probar el riesgo</w:t>
            </w:r>
          </w:p>
        </w:tc>
        <w:tc>
          <w:tcPr>
            <w:tcW w:w="1294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Probar el control, obtener evidencia de que el control es efectivo, se toman muestras</w:t>
            </w:r>
          </w:p>
        </w:tc>
        <w:tc>
          <w:tcPr>
            <w:tcW w:w="1293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Lo que produce la efectividad del control</w:t>
            </w:r>
          </w:p>
        </w:tc>
        <w:tc>
          <w:tcPr>
            <w:tcW w:w="1294" w:type="dxa"/>
          </w:tcPr>
          <w:p w:rsidR="00D96791" w:rsidRPr="00D96791" w:rsidRDefault="00D96791" w:rsidP="00B507F8">
            <w:pPr>
              <w:contextualSpacing/>
              <w:rPr>
                <w:sz w:val="20"/>
              </w:rPr>
            </w:pPr>
            <w:r w:rsidRPr="00D96791">
              <w:rPr>
                <w:sz w:val="20"/>
              </w:rPr>
              <w:t>Modificaciones realizadas</w:t>
            </w:r>
          </w:p>
        </w:tc>
      </w:tr>
    </w:tbl>
    <w:p w:rsidR="00D96791" w:rsidRDefault="00D96791" w:rsidP="00B507F8">
      <w:pPr>
        <w:contextualSpacing/>
      </w:pPr>
    </w:p>
    <w:p w:rsidR="00FA2183" w:rsidRDefault="00347D5F" w:rsidP="00B507F8">
      <w:pPr>
        <w:contextualSpacing/>
      </w:pPr>
      <w:r>
        <w:t>DESARROLLO DE LA AUDITORIA</w:t>
      </w:r>
    </w:p>
    <w:p w:rsidR="00347D5F" w:rsidRDefault="00347D5F" w:rsidP="00B507F8">
      <w:pPr>
        <w:contextualSpacing/>
      </w:pPr>
      <w:r>
        <w:t xml:space="preserve">Una vez obtenida la visión global del ente es posible determinar cuales son los </w:t>
      </w:r>
      <w:r w:rsidR="00B72DB8">
        <w:t>sistemas</w:t>
      </w:r>
      <w:r>
        <w:t xml:space="preserve"> y/o aspectos a auditar:</w:t>
      </w:r>
    </w:p>
    <w:p w:rsidR="00347D5F" w:rsidRDefault="00347D5F" w:rsidP="00B507F8">
      <w:pPr>
        <w:pStyle w:val="Prrafodelista"/>
        <w:numPr>
          <w:ilvl w:val="0"/>
          <w:numId w:val="8"/>
        </w:numPr>
      </w:pPr>
      <w:r>
        <w:t>Los riesgos relacionados con el entorno de procesamiento se mitigan con controles generales</w:t>
      </w:r>
    </w:p>
    <w:p w:rsidR="00347D5F" w:rsidRDefault="00347D5F" w:rsidP="00B507F8">
      <w:pPr>
        <w:pStyle w:val="Prrafodelista"/>
        <w:numPr>
          <w:ilvl w:val="0"/>
          <w:numId w:val="8"/>
        </w:numPr>
      </w:pPr>
      <w:r>
        <w:t>Los riesgos relacionados con cada aplicación se mitigan con controles directos</w:t>
      </w:r>
    </w:p>
    <w:p w:rsidR="00347D5F" w:rsidRDefault="000175D1" w:rsidP="00B507F8">
      <w:pPr>
        <w:contextualSpacing/>
      </w:pPr>
      <w:r>
        <w:t>CONTROLES GENERALES</w:t>
      </w:r>
    </w:p>
    <w:p w:rsidR="000175D1" w:rsidRDefault="000175D1" w:rsidP="00B507F8">
      <w:pPr>
        <w:pStyle w:val="Prrafodelista"/>
        <w:numPr>
          <w:ilvl w:val="0"/>
          <w:numId w:val="12"/>
        </w:numPr>
      </w:pPr>
      <w:r>
        <w:t xml:space="preserve">Estructura organizativa del </w:t>
      </w:r>
      <w:r w:rsidR="00B72DB8">
        <w:t>área</w:t>
      </w:r>
      <w:r>
        <w:t xml:space="preserve"> de sistemas</w:t>
      </w:r>
    </w:p>
    <w:p w:rsidR="000175D1" w:rsidRDefault="000175D1" w:rsidP="00B507F8">
      <w:pPr>
        <w:contextualSpacing/>
      </w:pPr>
      <w:r>
        <w:t>Puede que el  entorno no contribuya a generación de datos confiables para esto deben estar definidos los roles.</w:t>
      </w:r>
      <w:r w:rsidRPr="000175D1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>
            <wp:extent cx="5486400" cy="2295525"/>
            <wp:effectExtent l="19050" t="0" r="19050" b="0"/>
            <wp:docPr id="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175D1" w:rsidRDefault="000175D1" w:rsidP="00B507F8">
      <w:pPr>
        <w:contextualSpacing/>
      </w:pPr>
      <w:r>
        <w:t>DBA: no tiene acceso a los datos. Se encarga de la performance, crecimiento de la base, deadlocks, table spaces, e implementa cambios.</w:t>
      </w:r>
    </w:p>
    <w:p w:rsidR="000175D1" w:rsidRDefault="000175D1" w:rsidP="00B507F8">
      <w:pPr>
        <w:contextualSpacing/>
      </w:pPr>
      <w:r>
        <w:t>Aplicaciones (Desarrolladores)</w:t>
      </w:r>
    </w:p>
    <w:p w:rsidR="000175D1" w:rsidRDefault="000175D1" w:rsidP="00B507F8">
      <w:pPr>
        <w:pStyle w:val="Prrafodelista"/>
        <w:numPr>
          <w:ilvl w:val="0"/>
          <w:numId w:val="9"/>
        </w:numPr>
      </w:pPr>
      <w:r>
        <w:lastRenderedPageBreak/>
        <w:t>No pueden poner en marcha la computadora</w:t>
      </w:r>
    </w:p>
    <w:p w:rsidR="000175D1" w:rsidRDefault="000175D1" w:rsidP="00B507F8">
      <w:pPr>
        <w:pStyle w:val="Prrafodelista"/>
        <w:numPr>
          <w:ilvl w:val="0"/>
          <w:numId w:val="9"/>
        </w:numPr>
      </w:pPr>
      <w:r>
        <w:t>No deben tener acceso a producción</w:t>
      </w:r>
    </w:p>
    <w:p w:rsidR="000175D1" w:rsidRDefault="000175D1" w:rsidP="00B507F8">
      <w:pPr>
        <w:contextualSpacing/>
      </w:pPr>
      <w:r>
        <w:t>Operadores</w:t>
      </w:r>
    </w:p>
    <w:p w:rsidR="000175D1" w:rsidRDefault="000175D1" w:rsidP="00B507F8">
      <w:pPr>
        <w:pStyle w:val="Prrafodelista"/>
        <w:numPr>
          <w:ilvl w:val="0"/>
          <w:numId w:val="10"/>
        </w:numPr>
      </w:pPr>
      <w:r>
        <w:t>No pueden hacer cambios de programa ni datos</w:t>
      </w:r>
    </w:p>
    <w:p w:rsidR="000175D1" w:rsidRDefault="000175D1" w:rsidP="00B507F8">
      <w:pPr>
        <w:contextualSpacing/>
      </w:pPr>
      <w:r>
        <w:t>Sistemas</w:t>
      </w:r>
    </w:p>
    <w:p w:rsidR="000175D1" w:rsidRDefault="005D02ED" w:rsidP="00B507F8">
      <w:pPr>
        <w:pStyle w:val="Prrafodelista"/>
        <w:numPr>
          <w:ilvl w:val="0"/>
          <w:numId w:val="10"/>
        </w:numPr>
      </w:pPr>
      <w:r>
        <w:t>N</w:t>
      </w:r>
      <w:r w:rsidR="000175D1">
        <w:t>o debe iniciar y aprobar transacciones ni acceder a la documentación</w:t>
      </w:r>
    </w:p>
    <w:p w:rsidR="000175D1" w:rsidRDefault="000175D1" w:rsidP="00B507F8">
      <w:pPr>
        <w:contextualSpacing/>
      </w:pPr>
      <w:r>
        <w:t>En general se analiza:</w:t>
      </w:r>
    </w:p>
    <w:p w:rsidR="000175D1" w:rsidRDefault="000175D1" w:rsidP="00B507F8">
      <w:pPr>
        <w:pStyle w:val="Prrafodelista"/>
        <w:numPr>
          <w:ilvl w:val="0"/>
          <w:numId w:val="10"/>
        </w:numPr>
      </w:pPr>
      <w:r>
        <w:t>los empleados no realicen funciones incompatibles</w:t>
      </w:r>
    </w:p>
    <w:p w:rsidR="000175D1" w:rsidRDefault="000175D1" w:rsidP="00B507F8">
      <w:pPr>
        <w:pStyle w:val="Prrafodelista"/>
        <w:numPr>
          <w:ilvl w:val="0"/>
          <w:numId w:val="10"/>
        </w:numPr>
      </w:pPr>
      <w:r>
        <w:t xml:space="preserve">las actividades de los encargados de soporte técnico y otros empleados técnicamente </w:t>
      </w:r>
      <w:r w:rsidR="00B72DB8">
        <w:t>capacitados</w:t>
      </w:r>
      <w:r>
        <w:t xml:space="preserve"> sean supervisados y la utilización del software sensitivo sea controlado</w:t>
      </w:r>
    </w:p>
    <w:p w:rsidR="000175D1" w:rsidRDefault="000175D1" w:rsidP="00B507F8">
      <w:pPr>
        <w:contextualSpacing/>
      </w:pPr>
      <w:r>
        <w:t>Controles compensatorios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Responsabilizan a departamentos de usuarios de una adecuada supervisión de los informes de salida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Supervisión permanente de las operaciones del computador y del uso de utilitarios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Controles sobre accesos físicos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Desarrollo de programas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Manuales de operación y controles operativos diarios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Supervisión de usuarios privilegiados</w:t>
      </w:r>
    </w:p>
    <w:p w:rsidR="000175D1" w:rsidRDefault="000175D1" w:rsidP="00B507F8">
      <w:pPr>
        <w:pStyle w:val="Prrafodelista"/>
        <w:numPr>
          <w:ilvl w:val="0"/>
          <w:numId w:val="11"/>
        </w:numPr>
      </w:pPr>
      <w:r>
        <w:t>Control sobre software sensitivo</w:t>
      </w:r>
    </w:p>
    <w:p w:rsidR="00B72DB8" w:rsidRDefault="00B72DB8" w:rsidP="00B72DB8">
      <w:pPr>
        <w:pStyle w:val="Prrafodelista"/>
      </w:pPr>
    </w:p>
    <w:p w:rsidR="000175D1" w:rsidRDefault="000175D1" w:rsidP="00B507F8">
      <w:pPr>
        <w:pStyle w:val="Prrafodelista"/>
        <w:numPr>
          <w:ilvl w:val="0"/>
          <w:numId w:val="12"/>
        </w:numPr>
      </w:pPr>
      <w:r>
        <w:t>Procedimientos de cambios a los programas</w:t>
      </w:r>
    </w:p>
    <w:p w:rsidR="000175D1" w:rsidRDefault="000175D1" w:rsidP="00B507F8">
      <w:pPr>
        <w:contextualSpacing/>
      </w:pPr>
      <w:r>
        <w:t xml:space="preserve">Incluye las tareas necesarias para que el software </w:t>
      </w:r>
      <w:r w:rsidR="00B72DB8">
        <w:t>continúe</w:t>
      </w:r>
      <w:r>
        <w:t xml:space="preserve"> operativo y adaptarlo a los cambiantes requerimientos del usuario.</w:t>
      </w:r>
    </w:p>
    <w:p w:rsidR="000175D1" w:rsidRDefault="000175D1" w:rsidP="00B507F8">
      <w:pPr>
        <w:contextualSpacing/>
      </w:pPr>
      <w:r>
        <w:t>Debe incluir</w:t>
      </w:r>
    </w:p>
    <w:p w:rsidR="000175D1" w:rsidRDefault="00B5704A" w:rsidP="00B507F8">
      <w:pPr>
        <w:pStyle w:val="Prrafodelista"/>
        <w:numPr>
          <w:ilvl w:val="0"/>
          <w:numId w:val="13"/>
        </w:numPr>
      </w:pPr>
      <w:r>
        <w:t>Motivo para el cambio (Documentado y aprobado)</w:t>
      </w:r>
    </w:p>
    <w:p w:rsidR="00B5704A" w:rsidRDefault="00B5704A" w:rsidP="00B507F8">
      <w:pPr>
        <w:pStyle w:val="Prrafodelista"/>
        <w:numPr>
          <w:ilvl w:val="0"/>
          <w:numId w:val="13"/>
        </w:numPr>
      </w:pPr>
      <w:r>
        <w:t>Cambios introducidos primero en testing y no en producción</w:t>
      </w:r>
    </w:p>
    <w:p w:rsidR="00B5704A" w:rsidRDefault="00B5704A" w:rsidP="00B507F8">
      <w:pPr>
        <w:pStyle w:val="Prrafodelista"/>
        <w:numPr>
          <w:ilvl w:val="0"/>
          <w:numId w:val="13"/>
        </w:numPr>
      </w:pPr>
      <w:r>
        <w:t>Cambios realizados por personal de sistemas o programación (no operadores o usuarios)</w:t>
      </w:r>
    </w:p>
    <w:p w:rsidR="00B5704A" w:rsidRDefault="00B5704A" w:rsidP="00B507F8">
      <w:pPr>
        <w:pStyle w:val="Prrafodelista"/>
        <w:numPr>
          <w:ilvl w:val="0"/>
          <w:numId w:val="13"/>
        </w:numPr>
      </w:pPr>
      <w:r>
        <w:t>Cambios respaldados por documentación</w:t>
      </w:r>
    </w:p>
    <w:p w:rsidR="00B5704A" w:rsidRDefault="00B5704A" w:rsidP="00B507F8">
      <w:pPr>
        <w:pStyle w:val="Prrafodelista"/>
        <w:numPr>
          <w:ilvl w:val="0"/>
          <w:numId w:val="13"/>
        </w:numPr>
      </w:pPr>
      <w:r>
        <w:t xml:space="preserve">Pruebas deben ser realizadas primero por los </w:t>
      </w:r>
      <w:r w:rsidR="00B72DB8">
        <w:t>programadores</w:t>
      </w:r>
    </w:p>
    <w:p w:rsidR="00B5704A" w:rsidRDefault="00916DE5" w:rsidP="00B507F8">
      <w:pPr>
        <w:pStyle w:val="Prrafodelista"/>
        <w:numPr>
          <w:ilvl w:val="0"/>
          <w:numId w:val="13"/>
        </w:num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184785</wp:posOffset>
            </wp:positionV>
            <wp:extent cx="3867150" cy="857250"/>
            <wp:effectExtent l="19050" t="0" r="19050" b="0"/>
            <wp:wrapTight wrapText="bothSides">
              <wp:wrapPolygon edited="0">
                <wp:start x="-106" y="3360"/>
                <wp:lineTo x="-106" y="18240"/>
                <wp:lineTo x="21706" y="18240"/>
                <wp:lineTo x="21706" y="3360"/>
                <wp:lineTo x="-106" y="3360"/>
              </wp:wrapPolygon>
            </wp:wrapTight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B5704A">
        <w:t xml:space="preserve">Procedimientos de catalogación de </w:t>
      </w:r>
      <w:r w:rsidR="00B72DB8">
        <w:t>cambios</w:t>
      </w:r>
      <w:r w:rsidR="00B5704A">
        <w:t xml:space="preserve"> que se introducen en versiones de prueba</w:t>
      </w:r>
    </w:p>
    <w:p w:rsidR="00916DE5" w:rsidRDefault="00916DE5" w:rsidP="00916DE5"/>
    <w:p w:rsidR="005D02ED" w:rsidRDefault="005D02ED" w:rsidP="00916DE5"/>
    <w:p w:rsidR="00B72DB8" w:rsidRDefault="00B72DB8" w:rsidP="00B72DB8"/>
    <w:p w:rsidR="00B72DB8" w:rsidRDefault="00B507F8" w:rsidP="00B507F8">
      <w:pPr>
        <w:contextualSpacing/>
      </w:pPr>
      <w:r>
        <w:t>Los datos son transferidos por el DBA</w:t>
      </w:r>
    </w:p>
    <w:p w:rsidR="00B507F8" w:rsidRDefault="00B507F8" w:rsidP="00B507F8">
      <w:pPr>
        <w:contextualSpacing/>
      </w:pPr>
      <w:r>
        <w:t>Los fuentes son transferidos por el administrador de servidores</w:t>
      </w:r>
    </w:p>
    <w:p w:rsidR="00B507F8" w:rsidRDefault="00B507F8" w:rsidP="00B507F8">
      <w:pPr>
        <w:contextualSpacing/>
      </w:pPr>
    </w:p>
    <w:p w:rsidR="00B5704A" w:rsidRDefault="00B5704A" w:rsidP="00B507F8">
      <w:pPr>
        <w:contextualSpacing/>
      </w:pPr>
      <w:r>
        <w:t>Controles sobre cambios a los programas</w:t>
      </w:r>
    </w:p>
    <w:p w:rsidR="00B5704A" w:rsidRDefault="00B72DB8" w:rsidP="00B507F8">
      <w:pPr>
        <w:pStyle w:val="Prrafodelista"/>
        <w:numPr>
          <w:ilvl w:val="0"/>
          <w:numId w:val="14"/>
        </w:numPr>
      </w:pPr>
      <w:r>
        <w:t>Iniciación</w:t>
      </w:r>
      <w:r w:rsidR="00B5704A">
        <w:t>, aprobación, documentación</w:t>
      </w:r>
    </w:p>
    <w:p w:rsidR="00B5704A" w:rsidRDefault="00B72DB8" w:rsidP="00B507F8">
      <w:pPr>
        <w:pStyle w:val="Prrafodelista"/>
        <w:numPr>
          <w:ilvl w:val="0"/>
          <w:numId w:val="14"/>
        </w:numPr>
      </w:pPr>
      <w:r>
        <w:t>Procedimientos</w:t>
      </w:r>
      <w:r w:rsidR="00B5704A">
        <w:t xml:space="preserve"> de pruebas</w:t>
      </w:r>
    </w:p>
    <w:p w:rsidR="00B5704A" w:rsidRDefault="00B5704A" w:rsidP="00B507F8">
      <w:pPr>
        <w:pStyle w:val="Prrafodelista"/>
        <w:numPr>
          <w:ilvl w:val="0"/>
          <w:numId w:val="14"/>
        </w:numPr>
      </w:pPr>
      <w:r>
        <w:t>Procedimientos de implantación</w:t>
      </w:r>
    </w:p>
    <w:p w:rsidR="00B5704A" w:rsidRDefault="00B5704A" w:rsidP="00B507F8">
      <w:pPr>
        <w:pStyle w:val="Prrafodelista"/>
        <w:numPr>
          <w:ilvl w:val="0"/>
          <w:numId w:val="14"/>
        </w:numPr>
      </w:pPr>
      <w:r>
        <w:t>Es recomendable utilización de soft de control de versiones</w:t>
      </w:r>
    </w:p>
    <w:p w:rsidR="00B5704A" w:rsidRDefault="00B5704A" w:rsidP="00B507F8">
      <w:pPr>
        <w:pStyle w:val="Prrafodelista"/>
        <w:numPr>
          <w:ilvl w:val="0"/>
          <w:numId w:val="14"/>
        </w:numPr>
      </w:pPr>
      <w:r>
        <w:t>Es recomendable utilización de soft de comparación de código fuente</w:t>
      </w:r>
    </w:p>
    <w:p w:rsidR="00B5704A" w:rsidRDefault="00E25508" w:rsidP="00B507F8">
      <w:pPr>
        <w:pStyle w:val="Prrafodelista"/>
        <w:numPr>
          <w:ilvl w:val="0"/>
          <w:numId w:val="14"/>
        </w:numPr>
      </w:pPr>
      <w:r>
        <w:t>Mantenimiento</w:t>
      </w:r>
    </w:p>
    <w:p w:rsidR="00E25508" w:rsidRDefault="00E25508" w:rsidP="00B507F8">
      <w:pPr>
        <w:pStyle w:val="Prrafodelista"/>
        <w:numPr>
          <w:ilvl w:val="0"/>
          <w:numId w:val="14"/>
        </w:numPr>
      </w:pPr>
      <w:r>
        <w:t>Segregación de funciones</w:t>
      </w:r>
    </w:p>
    <w:p w:rsidR="00E25508" w:rsidRDefault="00B72DB8" w:rsidP="00B507F8">
      <w:pPr>
        <w:contextualSpacing/>
      </w:pPr>
      <w:r>
        <w:t>Metodologías</w:t>
      </w:r>
      <w:r w:rsidR="00E25508">
        <w:t xml:space="preserve"> CMMI, ITIL</w:t>
      </w:r>
    </w:p>
    <w:p w:rsidR="00B142BC" w:rsidRDefault="00B142BC" w:rsidP="00B507F8">
      <w:pPr>
        <w:pStyle w:val="Prrafodelista"/>
        <w:numPr>
          <w:ilvl w:val="0"/>
          <w:numId w:val="12"/>
        </w:numPr>
      </w:pPr>
      <w:r>
        <w:t xml:space="preserve">Acceso general (a los datos o programa de </w:t>
      </w:r>
      <w:r w:rsidR="00B72DB8">
        <w:t>aplicación</w:t>
      </w:r>
      <w:r>
        <w:t>)</w:t>
      </w:r>
    </w:p>
    <w:p w:rsidR="00B142BC" w:rsidRDefault="00B142BC" w:rsidP="00B507F8">
      <w:pPr>
        <w:contextualSpacing/>
      </w:pPr>
      <w:r>
        <w:t xml:space="preserve">Personas no autorizadas pueden hacer cambios en datos o </w:t>
      </w:r>
      <w:r w:rsidR="00B72DB8">
        <w:t>programas</w:t>
      </w:r>
      <w:r>
        <w:t>.</w:t>
      </w:r>
    </w:p>
    <w:p w:rsidR="00B142BC" w:rsidRDefault="00B72DB8" w:rsidP="00B507F8">
      <w:pPr>
        <w:contextualSpacing/>
      </w:pPr>
      <w:r>
        <w:t>Análisis</w:t>
      </w:r>
      <w:r w:rsidR="00B142BC">
        <w:t xml:space="preserve"> de controles</w:t>
      </w:r>
    </w:p>
    <w:p w:rsidR="00B142BC" w:rsidRDefault="00B72DB8" w:rsidP="00B507F8">
      <w:pPr>
        <w:pStyle w:val="Prrafodelista"/>
        <w:numPr>
          <w:ilvl w:val="0"/>
          <w:numId w:val="16"/>
        </w:numPr>
      </w:pPr>
      <w:r>
        <w:t>Identificación</w:t>
      </w:r>
      <w:r w:rsidR="00B142BC">
        <w:t xml:space="preserve"> de usuario y contraseña</w:t>
      </w:r>
    </w:p>
    <w:p w:rsidR="00B142BC" w:rsidRDefault="00B142BC" w:rsidP="00B507F8">
      <w:pPr>
        <w:pStyle w:val="Prrafodelista"/>
        <w:numPr>
          <w:ilvl w:val="0"/>
          <w:numId w:val="16"/>
        </w:numPr>
      </w:pPr>
      <w:r>
        <w:t>No uso de usuario compartido</w:t>
      </w:r>
    </w:p>
    <w:p w:rsidR="00B142BC" w:rsidRDefault="00B142BC" w:rsidP="00B507F8">
      <w:pPr>
        <w:pStyle w:val="Prrafodelista"/>
        <w:numPr>
          <w:ilvl w:val="0"/>
          <w:numId w:val="16"/>
        </w:numPr>
      </w:pPr>
      <w:r>
        <w:t>Las contraseñas no son efectivas sino son confidenciales</w:t>
      </w:r>
    </w:p>
    <w:p w:rsidR="00B142BC" w:rsidRDefault="00B142BC" w:rsidP="00B507F8">
      <w:pPr>
        <w:pStyle w:val="Prrafodelista"/>
        <w:numPr>
          <w:ilvl w:val="0"/>
          <w:numId w:val="16"/>
        </w:numPr>
      </w:pPr>
      <w:r>
        <w:t>Software de control de acceso (recomendado)</w:t>
      </w:r>
    </w:p>
    <w:p w:rsidR="00B142BC" w:rsidRDefault="00B142BC" w:rsidP="00B507F8">
      <w:pPr>
        <w:pStyle w:val="Prrafodelista"/>
        <w:numPr>
          <w:ilvl w:val="0"/>
          <w:numId w:val="16"/>
        </w:numPr>
      </w:pPr>
      <w:r>
        <w:t>Software de control de acceso solo, no garantiza la confidencialidad</w:t>
      </w:r>
    </w:p>
    <w:p w:rsidR="00B142BC" w:rsidRDefault="00B142BC" w:rsidP="00B507F8">
      <w:pPr>
        <w:contextualSpacing/>
      </w:pPr>
      <w:r>
        <w:t>Controles</w:t>
      </w:r>
    </w:p>
    <w:p w:rsidR="00B142BC" w:rsidRDefault="00B142BC" w:rsidP="00B507F8">
      <w:pPr>
        <w:pStyle w:val="Prrafodelista"/>
        <w:numPr>
          <w:ilvl w:val="0"/>
          <w:numId w:val="17"/>
        </w:numPr>
      </w:pPr>
      <w:r>
        <w:t>Restringir acceso en base a perfiles de seguridad</w:t>
      </w:r>
    </w:p>
    <w:p w:rsidR="00B142BC" w:rsidRDefault="00B142BC" w:rsidP="00B507F8">
      <w:pPr>
        <w:pStyle w:val="Prrafodelista"/>
        <w:numPr>
          <w:ilvl w:val="0"/>
          <w:numId w:val="17"/>
        </w:numPr>
      </w:pPr>
      <w:r>
        <w:t>Definir funciones autorizadas para cada persona</w:t>
      </w:r>
    </w:p>
    <w:p w:rsidR="00B142BC" w:rsidRDefault="00B142BC" w:rsidP="00B507F8">
      <w:pPr>
        <w:pStyle w:val="Prrafodelista"/>
        <w:numPr>
          <w:ilvl w:val="0"/>
          <w:numId w:val="17"/>
        </w:numPr>
      </w:pPr>
      <w:r>
        <w:t>Supervisar y registrar determinadas actividades y generar informes de acceso, interrupciones, intentos fallidos de acceso</w:t>
      </w:r>
    </w:p>
    <w:p w:rsidR="00B142BC" w:rsidRDefault="00B142BC" w:rsidP="00B507F8">
      <w:pPr>
        <w:pStyle w:val="Prrafodelista"/>
        <w:numPr>
          <w:ilvl w:val="0"/>
          <w:numId w:val="17"/>
        </w:numPr>
      </w:pPr>
      <w:r>
        <w:t>Restricción de acceso físico</w:t>
      </w:r>
    </w:p>
    <w:p w:rsidR="00B142BC" w:rsidRDefault="00B142BC" w:rsidP="00B507F8">
      <w:pPr>
        <w:contextualSpacing/>
      </w:pPr>
      <w:r>
        <w:t>Perfiles sugeridos de acceso a recursos</w:t>
      </w:r>
    </w:p>
    <w:p w:rsidR="00B142BC" w:rsidRDefault="00B142BC" w:rsidP="00B507F8">
      <w:pPr>
        <w:pStyle w:val="Prrafodelista"/>
        <w:numPr>
          <w:ilvl w:val="0"/>
          <w:numId w:val="12"/>
        </w:numPr>
      </w:pPr>
      <w:r>
        <w:t>Continuidad de procesamiento</w:t>
      </w:r>
    </w:p>
    <w:p w:rsidR="00B142BC" w:rsidRDefault="00B72DB8" w:rsidP="00B507F8">
      <w:pPr>
        <w:contextualSpacing/>
      </w:pPr>
      <w:r>
        <w:t>Planificación</w:t>
      </w:r>
      <w:r w:rsidR="00B142BC">
        <w:t xml:space="preserve"> de tareas a desarrollar ante una contingencia es responsabilidad de la gerencia superior.</w:t>
      </w:r>
    </w:p>
    <w:p w:rsidR="00B142BC" w:rsidRDefault="00B72DB8" w:rsidP="00B507F8">
      <w:pPr>
        <w:contextualSpacing/>
      </w:pPr>
      <w:r>
        <w:t>Evaluación</w:t>
      </w:r>
      <w:r w:rsidR="00B142BC">
        <w:t xml:space="preserve"> y clasificación de riesgos</w:t>
      </w:r>
    </w:p>
    <w:p w:rsidR="00B142BC" w:rsidRDefault="00B72DB8" w:rsidP="00B507F8">
      <w:pPr>
        <w:pStyle w:val="Prrafodelista"/>
        <w:numPr>
          <w:ilvl w:val="0"/>
          <w:numId w:val="19"/>
        </w:numPr>
      </w:pPr>
      <w:r>
        <w:t>Críticos</w:t>
      </w:r>
      <w:r w:rsidR="00B142BC">
        <w:t xml:space="preserve">: funciones que </w:t>
      </w:r>
      <w:r w:rsidR="005D02ED">
        <w:t xml:space="preserve">no </w:t>
      </w:r>
      <w:r w:rsidR="00B142BC">
        <w:t>podrán ser realizadas salvo que se reemplacen por otras iguales</w:t>
      </w:r>
    </w:p>
    <w:p w:rsidR="00B142BC" w:rsidRDefault="00B142BC" w:rsidP="00B507F8">
      <w:pPr>
        <w:pStyle w:val="Prrafodelista"/>
        <w:numPr>
          <w:ilvl w:val="0"/>
          <w:numId w:val="19"/>
        </w:numPr>
      </w:pPr>
      <w:r>
        <w:lastRenderedPageBreak/>
        <w:t>Vitales: pueden hacerse manualmente por un periodo corto</w:t>
      </w:r>
    </w:p>
    <w:p w:rsidR="00B142BC" w:rsidRDefault="00B142BC" w:rsidP="00B507F8">
      <w:pPr>
        <w:pStyle w:val="Prrafodelista"/>
        <w:numPr>
          <w:ilvl w:val="0"/>
          <w:numId w:val="19"/>
        </w:numPr>
      </w:pPr>
      <w:r>
        <w:t>Sensibles: pueden hacerse manualmente por un periodo largo</w:t>
      </w:r>
    </w:p>
    <w:p w:rsidR="00491C75" w:rsidRDefault="00491C75" w:rsidP="00B507F8">
      <w:pPr>
        <w:pStyle w:val="Prrafodelista"/>
        <w:numPr>
          <w:ilvl w:val="0"/>
          <w:numId w:val="19"/>
        </w:numPr>
      </w:pPr>
      <w:r>
        <w:t xml:space="preserve">No criticas: pueden ser interrumpidas. Poco esfuerzo para ponerse al </w:t>
      </w:r>
      <w:r w:rsidR="00B72DB8">
        <w:t>día</w:t>
      </w:r>
      <w:r>
        <w:t>.</w:t>
      </w:r>
    </w:p>
    <w:p w:rsidR="00491C75" w:rsidRDefault="00491C75" w:rsidP="00B507F8">
      <w:pPr>
        <w:contextualSpacing/>
      </w:pPr>
      <w:r>
        <w:t>Requerimientos de plan de continuidad</w:t>
      </w:r>
    </w:p>
    <w:p w:rsidR="00491C75" w:rsidRDefault="00E13998" w:rsidP="00B507F8">
      <w:pPr>
        <w:pStyle w:val="Prrafodelista"/>
        <w:numPr>
          <w:ilvl w:val="0"/>
          <w:numId w:val="20"/>
        </w:numPr>
      </w:pPr>
      <w:r>
        <w:t>Lapso critico de recuperación (sin incurrir en perdidas)</w:t>
      </w:r>
    </w:p>
    <w:p w:rsidR="00E13998" w:rsidRDefault="00E13998" w:rsidP="00B507F8">
      <w:pPr>
        <w:pStyle w:val="Prrafodelista"/>
        <w:numPr>
          <w:ilvl w:val="0"/>
          <w:numId w:val="20"/>
        </w:numPr>
      </w:pPr>
      <w:r>
        <w:t>Aplicaciones a recuperar dentro del lapso critico</w:t>
      </w:r>
    </w:p>
    <w:p w:rsidR="00E13998" w:rsidRDefault="00B72DB8" w:rsidP="00B507F8">
      <w:pPr>
        <w:pStyle w:val="Prrafodelista"/>
        <w:numPr>
          <w:ilvl w:val="0"/>
          <w:numId w:val="20"/>
        </w:numPr>
      </w:pPr>
      <w:r>
        <w:t>Interrelación</w:t>
      </w:r>
      <w:r w:rsidR="00E13998">
        <w:t xml:space="preserve"> entre usuarios y procedimientos de datos (tal vez el usuario tenga que procesar datos una vez que se reanude la </w:t>
      </w:r>
      <w:r>
        <w:t>aplicación</w:t>
      </w:r>
      <w:r w:rsidR="00E13998">
        <w:t>)</w:t>
      </w:r>
    </w:p>
    <w:p w:rsidR="00E13998" w:rsidRDefault="00E13998" w:rsidP="00B507F8">
      <w:pPr>
        <w:pStyle w:val="Prrafodelista"/>
        <w:numPr>
          <w:ilvl w:val="0"/>
          <w:numId w:val="20"/>
        </w:numPr>
      </w:pPr>
      <w:r>
        <w:t>Prioridades de procesamiento</w:t>
      </w:r>
    </w:p>
    <w:p w:rsidR="00E13998" w:rsidRDefault="00E13998" w:rsidP="00B507F8">
      <w:pPr>
        <w:pStyle w:val="Prrafodelista"/>
        <w:numPr>
          <w:ilvl w:val="0"/>
          <w:numId w:val="20"/>
        </w:numPr>
      </w:pPr>
      <w:r>
        <w:t xml:space="preserve">Instrucciones de cómo activar y usar el plan para cada </w:t>
      </w:r>
      <w:r w:rsidR="00B72DB8">
        <w:t>área</w:t>
      </w:r>
    </w:p>
    <w:p w:rsidR="00E13998" w:rsidRDefault="00E13998" w:rsidP="00B507F8">
      <w:pPr>
        <w:pStyle w:val="Prrafodelista"/>
        <w:numPr>
          <w:ilvl w:val="0"/>
          <w:numId w:val="20"/>
        </w:numPr>
      </w:pPr>
      <w:r>
        <w:t xml:space="preserve">Procedimientos detallados para la recuperación de cada </w:t>
      </w:r>
      <w:r w:rsidR="00B72DB8">
        <w:t>área</w:t>
      </w:r>
    </w:p>
    <w:p w:rsidR="00E13998" w:rsidRDefault="00E13998" w:rsidP="00B507F8">
      <w:pPr>
        <w:pStyle w:val="Prrafodelista"/>
        <w:numPr>
          <w:ilvl w:val="0"/>
          <w:numId w:val="20"/>
        </w:numPr>
      </w:pPr>
      <w:r>
        <w:t>Procedimientos formales para mantener actualizado el plan</w:t>
      </w:r>
    </w:p>
    <w:p w:rsidR="00E13998" w:rsidRDefault="00E13998" w:rsidP="00B507F8">
      <w:pPr>
        <w:pStyle w:val="Prrafodelista"/>
        <w:numPr>
          <w:ilvl w:val="0"/>
          <w:numId w:val="20"/>
        </w:numPr>
      </w:pPr>
      <w:r>
        <w:t xml:space="preserve">Contemplar distintos </w:t>
      </w:r>
      <w:r w:rsidR="00B72DB8">
        <w:t>escenarios</w:t>
      </w:r>
      <w:r>
        <w:t xml:space="preserve"> para cada nivel de interrupción</w:t>
      </w:r>
    </w:p>
    <w:p w:rsidR="00E13998" w:rsidRDefault="00E13998" w:rsidP="00B507F8">
      <w:pPr>
        <w:contextualSpacing/>
      </w:pPr>
      <w:r>
        <w:t>Hardware alternativo y necesidades de software</w:t>
      </w:r>
    </w:p>
    <w:p w:rsidR="00E13998" w:rsidRDefault="00E13998" w:rsidP="00B507F8">
      <w:pPr>
        <w:pStyle w:val="Prrafodelista"/>
        <w:numPr>
          <w:ilvl w:val="0"/>
          <w:numId w:val="21"/>
        </w:numPr>
      </w:pPr>
      <w:r>
        <w:t xml:space="preserve">Hot sites: centros configurados y listos para operar en forma inmediata, con la información y los datos al </w:t>
      </w:r>
      <w:r w:rsidR="00B72DB8">
        <w:t>día</w:t>
      </w:r>
    </w:p>
    <w:p w:rsidR="00E13998" w:rsidRDefault="00E13998" w:rsidP="00B507F8">
      <w:pPr>
        <w:pStyle w:val="Prrafodelista"/>
        <w:numPr>
          <w:ilvl w:val="0"/>
          <w:numId w:val="21"/>
        </w:numPr>
      </w:pPr>
      <w:r>
        <w:t>Warm sites: parcialmente configurados, con periféricos pero sin computador central, tienen CPUs de menor performance. Lapso corto</w:t>
      </w:r>
      <w:r w:rsidR="00513346">
        <w:t>.</w:t>
      </w:r>
    </w:p>
    <w:p w:rsidR="00513346" w:rsidRDefault="00513346" w:rsidP="00B507F8">
      <w:pPr>
        <w:pStyle w:val="Prrafodelista"/>
        <w:numPr>
          <w:ilvl w:val="0"/>
          <w:numId w:val="21"/>
        </w:numPr>
      </w:pPr>
      <w:r>
        <w:t>Cold sites: tienen el ambiente básico (cableado, aire acondicionado)</w:t>
      </w:r>
    </w:p>
    <w:p w:rsidR="00513346" w:rsidRDefault="00513346" w:rsidP="00B507F8">
      <w:pPr>
        <w:pStyle w:val="Prrafodelista"/>
        <w:numPr>
          <w:ilvl w:val="0"/>
          <w:numId w:val="21"/>
        </w:numPr>
      </w:pPr>
      <w:r>
        <w:t xml:space="preserve">Centro duplicado de procesamiento: sedes </w:t>
      </w:r>
      <w:r w:rsidR="00B72DB8">
        <w:t>auto desarrollado</w:t>
      </w:r>
      <w:r>
        <w:t xml:space="preserve"> que ofrecen backup a aplicaciones. Entre organizaciones similares</w:t>
      </w:r>
    </w:p>
    <w:p w:rsidR="00626E95" w:rsidRDefault="00513346" w:rsidP="00B507F8">
      <w:pPr>
        <w:pStyle w:val="Prrafodelista"/>
        <w:numPr>
          <w:ilvl w:val="0"/>
          <w:numId w:val="21"/>
        </w:numPr>
      </w:pPr>
      <w:r>
        <w:t xml:space="preserve">Acuerdos </w:t>
      </w:r>
      <w:r w:rsidR="00B72DB8">
        <w:t>recíprocos</w:t>
      </w:r>
      <w:r>
        <w:t>: contratos entre una o mas organizaciones con equipos similares</w:t>
      </w:r>
    </w:p>
    <w:p w:rsidR="00626E95" w:rsidRDefault="00626E95" w:rsidP="00B507F8">
      <w:pPr>
        <w:contextualSpacing/>
      </w:pPr>
      <w:r>
        <w:t>CONTROLES DIRECTOS</w:t>
      </w:r>
    </w:p>
    <w:p w:rsidR="00626E95" w:rsidRDefault="00626E95" w:rsidP="00B507F8">
      <w:pPr>
        <w:contextualSpacing/>
      </w:pPr>
      <w:r>
        <w:t xml:space="preserve">Para cada </w:t>
      </w:r>
      <w:r w:rsidR="00B72DB8">
        <w:t>aplicación</w:t>
      </w:r>
      <w:r>
        <w:t xml:space="preserve"> significativa se deben evaluar los riesgos relacionados con ella en forma independiente</w:t>
      </w:r>
    </w:p>
    <w:p w:rsidR="00626E95" w:rsidRDefault="00B72DB8" w:rsidP="00B507F8">
      <w:pPr>
        <w:contextualSpacing/>
      </w:pPr>
      <w:r>
        <w:t>Riesgos</w:t>
      </w:r>
    </w:p>
    <w:p w:rsidR="00626E95" w:rsidRDefault="00626E95" w:rsidP="00B507F8">
      <w:pPr>
        <w:pStyle w:val="Prrafodelista"/>
        <w:numPr>
          <w:ilvl w:val="0"/>
          <w:numId w:val="22"/>
        </w:numPr>
      </w:pPr>
      <w:r>
        <w:t>Personas no autorizadas tengan acceso a la aplicación o datos</w:t>
      </w:r>
    </w:p>
    <w:p w:rsidR="00626E95" w:rsidRDefault="00626E95" w:rsidP="00B507F8">
      <w:pPr>
        <w:pStyle w:val="Prrafodelista"/>
      </w:pPr>
      <w:r>
        <w:t>Puede reducirse si:</w:t>
      </w:r>
    </w:p>
    <w:p w:rsidR="00626E95" w:rsidRDefault="00626E95" w:rsidP="00B507F8">
      <w:pPr>
        <w:pStyle w:val="Prrafodelista"/>
        <w:numPr>
          <w:ilvl w:val="0"/>
          <w:numId w:val="23"/>
        </w:numPr>
      </w:pPr>
      <w:r>
        <w:t>Hay segregación de funciones incompatibles</w:t>
      </w:r>
    </w:p>
    <w:p w:rsidR="00626E95" w:rsidRDefault="00626E95" w:rsidP="00B507F8">
      <w:pPr>
        <w:pStyle w:val="Prrafodelista"/>
        <w:numPr>
          <w:ilvl w:val="0"/>
          <w:numId w:val="23"/>
        </w:numPr>
      </w:pPr>
      <w:r>
        <w:t xml:space="preserve">Control de </w:t>
      </w:r>
      <w:r w:rsidR="00B72DB8">
        <w:t>accesos</w:t>
      </w:r>
    </w:p>
    <w:p w:rsidR="00626E95" w:rsidRDefault="00B72DB8" w:rsidP="00B507F8">
      <w:pPr>
        <w:ind w:left="708"/>
        <w:contextualSpacing/>
      </w:pPr>
      <w:r>
        <w:t>Métodos</w:t>
      </w:r>
      <w:r w:rsidR="00626E95">
        <w:t xml:space="preserve">: perfiles, MNyP, </w:t>
      </w:r>
      <w:r>
        <w:t>menús</w:t>
      </w:r>
      <w:r w:rsidR="00626E95">
        <w:t xml:space="preserve">, acceso por </w:t>
      </w:r>
      <w:r>
        <w:t>programas</w:t>
      </w:r>
    </w:p>
    <w:p w:rsidR="00626E95" w:rsidRDefault="00626E95" w:rsidP="00B507F8">
      <w:pPr>
        <w:pStyle w:val="Prrafodelista"/>
        <w:numPr>
          <w:ilvl w:val="0"/>
          <w:numId w:val="22"/>
        </w:numPr>
      </w:pPr>
      <w:r>
        <w:t>Datos o transacciones incorrectas, incompletas o duplicadas</w:t>
      </w:r>
    </w:p>
    <w:p w:rsidR="00626E95" w:rsidRDefault="00626E95" w:rsidP="00B507F8">
      <w:pPr>
        <w:pStyle w:val="Prrafodelista"/>
      </w:pPr>
      <w:r>
        <w:t>Datos fijos: no se modifican con la operatoria diaria</w:t>
      </w:r>
    </w:p>
    <w:p w:rsidR="00626E95" w:rsidRDefault="00626E95" w:rsidP="00B507F8">
      <w:pPr>
        <w:pStyle w:val="Prrafodelista"/>
        <w:numPr>
          <w:ilvl w:val="0"/>
          <w:numId w:val="24"/>
        </w:numPr>
      </w:pPr>
      <w:r>
        <w:t>Datos de referencia general (dirección, teléfono)</w:t>
      </w:r>
    </w:p>
    <w:p w:rsidR="00626E95" w:rsidRDefault="00626E95" w:rsidP="00B507F8">
      <w:pPr>
        <w:pStyle w:val="Prrafodelista"/>
        <w:numPr>
          <w:ilvl w:val="0"/>
          <w:numId w:val="24"/>
        </w:numPr>
      </w:pPr>
      <w:r>
        <w:t>Datos contables</w:t>
      </w:r>
    </w:p>
    <w:p w:rsidR="00626E95" w:rsidRDefault="00626E95" w:rsidP="00B507F8">
      <w:pPr>
        <w:pStyle w:val="Prrafodelista"/>
        <w:ind w:left="1440"/>
      </w:pPr>
      <w:r>
        <w:lastRenderedPageBreak/>
        <w:t>Se revisan en el momento de ingreso. Se utilizan rutinas para editar y validar datos fijos</w:t>
      </w:r>
    </w:p>
    <w:p w:rsidR="00626E95" w:rsidRDefault="00626E95" w:rsidP="00B507F8">
      <w:pPr>
        <w:contextualSpacing/>
      </w:pPr>
      <w:r>
        <w:t>Controles de edición y validación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Formato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Campos faltantes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Limite y razonabilidad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Validación (datos ingresados sean compatibles con datos maestros)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Procesamiento duplicado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 xml:space="preserve">Pruebas de </w:t>
      </w:r>
      <w:r w:rsidR="00660D4B">
        <w:t>correlación</w:t>
      </w:r>
      <w:r>
        <w:t xml:space="preserve"> de campo (comparan datos diferente para </w:t>
      </w:r>
      <w:r w:rsidR="00B72DB8">
        <w:t>probar</w:t>
      </w:r>
      <w:r>
        <w:t xml:space="preserve"> su razonabilidad en base a criterios establecidos por ejemplo, el personal ejecutivo no le liquidan horas extras)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Balanceo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Digito verificador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Doble ingreso o confirmación</w:t>
      </w:r>
    </w:p>
    <w:p w:rsidR="00B507F8" w:rsidRDefault="00B507F8" w:rsidP="00B507F8">
      <w:pPr>
        <w:pStyle w:val="Prrafodelista"/>
        <w:numPr>
          <w:ilvl w:val="0"/>
          <w:numId w:val="25"/>
        </w:numPr>
      </w:pPr>
      <w:r>
        <w:t>Controles de lote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Conciliación del input se produce resumen de datos aceptados y rechazados</w:t>
      </w:r>
    </w:p>
    <w:p w:rsidR="00626E95" w:rsidRDefault="00626E95" w:rsidP="00B507F8">
      <w:pPr>
        <w:pStyle w:val="Prrafodelista"/>
        <w:numPr>
          <w:ilvl w:val="0"/>
          <w:numId w:val="25"/>
        </w:numPr>
      </w:pPr>
      <w:r>
        <w:t>Informes de control (confirma si los datos han sido procesados)</w:t>
      </w:r>
    </w:p>
    <w:p w:rsidR="00626E95" w:rsidRDefault="00626E95" w:rsidP="00B507F8">
      <w:pPr>
        <w:pStyle w:val="Prrafodelista"/>
      </w:pPr>
    </w:p>
    <w:p w:rsidR="00626E95" w:rsidRDefault="00626E95" w:rsidP="00B507F8">
      <w:pPr>
        <w:pStyle w:val="Prrafodelista"/>
        <w:numPr>
          <w:ilvl w:val="0"/>
          <w:numId w:val="22"/>
        </w:numPr>
      </w:pPr>
      <w:r>
        <w:t>Datos rechazados o transacciones suspendidas</w:t>
      </w:r>
    </w:p>
    <w:p w:rsidR="00626E95" w:rsidRDefault="00626E95" w:rsidP="00B507F8">
      <w:pPr>
        <w:contextualSpacing/>
      </w:pPr>
      <w:r>
        <w:t>Se debe controlar cada transacción rechazada manteniendo un registro de la misma hasta que sea corregida, por el usuario apropiado que tome las medidas necesarias. Al ser reingresadas</w:t>
      </w:r>
      <w:r w:rsidR="00B507F8">
        <w:t xml:space="preserve"> </w:t>
      </w:r>
      <w:r>
        <w:t>deben ser sometidas a los mismos procesos de validación.</w:t>
      </w:r>
    </w:p>
    <w:p w:rsidR="00626E95" w:rsidRDefault="00626E95" w:rsidP="00B507F8">
      <w:pPr>
        <w:contextualSpacing/>
      </w:pPr>
      <w:r>
        <w:t>Estos pueden ser</w:t>
      </w:r>
    </w:p>
    <w:p w:rsidR="00626E95" w:rsidRDefault="00626E95" w:rsidP="00B507F8">
      <w:pPr>
        <w:pStyle w:val="Prrafodelista"/>
        <w:numPr>
          <w:ilvl w:val="0"/>
          <w:numId w:val="26"/>
        </w:numPr>
      </w:pPr>
      <w:r>
        <w:t>Aceptada por el sistema e incluidos en una informe de excepción</w:t>
      </w:r>
    </w:p>
    <w:p w:rsidR="00626E95" w:rsidRDefault="00626E95" w:rsidP="00B507F8">
      <w:pPr>
        <w:pStyle w:val="Prrafodelista"/>
        <w:numPr>
          <w:ilvl w:val="0"/>
          <w:numId w:val="26"/>
        </w:numPr>
      </w:pPr>
      <w:r>
        <w:t>Incluido en archivo de partidas en suspenso dentro del sistema</w:t>
      </w:r>
    </w:p>
    <w:p w:rsidR="00626E95" w:rsidRDefault="00626E95" w:rsidP="00B507F8">
      <w:pPr>
        <w:pStyle w:val="Prrafodelista"/>
        <w:numPr>
          <w:ilvl w:val="0"/>
          <w:numId w:val="26"/>
        </w:numPr>
      </w:pPr>
      <w:r>
        <w:t>Completamente rechazados</w:t>
      </w:r>
    </w:p>
    <w:p w:rsidR="00626E95" w:rsidRDefault="00626E95" w:rsidP="00B507F8">
      <w:pPr>
        <w:pStyle w:val="Prrafodelista"/>
      </w:pPr>
    </w:p>
    <w:p w:rsidR="00626E95" w:rsidRDefault="00626E95" w:rsidP="00B507F8">
      <w:pPr>
        <w:pStyle w:val="Prrafodelista"/>
        <w:numPr>
          <w:ilvl w:val="0"/>
          <w:numId w:val="22"/>
        </w:numPr>
      </w:pPr>
      <w:r>
        <w:t>Transacciones ingresadas en periodo contable incorrecto</w:t>
      </w:r>
    </w:p>
    <w:p w:rsidR="00626E95" w:rsidRDefault="00626E95" w:rsidP="00B507F8">
      <w:pPr>
        <w:contextualSpacing/>
      </w:pPr>
      <w:r>
        <w:t>Controles</w:t>
      </w:r>
    </w:p>
    <w:p w:rsidR="00626E95" w:rsidRDefault="00626E95" w:rsidP="00B507F8">
      <w:pPr>
        <w:pStyle w:val="Prrafodelista"/>
        <w:numPr>
          <w:ilvl w:val="0"/>
          <w:numId w:val="27"/>
        </w:numPr>
      </w:pPr>
      <w:r>
        <w:t>Formularios pre-numerados</w:t>
      </w:r>
    </w:p>
    <w:p w:rsidR="00626E95" w:rsidRDefault="00626E95" w:rsidP="00B507F8">
      <w:pPr>
        <w:pStyle w:val="Prrafodelista"/>
        <w:numPr>
          <w:ilvl w:val="0"/>
          <w:numId w:val="27"/>
        </w:numPr>
      </w:pPr>
      <w:r>
        <w:t>Controles de balanceo (asegurar exactitud e integridad de los datos)</w:t>
      </w:r>
    </w:p>
    <w:p w:rsidR="00626E95" w:rsidRDefault="00626E95" w:rsidP="00B507F8">
      <w:pPr>
        <w:pStyle w:val="Prrafodelista"/>
        <w:numPr>
          <w:ilvl w:val="1"/>
          <w:numId w:val="27"/>
        </w:numPr>
      </w:pPr>
      <w:r>
        <w:t xml:space="preserve">Controles </w:t>
      </w:r>
    </w:p>
    <w:p w:rsidR="00626E95" w:rsidRDefault="00626E95" w:rsidP="00B507F8">
      <w:pPr>
        <w:pStyle w:val="Prrafodelista"/>
        <w:numPr>
          <w:ilvl w:val="2"/>
          <w:numId w:val="27"/>
        </w:numPr>
      </w:pPr>
      <w:r>
        <w:t xml:space="preserve">Ciclo </w:t>
      </w:r>
      <w:r w:rsidR="004F20B7">
        <w:t>a c</w:t>
      </w:r>
      <w:r>
        <w:t>iclo</w:t>
      </w:r>
    </w:p>
    <w:p w:rsidR="004F20B7" w:rsidRDefault="004F20B7" w:rsidP="00B507F8">
      <w:pPr>
        <w:pStyle w:val="Prrafodelista"/>
        <w:numPr>
          <w:ilvl w:val="2"/>
          <w:numId w:val="27"/>
        </w:numPr>
      </w:pPr>
      <w:r>
        <w:t>De actualización de archivos</w:t>
      </w:r>
    </w:p>
    <w:p w:rsidR="004F20B7" w:rsidRDefault="004F20B7" w:rsidP="00B507F8">
      <w:pPr>
        <w:pStyle w:val="Prrafodelista"/>
        <w:numPr>
          <w:ilvl w:val="2"/>
          <w:numId w:val="27"/>
        </w:numPr>
      </w:pPr>
      <w:r>
        <w:t>Programa a programa</w:t>
      </w:r>
    </w:p>
    <w:p w:rsidR="004F20B7" w:rsidRDefault="004F20B7" w:rsidP="00B507F8">
      <w:pPr>
        <w:pStyle w:val="Prrafodelista"/>
        <w:numPr>
          <w:ilvl w:val="0"/>
          <w:numId w:val="27"/>
        </w:numPr>
      </w:pPr>
      <w:r>
        <w:t>Controles de lote</w:t>
      </w:r>
    </w:p>
    <w:p w:rsidR="004F20B7" w:rsidRDefault="004F20B7" w:rsidP="00B507F8">
      <w:pPr>
        <w:pStyle w:val="Prrafodelista"/>
        <w:numPr>
          <w:ilvl w:val="0"/>
          <w:numId w:val="27"/>
        </w:numPr>
      </w:pPr>
      <w:r>
        <w:t xml:space="preserve">Controles de </w:t>
      </w:r>
      <w:r w:rsidR="00B72DB8">
        <w:t>rótulos</w:t>
      </w:r>
      <w:r>
        <w:t xml:space="preserve"> internos de archivo</w:t>
      </w:r>
    </w:p>
    <w:p w:rsidR="004F20B7" w:rsidRDefault="004F20B7" w:rsidP="00B507F8">
      <w:pPr>
        <w:pStyle w:val="Prrafodelista"/>
        <w:numPr>
          <w:ilvl w:val="0"/>
          <w:numId w:val="27"/>
        </w:numPr>
      </w:pPr>
      <w:r>
        <w:lastRenderedPageBreak/>
        <w:t>Controles de transmisión de datos</w:t>
      </w:r>
    </w:p>
    <w:p w:rsidR="004F20B7" w:rsidRDefault="004F20B7" w:rsidP="00B507F8">
      <w:pPr>
        <w:pStyle w:val="Prrafodelista"/>
        <w:numPr>
          <w:ilvl w:val="0"/>
          <w:numId w:val="27"/>
        </w:numPr>
      </w:pPr>
      <w:r>
        <w:t>Procedimientos de reenganche y recuperación</w:t>
      </w:r>
    </w:p>
    <w:p w:rsidR="004F20B7" w:rsidRDefault="004F20B7" w:rsidP="00B507F8">
      <w:pPr>
        <w:pStyle w:val="Prrafodelista"/>
        <w:numPr>
          <w:ilvl w:val="0"/>
          <w:numId w:val="27"/>
        </w:numPr>
      </w:pPr>
      <w:r>
        <w:t>Controles de corte programados</w:t>
      </w:r>
    </w:p>
    <w:p w:rsidR="004F20B7" w:rsidRDefault="004F20B7" w:rsidP="00B507F8">
      <w:pPr>
        <w:contextualSpacing/>
      </w:pPr>
      <w:r>
        <w:t>INFORME DETALLADO</w:t>
      </w:r>
    </w:p>
    <w:p w:rsidR="004F20B7" w:rsidRDefault="004F20B7" w:rsidP="00B507F8">
      <w:pPr>
        <w:pStyle w:val="Prrafodelista"/>
        <w:numPr>
          <w:ilvl w:val="0"/>
          <w:numId w:val="28"/>
        </w:numPr>
      </w:pPr>
      <w:r>
        <w:t>Objetivo</w:t>
      </w:r>
    </w:p>
    <w:p w:rsidR="004F20B7" w:rsidRDefault="004F20B7" w:rsidP="00B507F8">
      <w:pPr>
        <w:pStyle w:val="Prrafodelista"/>
        <w:numPr>
          <w:ilvl w:val="0"/>
          <w:numId w:val="28"/>
        </w:numPr>
      </w:pPr>
      <w:r>
        <w:t>Riesgos encontrados</w:t>
      </w:r>
    </w:p>
    <w:p w:rsidR="004F20B7" w:rsidRDefault="004F20B7" w:rsidP="00B507F8">
      <w:pPr>
        <w:pStyle w:val="Prrafodelista"/>
        <w:numPr>
          <w:ilvl w:val="0"/>
          <w:numId w:val="28"/>
        </w:numPr>
      </w:pPr>
      <w:r>
        <w:t>Opinión</w:t>
      </w:r>
    </w:p>
    <w:p w:rsidR="004F20B7" w:rsidRDefault="004F20B7" w:rsidP="00B507F8">
      <w:pPr>
        <w:pStyle w:val="Prrafodelista"/>
        <w:numPr>
          <w:ilvl w:val="0"/>
          <w:numId w:val="28"/>
        </w:numPr>
      </w:pPr>
      <w:r>
        <w:t>Cursos de acción</w:t>
      </w:r>
    </w:p>
    <w:p w:rsidR="004F20B7" w:rsidRDefault="004F20B7" w:rsidP="00B507F8">
      <w:pPr>
        <w:pStyle w:val="Prrafodelista"/>
        <w:numPr>
          <w:ilvl w:val="0"/>
          <w:numId w:val="28"/>
        </w:numPr>
      </w:pPr>
      <w:r>
        <w:t>Responsable de soluciones</w:t>
      </w:r>
    </w:p>
    <w:p w:rsidR="004F20B7" w:rsidRDefault="004F20B7" w:rsidP="00B507F8">
      <w:pPr>
        <w:contextualSpacing/>
      </w:pPr>
      <w:r>
        <w:t>INFORME SINTETICO</w:t>
      </w:r>
    </w:p>
    <w:p w:rsidR="004F20B7" w:rsidRDefault="00660D4B" w:rsidP="00B507F8">
      <w:pPr>
        <w:pStyle w:val="Prrafodelista"/>
        <w:numPr>
          <w:ilvl w:val="0"/>
          <w:numId w:val="29"/>
        </w:numPr>
      </w:pPr>
      <w:r>
        <w:t>Situación</w:t>
      </w:r>
      <w:r w:rsidR="004F20B7">
        <w:t xml:space="preserve"> actual</w:t>
      </w:r>
    </w:p>
    <w:p w:rsidR="004F20B7" w:rsidRDefault="004F20B7" w:rsidP="00B507F8">
      <w:pPr>
        <w:pStyle w:val="Prrafodelista"/>
        <w:numPr>
          <w:ilvl w:val="0"/>
          <w:numId w:val="29"/>
        </w:numPr>
      </w:pPr>
      <w:r>
        <w:t>Objetivo</w:t>
      </w:r>
    </w:p>
    <w:p w:rsidR="004F20B7" w:rsidRDefault="004F20B7" w:rsidP="00B507F8">
      <w:pPr>
        <w:pStyle w:val="Prrafodelista"/>
        <w:numPr>
          <w:ilvl w:val="0"/>
          <w:numId w:val="29"/>
        </w:numPr>
      </w:pPr>
      <w:r>
        <w:t>Alcance</w:t>
      </w:r>
    </w:p>
    <w:p w:rsidR="004F20B7" w:rsidRDefault="004F20B7" w:rsidP="00B507F8">
      <w:pPr>
        <w:pStyle w:val="Prrafodelista"/>
        <w:numPr>
          <w:ilvl w:val="0"/>
          <w:numId w:val="29"/>
        </w:numPr>
      </w:pPr>
      <w:r>
        <w:t>Diagnostico</w:t>
      </w:r>
    </w:p>
    <w:p w:rsidR="004F20B7" w:rsidRDefault="004F20B7" w:rsidP="00B507F8">
      <w:pPr>
        <w:pStyle w:val="Prrafodelista"/>
        <w:numPr>
          <w:ilvl w:val="0"/>
          <w:numId w:val="29"/>
        </w:numPr>
      </w:pPr>
      <w:r>
        <w:t>Principales cursos de acción</w:t>
      </w:r>
    </w:p>
    <w:p w:rsidR="004F20B7" w:rsidRDefault="004F20B7" w:rsidP="00B507F8">
      <w:pPr>
        <w:contextualSpacing/>
      </w:pPr>
    </w:p>
    <w:p w:rsidR="004F20B7" w:rsidRDefault="004F20B7" w:rsidP="00B507F8">
      <w:pPr>
        <w:ind w:left="360"/>
        <w:contextualSpacing/>
      </w:pPr>
    </w:p>
    <w:p w:rsidR="00626E95" w:rsidRDefault="00626E95" w:rsidP="00B507F8">
      <w:pPr>
        <w:contextualSpacing/>
      </w:pPr>
    </w:p>
    <w:p w:rsidR="00E25508" w:rsidRDefault="00E25508" w:rsidP="00B507F8">
      <w:pPr>
        <w:contextualSpacing/>
      </w:pPr>
    </w:p>
    <w:p w:rsidR="000175D1" w:rsidRDefault="000175D1" w:rsidP="00B507F8">
      <w:pPr>
        <w:contextualSpacing/>
      </w:pPr>
    </w:p>
    <w:p w:rsidR="000175D1" w:rsidRDefault="000175D1" w:rsidP="00B507F8">
      <w:pPr>
        <w:contextualSpacing/>
      </w:pPr>
    </w:p>
    <w:p w:rsidR="000175D1" w:rsidRDefault="000175D1" w:rsidP="00B507F8">
      <w:pPr>
        <w:contextualSpacing/>
      </w:pPr>
    </w:p>
    <w:p w:rsidR="00347D5F" w:rsidRDefault="00347D5F" w:rsidP="00B507F8">
      <w:pPr>
        <w:contextualSpacing/>
      </w:pPr>
    </w:p>
    <w:p w:rsidR="00B07CCD" w:rsidRDefault="00B07CCD" w:rsidP="00B507F8">
      <w:pPr>
        <w:contextualSpacing/>
      </w:pPr>
    </w:p>
    <w:p w:rsidR="00D96791" w:rsidRDefault="00D96791" w:rsidP="00B507F8">
      <w:pPr>
        <w:contextualSpacing/>
      </w:pPr>
    </w:p>
    <w:sectPr w:rsidR="00D96791" w:rsidSect="00861153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926" w:rsidRDefault="00C33926" w:rsidP="000012D0">
      <w:pPr>
        <w:spacing w:after="0" w:line="240" w:lineRule="auto"/>
      </w:pPr>
      <w:r>
        <w:separator/>
      </w:r>
    </w:p>
  </w:endnote>
  <w:endnote w:type="continuationSeparator" w:id="1">
    <w:p w:rsidR="00C33926" w:rsidRDefault="00C33926" w:rsidP="0000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926" w:rsidRDefault="00C33926" w:rsidP="000012D0">
      <w:pPr>
        <w:spacing w:after="0" w:line="240" w:lineRule="auto"/>
      </w:pPr>
      <w:r>
        <w:separator/>
      </w:r>
    </w:p>
  </w:footnote>
  <w:footnote w:type="continuationSeparator" w:id="1">
    <w:p w:rsidR="00C33926" w:rsidRDefault="00C33926" w:rsidP="0000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07454"/>
      <w:docPartObj>
        <w:docPartGallery w:val="Page Numbers (Top of Page)"/>
        <w:docPartUnique/>
      </w:docPartObj>
    </w:sdtPr>
    <w:sdtContent>
      <w:p w:rsidR="000012D0" w:rsidRDefault="001C673D">
        <w:pPr>
          <w:pStyle w:val="Encabezado"/>
          <w:jc w:val="right"/>
        </w:pPr>
        <w:fldSimple w:instr=" PAGE   \* MERGEFORMAT ">
          <w:r w:rsidR="005D02ED">
            <w:rPr>
              <w:noProof/>
            </w:rPr>
            <w:t>9</w:t>
          </w:r>
        </w:fldSimple>
      </w:p>
    </w:sdtContent>
  </w:sdt>
  <w:p w:rsidR="000012D0" w:rsidRDefault="000012D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6AA"/>
    <w:multiLevelType w:val="hybridMultilevel"/>
    <w:tmpl w:val="53E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F2E64"/>
    <w:multiLevelType w:val="hybridMultilevel"/>
    <w:tmpl w:val="CA76B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05B"/>
    <w:multiLevelType w:val="hybridMultilevel"/>
    <w:tmpl w:val="75B8B92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F3E33"/>
    <w:multiLevelType w:val="hybridMultilevel"/>
    <w:tmpl w:val="F9D061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7C3235"/>
    <w:multiLevelType w:val="hybridMultilevel"/>
    <w:tmpl w:val="9BD23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90DC7"/>
    <w:multiLevelType w:val="hybridMultilevel"/>
    <w:tmpl w:val="7FD8F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C5E67"/>
    <w:multiLevelType w:val="hybridMultilevel"/>
    <w:tmpl w:val="A03EF1B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D552D4C"/>
    <w:multiLevelType w:val="hybridMultilevel"/>
    <w:tmpl w:val="12640B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9199D"/>
    <w:multiLevelType w:val="hybridMultilevel"/>
    <w:tmpl w:val="9EB4E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665F8"/>
    <w:multiLevelType w:val="hybridMultilevel"/>
    <w:tmpl w:val="501A8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91316"/>
    <w:multiLevelType w:val="hybridMultilevel"/>
    <w:tmpl w:val="D7241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F7078"/>
    <w:multiLevelType w:val="hybridMultilevel"/>
    <w:tmpl w:val="FD4E2F7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5E723E"/>
    <w:multiLevelType w:val="hybridMultilevel"/>
    <w:tmpl w:val="1DB4D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B22E9"/>
    <w:multiLevelType w:val="hybridMultilevel"/>
    <w:tmpl w:val="EE68C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D744E"/>
    <w:multiLevelType w:val="hybridMultilevel"/>
    <w:tmpl w:val="ED06B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20B0D"/>
    <w:multiLevelType w:val="hybridMultilevel"/>
    <w:tmpl w:val="5B4E4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E52B8"/>
    <w:multiLevelType w:val="hybridMultilevel"/>
    <w:tmpl w:val="396A2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F56CD"/>
    <w:multiLevelType w:val="hybridMultilevel"/>
    <w:tmpl w:val="28CEF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C54DA"/>
    <w:multiLevelType w:val="hybridMultilevel"/>
    <w:tmpl w:val="13D6402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F0052B"/>
    <w:multiLevelType w:val="hybridMultilevel"/>
    <w:tmpl w:val="C4BC0B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072F9"/>
    <w:multiLevelType w:val="hybridMultilevel"/>
    <w:tmpl w:val="107A7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F68F1"/>
    <w:multiLevelType w:val="hybridMultilevel"/>
    <w:tmpl w:val="0150C05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00703"/>
    <w:multiLevelType w:val="hybridMultilevel"/>
    <w:tmpl w:val="63E00F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0A6EAE"/>
    <w:multiLevelType w:val="hybridMultilevel"/>
    <w:tmpl w:val="C1CA1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DE7E4F"/>
    <w:multiLevelType w:val="hybridMultilevel"/>
    <w:tmpl w:val="AFF6FC2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17D66"/>
    <w:multiLevelType w:val="hybridMultilevel"/>
    <w:tmpl w:val="5D82B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F09BB"/>
    <w:multiLevelType w:val="hybridMultilevel"/>
    <w:tmpl w:val="0F9C2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F047D"/>
    <w:multiLevelType w:val="hybridMultilevel"/>
    <w:tmpl w:val="B67054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1676C"/>
    <w:multiLevelType w:val="hybridMultilevel"/>
    <w:tmpl w:val="E96EB0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26"/>
  </w:num>
  <w:num w:numId="4">
    <w:abstractNumId w:val="27"/>
  </w:num>
  <w:num w:numId="5">
    <w:abstractNumId w:val="12"/>
  </w:num>
  <w:num w:numId="6">
    <w:abstractNumId w:val="13"/>
  </w:num>
  <w:num w:numId="7">
    <w:abstractNumId w:val="19"/>
  </w:num>
  <w:num w:numId="8">
    <w:abstractNumId w:val="15"/>
  </w:num>
  <w:num w:numId="9">
    <w:abstractNumId w:val="14"/>
  </w:num>
  <w:num w:numId="10">
    <w:abstractNumId w:val="17"/>
  </w:num>
  <w:num w:numId="11">
    <w:abstractNumId w:val="23"/>
  </w:num>
  <w:num w:numId="12">
    <w:abstractNumId w:val="24"/>
  </w:num>
  <w:num w:numId="13">
    <w:abstractNumId w:val="11"/>
  </w:num>
  <w:num w:numId="14">
    <w:abstractNumId w:val="4"/>
  </w:num>
  <w:num w:numId="15">
    <w:abstractNumId w:val="21"/>
  </w:num>
  <w:num w:numId="16">
    <w:abstractNumId w:val="1"/>
  </w:num>
  <w:num w:numId="17">
    <w:abstractNumId w:val="7"/>
  </w:num>
  <w:num w:numId="18">
    <w:abstractNumId w:val="2"/>
  </w:num>
  <w:num w:numId="19">
    <w:abstractNumId w:val="5"/>
  </w:num>
  <w:num w:numId="20">
    <w:abstractNumId w:val="28"/>
  </w:num>
  <w:num w:numId="21">
    <w:abstractNumId w:val="20"/>
  </w:num>
  <w:num w:numId="22">
    <w:abstractNumId w:val="0"/>
  </w:num>
  <w:num w:numId="23">
    <w:abstractNumId w:val="3"/>
  </w:num>
  <w:num w:numId="24">
    <w:abstractNumId w:val="22"/>
  </w:num>
  <w:num w:numId="25">
    <w:abstractNumId w:val="10"/>
  </w:num>
  <w:num w:numId="26">
    <w:abstractNumId w:val="9"/>
  </w:num>
  <w:num w:numId="27">
    <w:abstractNumId w:val="16"/>
  </w:num>
  <w:num w:numId="28">
    <w:abstractNumId w:val="18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838"/>
    <w:rsid w:val="000012D0"/>
    <w:rsid w:val="000175D1"/>
    <w:rsid w:val="000E7232"/>
    <w:rsid w:val="001C673D"/>
    <w:rsid w:val="00347D5F"/>
    <w:rsid w:val="003A5BA8"/>
    <w:rsid w:val="00491C75"/>
    <w:rsid w:val="004F20B7"/>
    <w:rsid w:val="00513346"/>
    <w:rsid w:val="005466B1"/>
    <w:rsid w:val="005D02ED"/>
    <w:rsid w:val="00626E95"/>
    <w:rsid w:val="00660D4B"/>
    <w:rsid w:val="00687838"/>
    <w:rsid w:val="00861153"/>
    <w:rsid w:val="009014E2"/>
    <w:rsid w:val="00916DE5"/>
    <w:rsid w:val="00A71E42"/>
    <w:rsid w:val="00B07CCD"/>
    <w:rsid w:val="00B142BC"/>
    <w:rsid w:val="00B507F8"/>
    <w:rsid w:val="00B5704A"/>
    <w:rsid w:val="00B72DB8"/>
    <w:rsid w:val="00BA66BC"/>
    <w:rsid w:val="00C33926"/>
    <w:rsid w:val="00D96791"/>
    <w:rsid w:val="00E13998"/>
    <w:rsid w:val="00E25508"/>
    <w:rsid w:val="00E33094"/>
    <w:rsid w:val="00EC75F1"/>
    <w:rsid w:val="00FA2183"/>
    <w:rsid w:val="00FF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8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8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7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1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2D0"/>
  </w:style>
  <w:style w:type="paragraph" w:styleId="Piedepgina">
    <w:name w:val="footer"/>
    <w:basedOn w:val="Normal"/>
    <w:link w:val="PiedepginaCar"/>
    <w:uiPriority w:val="99"/>
    <w:semiHidden/>
    <w:unhideWhenUsed/>
    <w:rsid w:val="00001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1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850C9A-0FC0-4A3D-B11B-D4582470B1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7554F544-6789-4D44-90E8-9CA2D71E9704}">
      <dgm:prSet phldrT="[Texto]"/>
      <dgm:spPr/>
      <dgm:t>
        <a:bodyPr/>
        <a:lstStyle/>
        <a:p>
          <a:r>
            <a:rPr lang="es-AR"/>
            <a:t>Gerente General</a:t>
          </a:r>
        </a:p>
      </dgm:t>
    </dgm:pt>
    <dgm:pt modelId="{78C6557D-7191-48C3-8FF9-E4372182A142}" type="parTrans" cxnId="{2583B465-7EDC-44DF-A3A2-2F24937D7C66}">
      <dgm:prSet/>
      <dgm:spPr/>
      <dgm:t>
        <a:bodyPr/>
        <a:lstStyle/>
        <a:p>
          <a:endParaRPr lang="es-AR"/>
        </a:p>
      </dgm:t>
    </dgm:pt>
    <dgm:pt modelId="{D1FA3F31-FE67-42CD-8AFD-4551BE8FECE1}" type="sibTrans" cxnId="{2583B465-7EDC-44DF-A3A2-2F24937D7C66}">
      <dgm:prSet/>
      <dgm:spPr/>
      <dgm:t>
        <a:bodyPr/>
        <a:lstStyle/>
        <a:p>
          <a:endParaRPr lang="es-AR"/>
        </a:p>
      </dgm:t>
    </dgm:pt>
    <dgm:pt modelId="{3856BC10-F02A-4EEC-8C3D-CA338DFA1028}" type="asst">
      <dgm:prSet phldrT="[Texto]"/>
      <dgm:spPr/>
      <dgm:t>
        <a:bodyPr/>
        <a:lstStyle/>
        <a:p>
          <a:r>
            <a:rPr lang="es-AR"/>
            <a:t>Auditoria Interna</a:t>
          </a:r>
        </a:p>
      </dgm:t>
    </dgm:pt>
    <dgm:pt modelId="{589FF7CE-C474-464C-92B0-59E22503D2A7}" type="parTrans" cxnId="{EC877D1E-5A82-4C23-9BA6-96FF494A8482}">
      <dgm:prSet/>
      <dgm:spPr/>
      <dgm:t>
        <a:bodyPr/>
        <a:lstStyle/>
        <a:p>
          <a:endParaRPr lang="es-AR"/>
        </a:p>
      </dgm:t>
    </dgm:pt>
    <dgm:pt modelId="{C3AEF58D-159F-4B46-A383-DED29A6477E9}" type="sibTrans" cxnId="{EC877D1E-5A82-4C23-9BA6-96FF494A8482}">
      <dgm:prSet/>
      <dgm:spPr/>
      <dgm:t>
        <a:bodyPr/>
        <a:lstStyle/>
        <a:p>
          <a:endParaRPr lang="es-AR"/>
        </a:p>
      </dgm:t>
    </dgm:pt>
    <dgm:pt modelId="{A0AC4169-7766-4F50-B1DB-1B0CF60E18EF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4BD7FEA1-610C-4297-AC84-0237CBACB5B1}" type="parTrans" cxnId="{A8A6252E-992F-4637-A0BC-90FD87995BF8}">
      <dgm:prSet/>
      <dgm:spPr/>
      <dgm:t>
        <a:bodyPr/>
        <a:lstStyle/>
        <a:p>
          <a:endParaRPr lang="es-AR"/>
        </a:p>
      </dgm:t>
    </dgm:pt>
    <dgm:pt modelId="{22EFC8E6-997C-40B6-B4B5-AAECE96BB26D}" type="sibTrans" cxnId="{A8A6252E-992F-4637-A0BC-90FD87995BF8}">
      <dgm:prSet/>
      <dgm:spPr/>
      <dgm:t>
        <a:bodyPr/>
        <a:lstStyle/>
        <a:p>
          <a:endParaRPr lang="es-AR"/>
        </a:p>
      </dgm:t>
    </dgm:pt>
    <dgm:pt modelId="{F5DC09E7-FAB3-45EB-B391-D8403DE69939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766AD43C-B8AD-4466-9D30-BE193CD2168E}" type="parTrans" cxnId="{56186181-ECD3-46D3-BFE7-2387432E0ECF}">
      <dgm:prSet/>
      <dgm:spPr/>
      <dgm:t>
        <a:bodyPr/>
        <a:lstStyle/>
        <a:p>
          <a:endParaRPr lang="es-AR"/>
        </a:p>
      </dgm:t>
    </dgm:pt>
    <dgm:pt modelId="{36550A09-3012-4D9E-A4C1-1B2C178634F2}" type="sibTrans" cxnId="{56186181-ECD3-46D3-BFE7-2387432E0ECF}">
      <dgm:prSet/>
      <dgm:spPr/>
      <dgm:t>
        <a:bodyPr/>
        <a:lstStyle/>
        <a:p>
          <a:endParaRPr lang="es-AR"/>
        </a:p>
      </dgm:t>
    </dgm:pt>
    <dgm:pt modelId="{7CB59A4C-AC41-4803-932C-C53653801658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DBB2389A-5D27-45E5-A40E-7C4E879B3F3A}" type="parTrans" cxnId="{88F95BDB-7506-40DD-9F98-869532CBB7CF}">
      <dgm:prSet/>
      <dgm:spPr/>
      <dgm:t>
        <a:bodyPr/>
        <a:lstStyle/>
        <a:p>
          <a:endParaRPr lang="es-AR"/>
        </a:p>
      </dgm:t>
    </dgm:pt>
    <dgm:pt modelId="{A0F580CA-48B9-4514-9723-1020B4720FEE}" type="sibTrans" cxnId="{88F95BDB-7506-40DD-9F98-869532CBB7CF}">
      <dgm:prSet/>
      <dgm:spPr/>
      <dgm:t>
        <a:bodyPr/>
        <a:lstStyle/>
        <a:p>
          <a:endParaRPr lang="es-AR"/>
        </a:p>
      </dgm:t>
    </dgm:pt>
    <dgm:pt modelId="{9D437B09-AB19-4E68-9C17-05D13642FC82}" type="pres">
      <dgm:prSet presAssocID="{E0850C9A-0FC0-4A3D-B11B-D4582470B1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E88E9315-90DD-4872-8952-EAF33462160E}" type="pres">
      <dgm:prSet presAssocID="{7554F544-6789-4D44-90E8-9CA2D71E9704}" presName="hierRoot1" presStyleCnt="0">
        <dgm:presLayoutVars>
          <dgm:hierBranch val="init"/>
        </dgm:presLayoutVars>
      </dgm:prSet>
      <dgm:spPr/>
    </dgm:pt>
    <dgm:pt modelId="{F91937FB-EE0B-4FEE-A4CC-CF1EAC4AAA32}" type="pres">
      <dgm:prSet presAssocID="{7554F544-6789-4D44-90E8-9CA2D71E9704}" presName="rootComposite1" presStyleCnt="0"/>
      <dgm:spPr/>
    </dgm:pt>
    <dgm:pt modelId="{1779F96C-0AB9-4DD4-A63A-05CC3FE361CB}" type="pres">
      <dgm:prSet presAssocID="{7554F544-6789-4D44-90E8-9CA2D71E97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6983D37-63D6-4019-A1F2-9E515FC88C00}" type="pres">
      <dgm:prSet presAssocID="{7554F544-6789-4D44-90E8-9CA2D71E9704}" presName="rootConnector1" presStyleLbl="node1" presStyleIdx="0" presStyleCnt="0"/>
      <dgm:spPr/>
      <dgm:t>
        <a:bodyPr/>
        <a:lstStyle/>
        <a:p>
          <a:endParaRPr lang="es-AR"/>
        </a:p>
      </dgm:t>
    </dgm:pt>
    <dgm:pt modelId="{B3A8C63F-5CDD-420F-9C4A-14C7278DF6C5}" type="pres">
      <dgm:prSet presAssocID="{7554F544-6789-4D44-90E8-9CA2D71E9704}" presName="hierChild2" presStyleCnt="0"/>
      <dgm:spPr/>
    </dgm:pt>
    <dgm:pt modelId="{2F03BE22-A393-435E-981B-DE2B861147B8}" type="pres">
      <dgm:prSet presAssocID="{4BD7FEA1-610C-4297-AC84-0237CBACB5B1}" presName="Name37" presStyleLbl="parChTrans1D2" presStyleIdx="0" presStyleCnt="4"/>
      <dgm:spPr/>
      <dgm:t>
        <a:bodyPr/>
        <a:lstStyle/>
        <a:p>
          <a:endParaRPr lang="es-AR"/>
        </a:p>
      </dgm:t>
    </dgm:pt>
    <dgm:pt modelId="{D5CF7F69-6CF6-48DD-BBE3-F3229179ECA6}" type="pres">
      <dgm:prSet presAssocID="{A0AC4169-7766-4F50-B1DB-1B0CF60E18EF}" presName="hierRoot2" presStyleCnt="0">
        <dgm:presLayoutVars>
          <dgm:hierBranch val="init"/>
        </dgm:presLayoutVars>
      </dgm:prSet>
      <dgm:spPr/>
    </dgm:pt>
    <dgm:pt modelId="{2423C09F-1DEA-4A3C-85DD-7F2617435EF3}" type="pres">
      <dgm:prSet presAssocID="{A0AC4169-7766-4F50-B1DB-1B0CF60E18EF}" presName="rootComposite" presStyleCnt="0"/>
      <dgm:spPr/>
    </dgm:pt>
    <dgm:pt modelId="{281C632D-0B15-4904-9520-6CE7C4463F66}" type="pres">
      <dgm:prSet presAssocID="{A0AC4169-7766-4F50-B1DB-1B0CF60E18E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5FD99CD-4E42-41BE-80F8-BA657BF36523}" type="pres">
      <dgm:prSet presAssocID="{A0AC4169-7766-4F50-B1DB-1B0CF60E18EF}" presName="rootConnector" presStyleLbl="node2" presStyleIdx="0" presStyleCnt="3"/>
      <dgm:spPr/>
      <dgm:t>
        <a:bodyPr/>
        <a:lstStyle/>
        <a:p>
          <a:endParaRPr lang="es-AR"/>
        </a:p>
      </dgm:t>
    </dgm:pt>
    <dgm:pt modelId="{4220A2E3-0B84-491D-B49A-C4BF9D4F81A7}" type="pres">
      <dgm:prSet presAssocID="{A0AC4169-7766-4F50-B1DB-1B0CF60E18EF}" presName="hierChild4" presStyleCnt="0"/>
      <dgm:spPr/>
    </dgm:pt>
    <dgm:pt modelId="{CFA675CA-24CD-42D5-A51E-D29377478A2D}" type="pres">
      <dgm:prSet presAssocID="{A0AC4169-7766-4F50-B1DB-1B0CF60E18EF}" presName="hierChild5" presStyleCnt="0"/>
      <dgm:spPr/>
    </dgm:pt>
    <dgm:pt modelId="{7BC8C4DE-ED54-47D2-8D1E-01E34685BEE9}" type="pres">
      <dgm:prSet presAssocID="{766AD43C-B8AD-4466-9D30-BE193CD2168E}" presName="Name37" presStyleLbl="parChTrans1D2" presStyleIdx="1" presStyleCnt="4"/>
      <dgm:spPr/>
      <dgm:t>
        <a:bodyPr/>
        <a:lstStyle/>
        <a:p>
          <a:endParaRPr lang="es-AR"/>
        </a:p>
      </dgm:t>
    </dgm:pt>
    <dgm:pt modelId="{5A3675E4-4860-4894-8BF2-DB840450A4A0}" type="pres">
      <dgm:prSet presAssocID="{F5DC09E7-FAB3-45EB-B391-D8403DE69939}" presName="hierRoot2" presStyleCnt="0">
        <dgm:presLayoutVars>
          <dgm:hierBranch val="init"/>
        </dgm:presLayoutVars>
      </dgm:prSet>
      <dgm:spPr/>
    </dgm:pt>
    <dgm:pt modelId="{B63DD848-22E9-4681-879D-E4CB4BF8E6F6}" type="pres">
      <dgm:prSet presAssocID="{F5DC09E7-FAB3-45EB-B391-D8403DE69939}" presName="rootComposite" presStyleCnt="0"/>
      <dgm:spPr/>
    </dgm:pt>
    <dgm:pt modelId="{238E081C-78AB-484F-AC67-DFE646BBCFF5}" type="pres">
      <dgm:prSet presAssocID="{F5DC09E7-FAB3-45EB-B391-D8403DE6993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4CA3CE5-5EAC-443E-ADF9-EDAE3413A954}" type="pres">
      <dgm:prSet presAssocID="{F5DC09E7-FAB3-45EB-B391-D8403DE69939}" presName="rootConnector" presStyleLbl="node2" presStyleIdx="1" presStyleCnt="3"/>
      <dgm:spPr/>
      <dgm:t>
        <a:bodyPr/>
        <a:lstStyle/>
        <a:p>
          <a:endParaRPr lang="es-AR"/>
        </a:p>
      </dgm:t>
    </dgm:pt>
    <dgm:pt modelId="{FED554CA-1528-429E-85F4-5882AFBADAFF}" type="pres">
      <dgm:prSet presAssocID="{F5DC09E7-FAB3-45EB-B391-D8403DE69939}" presName="hierChild4" presStyleCnt="0"/>
      <dgm:spPr/>
    </dgm:pt>
    <dgm:pt modelId="{FB9CED58-7667-4DF1-B15F-A3D77A13B1AC}" type="pres">
      <dgm:prSet presAssocID="{F5DC09E7-FAB3-45EB-B391-D8403DE69939}" presName="hierChild5" presStyleCnt="0"/>
      <dgm:spPr/>
    </dgm:pt>
    <dgm:pt modelId="{B32E381F-39AF-4448-B99A-D45869C2AE4B}" type="pres">
      <dgm:prSet presAssocID="{DBB2389A-5D27-45E5-A40E-7C4E879B3F3A}" presName="Name37" presStyleLbl="parChTrans1D2" presStyleIdx="2" presStyleCnt="4"/>
      <dgm:spPr/>
      <dgm:t>
        <a:bodyPr/>
        <a:lstStyle/>
        <a:p>
          <a:endParaRPr lang="es-AR"/>
        </a:p>
      </dgm:t>
    </dgm:pt>
    <dgm:pt modelId="{D8B039C0-523B-4AE6-9760-D0390084225C}" type="pres">
      <dgm:prSet presAssocID="{7CB59A4C-AC41-4803-932C-C53653801658}" presName="hierRoot2" presStyleCnt="0">
        <dgm:presLayoutVars>
          <dgm:hierBranch val="init"/>
        </dgm:presLayoutVars>
      </dgm:prSet>
      <dgm:spPr/>
    </dgm:pt>
    <dgm:pt modelId="{A67C2A84-69A9-4138-A7D8-DD16E671A8CE}" type="pres">
      <dgm:prSet presAssocID="{7CB59A4C-AC41-4803-932C-C53653801658}" presName="rootComposite" presStyleCnt="0"/>
      <dgm:spPr/>
    </dgm:pt>
    <dgm:pt modelId="{52C5F3F7-6210-4AFE-9AF5-984C21A00400}" type="pres">
      <dgm:prSet presAssocID="{7CB59A4C-AC41-4803-932C-C5365380165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1A9812D-C1E2-4394-A6CB-B1BC280EFB89}" type="pres">
      <dgm:prSet presAssocID="{7CB59A4C-AC41-4803-932C-C53653801658}" presName="rootConnector" presStyleLbl="node2" presStyleIdx="2" presStyleCnt="3"/>
      <dgm:spPr/>
      <dgm:t>
        <a:bodyPr/>
        <a:lstStyle/>
        <a:p>
          <a:endParaRPr lang="es-AR"/>
        </a:p>
      </dgm:t>
    </dgm:pt>
    <dgm:pt modelId="{F8DB05C9-E011-4B01-A32E-2FB66ED38236}" type="pres">
      <dgm:prSet presAssocID="{7CB59A4C-AC41-4803-932C-C53653801658}" presName="hierChild4" presStyleCnt="0"/>
      <dgm:spPr/>
    </dgm:pt>
    <dgm:pt modelId="{EF8801C6-B0A0-44B6-B254-72CEE34FC642}" type="pres">
      <dgm:prSet presAssocID="{7CB59A4C-AC41-4803-932C-C53653801658}" presName="hierChild5" presStyleCnt="0"/>
      <dgm:spPr/>
    </dgm:pt>
    <dgm:pt modelId="{B0777E4A-C9FF-400B-A44D-8ABE6BFA6297}" type="pres">
      <dgm:prSet presAssocID="{7554F544-6789-4D44-90E8-9CA2D71E9704}" presName="hierChild3" presStyleCnt="0"/>
      <dgm:spPr/>
    </dgm:pt>
    <dgm:pt modelId="{5E72255A-E2D1-4A87-A99F-E7A96309A528}" type="pres">
      <dgm:prSet presAssocID="{589FF7CE-C474-464C-92B0-59E22503D2A7}" presName="Name111" presStyleLbl="parChTrans1D2" presStyleIdx="3" presStyleCnt="4"/>
      <dgm:spPr/>
      <dgm:t>
        <a:bodyPr/>
        <a:lstStyle/>
        <a:p>
          <a:endParaRPr lang="es-AR"/>
        </a:p>
      </dgm:t>
    </dgm:pt>
    <dgm:pt modelId="{CAA2F0B6-02C9-4F5D-B88F-6EBAAA8BAA6D}" type="pres">
      <dgm:prSet presAssocID="{3856BC10-F02A-4EEC-8C3D-CA338DFA1028}" presName="hierRoot3" presStyleCnt="0">
        <dgm:presLayoutVars>
          <dgm:hierBranch val="init"/>
        </dgm:presLayoutVars>
      </dgm:prSet>
      <dgm:spPr/>
    </dgm:pt>
    <dgm:pt modelId="{2788E3EA-E2B0-49D6-97DD-F9C60DF89340}" type="pres">
      <dgm:prSet presAssocID="{3856BC10-F02A-4EEC-8C3D-CA338DFA1028}" presName="rootComposite3" presStyleCnt="0"/>
      <dgm:spPr/>
    </dgm:pt>
    <dgm:pt modelId="{12353FA1-9117-4D4C-ADB8-1879B82D7A44}" type="pres">
      <dgm:prSet presAssocID="{3856BC10-F02A-4EEC-8C3D-CA338DFA1028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1AF9647-C43F-4A92-A807-6BBBD0CBE01F}" type="pres">
      <dgm:prSet presAssocID="{3856BC10-F02A-4EEC-8C3D-CA338DFA1028}" presName="rootConnector3" presStyleLbl="asst1" presStyleIdx="0" presStyleCnt="1"/>
      <dgm:spPr/>
      <dgm:t>
        <a:bodyPr/>
        <a:lstStyle/>
        <a:p>
          <a:endParaRPr lang="es-AR"/>
        </a:p>
      </dgm:t>
    </dgm:pt>
    <dgm:pt modelId="{9CA30248-18A9-471C-88AE-81B7CB9EB052}" type="pres">
      <dgm:prSet presAssocID="{3856BC10-F02A-4EEC-8C3D-CA338DFA1028}" presName="hierChild6" presStyleCnt="0"/>
      <dgm:spPr/>
    </dgm:pt>
    <dgm:pt modelId="{50FAC83C-5895-4A29-A8FE-5A0C23A02B1C}" type="pres">
      <dgm:prSet presAssocID="{3856BC10-F02A-4EEC-8C3D-CA338DFA1028}" presName="hierChild7" presStyleCnt="0"/>
      <dgm:spPr/>
    </dgm:pt>
  </dgm:ptLst>
  <dgm:cxnLst>
    <dgm:cxn modelId="{4CCC562A-0CC8-4199-BA84-F947B43BDDB3}" type="presOf" srcId="{7CB59A4C-AC41-4803-932C-C53653801658}" destId="{71A9812D-C1E2-4394-A6CB-B1BC280EFB89}" srcOrd="1" destOrd="0" presId="urn:microsoft.com/office/officeart/2005/8/layout/orgChart1"/>
    <dgm:cxn modelId="{644A5E0D-2C16-49C6-9F55-0E680D7AA9B4}" type="presOf" srcId="{766AD43C-B8AD-4466-9D30-BE193CD2168E}" destId="{7BC8C4DE-ED54-47D2-8D1E-01E34685BEE9}" srcOrd="0" destOrd="0" presId="urn:microsoft.com/office/officeart/2005/8/layout/orgChart1"/>
    <dgm:cxn modelId="{EC877D1E-5A82-4C23-9BA6-96FF494A8482}" srcId="{7554F544-6789-4D44-90E8-9CA2D71E9704}" destId="{3856BC10-F02A-4EEC-8C3D-CA338DFA1028}" srcOrd="0" destOrd="0" parTransId="{589FF7CE-C474-464C-92B0-59E22503D2A7}" sibTransId="{C3AEF58D-159F-4B46-A383-DED29A6477E9}"/>
    <dgm:cxn modelId="{2272A9AA-299B-46A1-BA00-E2B9D76C0668}" type="presOf" srcId="{A0AC4169-7766-4F50-B1DB-1B0CF60E18EF}" destId="{45FD99CD-4E42-41BE-80F8-BA657BF36523}" srcOrd="1" destOrd="0" presId="urn:microsoft.com/office/officeart/2005/8/layout/orgChart1"/>
    <dgm:cxn modelId="{A59D779A-9A37-4996-A5AB-374EF1C0171E}" type="presOf" srcId="{589FF7CE-C474-464C-92B0-59E22503D2A7}" destId="{5E72255A-E2D1-4A87-A99F-E7A96309A528}" srcOrd="0" destOrd="0" presId="urn:microsoft.com/office/officeart/2005/8/layout/orgChart1"/>
    <dgm:cxn modelId="{42923000-DB9B-46EA-986C-DB62CB13905A}" type="presOf" srcId="{7554F544-6789-4D44-90E8-9CA2D71E9704}" destId="{36983D37-63D6-4019-A1F2-9E515FC88C00}" srcOrd="1" destOrd="0" presId="urn:microsoft.com/office/officeart/2005/8/layout/orgChart1"/>
    <dgm:cxn modelId="{6EB98A76-AB6E-48FC-9E78-AB49772F7269}" type="presOf" srcId="{A0AC4169-7766-4F50-B1DB-1B0CF60E18EF}" destId="{281C632D-0B15-4904-9520-6CE7C4463F66}" srcOrd="0" destOrd="0" presId="urn:microsoft.com/office/officeart/2005/8/layout/orgChart1"/>
    <dgm:cxn modelId="{88F95BDB-7506-40DD-9F98-869532CBB7CF}" srcId="{7554F544-6789-4D44-90E8-9CA2D71E9704}" destId="{7CB59A4C-AC41-4803-932C-C53653801658}" srcOrd="3" destOrd="0" parTransId="{DBB2389A-5D27-45E5-A40E-7C4E879B3F3A}" sibTransId="{A0F580CA-48B9-4514-9723-1020B4720FEE}"/>
    <dgm:cxn modelId="{95357065-126A-4451-9F52-A4C03539F9CA}" type="presOf" srcId="{F5DC09E7-FAB3-45EB-B391-D8403DE69939}" destId="{44CA3CE5-5EAC-443E-ADF9-EDAE3413A954}" srcOrd="1" destOrd="0" presId="urn:microsoft.com/office/officeart/2005/8/layout/orgChart1"/>
    <dgm:cxn modelId="{9809BB6C-9BC8-4C3D-B548-A2F6A0440956}" type="presOf" srcId="{7554F544-6789-4D44-90E8-9CA2D71E9704}" destId="{1779F96C-0AB9-4DD4-A63A-05CC3FE361CB}" srcOrd="0" destOrd="0" presId="urn:microsoft.com/office/officeart/2005/8/layout/orgChart1"/>
    <dgm:cxn modelId="{A8A6252E-992F-4637-A0BC-90FD87995BF8}" srcId="{7554F544-6789-4D44-90E8-9CA2D71E9704}" destId="{A0AC4169-7766-4F50-B1DB-1B0CF60E18EF}" srcOrd="1" destOrd="0" parTransId="{4BD7FEA1-610C-4297-AC84-0237CBACB5B1}" sibTransId="{22EFC8E6-997C-40B6-B4B5-AAECE96BB26D}"/>
    <dgm:cxn modelId="{FC773D59-EE7A-4589-9A26-9CBE999FF0D7}" type="presOf" srcId="{E0850C9A-0FC0-4A3D-B11B-D4582470B192}" destId="{9D437B09-AB19-4E68-9C17-05D13642FC82}" srcOrd="0" destOrd="0" presId="urn:microsoft.com/office/officeart/2005/8/layout/orgChart1"/>
    <dgm:cxn modelId="{57DDD63C-47CE-4799-9FF5-9AC16C9275D3}" type="presOf" srcId="{3856BC10-F02A-4EEC-8C3D-CA338DFA1028}" destId="{11AF9647-C43F-4A92-A807-6BBBD0CBE01F}" srcOrd="1" destOrd="0" presId="urn:microsoft.com/office/officeart/2005/8/layout/orgChart1"/>
    <dgm:cxn modelId="{00E825F4-4E30-4941-A94C-E48913E8CD7E}" type="presOf" srcId="{4BD7FEA1-610C-4297-AC84-0237CBACB5B1}" destId="{2F03BE22-A393-435E-981B-DE2B861147B8}" srcOrd="0" destOrd="0" presId="urn:microsoft.com/office/officeart/2005/8/layout/orgChart1"/>
    <dgm:cxn modelId="{6A0EB04B-8A85-4A34-81D3-A757FA06E262}" type="presOf" srcId="{7CB59A4C-AC41-4803-932C-C53653801658}" destId="{52C5F3F7-6210-4AFE-9AF5-984C21A00400}" srcOrd="0" destOrd="0" presId="urn:microsoft.com/office/officeart/2005/8/layout/orgChart1"/>
    <dgm:cxn modelId="{56186181-ECD3-46D3-BFE7-2387432E0ECF}" srcId="{7554F544-6789-4D44-90E8-9CA2D71E9704}" destId="{F5DC09E7-FAB3-45EB-B391-D8403DE69939}" srcOrd="2" destOrd="0" parTransId="{766AD43C-B8AD-4466-9D30-BE193CD2168E}" sibTransId="{36550A09-3012-4D9E-A4C1-1B2C178634F2}"/>
    <dgm:cxn modelId="{7E055C39-81B4-4680-BA28-69F66C75C735}" type="presOf" srcId="{F5DC09E7-FAB3-45EB-B391-D8403DE69939}" destId="{238E081C-78AB-484F-AC67-DFE646BBCFF5}" srcOrd="0" destOrd="0" presId="urn:microsoft.com/office/officeart/2005/8/layout/orgChart1"/>
    <dgm:cxn modelId="{2583B465-7EDC-44DF-A3A2-2F24937D7C66}" srcId="{E0850C9A-0FC0-4A3D-B11B-D4582470B192}" destId="{7554F544-6789-4D44-90E8-9CA2D71E9704}" srcOrd="0" destOrd="0" parTransId="{78C6557D-7191-48C3-8FF9-E4372182A142}" sibTransId="{D1FA3F31-FE67-42CD-8AFD-4551BE8FECE1}"/>
    <dgm:cxn modelId="{4F70DC03-F56E-4153-9A6D-A37E9EEA2D4A}" type="presOf" srcId="{DBB2389A-5D27-45E5-A40E-7C4E879B3F3A}" destId="{B32E381F-39AF-4448-B99A-D45869C2AE4B}" srcOrd="0" destOrd="0" presId="urn:microsoft.com/office/officeart/2005/8/layout/orgChart1"/>
    <dgm:cxn modelId="{AF5FEB8B-7698-4752-B011-39B33111EC3B}" type="presOf" srcId="{3856BC10-F02A-4EEC-8C3D-CA338DFA1028}" destId="{12353FA1-9117-4D4C-ADB8-1879B82D7A44}" srcOrd="0" destOrd="0" presId="urn:microsoft.com/office/officeart/2005/8/layout/orgChart1"/>
    <dgm:cxn modelId="{920D7CE5-9CC3-458B-A417-04621D3170DA}" type="presParOf" srcId="{9D437B09-AB19-4E68-9C17-05D13642FC82}" destId="{E88E9315-90DD-4872-8952-EAF33462160E}" srcOrd="0" destOrd="0" presId="urn:microsoft.com/office/officeart/2005/8/layout/orgChart1"/>
    <dgm:cxn modelId="{9427674D-FFBA-4B32-A31B-370F4BF5F555}" type="presParOf" srcId="{E88E9315-90DD-4872-8952-EAF33462160E}" destId="{F91937FB-EE0B-4FEE-A4CC-CF1EAC4AAA32}" srcOrd="0" destOrd="0" presId="urn:microsoft.com/office/officeart/2005/8/layout/orgChart1"/>
    <dgm:cxn modelId="{8869BEDA-A2CE-4C70-9283-8802552112A1}" type="presParOf" srcId="{F91937FB-EE0B-4FEE-A4CC-CF1EAC4AAA32}" destId="{1779F96C-0AB9-4DD4-A63A-05CC3FE361CB}" srcOrd="0" destOrd="0" presId="urn:microsoft.com/office/officeart/2005/8/layout/orgChart1"/>
    <dgm:cxn modelId="{8877929A-25C3-43E8-849B-30D566E171B0}" type="presParOf" srcId="{F91937FB-EE0B-4FEE-A4CC-CF1EAC4AAA32}" destId="{36983D37-63D6-4019-A1F2-9E515FC88C00}" srcOrd="1" destOrd="0" presId="urn:microsoft.com/office/officeart/2005/8/layout/orgChart1"/>
    <dgm:cxn modelId="{ED1E1DE2-0C5F-4BDE-BD89-7F47F14290D7}" type="presParOf" srcId="{E88E9315-90DD-4872-8952-EAF33462160E}" destId="{B3A8C63F-5CDD-420F-9C4A-14C7278DF6C5}" srcOrd="1" destOrd="0" presId="urn:microsoft.com/office/officeart/2005/8/layout/orgChart1"/>
    <dgm:cxn modelId="{3BA9AF69-664E-4543-8E9E-1BA34FCA0135}" type="presParOf" srcId="{B3A8C63F-5CDD-420F-9C4A-14C7278DF6C5}" destId="{2F03BE22-A393-435E-981B-DE2B861147B8}" srcOrd="0" destOrd="0" presId="urn:microsoft.com/office/officeart/2005/8/layout/orgChart1"/>
    <dgm:cxn modelId="{BCFED0BD-0D71-4261-9C86-1018056B43E2}" type="presParOf" srcId="{B3A8C63F-5CDD-420F-9C4A-14C7278DF6C5}" destId="{D5CF7F69-6CF6-48DD-BBE3-F3229179ECA6}" srcOrd="1" destOrd="0" presId="urn:microsoft.com/office/officeart/2005/8/layout/orgChart1"/>
    <dgm:cxn modelId="{FDB13C3B-9083-4993-A72B-A468107851DA}" type="presParOf" srcId="{D5CF7F69-6CF6-48DD-BBE3-F3229179ECA6}" destId="{2423C09F-1DEA-4A3C-85DD-7F2617435EF3}" srcOrd="0" destOrd="0" presId="urn:microsoft.com/office/officeart/2005/8/layout/orgChart1"/>
    <dgm:cxn modelId="{6DE58A2C-C4F2-4AC8-BA30-CEBF73FA5482}" type="presParOf" srcId="{2423C09F-1DEA-4A3C-85DD-7F2617435EF3}" destId="{281C632D-0B15-4904-9520-6CE7C4463F66}" srcOrd="0" destOrd="0" presId="urn:microsoft.com/office/officeart/2005/8/layout/orgChart1"/>
    <dgm:cxn modelId="{07891D31-7B8F-4CBE-AA08-8D8CDB6F7662}" type="presParOf" srcId="{2423C09F-1DEA-4A3C-85DD-7F2617435EF3}" destId="{45FD99CD-4E42-41BE-80F8-BA657BF36523}" srcOrd="1" destOrd="0" presId="urn:microsoft.com/office/officeart/2005/8/layout/orgChart1"/>
    <dgm:cxn modelId="{EFC33A99-7587-4620-9B64-5B24EDEBC294}" type="presParOf" srcId="{D5CF7F69-6CF6-48DD-BBE3-F3229179ECA6}" destId="{4220A2E3-0B84-491D-B49A-C4BF9D4F81A7}" srcOrd="1" destOrd="0" presId="urn:microsoft.com/office/officeart/2005/8/layout/orgChart1"/>
    <dgm:cxn modelId="{692598A0-EFD7-48E8-9961-3554D0DEE4C8}" type="presParOf" srcId="{D5CF7F69-6CF6-48DD-BBE3-F3229179ECA6}" destId="{CFA675CA-24CD-42D5-A51E-D29377478A2D}" srcOrd="2" destOrd="0" presId="urn:microsoft.com/office/officeart/2005/8/layout/orgChart1"/>
    <dgm:cxn modelId="{F40DA7E6-25E6-4F81-86B7-370D7675A21A}" type="presParOf" srcId="{B3A8C63F-5CDD-420F-9C4A-14C7278DF6C5}" destId="{7BC8C4DE-ED54-47D2-8D1E-01E34685BEE9}" srcOrd="2" destOrd="0" presId="urn:microsoft.com/office/officeart/2005/8/layout/orgChart1"/>
    <dgm:cxn modelId="{F98D4B28-F104-41E9-85E8-68452E078950}" type="presParOf" srcId="{B3A8C63F-5CDD-420F-9C4A-14C7278DF6C5}" destId="{5A3675E4-4860-4894-8BF2-DB840450A4A0}" srcOrd="3" destOrd="0" presId="urn:microsoft.com/office/officeart/2005/8/layout/orgChart1"/>
    <dgm:cxn modelId="{7878096B-EB42-4FAC-9C3A-B19B2D4DBB59}" type="presParOf" srcId="{5A3675E4-4860-4894-8BF2-DB840450A4A0}" destId="{B63DD848-22E9-4681-879D-E4CB4BF8E6F6}" srcOrd="0" destOrd="0" presId="urn:microsoft.com/office/officeart/2005/8/layout/orgChart1"/>
    <dgm:cxn modelId="{247FD1AB-A962-4EB3-B200-072AE1ED29FC}" type="presParOf" srcId="{B63DD848-22E9-4681-879D-E4CB4BF8E6F6}" destId="{238E081C-78AB-484F-AC67-DFE646BBCFF5}" srcOrd="0" destOrd="0" presId="urn:microsoft.com/office/officeart/2005/8/layout/orgChart1"/>
    <dgm:cxn modelId="{CF51F835-2760-423F-90D5-07FB3C897C42}" type="presParOf" srcId="{B63DD848-22E9-4681-879D-E4CB4BF8E6F6}" destId="{44CA3CE5-5EAC-443E-ADF9-EDAE3413A954}" srcOrd="1" destOrd="0" presId="urn:microsoft.com/office/officeart/2005/8/layout/orgChart1"/>
    <dgm:cxn modelId="{F2A6FBA6-4AA3-44ED-8A0D-36B5EE9D1DF4}" type="presParOf" srcId="{5A3675E4-4860-4894-8BF2-DB840450A4A0}" destId="{FED554CA-1528-429E-85F4-5882AFBADAFF}" srcOrd="1" destOrd="0" presId="urn:microsoft.com/office/officeart/2005/8/layout/orgChart1"/>
    <dgm:cxn modelId="{47CA18B8-6AC7-4D96-A6F2-27613A12AEBC}" type="presParOf" srcId="{5A3675E4-4860-4894-8BF2-DB840450A4A0}" destId="{FB9CED58-7667-4DF1-B15F-A3D77A13B1AC}" srcOrd="2" destOrd="0" presId="urn:microsoft.com/office/officeart/2005/8/layout/orgChart1"/>
    <dgm:cxn modelId="{68034B4F-1714-4A7E-81EB-8E1C54381BFA}" type="presParOf" srcId="{B3A8C63F-5CDD-420F-9C4A-14C7278DF6C5}" destId="{B32E381F-39AF-4448-B99A-D45869C2AE4B}" srcOrd="4" destOrd="0" presId="urn:microsoft.com/office/officeart/2005/8/layout/orgChart1"/>
    <dgm:cxn modelId="{62BAA32B-C511-4410-879B-AD29A64A3328}" type="presParOf" srcId="{B3A8C63F-5CDD-420F-9C4A-14C7278DF6C5}" destId="{D8B039C0-523B-4AE6-9760-D0390084225C}" srcOrd="5" destOrd="0" presId="urn:microsoft.com/office/officeart/2005/8/layout/orgChart1"/>
    <dgm:cxn modelId="{A2B750FC-8D3C-47CB-827C-5E07357D563F}" type="presParOf" srcId="{D8B039C0-523B-4AE6-9760-D0390084225C}" destId="{A67C2A84-69A9-4138-A7D8-DD16E671A8CE}" srcOrd="0" destOrd="0" presId="urn:microsoft.com/office/officeart/2005/8/layout/orgChart1"/>
    <dgm:cxn modelId="{25559B0A-A1FB-4441-81D0-E326E91375AD}" type="presParOf" srcId="{A67C2A84-69A9-4138-A7D8-DD16E671A8CE}" destId="{52C5F3F7-6210-4AFE-9AF5-984C21A00400}" srcOrd="0" destOrd="0" presId="urn:microsoft.com/office/officeart/2005/8/layout/orgChart1"/>
    <dgm:cxn modelId="{44B28F7B-4BD7-455F-80FE-D226D24E44A2}" type="presParOf" srcId="{A67C2A84-69A9-4138-A7D8-DD16E671A8CE}" destId="{71A9812D-C1E2-4394-A6CB-B1BC280EFB89}" srcOrd="1" destOrd="0" presId="urn:microsoft.com/office/officeart/2005/8/layout/orgChart1"/>
    <dgm:cxn modelId="{D6A182A4-C1A0-4B22-B29B-5BF7FFB734FE}" type="presParOf" srcId="{D8B039C0-523B-4AE6-9760-D0390084225C}" destId="{F8DB05C9-E011-4B01-A32E-2FB66ED38236}" srcOrd="1" destOrd="0" presId="urn:microsoft.com/office/officeart/2005/8/layout/orgChart1"/>
    <dgm:cxn modelId="{CCCE8304-4FB8-4320-A94D-7B16130AC270}" type="presParOf" srcId="{D8B039C0-523B-4AE6-9760-D0390084225C}" destId="{EF8801C6-B0A0-44B6-B254-72CEE34FC642}" srcOrd="2" destOrd="0" presId="urn:microsoft.com/office/officeart/2005/8/layout/orgChart1"/>
    <dgm:cxn modelId="{8BA41BE8-AB2E-47D9-9FC1-B8672C936398}" type="presParOf" srcId="{E88E9315-90DD-4872-8952-EAF33462160E}" destId="{B0777E4A-C9FF-400B-A44D-8ABE6BFA6297}" srcOrd="2" destOrd="0" presId="urn:microsoft.com/office/officeart/2005/8/layout/orgChart1"/>
    <dgm:cxn modelId="{C591C4FC-2969-42AE-BA06-935BAAAA8245}" type="presParOf" srcId="{B0777E4A-C9FF-400B-A44D-8ABE6BFA6297}" destId="{5E72255A-E2D1-4A87-A99F-E7A96309A528}" srcOrd="0" destOrd="0" presId="urn:microsoft.com/office/officeart/2005/8/layout/orgChart1"/>
    <dgm:cxn modelId="{D331B494-A6CF-49DD-B948-40F89374EC60}" type="presParOf" srcId="{B0777E4A-C9FF-400B-A44D-8ABE6BFA6297}" destId="{CAA2F0B6-02C9-4F5D-B88F-6EBAAA8BAA6D}" srcOrd="1" destOrd="0" presId="urn:microsoft.com/office/officeart/2005/8/layout/orgChart1"/>
    <dgm:cxn modelId="{7EA73B6F-FF0D-41C8-B021-B6FF219D145E}" type="presParOf" srcId="{CAA2F0B6-02C9-4F5D-B88F-6EBAAA8BAA6D}" destId="{2788E3EA-E2B0-49D6-97DD-F9C60DF89340}" srcOrd="0" destOrd="0" presId="urn:microsoft.com/office/officeart/2005/8/layout/orgChart1"/>
    <dgm:cxn modelId="{A61B9C0F-B06C-4309-B1BB-EBD7A7AC78FD}" type="presParOf" srcId="{2788E3EA-E2B0-49D6-97DD-F9C60DF89340}" destId="{12353FA1-9117-4D4C-ADB8-1879B82D7A44}" srcOrd="0" destOrd="0" presId="urn:microsoft.com/office/officeart/2005/8/layout/orgChart1"/>
    <dgm:cxn modelId="{D34C5E46-56DF-4428-A585-A1F8CE46649B}" type="presParOf" srcId="{2788E3EA-E2B0-49D6-97DD-F9C60DF89340}" destId="{11AF9647-C43F-4A92-A807-6BBBD0CBE01F}" srcOrd="1" destOrd="0" presId="urn:microsoft.com/office/officeart/2005/8/layout/orgChart1"/>
    <dgm:cxn modelId="{7A38BECC-7495-4E84-8745-21E026413A1B}" type="presParOf" srcId="{CAA2F0B6-02C9-4F5D-B88F-6EBAAA8BAA6D}" destId="{9CA30248-18A9-471C-88AE-81B7CB9EB052}" srcOrd="1" destOrd="0" presId="urn:microsoft.com/office/officeart/2005/8/layout/orgChart1"/>
    <dgm:cxn modelId="{AC8B391F-3125-4631-8220-93B675F275DB}" type="presParOf" srcId="{CAA2F0B6-02C9-4F5D-B88F-6EBAAA8BAA6D}" destId="{50FAC83C-5895-4A29-A8FE-5A0C23A02B1C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C4F81B-C196-4918-9647-18ABF089382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AEDDA372-8614-4C87-BD8B-BBA6E871F776}">
      <dgm:prSet phldrT="[Texto]"/>
      <dgm:spPr/>
      <dgm:t>
        <a:bodyPr/>
        <a:lstStyle/>
        <a:p>
          <a:r>
            <a:rPr lang="es-AR"/>
            <a:t>Gerete Sistemas</a:t>
          </a:r>
        </a:p>
      </dgm:t>
    </dgm:pt>
    <dgm:pt modelId="{911448B9-C2B8-4986-83BA-2122B0577B31}" type="parTrans" cxnId="{3DD05ED1-63F0-4928-864B-34820F6D84A1}">
      <dgm:prSet/>
      <dgm:spPr/>
      <dgm:t>
        <a:bodyPr/>
        <a:lstStyle/>
        <a:p>
          <a:endParaRPr lang="es-AR"/>
        </a:p>
      </dgm:t>
    </dgm:pt>
    <dgm:pt modelId="{A75DDED1-B9CF-400B-8190-B9E7F26C9C9B}" type="sibTrans" cxnId="{3DD05ED1-63F0-4928-864B-34820F6D84A1}">
      <dgm:prSet/>
      <dgm:spPr/>
      <dgm:t>
        <a:bodyPr/>
        <a:lstStyle/>
        <a:p>
          <a:endParaRPr lang="es-AR"/>
        </a:p>
      </dgm:t>
    </dgm:pt>
    <dgm:pt modelId="{8DFD529E-C797-47ED-8FD7-E80B49B322B1}">
      <dgm:prSet phldrT="[Texto]"/>
      <dgm:spPr/>
      <dgm:t>
        <a:bodyPr/>
        <a:lstStyle/>
        <a:p>
          <a:r>
            <a:rPr lang="es-AR"/>
            <a:t>DBA</a:t>
          </a:r>
        </a:p>
      </dgm:t>
    </dgm:pt>
    <dgm:pt modelId="{BBF84962-BFB8-4E42-B101-AEB37D4077CF}" type="parTrans" cxnId="{C4405250-A853-4EA7-8158-FC7A629111CE}">
      <dgm:prSet/>
      <dgm:spPr/>
      <dgm:t>
        <a:bodyPr/>
        <a:lstStyle/>
        <a:p>
          <a:endParaRPr lang="es-AR"/>
        </a:p>
      </dgm:t>
    </dgm:pt>
    <dgm:pt modelId="{C6EF4D4D-2BD2-40AE-9F68-DB1A1721C8B2}" type="sibTrans" cxnId="{C4405250-A853-4EA7-8158-FC7A629111CE}">
      <dgm:prSet/>
      <dgm:spPr/>
      <dgm:t>
        <a:bodyPr/>
        <a:lstStyle/>
        <a:p>
          <a:endParaRPr lang="es-AR"/>
        </a:p>
      </dgm:t>
    </dgm:pt>
    <dgm:pt modelId="{ED94BA0C-C3B3-411F-810F-36646DAAEA71}">
      <dgm:prSet phldrT="[Texto]"/>
      <dgm:spPr/>
      <dgm:t>
        <a:bodyPr/>
        <a:lstStyle/>
        <a:p>
          <a:r>
            <a:rPr lang="es-AR"/>
            <a:t>Desarrollo</a:t>
          </a:r>
        </a:p>
      </dgm:t>
    </dgm:pt>
    <dgm:pt modelId="{46655745-DB31-4C2D-B7A0-FDD880A25379}" type="parTrans" cxnId="{C2049172-F1E4-4C9E-8423-5378700E4185}">
      <dgm:prSet/>
      <dgm:spPr/>
      <dgm:t>
        <a:bodyPr/>
        <a:lstStyle/>
        <a:p>
          <a:endParaRPr lang="es-AR"/>
        </a:p>
      </dgm:t>
    </dgm:pt>
    <dgm:pt modelId="{6B63C7DE-7911-4FBE-8D6A-8FAF551E20FA}" type="sibTrans" cxnId="{C2049172-F1E4-4C9E-8423-5378700E4185}">
      <dgm:prSet/>
      <dgm:spPr/>
      <dgm:t>
        <a:bodyPr/>
        <a:lstStyle/>
        <a:p>
          <a:endParaRPr lang="es-AR"/>
        </a:p>
      </dgm:t>
    </dgm:pt>
    <dgm:pt modelId="{3D5DD115-4C59-4D2B-B378-8AA4C257BB46}">
      <dgm:prSet phldrT="[Texto]"/>
      <dgm:spPr/>
      <dgm:t>
        <a:bodyPr/>
        <a:lstStyle/>
        <a:p>
          <a:r>
            <a:rPr lang="es-AR"/>
            <a:t>Operador centro de computos</a:t>
          </a:r>
        </a:p>
      </dgm:t>
    </dgm:pt>
    <dgm:pt modelId="{4CF0007A-BACD-4697-9625-63350797E98E}" type="parTrans" cxnId="{BC16654C-5159-425A-B498-03C5206FEF3A}">
      <dgm:prSet/>
      <dgm:spPr/>
      <dgm:t>
        <a:bodyPr/>
        <a:lstStyle/>
        <a:p>
          <a:endParaRPr lang="es-AR"/>
        </a:p>
      </dgm:t>
    </dgm:pt>
    <dgm:pt modelId="{EEFCD281-9199-4138-874F-9EA8FEA557C4}" type="sibTrans" cxnId="{BC16654C-5159-425A-B498-03C5206FEF3A}">
      <dgm:prSet/>
      <dgm:spPr/>
      <dgm:t>
        <a:bodyPr/>
        <a:lstStyle/>
        <a:p>
          <a:endParaRPr lang="es-AR"/>
        </a:p>
      </dgm:t>
    </dgm:pt>
    <dgm:pt modelId="{22568713-1579-4F78-83EC-6A621F14DF67}">
      <dgm:prSet phldrT="[Texto]"/>
      <dgm:spPr/>
      <dgm:t>
        <a:bodyPr/>
        <a:lstStyle/>
        <a:p>
          <a:r>
            <a:rPr lang="es-AR"/>
            <a:t>Administrador de servidores</a:t>
          </a:r>
        </a:p>
      </dgm:t>
    </dgm:pt>
    <dgm:pt modelId="{215EA9B7-BD80-4CA0-974B-362B3E0FB254}" type="parTrans" cxnId="{4A467F73-AEFB-4884-8432-02A03C3FA4D9}">
      <dgm:prSet/>
      <dgm:spPr/>
      <dgm:t>
        <a:bodyPr/>
        <a:lstStyle/>
        <a:p>
          <a:endParaRPr lang="es-AR"/>
        </a:p>
      </dgm:t>
    </dgm:pt>
    <dgm:pt modelId="{B20F41AE-F754-4612-8B1F-3111BEF058CF}" type="sibTrans" cxnId="{4A467F73-AEFB-4884-8432-02A03C3FA4D9}">
      <dgm:prSet/>
      <dgm:spPr/>
      <dgm:t>
        <a:bodyPr/>
        <a:lstStyle/>
        <a:p>
          <a:endParaRPr lang="es-AR"/>
        </a:p>
      </dgm:t>
    </dgm:pt>
    <dgm:pt modelId="{0771262C-B71D-43F7-A25B-607810015453}">
      <dgm:prSet phldrT="[Texto]"/>
      <dgm:spPr/>
      <dgm:t>
        <a:bodyPr/>
        <a:lstStyle/>
        <a:p>
          <a:r>
            <a:rPr lang="es-AR"/>
            <a:t>Seguridad informatica</a:t>
          </a:r>
        </a:p>
      </dgm:t>
    </dgm:pt>
    <dgm:pt modelId="{8332468D-1E3B-4B2F-A6D8-46F8B54AE68F}" type="parTrans" cxnId="{C3956CE1-131C-4E0D-8CE3-9073765B0434}">
      <dgm:prSet/>
      <dgm:spPr/>
      <dgm:t>
        <a:bodyPr/>
        <a:lstStyle/>
        <a:p>
          <a:endParaRPr lang="es-AR"/>
        </a:p>
      </dgm:t>
    </dgm:pt>
    <dgm:pt modelId="{69F98F2E-5731-4AC5-92E6-621AD4236A64}" type="sibTrans" cxnId="{C3956CE1-131C-4E0D-8CE3-9073765B0434}">
      <dgm:prSet/>
      <dgm:spPr/>
      <dgm:t>
        <a:bodyPr/>
        <a:lstStyle/>
        <a:p>
          <a:endParaRPr lang="es-AR"/>
        </a:p>
      </dgm:t>
    </dgm:pt>
    <dgm:pt modelId="{45738DA9-9A5B-41C6-8467-D17DDA5C8783}">
      <dgm:prSet phldrT="[Texto]"/>
      <dgm:spPr/>
      <dgm:t>
        <a:bodyPr/>
        <a:lstStyle/>
        <a:p>
          <a:r>
            <a:rPr lang="es-AR"/>
            <a:t>Mesa de ayuda</a:t>
          </a:r>
        </a:p>
      </dgm:t>
    </dgm:pt>
    <dgm:pt modelId="{F62228A2-C73C-4932-B867-687131BD2AAF}" type="parTrans" cxnId="{102379B9-E629-4577-8E3B-7E8AE70CFFD1}">
      <dgm:prSet/>
      <dgm:spPr/>
      <dgm:t>
        <a:bodyPr/>
        <a:lstStyle/>
        <a:p>
          <a:endParaRPr lang="es-AR"/>
        </a:p>
      </dgm:t>
    </dgm:pt>
    <dgm:pt modelId="{D4320AAC-5A16-4979-82F4-A7EF14A40AE7}" type="sibTrans" cxnId="{102379B9-E629-4577-8E3B-7E8AE70CFFD1}">
      <dgm:prSet/>
      <dgm:spPr/>
      <dgm:t>
        <a:bodyPr/>
        <a:lstStyle/>
        <a:p>
          <a:endParaRPr lang="es-AR"/>
        </a:p>
      </dgm:t>
    </dgm:pt>
    <dgm:pt modelId="{47928987-BCC9-43C0-BE4A-1FEA56972A3B}">
      <dgm:prSet phldrT="[Texto]"/>
      <dgm:spPr/>
      <dgm:t>
        <a:bodyPr/>
        <a:lstStyle/>
        <a:p>
          <a:r>
            <a:rPr lang="es-AR"/>
            <a:t>Analista</a:t>
          </a:r>
        </a:p>
      </dgm:t>
    </dgm:pt>
    <dgm:pt modelId="{8150F1B2-894A-460B-8A5D-169013156F00}" type="parTrans" cxnId="{B2363510-8F60-4192-87A6-07AC1C47B2D0}">
      <dgm:prSet/>
      <dgm:spPr/>
      <dgm:t>
        <a:bodyPr/>
        <a:lstStyle/>
        <a:p>
          <a:endParaRPr lang="es-AR"/>
        </a:p>
      </dgm:t>
    </dgm:pt>
    <dgm:pt modelId="{97393154-6D3B-4208-B7C8-C2E9E8E8C69A}" type="sibTrans" cxnId="{B2363510-8F60-4192-87A6-07AC1C47B2D0}">
      <dgm:prSet/>
      <dgm:spPr/>
      <dgm:t>
        <a:bodyPr/>
        <a:lstStyle/>
        <a:p>
          <a:endParaRPr lang="es-AR"/>
        </a:p>
      </dgm:t>
    </dgm:pt>
    <dgm:pt modelId="{AA467BE2-4F2D-449B-B058-8D7A25DEE7EC}">
      <dgm:prSet phldrT="[Texto]"/>
      <dgm:spPr/>
      <dgm:t>
        <a:bodyPr/>
        <a:lstStyle/>
        <a:p>
          <a:r>
            <a:rPr lang="es-AR"/>
            <a:t>Programador</a:t>
          </a:r>
        </a:p>
      </dgm:t>
    </dgm:pt>
    <dgm:pt modelId="{9DC97916-6441-4CF5-9167-59CCEB6057D7}" type="parTrans" cxnId="{5E58337B-4C7A-4DD5-9D51-53CDCD818625}">
      <dgm:prSet/>
      <dgm:spPr/>
      <dgm:t>
        <a:bodyPr/>
        <a:lstStyle/>
        <a:p>
          <a:endParaRPr lang="es-AR"/>
        </a:p>
      </dgm:t>
    </dgm:pt>
    <dgm:pt modelId="{9E26A256-8592-4781-AB82-6FC80CB1B405}" type="sibTrans" cxnId="{5E58337B-4C7A-4DD5-9D51-53CDCD818625}">
      <dgm:prSet/>
      <dgm:spPr/>
      <dgm:t>
        <a:bodyPr/>
        <a:lstStyle/>
        <a:p>
          <a:endParaRPr lang="es-AR"/>
        </a:p>
      </dgm:t>
    </dgm:pt>
    <dgm:pt modelId="{409D68B7-69C6-417F-8B0C-0C5E94B2F5D4}">
      <dgm:prSet phldrT="[Texto]"/>
      <dgm:spPr/>
      <dgm:t>
        <a:bodyPr/>
        <a:lstStyle/>
        <a:p>
          <a:r>
            <a:rPr lang="es-AR"/>
            <a:t>Tester</a:t>
          </a:r>
        </a:p>
      </dgm:t>
    </dgm:pt>
    <dgm:pt modelId="{F0F56246-EB4E-4607-AEBE-5CD128D2C22F}" type="parTrans" cxnId="{013B5439-66C8-4509-AD0F-1F0C1D597622}">
      <dgm:prSet/>
      <dgm:spPr/>
      <dgm:t>
        <a:bodyPr/>
        <a:lstStyle/>
        <a:p>
          <a:endParaRPr lang="es-AR"/>
        </a:p>
      </dgm:t>
    </dgm:pt>
    <dgm:pt modelId="{36489097-16B0-45A1-862D-CDE57F57C536}" type="sibTrans" cxnId="{013B5439-66C8-4509-AD0F-1F0C1D597622}">
      <dgm:prSet/>
      <dgm:spPr/>
      <dgm:t>
        <a:bodyPr/>
        <a:lstStyle/>
        <a:p>
          <a:endParaRPr lang="es-AR"/>
        </a:p>
      </dgm:t>
    </dgm:pt>
    <dgm:pt modelId="{FB77E61E-7472-42C0-A72F-9AB0BE4117E0}" type="pres">
      <dgm:prSet presAssocID="{64C4F81B-C196-4918-9647-18ABF08938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31D5C5AF-C2CA-40E9-8DC7-FB7A97CC5A34}" type="pres">
      <dgm:prSet presAssocID="{AEDDA372-8614-4C87-BD8B-BBA6E871F776}" presName="hierRoot1" presStyleCnt="0"/>
      <dgm:spPr/>
    </dgm:pt>
    <dgm:pt modelId="{9511BD2A-F378-452D-975F-77284EF9CF22}" type="pres">
      <dgm:prSet presAssocID="{AEDDA372-8614-4C87-BD8B-BBA6E871F776}" presName="composite" presStyleCnt="0"/>
      <dgm:spPr/>
    </dgm:pt>
    <dgm:pt modelId="{CFACB900-07DF-4811-AD43-A37E37833742}" type="pres">
      <dgm:prSet presAssocID="{AEDDA372-8614-4C87-BD8B-BBA6E871F776}" presName="background" presStyleLbl="node0" presStyleIdx="0" presStyleCnt="1"/>
      <dgm:spPr/>
    </dgm:pt>
    <dgm:pt modelId="{E765B8C8-1FA4-45A4-A7C8-3DDC49C59748}" type="pres">
      <dgm:prSet presAssocID="{AEDDA372-8614-4C87-BD8B-BBA6E871F77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CBEF34D-6483-43DE-B290-5B91F6F8C20D}" type="pres">
      <dgm:prSet presAssocID="{AEDDA372-8614-4C87-BD8B-BBA6E871F776}" presName="hierChild2" presStyleCnt="0"/>
      <dgm:spPr/>
    </dgm:pt>
    <dgm:pt modelId="{4199D20D-B05E-432B-A58F-782D21485AC4}" type="pres">
      <dgm:prSet presAssocID="{BBF84962-BFB8-4E42-B101-AEB37D4077CF}" presName="Name10" presStyleLbl="parChTrans1D2" presStyleIdx="0" presStyleCnt="6"/>
      <dgm:spPr/>
      <dgm:t>
        <a:bodyPr/>
        <a:lstStyle/>
        <a:p>
          <a:endParaRPr lang="es-AR"/>
        </a:p>
      </dgm:t>
    </dgm:pt>
    <dgm:pt modelId="{20C0401A-CCCA-4FCA-B757-18913EF3367F}" type="pres">
      <dgm:prSet presAssocID="{8DFD529E-C797-47ED-8FD7-E80B49B322B1}" presName="hierRoot2" presStyleCnt="0"/>
      <dgm:spPr/>
    </dgm:pt>
    <dgm:pt modelId="{52511ED9-7E06-4F84-8334-7E138D3611F6}" type="pres">
      <dgm:prSet presAssocID="{8DFD529E-C797-47ED-8FD7-E80B49B322B1}" presName="composite2" presStyleCnt="0"/>
      <dgm:spPr/>
    </dgm:pt>
    <dgm:pt modelId="{9DEA0164-CD22-4033-9634-4718C2DC5F3D}" type="pres">
      <dgm:prSet presAssocID="{8DFD529E-C797-47ED-8FD7-E80B49B322B1}" presName="background2" presStyleLbl="node2" presStyleIdx="0" presStyleCnt="6"/>
      <dgm:spPr/>
    </dgm:pt>
    <dgm:pt modelId="{10BDD285-474B-4978-BCA8-B7ABFC4B91C5}" type="pres">
      <dgm:prSet presAssocID="{8DFD529E-C797-47ED-8FD7-E80B49B322B1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2302D4-0FC5-47F0-A942-B46FC2582FBC}" type="pres">
      <dgm:prSet presAssocID="{8DFD529E-C797-47ED-8FD7-E80B49B322B1}" presName="hierChild3" presStyleCnt="0"/>
      <dgm:spPr/>
    </dgm:pt>
    <dgm:pt modelId="{FA1812AC-B8CF-4A7F-97A7-F729C6BF0D11}" type="pres">
      <dgm:prSet presAssocID="{46655745-DB31-4C2D-B7A0-FDD880A25379}" presName="Name10" presStyleLbl="parChTrans1D2" presStyleIdx="1" presStyleCnt="6"/>
      <dgm:spPr/>
      <dgm:t>
        <a:bodyPr/>
        <a:lstStyle/>
        <a:p>
          <a:endParaRPr lang="es-AR"/>
        </a:p>
      </dgm:t>
    </dgm:pt>
    <dgm:pt modelId="{8348801F-8B4F-4896-A972-64E435F57067}" type="pres">
      <dgm:prSet presAssocID="{ED94BA0C-C3B3-411F-810F-36646DAAEA71}" presName="hierRoot2" presStyleCnt="0"/>
      <dgm:spPr/>
    </dgm:pt>
    <dgm:pt modelId="{CBFEF58E-8E12-4165-88F0-BAA6AD0B35FD}" type="pres">
      <dgm:prSet presAssocID="{ED94BA0C-C3B3-411F-810F-36646DAAEA71}" presName="composite2" presStyleCnt="0"/>
      <dgm:spPr/>
    </dgm:pt>
    <dgm:pt modelId="{98FFE3D8-FE34-443D-974E-6988882A272D}" type="pres">
      <dgm:prSet presAssocID="{ED94BA0C-C3B3-411F-810F-36646DAAEA71}" presName="background2" presStyleLbl="node2" presStyleIdx="1" presStyleCnt="6"/>
      <dgm:spPr/>
    </dgm:pt>
    <dgm:pt modelId="{C654D5A8-924C-4A8F-B431-71081B7442CD}" type="pres">
      <dgm:prSet presAssocID="{ED94BA0C-C3B3-411F-810F-36646DAAEA71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1720415-6A9C-49EA-B1A8-5E9AFA59C762}" type="pres">
      <dgm:prSet presAssocID="{ED94BA0C-C3B3-411F-810F-36646DAAEA71}" presName="hierChild3" presStyleCnt="0"/>
      <dgm:spPr/>
    </dgm:pt>
    <dgm:pt modelId="{CC2A8815-A7FF-42AD-A3BD-BEDEDBA5FDCF}" type="pres">
      <dgm:prSet presAssocID="{8150F1B2-894A-460B-8A5D-169013156F00}" presName="Name17" presStyleLbl="parChTrans1D3" presStyleIdx="0" presStyleCnt="3"/>
      <dgm:spPr/>
      <dgm:t>
        <a:bodyPr/>
        <a:lstStyle/>
        <a:p>
          <a:endParaRPr lang="es-AR"/>
        </a:p>
      </dgm:t>
    </dgm:pt>
    <dgm:pt modelId="{BE4360E9-ADF8-4196-A9AA-557C0D12B49E}" type="pres">
      <dgm:prSet presAssocID="{47928987-BCC9-43C0-BE4A-1FEA56972A3B}" presName="hierRoot3" presStyleCnt="0"/>
      <dgm:spPr/>
    </dgm:pt>
    <dgm:pt modelId="{7C11662E-F71D-4172-9788-376EC926E45F}" type="pres">
      <dgm:prSet presAssocID="{47928987-BCC9-43C0-BE4A-1FEA56972A3B}" presName="composite3" presStyleCnt="0"/>
      <dgm:spPr/>
    </dgm:pt>
    <dgm:pt modelId="{01BBF28E-B1DE-49C2-8E1F-2370A8CDD337}" type="pres">
      <dgm:prSet presAssocID="{47928987-BCC9-43C0-BE4A-1FEA56972A3B}" presName="background3" presStyleLbl="node3" presStyleIdx="0" presStyleCnt="3"/>
      <dgm:spPr/>
    </dgm:pt>
    <dgm:pt modelId="{340F11D5-97E0-4C39-93E6-B3D36E0F8C19}" type="pres">
      <dgm:prSet presAssocID="{47928987-BCC9-43C0-BE4A-1FEA56972A3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A2DBD8B-5B9D-4F88-BA1C-81C1D492A550}" type="pres">
      <dgm:prSet presAssocID="{47928987-BCC9-43C0-BE4A-1FEA56972A3B}" presName="hierChild4" presStyleCnt="0"/>
      <dgm:spPr/>
    </dgm:pt>
    <dgm:pt modelId="{145CAA96-41E6-42E8-B292-14A5BC011269}" type="pres">
      <dgm:prSet presAssocID="{9DC97916-6441-4CF5-9167-59CCEB6057D7}" presName="Name17" presStyleLbl="parChTrans1D3" presStyleIdx="1" presStyleCnt="3"/>
      <dgm:spPr/>
      <dgm:t>
        <a:bodyPr/>
        <a:lstStyle/>
        <a:p>
          <a:endParaRPr lang="es-AR"/>
        </a:p>
      </dgm:t>
    </dgm:pt>
    <dgm:pt modelId="{40C4976B-F15F-433D-AA49-A6FB1F9AE4D8}" type="pres">
      <dgm:prSet presAssocID="{AA467BE2-4F2D-449B-B058-8D7A25DEE7EC}" presName="hierRoot3" presStyleCnt="0"/>
      <dgm:spPr/>
    </dgm:pt>
    <dgm:pt modelId="{24F3DD61-CAE9-4FF3-8E03-006C4482BD1B}" type="pres">
      <dgm:prSet presAssocID="{AA467BE2-4F2D-449B-B058-8D7A25DEE7EC}" presName="composite3" presStyleCnt="0"/>
      <dgm:spPr/>
    </dgm:pt>
    <dgm:pt modelId="{D00EFBF5-11F1-4818-9B9A-F0B853AD2F1A}" type="pres">
      <dgm:prSet presAssocID="{AA467BE2-4F2D-449B-B058-8D7A25DEE7EC}" presName="background3" presStyleLbl="node3" presStyleIdx="1" presStyleCnt="3"/>
      <dgm:spPr/>
    </dgm:pt>
    <dgm:pt modelId="{CD2103F4-ECCB-49CC-9A5D-134C91F6CF49}" type="pres">
      <dgm:prSet presAssocID="{AA467BE2-4F2D-449B-B058-8D7A25DEE7EC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9412CF5-1D7F-41EA-A162-CC261EE7CA10}" type="pres">
      <dgm:prSet presAssocID="{AA467BE2-4F2D-449B-B058-8D7A25DEE7EC}" presName="hierChild4" presStyleCnt="0"/>
      <dgm:spPr/>
    </dgm:pt>
    <dgm:pt modelId="{ED1C31C7-BC08-4532-81F6-65F9B9F07921}" type="pres">
      <dgm:prSet presAssocID="{F0F56246-EB4E-4607-AEBE-5CD128D2C22F}" presName="Name17" presStyleLbl="parChTrans1D3" presStyleIdx="2" presStyleCnt="3"/>
      <dgm:spPr/>
      <dgm:t>
        <a:bodyPr/>
        <a:lstStyle/>
        <a:p>
          <a:endParaRPr lang="es-AR"/>
        </a:p>
      </dgm:t>
    </dgm:pt>
    <dgm:pt modelId="{2830710D-C3D6-461A-9392-CC8A6BA21A0B}" type="pres">
      <dgm:prSet presAssocID="{409D68B7-69C6-417F-8B0C-0C5E94B2F5D4}" presName="hierRoot3" presStyleCnt="0"/>
      <dgm:spPr/>
    </dgm:pt>
    <dgm:pt modelId="{CC82C411-9C23-4826-8D16-F7452F9D8C64}" type="pres">
      <dgm:prSet presAssocID="{409D68B7-69C6-417F-8B0C-0C5E94B2F5D4}" presName="composite3" presStyleCnt="0"/>
      <dgm:spPr/>
    </dgm:pt>
    <dgm:pt modelId="{C49364B4-69F8-4467-8143-B58C38D4C924}" type="pres">
      <dgm:prSet presAssocID="{409D68B7-69C6-417F-8B0C-0C5E94B2F5D4}" presName="background3" presStyleLbl="node3" presStyleIdx="2" presStyleCnt="3"/>
      <dgm:spPr/>
    </dgm:pt>
    <dgm:pt modelId="{1956AE85-EDD4-48F9-B291-B67218E758F1}" type="pres">
      <dgm:prSet presAssocID="{409D68B7-69C6-417F-8B0C-0C5E94B2F5D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BE5F972-3D39-4EAB-9E26-E7B88926B291}" type="pres">
      <dgm:prSet presAssocID="{409D68B7-69C6-417F-8B0C-0C5E94B2F5D4}" presName="hierChild4" presStyleCnt="0"/>
      <dgm:spPr/>
    </dgm:pt>
    <dgm:pt modelId="{99896CAD-2007-4640-91AB-FA2013EE28D2}" type="pres">
      <dgm:prSet presAssocID="{4CF0007A-BACD-4697-9625-63350797E98E}" presName="Name10" presStyleLbl="parChTrans1D2" presStyleIdx="2" presStyleCnt="6"/>
      <dgm:spPr/>
      <dgm:t>
        <a:bodyPr/>
        <a:lstStyle/>
        <a:p>
          <a:endParaRPr lang="es-AR"/>
        </a:p>
      </dgm:t>
    </dgm:pt>
    <dgm:pt modelId="{0113272A-EDF6-4F91-9AAA-08F53AF90EF5}" type="pres">
      <dgm:prSet presAssocID="{3D5DD115-4C59-4D2B-B378-8AA4C257BB46}" presName="hierRoot2" presStyleCnt="0"/>
      <dgm:spPr/>
    </dgm:pt>
    <dgm:pt modelId="{78F6D849-57FE-4E1B-B0F6-5BB67EDFFA94}" type="pres">
      <dgm:prSet presAssocID="{3D5DD115-4C59-4D2B-B378-8AA4C257BB46}" presName="composite2" presStyleCnt="0"/>
      <dgm:spPr/>
    </dgm:pt>
    <dgm:pt modelId="{E1A2CF77-DA5C-4B2A-8619-E6AB4F879D44}" type="pres">
      <dgm:prSet presAssocID="{3D5DD115-4C59-4D2B-B378-8AA4C257BB46}" presName="background2" presStyleLbl="node2" presStyleIdx="2" presStyleCnt="6"/>
      <dgm:spPr/>
    </dgm:pt>
    <dgm:pt modelId="{7BF06486-3ADF-4F29-993D-A25006EABBEB}" type="pres">
      <dgm:prSet presAssocID="{3D5DD115-4C59-4D2B-B378-8AA4C257BB46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2F64FA0-43DC-4B04-8E35-5E79BBA15831}" type="pres">
      <dgm:prSet presAssocID="{3D5DD115-4C59-4D2B-B378-8AA4C257BB46}" presName="hierChild3" presStyleCnt="0"/>
      <dgm:spPr/>
    </dgm:pt>
    <dgm:pt modelId="{3A605016-F90F-48EB-9E3B-F7892DEE1F9A}" type="pres">
      <dgm:prSet presAssocID="{215EA9B7-BD80-4CA0-974B-362B3E0FB254}" presName="Name10" presStyleLbl="parChTrans1D2" presStyleIdx="3" presStyleCnt="6"/>
      <dgm:spPr/>
      <dgm:t>
        <a:bodyPr/>
        <a:lstStyle/>
        <a:p>
          <a:endParaRPr lang="es-AR"/>
        </a:p>
      </dgm:t>
    </dgm:pt>
    <dgm:pt modelId="{7D32F025-722C-4752-AEA7-FE1AA25235DA}" type="pres">
      <dgm:prSet presAssocID="{22568713-1579-4F78-83EC-6A621F14DF67}" presName="hierRoot2" presStyleCnt="0"/>
      <dgm:spPr/>
    </dgm:pt>
    <dgm:pt modelId="{8C3127A2-1771-43CE-9F30-6196A0DCCF75}" type="pres">
      <dgm:prSet presAssocID="{22568713-1579-4F78-83EC-6A621F14DF67}" presName="composite2" presStyleCnt="0"/>
      <dgm:spPr/>
    </dgm:pt>
    <dgm:pt modelId="{B2F4DC1C-A578-4D68-8DF1-C2A131C31B6E}" type="pres">
      <dgm:prSet presAssocID="{22568713-1579-4F78-83EC-6A621F14DF67}" presName="background2" presStyleLbl="node2" presStyleIdx="3" presStyleCnt="6"/>
      <dgm:spPr/>
    </dgm:pt>
    <dgm:pt modelId="{86B4EEC8-18BA-4151-B0A2-CB99DF67942B}" type="pres">
      <dgm:prSet presAssocID="{22568713-1579-4F78-83EC-6A621F14DF67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E251EF0-AB71-4E56-A102-1955BAB0C439}" type="pres">
      <dgm:prSet presAssocID="{22568713-1579-4F78-83EC-6A621F14DF67}" presName="hierChild3" presStyleCnt="0"/>
      <dgm:spPr/>
    </dgm:pt>
    <dgm:pt modelId="{E6C81FDF-F483-49E2-A302-C5CEF66AB4B2}" type="pres">
      <dgm:prSet presAssocID="{8332468D-1E3B-4B2F-A6D8-46F8B54AE68F}" presName="Name10" presStyleLbl="parChTrans1D2" presStyleIdx="4" presStyleCnt="6"/>
      <dgm:spPr/>
      <dgm:t>
        <a:bodyPr/>
        <a:lstStyle/>
        <a:p>
          <a:endParaRPr lang="es-AR"/>
        </a:p>
      </dgm:t>
    </dgm:pt>
    <dgm:pt modelId="{7539A71C-2EBE-418B-9F78-C103BDC24263}" type="pres">
      <dgm:prSet presAssocID="{0771262C-B71D-43F7-A25B-607810015453}" presName="hierRoot2" presStyleCnt="0"/>
      <dgm:spPr/>
    </dgm:pt>
    <dgm:pt modelId="{07A8539F-E66D-449D-9A9E-7A0F8B82B58D}" type="pres">
      <dgm:prSet presAssocID="{0771262C-B71D-43F7-A25B-607810015453}" presName="composite2" presStyleCnt="0"/>
      <dgm:spPr/>
    </dgm:pt>
    <dgm:pt modelId="{AB465DF8-47C6-42E6-9DFD-546AC6977E07}" type="pres">
      <dgm:prSet presAssocID="{0771262C-B71D-43F7-A25B-607810015453}" presName="background2" presStyleLbl="node2" presStyleIdx="4" presStyleCnt="6"/>
      <dgm:spPr/>
    </dgm:pt>
    <dgm:pt modelId="{0D67DA94-902C-4E4F-B687-CBDB3E638E11}" type="pres">
      <dgm:prSet presAssocID="{0771262C-B71D-43F7-A25B-607810015453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788FF29-7B52-4C4A-ADD0-B52AAF4EBC69}" type="pres">
      <dgm:prSet presAssocID="{0771262C-B71D-43F7-A25B-607810015453}" presName="hierChild3" presStyleCnt="0"/>
      <dgm:spPr/>
    </dgm:pt>
    <dgm:pt modelId="{42D894D4-882E-494D-83E4-6A139B86E83E}" type="pres">
      <dgm:prSet presAssocID="{F62228A2-C73C-4932-B867-687131BD2AAF}" presName="Name10" presStyleLbl="parChTrans1D2" presStyleIdx="5" presStyleCnt="6"/>
      <dgm:spPr/>
      <dgm:t>
        <a:bodyPr/>
        <a:lstStyle/>
        <a:p>
          <a:endParaRPr lang="es-AR"/>
        </a:p>
      </dgm:t>
    </dgm:pt>
    <dgm:pt modelId="{922542C1-4CCE-49CC-8C01-CF16E30C87CE}" type="pres">
      <dgm:prSet presAssocID="{45738DA9-9A5B-41C6-8467-D17DDA5C8783}" presName="hierRoot2" presStyleCnt="0"/>
      <dgm:spPr/>
    </dgm:pt>
    <dgm:pt modelId="{90267853-7552-40C4-BE76-B0A42EB057CE}" type="pres">
      <dgm:prSet presAssocID="{45738DA9-9A5B-41C6-8467-D17DDA5C8783}" presName="composite2" presStyleCnt="0"/>
      <dgm:spPr/>
    </dgm:pt>
    <dgm:pt modelId="{7497D768-79DD-4EF7-8DDC-14A03040AB21}" type="pres">
      <dgm:prSet presAssocID="{45738DA9-9A5B-41C6-8467-D17DDA5C8783}" presName="background2" presStyleLbl="node2" presStyleIdx="5" presStyleCnt="6"/>
      <dgm:spPr/>
    </dgm:pt>
    <dgm:pt modelId="{E9ECFA74-3B96-48E1-AA05-D5C837B3C9DE}" type="pres">
      <dgm:prSet presAssocID="{45738DA9-9A5B-41C6-8467-D17DDA5C8783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3C00787-94E4-4DB7-A991-8FDD003B76CB}" type="pres">
      <dgm:prSet presAssocID="{45738DA9-9A5B-41C6-8467-D17DDA5C8783}" presName="hierChild3" presStyleCnt="0"/>
      <dgm:spPr/>
    </dgm:pt>
  </dgm:ptLst>
  <dgm:cxnLst>
    <dgm:cxn modelId="{B2363510-8F60-4192-87A6-07AC1C47B2D0}" srcId="{ED94BA0C-C3B3-411F-810F-36646DAAEA71}" destId="{47928987-BCC9-43C0-BE4A-1FEA56972A3B}" srcOrd="0" destOrd="0" parTransId="{8150F1B2-894A-460B-8A5D-169013156F00}" sibTransId="{97393154-6D3B-4208-B7C8-C2E9E8E8C69A}"/>
    <dgm:cxn modelId="{57DFE77D-D4DB-4441-BC00-036FE27629E9}" type="presOf" srcId="{8DFD529E-C797-47ED-8FD7-E80B49B322B1}" destId="{10BDD285-474B-4978-BCA8-B7ABFC4B91C5}" srcOrd="0" destOrd="0" presId="urn:microsoft.com/office/officeart/2005/8/layout/hierarchy1"/>
    <dgm:cxn modelId="{5E58337B-4C7A-4DD5-9D51-53CDCD818625}" srcId="{ED94BA0C-C3B3-411F-810F-36646DAAEA71}" destId="{AA467BE2-4F2D-449B-B058-8D7A25DEE7EC}" srcOrd="1" destOrd="0" parTransId="{9DC97916-6441-4CF5-9167-59CCEB6057D7}" sibTransId="{9E26A256-8592-4781-AB82-6FC80CB1B405}"/>
    <dgm:cxn modelId="{EE56F4BF-F0AC-475D-B9CC-BAE04A713931}" type="presOf" srcId="{8332468D-1E3B-4B2F-A6D8-46F8B54AE68F}" destId="{E6C81FDF-F483-49E2-A302-C5CEF66AB4B2}" srcOrd="0" destOrd="0" presId="urn:microsoft.com/office/officeart/2005/8/layout/hierarchy1"/>
    <dgm:cxn modelId="{9D73B514-5D85-49B2-88E6-A98BF8C6A09C}" type="presOf" srcId="{ED94BA0C-C3B3-411F-810F-36646DAAEA71}" destId="{C654D5A8-924C-4A8F-B431-71081B7442CD}" srcOrd="0" destOrd="0" presId="urn:microsoft.com/office/officeart/2005/8/layout/hierarchy1"/>
    <dgm:cxn modelId="{102379B9-E629-4577-8E3B-7E8AE70CFFD1}" srcId="{AEDDA372-8614-4C87-BD8B-BBA6E871F776}" destId="{45738DA9-9A5B-41C6-8467-D17DDA5C8783}" srcOrd="5" destOrd="0" parTransId="{F62228A2-C73C-4932-B867-687131BD2AAF}" sibTransId="{D4320AAC-5A16-4979-82F4-A7EF14A40AE7}"/>
    <dgm:cxn modelId="{4A467F73-AEFB-4884-8432-02A03C3FA4D9}" srcId="{AEDDA372-8614-4C87-BD8B-BBA6E871F776}" destId="{22568713-1579-4F78-83EC-6A621F14DF67}" srcOrd="3" destOrd="0" parTransId="{215EA9B7-BD80-4CA0-974B-362B3E0FB254}" sibTransId="{B20F41AE-F754-4612-8B1F-3111BEF058CF}"/>
    <dgm:cxn modelId="{1F82DF32-54C3-4B28-A5B1-E7DCC2B2005D}" type="presOf" srcId="{47928987-BCC9-43C0-BE4A-1FEA56972A3B}" destId="{340F11D5-97E0-4C39-93E6-B3D36E0F8C19}" srcOrd="0" destOrd="0" presId="urn:microsoft.com/office/officeart/2005/8/layout/hierarchy1"/>
    <dgm:cxn modelId="{FD66B70A-0C4C-4120-886B-0DF1879F7702}" type="presOf" srcId="{AEDDA372-8614-4C87-BD8B-BBA6E871F776}" destId="{E765B8C8-1FA4-45A4-A7C8-3DDC49C59748}" srcOrd="0" destOrd="0" presId="urn:microsoft.com/office/officeart/2005/8/layout/hierarchy1"/>
    <dgm:cxn modelId="{3DD05ED1-63F0-4928-864B-34820F6D84A1}" srcId="{64C4F81B-C196-4918-9647-18ABF0893825}" destId="{AEDDA372-8614-4C87-BD8B-BBA6E871F776}" srcOrd="0" destOrd="0" parTransId="{911448B9-C2B8-4986-83BA-2122B0577B31}" sibTransId="{A75DDED1-B9CF-400B-8190-B9E7F26C9C9B}"/>
    <dgm:cxn modelId="{C25119DF-46E9-46FB-946E-8A328BD49001}" type="presOf" srcId="{0771262C-B71D-43F7-A25B-607810015453}" destId="{0D67DA94-902C-4E4F-B687-CBDB3E638E11}" srcOrd="0" destOrd="0" presId="urn:microsoft.com/office/officeart/2005/8/layout/hierarchy1"/>
    <dgm:cxn modelId="{2418B603-22ED-4B02-8AF5-F1B0E38312F9}" type="presOf" srcId="{F0F56246-EB4E-4607-AEBE-5CD128D2C22F}" destId="{ED1C31C7-BC08-4532-81F6-65F9B9F07921}" srcOrd="0" destOrd="0" presId="urn:microsoft.com/office/officeart/2005/8/layout/hierarchy1"/>
    <dgm:cxn modelId="{BC16654C-5159-425A-B498-03C5206FEF3A}" srcId="{AEDDA372-8614-4C87-BD8B-BBA6E871F776}" destId="{3D5DD115-4C59-4D2B-B378-8AA4C257BB46}" srcOrd="2" destOrd="0" parTransId="{4CF0007A-BACD-4697-9625-63350797E98E}" sibTransId="{EEFCD281-9199-4138-874F-9EA8FEA557C4}"/>
    <dgm:cxn modelId="{21F31304-0E55-428E-9C32-227E108E0E97}" type="presOf" srcId="{BBF84962-BFB8-4E42-B101-AEB37D4077CF}" destId="{4199D20D-B05E-432B-A58F-782D21485AC4}" srcOrd="0" destOrd="0" presId="urn:microsoft.com/office/officeart/2005/8/layout/hierarchy1"/>
    <dgm:cxn modelId="{CFB76529-A110-4CAE-920D-F838777E1383}" type="presOf" srcId="{22568713-1579-4F78-83EC-6A621F14DF67}" destId="{86B4EEC8-18BA-4151-B0A2-CB99DF67942B}" srcOrd="0" destOrd="0" presId="urn:microsoft.com/office/officeart/2005/8/layout/hierarchy1"/>
    <dgm:cxn modelId="{906534C7-B322-4B8C-9727-0FD32B4EE5A6}" type="presOf" srcId="{215EA9B7-BD80-4CA0-974B-362B3E0FB254}" destId="{3A605016-F90F-48EB-9E3B-F7892DEE1F9A}" srcOrd="0" destOrd="0" presId="urn:microsoft.com/office/officeart/2005/8/layout/hierarchy1"/>
    <dgm:cxn modelId="{E886DB0F-2B7B-4B61-A452-E94B8BB5891A}" type="presOf" srcId="{AA467BE2-4F2D-449B-B058-8D7A25DEE7EC}" destId="{CD2103F4-ECCB-49CC-9A5D-134C91F6CF49}" srcOrd="0" destOrd="0" presId="urn:microsoft.com/office/officeart/2005/8/layout/hierarchy1"/>
    <dgm:cxn modelId="{8EE73B1D-D400-4CAF-A015-0B808800BCC8}" type="presOf" srcId="{8150F1B2-894A-460B-8A5D-169013156F00}" destId="{CC2A8815-A7FF-42AD-A3BD-BEDEDBA5FDCF}" srcOrd="0" destOrd="0" presId="urn:microsoft.com/office/officeart/2005/8/layout/hierarchy1"/>
    <dgm:cxn modelId="{EF636F05-EC34-47A1-9607-FE0CC891D6A4}" type="presOf" srcId="{9DC97916-6441-4CF5-9167-59CCEB6057D7}" destId="{145CAA96-41E6-42E8-B292-14A5BC011269}" srcOrd="0" destOrd="0" presId="urn:microsoft.com/office/officeart/2005/8/layout/hierarchy1"/>
    <dgm:cxn modelId="{D9B8113D-39E2-4324-974B-878A2549D27A}" type="presOf" srcId="{409D68B7-69C6-417F-8B0C-0C5E94B2F5D4}" destId="{1956AE85-EDD4-48F9-B291-B67218E758F1}" srcOrd="0" destOrd="0" presId="urn:microsoft.com/office/officeart/2005/8/layout/hierarchy1"/>
    <dgm:cxn modelId="{5CAC9186-9930-4F65-83B8-41AE4168EB45}" type="presOf" srcId="{45738DA9-9A5B-41C6-8467-D17DDA5C8783}" destId="{E9ECFA74-3B96-48E1-AA05-D5C837B3C9DE}" srcOrd="0" destOrd="0" presId="urn:microsoft.com/office/officeart/2005/8/layout/hierarchy1"/>
    <dgm:cxn modelId="{13EA5AC2-8215-4CEE-A8D2-2844C8A1FB47}" type="presOf" srcId="{46655745-DB31-4C2D-B7A0-FDD880A25379}" destId="{FA1812AC-B8CF-4A7F-97A7-F729C6BF0D11}" srcOrd="0" destOrd="0" presId="urn:microsoft.com/office/officeart/2005/8/layout/hierarchy1"/>
    <dgm:cxn modelId="{C3956CE1-131C-4E0D-8CE3-9073765B0434}" srcId="{AEDDA372-8614-4C87-BD8B-BBA6E871F776}" destId="{0771262C-B71D-43F7-A25B-607810015453}" srcOrd="4" destOrd="0" parTransId="{8332468D-1E3B-4B2F-A6D8-46F8B54AE68F}" sibTransId="{69F98F2E-5731-4AC5-92E6-621AD4236A64}"/>
    <dgm:cxn modelId="{C4405250-A853-4EA7-8158-FC7A629111CE}" srcId="{AEDDA372-8614-4C87-BD8B-BBA6E871F776}" destId="{8DFD529E-C797-47ED-8FD7-E80B49B322B1}" srcOrd="0" destOrd="0" parTransId="{BBF84962-BFB8-4E42-B101-AEB37D4077CF}" sibTransId="{C6EF4D4D-2BD2-40AE-9F68-DB1A1721C8B2}"/>
    <dgm:cxn modelId="{C2049172-F1E4-4C9E-8423-5378700E4185}" srcId="{AEDDA372-8614-4C87-BD8B-BBA6E871F776}" destId="{ED94BA0C-C3B3-411F-810F-36646DAAEA71}" srcOrd="1" destOrd="0" parTransId="{46655745-DB31-4C2D-B7A0-FDD880A25379}" sibTransId="{6B63C7DE-7911-4FBE-8D6A-8FAF551E20FA}"/>
    <dgm:cxn modelId="{637DCB35-9C15-4E90-858B-97580C507CDC}" type="presOf" srcId="{F62228A2-C73C-4932-B867-687131BD2AAF}" destId="{42D894D4-882E-494D-83E4-6A139B86E83E}" srcOrd="0" destOrd="0" presId="urn:microsoft.com/office/officeart/2005/8/layout/hierarchy1"/>
    <dgm:cxn modelId="{013B5439-66C8-4509-AD0F-1F0C1D597622}" srcId="{ED94BA0C-C3B3-411F-810F-36646DAAEA71}" destId="{409D68B7-69C6-417F-8B0C-0C5E94B2F5D4}" srcOrd="2" destOrd="0" parTransId="{F0F56246-EB4E-4607-AEBE-5CD128D2C22F}" sibTransId="{36489097-16B0-45A1-862D-CDE57F57C536}"/>
    <dgm:cxn modelId="{036ECB1D-EE7F-4D90-A148-28B799B7CE45}" type="presOf" srcId="{3D5DD115-4C59-4D2B-B378-8AA4C257BB46}" destId="{7BF06486-3ADF-4F29-993D-A25006EABBEB}" srcOrd="0" destOrd="0" presId="urn:microsoft.com/office/officeart/2005/8/layout/hierarchy1"/>
    <dgm:cxn modelId="{9C6B5597-DFAE-4C7B-B68F-8057FB91C9F8}" type="presOf" srcId="{64C4F81B-C196-4918-9647-18ABF0893825}" destId="{FB77E61E-7472-42C0-A72F-9AB0BE4117E0}" srcOrd="0" destOrd="0" presId="urn:microsoft.com/office/officeart/2005/8/layout/hierarchy1"/>
    <dgm:cxn modelId="{3E8E1ADE-FF9D-42AF-88D5-C6BBE3624404}" type="presOf" srcId="{4CF0007A-BACD-4697-9625-63350797E98E}" destId="{99896CAD-2007-4640-91AB-FA2013EE28D2}" srcOrd="0" destOrd="0" presId="urn:microsoft.com/office/officeart/2005/8/layout/hierarchy1"/>
    <dgm:cxn modelId="{22821256-8729-4CFB-9316-92645DA392FF}" type="presParOf" srcId="{FB77E61E-7472-42C0-A72F-9AB0BE4117E0}" destId="{31D5C5AF-C2CA-40E9-8DC7-FB7A97CC5A34}" srcOrd="0" destOrd="0" presId="urn:microsoft.com/office/officeart/2005/8/layout/hierarchy1"/>
    <dgm:cxn modelId="{097B0254-A8FB-4053-8252-6210B9B440C9}" type="presParOf" srcId="{31D5C5AF-C2CA-40E9-8DC7-FB7A97CC5A34}" destId="{9511BD2A-F378-452D-975F-77284EF9CF22}" srcOrd="0" destOrd="0" presId="urn:microsoft.com/office/officeart/2005/8/layout/hierarchy1"/>
    <dgm:cxn modelId="{0FCAD6C5-B6D8-40CC-AFEA-24F793DBF46B}" type="presParOf" srcId="{9511BD2A-F378-452D-975F-77284EF9CF22}" destId="{CFACB900-07DF-4811-AD43-A37E37833742}" srcOrd="0" destOrd="0" presId="urn:microsoft.com/office/officeart/2005/8/layout/hierarchy1"/>
    <dgm:cxn modelId="{A6234BF2-B4CE-4805-AE14-CD0AAD7C3F80}" type="presParOf" srcId="{9511BD2A-F378-452D-975F-77284EF9CF22}" destId="{E765B8C8-1FA4-45A4-A7C8-3DDC49C59748}" srcOrd="1" destOrd="0" presId="urn:microsoft.com/office/officeart/2005/8/layout/hierarchy1"/>
    <dgm:cxn modelId="{34FD8C49-8C05-410C-81D2-5F3CB47C1E3B}" type="presParOf" srcId="{31D5C5AF-C2CA-40E9-8DC7-FB7A97CC5A34}" destId="{9CBEF34D-6483-43DE-B290-5B91F6F8C20D}" srcOrd="1" destOrd="0" presId="urn:microsoft.com/office/officeart/2005/8/layout/hierarchy1"/>
    <dgm:cxn modelId="{49F7447C-D697-40BE-922E-3244E670DDD7}" type="presParOf" srcId="{9CBEF34D-6483-43DE-B290-5B91F6F8C20D}" destId="{4199D20D-B05E-432B-A58F-782D21485AC4}" srcOrd="0" destOrd="0" presId="urn:microsoft.com/office/officeart/2005/8/layout/hierarchy1"/>
    <dgm:cxn modelId="{70AC4A7A-2CAF-48B9-A211-9DC4E795468B}" type="presParOf" srcId="{9CBEF34D-6483-43DE-B290-5B91F6F8C20D}" destId="{20C0401A-CCCA-4FCA-B757-18913EF3367F}" srcOrd="1" destOrd="0" presId="urn:microsoft.com/office/officeart/2005/8/layout/hierarchy1"/>
    <dgm:cxn modelId="{8BDC6F2D-14E7-410F-9990-263610799F3C}" type="presParOf" srcId="{20C0401A-CCCA-4FCA-B757-18913EF3367F}" destId="{52511ED9-7E06-4F84-8334-7E138D3611F6}" srcOrd="0" destOrd="0" presId="urn:microsoft.com/office/officeart/2005/8/layout/hierarchy1"/>
    <dgm:cxn modelId="{6D11C18E-2463-4748-BE05-0A92AE304732}" type="presParOf" srcId="{52511ED9-7E06-4F84-8334-7E138D3611F6}" destId="{9DEA0164-CD22-4033-9634-4718C2DC5F3D}" srcOrd="0" destOrd="0" presId="urn:microsoft.com/office/officeart/2005/8/layout/hierarchy1"/>
    <dgm:cxn modelId="{1474A470-D7DF-42AC-BFD3-302521875E5D}" type="presParOf" srcId="{52511ED9-7E06-4F84-8334-7E138D3611F6}" destId="{10BDD285-474B-4978-BCA8-B7ABFC4B91C5}" srcOrd="1" destOrd="0" presId="urn:microsoft.com/office/officeart/2005/8/layout/hierarchy1"/>
    <dgm:cxn modelId="{AEF10B0D-A1F8-4B4C-8CB2-D523EA1B99C7}" type="presParOf" srcId="{20C0401A-CCCA-4FCA-B757-18913EF3367F}" destId="{392302D4-0FC5-47F0-A942-B46FC2582FBC}" srcOrd="1" destOrd="0" presId="urn:microsoft.com/office/officeart/2005/8/layout/hierarchy1"/>
    <dgm:cxn modelId="{D1D65096-484F-48C3-AE0B-AC2E7A5E6E56}" type="presParOf" srcId="{9CBEF34D-6483-43DE-B290-5B91F6F8C20D}" destId="{FA1812AC-B8CF-4A7F-97A7-F729C6BF0D11}" srcOrd="2" destOrd="0" presId="urn:microsoft.com/office/officeart/2005/8/layout/hierarchy1"/>
    <dgm:cxn modelId="{710C6E78-B4D7-4520-AAB7-C049A6C031A1}" type="presParOf" srcId="{9CBEF34D-6483-43DE-B290-5B91F6F8C20D}" destId="{8348801F-8B4F-4896-A972-64E435F57067}" srcOrd="3" destOrd="0" presId="urn:microsoft.com/office/officeart/2005/8/layout/hierarchy1"/>
    <dgm:cxn modelId="{C2A13F7D-99EF-4261-90E6-FDAE995E4300}" type="presParOf" srcId="{8348801F-8B4F-4896-A972-64E435F57067}" destId="{CBFEF58E-8E12-4165-88F0-BAA6AD0B35FD}" srcOrd="0" destOrd="0" presId="urn:microsoft.com/office/officeart/2005/8/layout/hierarchy1"/>
    <dgm:cxn modelId="{026E2B8A-533A-4FC3-AC6F-3D092066E2B1}" type="presParOf" srcId="{CBFEF58E-8E12-4165-88F0-BAA6AD0B35FD}" destId="{98FFE3D8-FE34-443D-974E-6988882A272D}" srcOrd="0" destOrd="0" presId="urn:microsoft.com/office/officeart/2005/8/layout/hierarchy1"/>
    <dgm:cxn modelId="{39EA1359-95A2-493A-921A-3E72E07804FD}" type="presParOf" srcId="{CBFEF58E-8E12-4165-88F0-BAA6AD0B35FD}" destId="{C654D5A8-924C-4A8F-B431-71081B7442CD}" srcOrd="1" destOrd="0" presId="urn:microsoft.com/office/officeart/2005/8/layout/hierarchy1"/>
    <dgm:cxn modelId="{CBAD30AA-756A-453C-8EEE-1B1018EC73DD}" type="presParOf" srcId="{8348801F-8B4F-4896-A972-64E435F57067}" destId="{A1720415-6A9C-49EA-B1A8-5E9AFA59C762}" srcOrd="1" destOrd="0" presId="urn:microsoft.com/office/officeart/2005/8/layout/hierarchy1"/>
    <dgm:cxn modelId="{62EA89F4-566D-49CA-8F4F-BB1C234A5286}" type="presParOf" srcId="{A1720415-6A9C-49EA-B1A8-5E9AFA59C762}" destId="{CC2A8815-A7FF-42AD-A3BD-BEDEDBA5FDCF}" srcOrd="0" destOrd="0" presId="urn:microsoft.com/office/officeart/2005/8/layout/hierarchy1"/>
    <dgm:cxn modelId="{3252861D-8A1E-40CE-8D0E-AC66E248B2C6}" type="presParOf" srcId="{A1720415-6A9C-49EA-B1A8-5E9AFA59C762}" destId="{BE4360E9-ADF8-4196-A9AA-557C0D12B49E}" srcOrd="1" destOrd="0" presId="urn:microsoft.com/office/officeart/2005/8/layout/hierarchy1"/>
    <dgm:cxn modelId="{41A2D3E2-045C-4FBF-97F9-8AF9C41740C3}" type="presParOf" srcId="{BE4360E9-ADF8-4196-A9AA-557C0D12B49E}" destId="{7C11662E-F71D-4172-9788-376EC926E45F}" srcOrd="0" destOrd="0" presId="urn:microsoft.com/office/officeart/2005/8/layout/hierarchy1"/>
    <dgm:cxn modelId="{D299AE9E-1133-49A2-9DBA-9F4FF61D50ED}" type="presParOf" srcId="{7C11662E-F71D-4172-9788-376EC926E45F}" destId="{01BBF28E-B1DE-49C2-8E1F-2370A8CDD337}" srcOrd="0" destOrd="0" presId="urn:microsoft.com/office/officeart/2005/8/layout/hierarchy1"/>
    <dgm:cxn modelId="{993C0602-815B-40A2-8694-EFF790F3B186}" type="presParOf" srcId="{7C11662E-F71D-4172-9788-376EC926E45F}" destId="{340F11D5-97E0-4C39-93E6-B3D36E0F8C19}" srcOrd="1" destOrd="0" presId="urn:microsoft.com/office/officeart/2005/8/layout/hierarchy1"/>
    <dgm:cxn modelId="{77834241-B488-4208-9870-168268D72B36}" type="presParOf" srcId="{BE4360E9-ADF8-4196-A9AA-557C0D12B49E}" destId="{CA2DBD8B-5B9D-4F88-BA1C-81C1D492A550}" srcOrd="1" destOrd="0" presId="urn:microsoft.com/office/officeart/2005/8/layout/hierarchy1"/>
    <dgm:cxn modelId="{5ADD4A1E-0089-4593-8265-778CADD83134}" type="presParOf" srcId="{A1720415-6A9C-49EA-B1A8-5E9AFA59C762}" destId="{145CAA96-41E6-42E8-B292-14A5BC011269}" srcOrd="2" destOrd="0" presId="urn:microsoft.com/office/officeart/2005/8/layout/hierarchy1"/>
    <dgm:cxn modelId="{AE49B893-DDFF-4E66-B825-70224E30C656}" type="presParOf" srcId="{A1720415-6A9C-49EA-B1A8-5E9AFA59C762}" destId="{40C4976B-F15F-433D-AA49-A6FB1F9AE4D8}" srcOrd="3" destOrd="0" presId="urn:microsoft.com/office/officeart/2005/8/layout/hierarchy1"/>
    <dgm:cxn modelId="{9FF5CB94-2F8B-4043-98A6-182FCDC41CFF}" type="presParOf" srcId="{40C4976B-F15F-433D-AA49-A6FB1F9AE4D8}" destId="{24F3DD61-CAE9-4FF3-8E03-006C4482BD1B}" srcOrd="0" destOrd="0" presId="urn:microsoft.com/office/officeart/2005/8/layout/hierarchy1"/>
    <dgm:cxn modelId="{7DE32164-A6E8-4B76-A496-25CB9CB9B0B7}" type="presParOf" srcId="{24F3DD61-CAE9-4FF3-8E03-006C4482BD1B}" destId="{D00EFBF5-11F1-4818-9B9A-F0B853AD2F1A}" srcOrd="0" destOrd="0" presId="urn:microsoft.com/office/officeart/2005/8/layout/hierarchy1"/>
    <dgm:cxn modelId="{2B876D78-6C15-4417-81A1-F7E09EC60B79}" type="presParOf" srcId="{24F3DD61-CAE9-4FF3-8E03-006C4482BD1B}" destId="{CD2103F4-ECCB-49CC-9A5D-134C91F6CF49}" srcOrd="1" destOrd="0" presId="urn:microsoft.com/office/officeart/2005/8/layout/hierarchy1"/>
    <dgm:cxn modelId="{745E638C-BB6B-44E4-A67B-98238C6327CD}" type="presParOf" srcId="{40C4976B-F15F-433D-AA49-A6FB1F9AE4D8}" destId="{19412CF5-1D7F-41EA-A162-CC261EE7CA10}" srcOrd="1" destOrd="0" presId="urn:microsoft.com/office/officeart/2005/8/layout/hierarchy1"/>
    <dgm:cxn modelId="{13A17845-CFC2-4938-84D4-38754748BB43}" type="presParOf" srcId="{A1720415-6A9C-49EA-B1A8-5E9AFA59C762}" destId="{ED1C31C7-BC08-4532-81F6-65F9B9F07921}" srcOrd="4" destOrd="0" presId="urn:microsoft.com/office/officeart/2005/8/layout/hierarchy1"/>
    <dgm:cxn modelId="{6FD59D05-5D67-4D2C-BC65-B9AFC15FF187}" type="presParOf" srcId="{A1720415-6A9C-49EA-B1A8-5E9AFA59C762}" destId="{2830710D-C3D6-461A-9392-CC8A6BA21A0B}" srcOrd="5" destOrd="0" presId="urn:microsoft.com/office/officeart/2005/8/layout/hierarchy1"/>
    <dgm:cxn modelId="{BAF244C4-C8CE-4926-B553-21AC511D44AB}" type="presParOf" srcId="{2830710D-C3D6-461A-9392-CC8A6BA21A0B}" destId="{CC82C411-9C23-4826-8D16-F7452F9D8C64}" srcOrd="0" destOrd="0" presId="urn:microsoft.com/office/officeart/2005/8/layout/hierarchy1"/>
    <dgm:cxn modelId="{AE7CB987-8B12-422C-A0A1-F84FD768BE34}" type="presParOf" srcId="{CC82C411-9C23-4826-8D16-F7452F9D8C64}" destId="{C49364B4-69F8-4467-8143-B58C38D4C924}" srcOrd="0" destOrd="0" presId="urn:microsoft.com/office/officeart/2005/8/layout/hierarchy1"/>
    <dgm:cxn modelId="{A33E6AB9-3F5F-43E3-919A-FEDEFA28E582}" type="presParOf" srcId="{CC82C411-9C23-4826-8D16-F7452F9D8C64}" destId="{1956AE85-EDD4-48F9-B291-B67218E758F1}" srcOrd="1" destOrd="0" presId="urn:microsoft.com/office/officeart/2005/8/layout/hierarchy1"/>
    <dgm:cxn modelId="{A1F4A10E-C2A5-4860-9FA5-05153D694BAA}" type="presParOf" srcId="{2830710D-C3D6-461A-9392-CC8A6BA21A0B}" destId="{3BE5F972-3D39-4EAB-9E26-E7B88926B291}" srcOrd="1" destOrd="0" presId="urn:microsoft.com/office/officeart/2005/8/layout/hierarchy1"/>
    <dgm:cxn modelId="{A227CADA-46A8-45A6-862E-D6A625C0B1AA}" type="presParOf" srcId="{9CBEF34D-6483-43DE-B290-5B91F6F8C20D}" destId="{99896CAD-2007-4640-91AB-FA2013EE28D2}" srcOrd="4" destOrd="0" presId="urn:microsoft.com/office/officeart/2005/8/layout/hierarchy1"/>
    <dgm:cxn modelId="{CFE6ADE8-609B-4D30-A752-54852528C180}" type="presParOf" srcId="{9CBEF34D-6483-43DE-B290-5B91F6F8C20D}" destId="{0113272A-EDF6-4F91-9AAA-08F53AF90EF5}" srcOrd="5" destOrd="0" presId="urn:microsoft.com/office/officeart/2005/8/layout/hierarchy1"/>
    <dgm:cxn modelId="{35D71F26-91E8-496F-8FDD-67DFB3011954}" type="presParOf" srcId="{0113272A-EDF6-4F91-9AAA-08F53AF90EF5}" destId="{78F6D849-57FE-4E1B-B0F6-5BB67EDFFA94}" srcOrd="0" destOrd="0" presId="urn:microsoft.com/office/officeart/2005/8/layout/hierarchy1"/>
    <dgm:cxn modelId="{940B4192-C840-4A31-94F3-C9827D01574D}" type="presParOf" srcId="{78F6D849-57FE-4E1B-B0F6-5BB67EDFFA94}" destId="{E1A2CF77-DA5C-4B2A-8619-E6AB4F879D44}" srcOrd="0" destOrd="0" presId="urn:microsoft.com/office/officeart/2005/8/layout/hierarchy1"/>
    <dgm:cxn modelId="{20AFBA81-1913-41DD-AFD4-C1DCF7BF2B35}" type="presParOf" srcId="{78F6D849-57FE-4E1B-B0F6-5BB67EDFFA94}" destId="{7BF06486-3ADF-4F29-993D-A25006EABBEB}" srcOrd="1" destOrd="0" presId="urn:microsoft.com/office/officeart/2005/8/layout/hierarchy1"/>
    <dgm:cxn modelId="{40C7EA14-823F-4793-A542-E3D322203706}" type="presParOf" srcId="{0113272A-EDF6-4F91-9AAA-08F53AF90EF5}" destId="{F2F64FA0-43DC-4B04-8E35-5E79BBA15831}" srcOrd="1" destOrd="0" presId="urn:microsoft.com/office/officeart/2005/8/layout/hierarchy1"/>
    <dgm:cxn modelId="{8751A0AA-CCA8-4F74-ACD3-7D8C0CFE7A39}" type="presParOf" srcId="{9CBEF34D-6483-43DE-B290-5B91F6F8C20D}" destId="{3A605016-F90F-48EB-9E3B-F7892DEE1F9A}" srcOrd="6" destOrd="0" presId="urn:microsoft.com/office/officeart/2005/8/layout/hierarchy1"/>
    <dgm:cxn modelId="{0B5FC629-45E9-4B35-A875-BF65B6E8CAE4}" type="presParOf" srcId="{9CBEF34D-6483-43DE-B290-5B91F6F8C20D}" destId="{7D32F025-722C-4752-AEA7-FE1AA25235DA}" srcOrd="7" destOrd="0" presId="urn:microsoft.com/office/officeart/2005/8/layout/hierarchy1"/>
    <dgm:cxn modelId="{4726FF48-C012-471F-B068-41DDA6EFEE0D}" type="presParOf" srcId="{7D32F025-722C-4752-AEA7-FE1AA25235DA}" destId="{8C3127A2-1771-43CE-9F30-6196A0DCCF75}" srcOrd="0" destOrd="0" presId="urn:microsoft.com/office/officeart/2005/8/layout/hierarchy1"/>
    <dgm:cxn modelId="{1CFD757D-5124-4AF9-9982-CC4D4058244D}" type="presParOf" srcId="{8C3127A2-1771-43CE-9F30-6196A0DCCF75}" destId="{B2F4DC1C-A578-4D68-8DF1-C2A131C31B6E}" srcOrd="0" destOrd="0" presId="urn:microsoft.com/office/officeart/2005/8/layout/hierarchy1"/>
    <dgm:cxn modelId="{789443B1-232C-4D26-9FC3-21A9ABDD8C6B}" type="presParOf" srcId="{8C3127A2-1771-43CE-9F30-6196A0DCCF75}" destId="{86B4EEC8-18BA-4151-B0A2-CB99DF67942B}" srcOrd="1" destOrd="0" presId="urn:microsoft.com/office/officeart/2005/8/layout/hierarchy1"/>
    <dgm:cxn modelId="{E0AB6F54-2D1A-4B72-87C5-4150679A80B8}" type="presParOf" srcId="{7D32F025-722C-4752-AEA7-FE1AA25235DA}" destId="{8E251EF0-AB71-4E56-A102-1955BAB0C439}" srcOrd="1" destOrd="0" presId="urn:microsoft.com/office/officeart/2005/8/layout/hierarchy1"/>
    <dgm:cxn modelId="{BB3CE965-4549-4347-AB49-5F681F99715C}" type="presParOf" srcId="{9CBEF34D-6483-43DE-B290-5B91F6F8C20D}" destId="{E6C81FDF-F483-49E2-A302-C5CEF66AB4B2}" srcOrd="8" destOrd="0" presId="urn:microsoft.com/office/officeart/2005/8/layout/hierarchy1"/>
    <dgm:cxn modelId="{AF1B4BAA-6BF6-4D31-B4F1-AB8D03295BD9}" type="presParOf" srcId="{9CBEF34D-6483-43DE-B290-5B91F6F8C20D}" destId="{7539A71C-2EBE-418B-9F78-C103BDC24263}" srcOrd="9" destOrd="0" presId="urn:microsoft.com/office/officeart/2005/8/layout/hierarchy1"/>
    <dgm:cxn modelId="{B80BD856-2651-4C34-9D0E-EDDF3AC7654A}" type="presParOf" srcId="{7539A71C-2EBE-418B-9F78-C103BDC24263}" destId="{07A8539F-E66D-449D-9A9E-7A0F8B82B58D}" srcOrd="0" destOrd="0" presId="urn:microsoft.com/office/officeart/2005/8/layout/hierarchy1"/>
    <dgm:cxn modelId="{1C95B498-5BAE-4760-A169-B816B6B29B89}" type="presParOf" srcId="{07A8539F-E66D-449D-9A9E-7A0F8B82B58D}" destId="{AB465DF8-47C6-42E6-9DFD-546AC6977E07}" srcOrd="0" destOrd="0" presId="urn:microsoft.com/office/officeart/2005/8/layout/hierarchy1"/>
    <dgm:cxn modelId="{1AF7A4AA-482C-4E0A-B554-E30D78ABA493}" type="presParOf" srcId="{07A8539F-E66D-449D-9A9E-7A0F8B82B58D}" destId="{0D67DA94-902C-4E4F-B687-CBDB3E638E11}" srcOrd="1" destOrd="0" presId="urn:microsoft.com/office/officeart/2005/8/layout/hierarchy1"/>
    <dgm:cxn modelId="{7A1228E0-8669-4B83-98E2-3C8158E3DC7D}" type="presParOf" srcId="{7539A71C-2EBE-418B-9F78-C103BDC24263}" destId="{3788FF29-7B52-4C4A-ADD0-B52AAF4EBC69}" srcOrd="1" destOrd="0" presId="urn:microsoft.com/office/officeart/2005/8/layout/hierarchy1"/>
    <dgm:cxn modelId="{96EB84E1-FE73-4FE9-8784-AE8855A5E967}" type="presParOf" srcId="{9CBEF34D-6483-43DE-B290-5B91F6F8C20D}" destId="{42D894D4-882E-494D-83E4-6A139B86E83E}" srcOrd="10" destOrd="0" presId="urn:microsoft.com/office/officeart/2005/8/layout/hierarchy1"/>
    <dgm:cxn modelId="{DFB4D2CD-8144-40A6-AC3A-FE254DA607A7}" type="presParOf" srcId="{9CBEF34D-6483-43DE-B290-5B91F6F8C20D}" destId="{922542C1-4CCE-49CC-8C01-CF16E30C87CE}" srcOrd="11" destOrd="0" presId="urn:microsoft.com/office/officeart/2005/8/layout/hierarchy1"/>
    <dgm:cxn modelId="{0C2ABE2B-C8D9-4C15-8A70-374996DC4827}" type="presParOf" srcId="{922542C1-4CCE-49CC-8C01-CF16E30C87CE}" destId="{90267853-7552-40C4-BE76-B0A42EB057CE}" srcOrd="0" destOrd="0" presId="urn:microsoft.com/office/officeart/2005/8/layout/hierarchy1"/>
    <dgm:cxn modelId="{09BD3EA6-91D1-4189-9FBF-958F1B084ED2}" type="presParOf" srcId="{90267853-7552-40C4-BE76-B0A42EB057CE}" destId="{7497D768-79DD-4EF7-8DDC-14A03040AB21}" srcOrd="0" destOrd="0" presId="urn:microsoft.com/office/officeart/2005/8/layout/hierarchy1"/>
    <dgm:cxn modelId="{3FCE8A3F-C346-4677-B306-6820F3160185}" type="presParOf" srcId="{90267853-7552-40C4-BE76-B0A42EB057CE}" destId="{E9ECFA74-3B96-48E1-AA05-D5C837B3C9DE}" srcOrd="1" destOrd="0" presId="urn:microsoft.com/office/officeart/2005/8/layout/hierarchy1"/>
    <dgm:cxn modelId="{CF96DD48-245C-4C91-99CB-CDCDE4C6A8A2}" type="presParOf" srcId="{922542C1-4CCE-49CC-8C01-CF16E30C87CE}" destId="{93C00787-94E4-4DB7-A991-8FDD003B76CB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B81C43-C07D-4ACB-A8E9-2327C2BB3D8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C4C32E6-0BB0-4F8C-B80E-67897F61BF8B}">
      <dgm:prSet phldrT="[Texto]"/>
      <dgm:spPr/>
      <dgm:t>
        <a:bodyPr/>
        <a:lstStyle/>
        <a:p>
          <a:r>
            <a:rPr lang="es-AR"/>
            <a:t>Desarrollo</a:t>
          </a:r>
        </a:p>
      </dgm:t>
    </dgm:pt>
    <dgm:pt modelId="{58D110F3-5373-4171-8F1A-29E2EAC60EC0}" type="parTrans" cxnId="{418F2249-7B85-4657-8A03-40A4BC238B68}">
      <dgm:prSet/>
      <dgm:spPr/>
      <dgm:t>
        <a:bodyPr/>
        <a:lstStyle/>
        <a:p>
          <a:endParaRPr lang="es-AR"/>
        </a:p>
      </dgm:t>
    </dgm:pt>
    <dgm:pt modelId="{CF08AFB0-1638-40AF-B0E5-099B1F67CE12}" type="sibTrans" cxnId="{418F2249-7B85-4657-8A03-40A4BC238B68}">
      <dgm:prSet/>
      <dgm:spPr/>
      <dgm:t>
        <a:bodyPr/>
        <a:lstStyle/>
        <a:p>
          <a:endParaRPr lang="es-AR"/>
        </a:p>
      </dgm:t>
    </dgm:pt>
    <dgm:pt modelId="{7FA333B6-A311-40F3-8E7F-27D43A82BCD0}">
      <dgm:prSet phldrT="[Texto]"/>
      <dgm:spPr/>
      <dgm:t>
        <a:bodyPr/>
        <a:lstStyle/>
        <a:p>
          <a:r>
            <a:rPr lang="es-AR"/>
            <a:t>Pruebas</a:t>
          </a:r>
        </a:p>
      </dgm:t>
    </dgm:pt>
    <dgm:pt modelId="{79CB805C-F996-467B-A162-EE448DB22A43}" type="parTrans" cxnId="{046172F7-A18A-4E6A-BD31-729F571CCFC8}">
      <dgm:prSet/>
      <dgm:spPr/>
      <dgm:t>
        <a:bodyPr/>
        <a:lstStyle/>
        <a:p>
          <a:endParaRPr lang="es-AR"/>
        </a:p>
      </dgm:t>
    </dgm:pt>
    <dgm:pt modelId="{70805195-D26A-436C-8D2C-E8DF5357A6CB}" type="sibTrans" cxnId="{046172F7-A18A-4E6A-BD31-729F571CCFC8}">
      <dgm:prSet/>
      <dgm:spPr/>
      <dgm:t>
        <a:bodyPr/>
        <a:lstStyle/>
        <a:p>
          <a:endParaRPr lang="es-AR"/>
        </a:p>
      </dgm:t>
    </dgm:pt>
    <dgm:pt modelId="{1E36E074-D861-467C-92C6-8D970D365EA5}">
      <dgm:prSet phldrT="[Texto]"/>
      <dgm:spPr/>
      <dgm:t>
        <a:bodyPr/>
        <a:lstStyle/>
        <a:p>
          <a:r>
            <a:rPr lang="es-AR"/>
            <a:t>Produccion</a:t>
          </a:r>
        </a:p>
      </dgm:t>
    </dgm:pt>
    <dgm:pt modelId="{121457B4-3EAF-46D9-8B6D-E9B30E131D22}" type="parTrans" cxnId="{3EDB6CAB-CB87-4B18-BCD9-B3FD2027201B}">
      <dgm:prSet/>
      <dgm:spPr/>
      <dgm:t>
        <a:bodyPr/>
        <a:lstStyle/>
        <a:p>
          <a:endParaRPr lang="es-AR"/>
        </a:p>
      </dgm:t>
    </dgm:pt>
    <dgm:pt modelId="{5D80938D-F996-4AEB-B1DD-10B6185E80AC}" type="sibTrans" cxnId="{3EDB6CAB-CB87-4B18-BCD9-B3FD2027201B}">
      <dgm:prSet/>
      <dgm:spPr/>
      <dgm:t>
        <a:bodyPr/>
        <a:lstStyle/>
        <a:p>
          <a:endParaRPr lang="es-AR"/>
        </a:p>
      </dgm:t>
    </dgm:pt>
    <dgm:pt modelId="{C9D56A96-6B71-42B8-B570-BCB6359BDF9B}" type="pres">
      <dgm:prSet presAssocID="{C1B81C43-C07D-4ACB-A8E9-2327C2BB3D8D}" presName="Name0" presStyleCnt="0">
        <dgm:presLayoutVars>
          <dgm:dir/>
          <dgm:resizeHandles val="exact"/>
        </dgm:presLayoutVars>
      </dgm:prSet>
      <dgm:spPr/>
    </dgm:pt>
    <dgm:pt modelId="{B0A9D684-DB60-471C-BE38-9CFEA223649A}" type="pres">
      <dgm:prSet presAssocID="{6C4C32E6-0BB0-4F8C-B80E-67897F61BF8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56BE784-7D0F-4903-BA70-E411E962F9BD}" type="pres">
      <dgm:prSet presAssocID="{CF08AFB0-1638-40AF-B0E5-099B1F67CE12}" presName="sibTrans" presStyleLbl="sibTrans2D1" presStyleIdx="0" presStyleCnt="2"/>
      <dgm:spPr/>
      <dgm:t>
        <a:bodyPr/>
        <a:lstStyle/>
        <a:p>
          <a:endParaRPr lang="es-AR"/>
        </a:p>
      </dgm:t>
    </dgm:pt>
    <dgm:pt modelId="{8B024407-325B-4977-969D-85DA9A87DF0F}" type="pres">
      <dgm:prSet presAssocID="{CF08AFB0-1638-40AF-B0E5-099B1F67CE12}" presName="connectorText" presStyleLbl="sibTrans2D1" presStyleIdx="0" presStyleCnt="2"/>
      <dgm:spPr/>
      <dgm:t>
        <a:bodyPr/>
        <a:lstStyle/>
        <a:p>
          <a:endParaRPr lang="es-AR"/>
        </a:p>
      </dgm:t>
    </dgm:pt>
    <dgm:pt modelId="{54555A97-EAF5-41E1-8D56-5EF4FB45D3BF}" type="pres">
      <dgm:prSet presAssocID="{7FA333B6-A311-40F3-8E7F-27D43A82BCD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EF0777D-E83C-4BB6-B89F-59BCFE214D46}" type="pres">
      <dgm:prSet presAssocID="{70805195-D26A-436C-8D2C-E8DF5357A6CB}" presName="sibTrans" presStyleLbl="sibTrans2D1" presStyleIdx="1" presStyleCnt="2"/>
      <dgm:spPr/>
      <dgm:t>
        <a:bodyPr/>
        <a:lstStyle/>
        <a:p>
          <a:endParaRPr lang="es-AR"/>
        </a:p>
      </dgm:t>
    </dgm:pt>
    <dgm:pt modelId="{E8F99F0C-B69F-404C-822A-5EC25184B8F9}" type="pres">
      <dgm:prSet presAssocID="{70805195-D26A-436C-8D2C-E8DF5357A6CB}" presName="connectorText" presStyleLbl="sibTrans2D1" presStyleIdx="1" presStyleCnt="2"/>
      <dgm:spPr/>
      <dgm:t>
        <a:bodyPr/>
        <a:lstStyle/>
        <a:p>
          <a:endParaRPr lang="es-AR"/>
        </a:p>
      </dgm:t>
    </dgm:pt>
    <dgm:pt modelId="{F38ECA51-EE51-409E-9927-6F4E054B7036}" type="pres">
      <dgm:prSet presAssocID="{1E36E074-D861-467C-92C6-8D970D365EA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3EDB6CAB-CB87-4B18-BCD9-B3FD2027201B}" srcId="{C1B81C43-C07D-4ACB-A8E9-2327C2BB3D8D}" destId="{1E36E074-D861-467C-92C6-8D970D365EA5}" srcOrd="2" destOrd="0" parTransId="{121457B4-3EAF-46D9-8B6D-E9B30E131D22}" sibTransId="{5D80938D-F996-4AEB-B1DD-10B6185E80AC}"/>
    <dgm:cxn modelId="{1DD59AB0-59BA-48EB-971D-C63ADF70B6E9}" type="presOf" srcId="{6C4C32E6-0BB0-4F8C-B80E-67897F61BF8B}" destId="{B0A9D684-DB60-471C-BE38-9CFEA223649A}" srcOrd="0" destOrd="0" presId="urn:microsoft.com/office/officeart/2005/8/layout/process1"/>
    <dgm:cxn modelId="{28CA7628-1489-42F5-AA8C-6FF3D542133D}" type="presOf" srcId="{1E36E074-D861-467C-92C6-8D970D365EA5}" destId="{F38ECA51-EE51-409E-9927-6F4E054B7036}" srcOrd="0" destOrd="0" presId="urn:microsoft.com/office/officeart/2005/8/layout/process1"/>
    <dgm:cxn modelId="{046172F7-A18A-4E6A-BD31-729F571CCFC8}" srcId="{C1B81C43-C07D-4ACB-A8E9-2327C2BB3D8D}" destId="{7FA333B6-A311-40F3-8E7F-27D43A82BCD0}" srcOrd="1" destOrd="0" parTransId="{79CB805C-F996-467B-A162-EE448DB22A43}" sibTransId="{70805195-D26A-436C-8D2C-E8DF5357A6CB}"/>
    <dgm:cxn modelId="{77570589-DA45-4E72-8E5A-4EDF0ED362AB}" type="presOf" srcId="{70805195-D26A-436C-8D2C-E8DF5357A6CB}" destId="{E8F99F0C-B69F-404C-822A-5EC25184B8F9}" srcOrd="1" destOrd="0" presId="urn:microsoft.com/office/officeart/2005/8/layout/process1"/>
    <dgm:cxn modelId="{B9D94398-06E9-4C0D-99DC-89018EA9EA70}" type="presOf" srcId="{CF08AFB0-1638-40AF-B0E5-099B1F67CE12}" destId="{456BE784-7D0F-4903-BA70-E411E962F9BD}" srcOrd="0" destOrd="0" presId="urn:microsoft.com/office/officeart/2005/8/layout/process1"/>
    <dgm:cxn modelId="{2BF857C7-2DED-476A-8DF6-3A4070C0995F}" type="presOf" srcId="{70805195-D26A-436C-8D2C-E8DF5357A6CB}" destId="{5EF0777D-E83C-4BB6-B89F-59BCFE214D46}" srcOrd="0" destOrd="0" presId="urn:microsoft.com/office/officeart/2005/8/layout/process1"/>
    <dgm:cxn modelId="{1FC2BF69-2B2E-4A0D-A5F6-09AD64253BF1}" type="presOf" srcId="{CF08AFB0-1638-40AF-B0E5-099B1F67CE12}" destId="{8B024407-325B-4977-969D-85DA9A87DF0F}" srcOrd="1" destOrd="0" presId="urn:microsoft.com/office/officeart/2005/8/layout/process1"/>
    <dgm:cxn modelId="{02CB87AA-941B-43D0-943B-CAA261EAED7B}" type="presOf" srcId="{7FA333B6-A311-40F3-8E7F-27D43A82BCD0}" destId="{54555A97-EAF5-41E1-8D56-5EF4FB45D3BF}" srcOrd="0" destOrd="0" presId="urn:microsoft.com/office/officeart/2005/8/layout/process1"/>
    <dgm:cxn modelId="{418F2249-7B85-4657-8A03-40A4BC238B68}" srcId="{C1B81C43-C07D-4ACB-A8E9-2327C2BB3D8D}" destId="{6C4C32E6-0BB0-4F8C-B80E-67897F61BF8B}" srcOrd="0" destOrd="0" parTransId="{58D110F3-5373-4171-8F1A-29E2EAC60EC0}" sibTransId="{CF08AFB0-1638-40AF-B0E5-099B1F67CE12}"/>
    <dgm:cxn modelId="{C7012268-7610-4E16-B574-788BE6CF7C44}" type="presOf" srcId="{C1B81C43-C07D-4ACB-A8E9-2327C2BB3D8D}" destId="{C9D56A96-6B71-42B8-B570-BCB6359BDF9B}" srcOrd="0" destOrd="0" presId="urn:microsoft.com/office/officeart/2005/8/layout/process1"/>
    <dgm:cxn modelId="{40E6C0BA-2E8E-4D06-BB79-C62979E701EF}" type="presParOf" srcId="{C9D56A96-6B71-42B8-B570-BCB6359BDF9B}" destId="{B0A9D684-DB60-471C-BE38-9CFEA223649A}" srcOrd="0" destOrd="0" presId="urn:microsoft.com/office/officeart/2005/8/layout/process1"/>
    <dgm:cxn modelId="{5442B987-198B-4B23-B1C1-BE73B851DFB0}" type="presParOf" srcId="{C9D56A96-6B71-42B8-B570-BCB6359BDF9B}" destId="{456BE784-7D0F-4903-BA70-E411E962F9BD}" srcOrd="1" destOrd="0" presId="urn:microsoft.com/office/officeart/2005/8/layout/process1"/>
    <dgm:cxn modelId="{06372F06-0AFA-4693-989F-5AEE3B50C6C9}" type="presParOf" srcId="{456BE784-7D0F-4903-BA70-E411E962F9BD}" destId="{8B024407-325B-4977-969D-85DA9A87DF0F}" srcOrd="0" destOrd="0" presId="urn:microsoft.com/office/officeart/2005/8/layout/process1"/>
    <dgm:cxn modelId="{574D3747-BF65-4F04-B566-523F4B468181}" type="presParOf" srcId="{C9D56A96-6B71-42B8-B570-BCB6359BDF9B}" destId="{54555A97-EAF5-41E1-8D56-5EF4FB45D3BF}" srcOrd="2" destOrd="0" presId="urn:microsoft.com/office/officeart/2005/8/layout/process1"/>
    <dgm:cxn modelId="{23EE906C-DF9D-4B16-A2C3-7CCC8EDE486E}" type="presParOf" srcId="{C9D56A96-6B71-42B8-B570-BCB6359BDF9B}" destId="{5EF0777D-E83C-4BB6-B89F-59BCFE214D46}" srcOrd="3" destOrd="0" presId="urn:microsoft.com/office/officeart/2005/8/layout/process1"/>
    <dgm:cxn modelId="{D23FE26C-CF42-4239-83AE-A7C950742C96}" type="presParOf" srcId="{5EF0777D-E83C-4BB6-B89F-59BCFE214D46}" destId="{E8F99F0C-B69F-404C-822A-5EC25184B8F9}" srcOrd="0" destOrd="0" presId="urn:microsoft.com/office/officeart/2005/8/layout/process1"/>
    <dgm:cxn modelId="{48D5F15D-0415-4EA0-B3B4-71E795B4CA9A}" type="presParOf" srcId="{C9D56A96-6B71-42B8-B570-BCB6359BDF9B}" destId="{F38ECA51-EE51-409E-9927-6F4E054B7036}" srcOrd="4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1925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16</cp:revision>
  <dcterms:created xsi:type="dcterms:W3CDTF">2007-06-28T21:06:00Z</dcterms:created>
  <dcterms:modified xsi:type="dcterms:W3CDTF">2007-07-02T15:37:00Z</dcterms:modified>
</cp:coreProperties>
</file>