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2880"/>
        <w:gridCol w:w="576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i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i/>
              </w:rPr>
              <w:t>Package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i/>
              </w:rPr>
              <w:t>Description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r>
              <w:t>Client / UserInterface</w:t>
            </w:r>
          </w:p>
        </w:tc>
        <w:tc>
          <w:tcPr>
            <w:tcW w:type="dxa" w:w="5760"/>
          </w:tcPr>
          <w:p>
            <w:r>
              <w:t>Nhận đầu vào từ người dùng (Frontend ReactJS hoặc Postman). Giao tiếp với lớp API để lấy/hiển thị dữ liệu, hiển thị lỗi qua giao diện.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r>
              <w:t>Controllers (API)</w:t>
            </w:r>
          </w:p>
        </w:tc>
        <w:tc>
          <w:tcPr>
            <w:tcW w:type="dxa" w:w="5760"/>
          </w:tcPr>
          <w:p>
            <w:r>
              <w:t>Điểm neo để tiếp nhận HTTP Requests. Chuyển tiếp (Route) yêu cầu tới lớp Business Logic và trả về HTTP Responses (JSON) tương ứng.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r>
              <w:t>Services (Application)</w:t>
            </w:r>
          </w:p>
        </w:tc>
        <w:tc>
          <w:tcPr>
            <w:tcW w:type="dxa" w:w="5760"/>
          </w:tcPr>
          <w:p>
            <w:r>
              <w:t>Lớp quan trọng nhất chứa toàn bộ Nghiệp vụ (Business Logic), thuật toán. Nó gọi tới dữ liệu, thao tác DTOs, tính toán lãi/phạt và điều phối các lệnh.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r>
              <w:t>Common</w:t>
            </w:r>
          </w:p>
        </w:tc>
        <w:tc>
          <w:tcPr>
            <w:tcW w:type="dxa" w:w="5760"/>
          </w:tcPr>
          <w:p>
            <w:r>
              <w:t>Chứa các chức năng dùng chung (Utilities) xuyên suốt mọi phân lớp như Hỗ trợ Result, Phân trang PagedResult, thuật toán Hash mật khẩu Bcrypt.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r>
              <w:t>Models (Domain)</w:t>
            </w:r>
          </w:p>
        </w:tc>
        <w:tc>
          <w:tcPr>
            <w:tcW w:type="dxa" w:w="5760"/>
          </w:tcPr>
          <w:p>
            <w:r>
              <w:t>Nơi định nghĩa cấu trúc của Các Đối Tượng (Entities) cốt lõi như Book, User, BorrowRecord,... Không phụ thuộc bất kì nền tảng nào bên ngoài.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r>
              <w:t>Repositories</w:t>
            </w:r>
          </w:p>
        </w:tc>
        <w:tc>
          <w:tcPr>
            <w:tcW w:type="dxa" w:w="5760"/>
          </w:tcPr>
          <w:p>
            <w:r>
              <w:t>Chứa các Class chuyên dụng để thực thi Lệnh Thao Tác với Database theo mẫu thiết kế Generic Repository (như UserRepository, BookRepository).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r>
              <w:t>DataAccess</w:t>
            </w:r>
          </w:p>
        </w:tc>
        <w:tc>
          <w:tcPr>
            <w:tcW w:type="dxa" w:w="5760"/>
          </w:tcPr>
          <w:p>
            <w:r>
              <w:t>Thực tế thao tác truy xuất dữ liệu với Hệ Quản Trị CSDL (SQL Server) thông qua DbContext. Kết nối cấu hình Model/Entity thành dạng Table.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