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settings.xml" ContentType="application/vnd.openxmlformats-officedocument.wordprocessingml.settings+xml"/>
  <Override PartName="/word/footnotes.xml" ContentType="application/vnd.openxmlformats-officedocument.wordprocessingml.footnotes+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1"/>
        <w:spacing w:before="0" w:beforeAutospacing="0" w:after="0" w:afterAutospacing="0"/>
        <w:jc w:val="center"/>
        <w:textAlignment w:val="baseline"/>
        <w:rPr>
          <w:rStyle w:val="252"/>
          <w:rFonts w:ascii="Cambria Math" w:hAnsi="Cambria Math" w:cs="Segoe UI"/>
          <w:b/>
          <w:bCs/>
          <w:sz w:val="48"/>
          <w:szCs w:val="48"/>
        </w:rPr>
      </w:pPr>
      <w:r>
        <w:rPr>
          <w:rStyle w:val="252"/>
          <w:rFonts w:ascii="Cambria Math" w:hAnsi="Cambria Math" w:cs="Segoe UI"/>
          <w:b/>
          <w:bCs/>
          <w:sz w:val="48"/>
          <w:szCs w:val="48"/>
        </w:rPr>
        <w:t xml:space="preserve">Computer Architecture </w:t>
      </w:r>
    </w:p>
    <w:p>
      <w:pPr>
        <w:pStyle w:val="251"/>
        <w:spacing w:before="0" w:beforeAutospacing="0" w:after="0" w:afterAutospacing="0"/>
        <w:jc w:val="center"/>
        <w:textAlignment w:val="baseline"/>
        <w:rPr>
          <w:rStyle w:val="252"/>
          <w:rFonts w:hint="default" w:ascii="Cambria Math" w:hAnsi="Cambria Math" w:cs="Segoe UI"/>
          <w:b/>
          <w:bCs/>
          <w:sz w:val="48"/>
          <w:szCs w:val="48"/>
          <w:lang w:val="en-US"/>
        </w:rPr>
      </w:pPr>
      <w:r>
        <w:rPr>
          <w:rStyle w:val="252"/>
          <w:rFonts w:hint="default" w:ascii="Cambria Math" w:hAnsi="Cambria Math" w:cs="Segoe UI"/>
          <w:b/>
          <w:bCs/>
          <w:sz w:val="48"/>
          <w:szCs w:val="48"/>
          <w:lang w:val="en-US"/>
        </w:rPr>
        <w:t>Final exam</w:t>
      </w:r>
    </w:p>
    <w:p>
      <w:pPr>
        <w:pStyle w:val="251"/>
        <w:spacing w:before="0" w:beforeAutospacing="0" w:after="0" w:afterAutospacing="0"/>
        <w:jc w:val="center"/>
        <w:textAlignment w:val="baseline"/>
        <w:rPr>
          <w:rFonts w:ascii="Segoe UI" w:hAnsi="Segoe UI" w:cs="Segoe UI"/>
          <w:sz w:val="18"/>
          <w:szCs w:val="18"/>
        </w:rPr>
      </w:pPr>
      <w:r>
        <w:rPr>
          <w:rStyle w:val="252"/>
          <w:rFonts w:ascii="Cambria Math" w:hAnsi="Cambria Math" w:cs="Segoe UI"/>
          <w:b/>
          <w:bCs/>
          <w:sz w:val="40"/>
          <w:szCs w:val="40"/>
        </w:rPr>
        <w:t>Full name: </w:t>
      </w:r>
      <w:r>
        <w:rPr>
          <w:rStyle w:val="253"/>
          <w:rFonts w:ascii="Cambria Math" w:hAnsi="Cambria Math" w:cs="Segoe UI"/>
          <w:sz w:val="40"/>
          <w:szCs w:val="40"/>
        </w:rPr>
        <w:t> Ngo Vinh Khanh</w:t>
      </w:r>
    </w:p>
    <w:p>
      <w:pPr>
        <w:pStyle w:val="251"/>
        <w:spacing w:before="0" w:beforeAutospacing="0" w:after="0" w:afterAutospacing="0"/>
        <w:jc w:val="center"/>
        <w:textAlignment w:val="baseline"/>
        <w:rPr>
          <w:rStyle w:val="253"/>
          <w:rFonts w:ascii="Cambria Math" w:hAnsi="Cambria Math" w:cs="Segoe UI"/>
          <w:sz w:val="40"/>
          <w:szCs w:val="40"/>
        </w:rPr>
      </w:pPr>
      <w:r>
        <w:rPr>
          <w:rStyle w:val="252"/>
          <w:rFonts w:ascii="Cambria Math" w:hAnsi="Cambria Math" w:cs="Segoe UI"/>
          <w:b/>
          <w:bCs/>
          <w:sz w:val="40"/>
          <w:szCs w:val="40"/>
        </w:rPr>
        <w:t>Student ID: </w:t>
      </w:r>
      <w:r>
        <w:rPr>
          <w:rStyle w:val="253"/>
          <w:rFonts w:ascii="Cambria Math" w:hAnsi="Cambria Math" w:cs="Segoe UI"/>
          <w:sz w:val="40"/>
          <w:szCs w:val="40"/>
        </w:rPr>
        <w:t> 20215211</w:t>
      </w:r>
    </w:p>
    <w:p>
      <w:pPr>
        <w:pStyle w:val="251"/>
        <w:spacing w:before="0" w:beforeAutospacing="0" w:after="0" w:afterAutospacing="0"/>
        <w:jc w:val="center"/>
        <w:textAlignment w:val="baseline"/>
        <w:rPr>
          <w:rFonts w:hint="default" w:ascii="Segoe UI" w:hAnsi="Segoe UI" w:cs="Segoe UI"/>
          <w:sz w:val="18"/>
          <w:szCs w:val="18"/>
          <w:lang w:val="en-US"/>
        </w:rPr>
      </w:pPr>
      <w:r>
        <w:rPr>
          <w:rStyle w:val="252"/>
          <w:rFonts w:ascii="Cambria Math" w:hAnsi="Cambria Math" w:cs="Segoe UI"/>
          <w:b/>
          <w:bCs/>
          <w:sz w:val="40"/>
          <w:szCs w:val="40"/>
        </w:rPr>
        <w:t>Full name: </w:t>
      </w:r>
      <w:r>
        <w:rPr>
          <w:rStyle w:val="253"/>
          <w:rFonts w:ascii="Cambria Math" w:hAnsi="Cambria Math" w:cs="Segoe UI"/>
          <w:sz w:val="40"/>
          <w:szCs w:val="40"/>
        </w:rPr>
        <w:t> </w:t>
      </w:r>
      <w:r>
        <w:rPr>
          <w:rStyle w:val="253"/>
          <w:rFonts w:hint="default" w:ascii="Cambria Math" w:hAnsi="Cambria Math" w:cs="Segoe UI"/>
          <w:sz w:val="40"/>
          <w:szCs w:val="40"/>
          <w:lang w:val="en-US"/>
        </w:rPr>
        <w:t>Nguyen Dinh Trung</w:t>
      </w:r>
    </w:p>
    <w:p>
      <w:pPr>
        <w:pStyle w:val="251"/>
        <w:spacing w:before="0" w:beforeAutospacing="0" w:after="0" w:afterAutospacing="0"/>
        <w:jc w:val="center"/>
        <w:textAlignment w:val="baseline"/>
        <w:rPr>
          <w:rFonts w:hint="default" w:ascii="Segoe UI" w:hAnsi="Segoe UI" w:cs="Segoe UI"/>
          <w:sz w:val="18"/>
          <w:szCs w:val="18"/>
          <w:lang w:val="en-US"/>
        </w:rPr>
      </w:pPr>
      <w:r>
        <w:rPr>
          <w:rStyle w:val="252"/>
          <w:rFonts w:ascii="Cambria Math" w:hAnsi="Cambria Math" w:cs="Segoe UI"/>
          <w:b/>
          <w:bCs/>
          <w:sz w:val="40"/>
          <w:szCs w:val="40"/>
        </w:rPr>
        <w:t>Student ID: </w:t>
      </w:r>
      <w:r>
        <w:rPr>
          <w:rStyle w:val="253"/>
          <w:rFonts w:ascii="Cambria Math" w:hAnsi="Cambria Math" w:cs="Segoe UI"/>
          <w:sz w:val="40"/>
          <w:szCs w:val="40"/>
        </w:rPr>
        <w:t> </w:t>
      </w:r>
      <w:r>
        <w:rPr>
          <w:rStyle w:val="253"/>
          <w:rFonts w:hint="default" w:ascii="Cambria Math" w:hAnsi="Cambria Math" w:cs="Segoe UI"/>
          <w:sz w:val="40"/>
          <w:szCs w:val="40"/>
          <w:lang w:val="en-US"/>
        </w:rPr>
        <w:t>20215249</w:t>
      </w:r>
    </w:p>
    <w:p>
      <w:pPr>
        <w:pStyle w:val="251"/>
        <w:spacing w:before="0" w:beforeAutospacing="0" w:after="0" w:afterAutospacing="0"/>
        <w:jc w:val="center"/>
        <w:textAlignment w:val="baseline"/>
        <w:rPr>
          <w:rStyle w:val="253"/>
          <w:rFonts w:ascii="Cambria Math" w:hAnsi="Cambria Math" w:cs="Segoe UI"/>
          <w:sz w:val="40"/>
          <w:szCs w:val="40"/>
        </w:rPr>
      </w:pPr>
    </w:p>
    <w:p>
      <w:pPr>
        <w:rPr>
          <w:rFonts w:hint="default"/>
          <w:lang w:val="en-US"/>
        </w:rPr>
      </w:pPr>
      <w:r>
        <w:rPr>
          <w:rFonts w:hint="default"/>
          <w:lang w:val="en-US"/>
        </w:rPr>
        <w:tab/>
      </w:r>
    </w:p>
    <w:p>
      <w:pPr>
        <w:rPr>
          <w:rFonts w:hint="default"/>
          <w:lang w:val="en-US"/>
        </w:rPr>
      </w:pPr>
    </w:p>
    <w:p>
      <w:pPr>
        <w:rPr>
          <w:rFonts w:hint="default"/>
          <w:lang w:val="en-US"/>
        </w:rPr>
      </w:pPr>
      <w:r>
        <w:rPr>
          <w:rFonts w:hint="default"/>
          <w:lang w:val="en-US"/>
        </w:rPr>
        <w:t>Assignment 6:</w:t>
      </w:r>
    </w:p>
    <w:p>
      <w:pPr>
        <w:rPr>
          <w:rFonts w:hint="default"/>
          <w:lang w:val="en-US"/>
        </w:rPr>
      </w:pPr>
      <w:r>
        <w:rPr>
          <w:rFonts w:hint="default"/>
          <w:lang w:val="en-US"/>
        </w:rPr>
        <w:t>Phân tích code và kết quả:</w:t>
      </w:r>
    </w:p>
    <w:p>
      <w:r>
        <w:drawing>
          <wp:inline distT="0" distB="0" distL="114300" distR="114300">
            <wp:extent cx="5271135" cy="929005"/>
            <wp:effectExtent l="0" t="0" r="1206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tretch>
                      <a:fillRect/>
                    </a:stretch>
                  </pic:blipFill>
                  <pic:spPr>
                    <a:xfrm>
                      <a:off x="0" y="0"/>
                      <a:ext cx="5271135" cy="929005"/>
                    </a:xfrm>
                    <a:prstGeom prst="rect">
                      <a:avLst/>
                    </a:prstGeom>
                    <a:noFill/>
                    <a:ln>
                      <a:noFill/>
                    </a:ln>
                  </pic:spPr>
                </pic:pic>
              </a:graphicData>
            </a:graphic>
          </wp:inline>
        </w:drawing>
      </w:r>
    </w:p>
    <w:p>
      <w:pPr>
        <w:rPr>
          <w:rFonts w:hint="default"/>
          <w:lang w:val="en-US"/>
        </w:rPr>
      </w:pPr>
      <w:r>
        <w:rPr>
          <w:rFonts w:hint="default"/>
          <w:lang w:val="en-US"/>
        </w:rPr>
        <w:t>Hàm SysInitMem, bắt đầu gắn địa chỉ còn trống đầu tiên vào t7, sau đó lưu địa chỉ đó vào bộ nhớ của t9.</w:t>
      </w:r>
    </w:p>
    <w:p>
      <w:pPr>
        <w:numPr>
          <w:ilvl w:val="0"/>
          <w:numId w:val="11"/>
        </w:numPr>
        <w:rPr>
          <w:rFonts w:hint="default"/>
          <w:lang w:val="en-US"/>
        </w:rPr>
      </w:pPr>
      <w:r>
        <w:rPr>
          <w:rFonts w:hint="default"/>
          <w:lang w:val="en-US"/>
        </w:rPr>
        <w:t>Sửa lỗi không chia hết cho 4 của kiểu word trong ví dụ:</w:t>
      </w:r>
    </w:p>
    <w:p>
      <w:pPr>
        <w:numPr>
          <w:numId w:val="0"/>
        </w:numPr>
      </w:pPr>
      <w:r>
        <w:drawing>
          <wp:inline distT="0" distB="0" distL="114300" distR="114300">
            <wp:extent cx="5274310" cy="2153285"/>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74310" cy="2153285"/>
                    </a:xfrm>
                    <a:prstGeom prst="rect">
                      <a:avLst/>
                    </a:prstGeom>
                    <a:noFill/>
                    <a:ln>
                      <a:noFill/>
                    </a:ln>
                  </pic:spPr>
                </pic:pic>
              </a:graphicData>
            </a:graphic>
          </wp:inline>
        </w:drawing>
      </w:r>
    </w:p>
    <w:p>
      <w:pPr>
        <w:numPr>
          <w:numId w:val="0"/>
        </w:numPr>
        <w:rPr>
          <w:rFonts w:hint="default"/>
          <w:lang w:val="en-US"/>
        </w:rPr>
      </w:pPr>
      <w:r>
        <w:rPr>
          <w:rFonts w:hint="default"/>
          <w:lang w:val="en-US"/>
        </w:rPr>
        <w:t>Kiểm tra số phần tử và kích thước phần tử của dãy, nếu không thỏa mãn số phần tử lớn không hay kích thước phần tử bằng 1 hoặc 4 thì báo lỗi, còn không thì di chuyển đến hàm malloc.</w:t>
      </w:r>
    </w:p>
    <w:p>
      <w:pPr>
        <w:numPr>
          <w:numId w:val="0"/>
        </w:numPr>
      </w:pPr>
      <w:r>
        <w:drawing>
          <wp:inline distT="0" distB="0" distL="114300" distR="114300">
            <wp:extent cx="5273675" cy="160655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5273675" cy="1606550"/>
                    </a:xfrm>
                    <a:prstGeom prst="rect">
                      <a:avLst/>
                    </a:prstGeom>
                    <a:noFill/>
                    <a:ln>
                      <a:noFill/>
                    </a:ln>
                  </pic:spPr>
                </pic:pic>
              </a:graphicData>
            </a:graphic>
          </wp:inline>
        </w:drawing>
      </w:r>
    </w:p>
    <w:p>
      <w:pPr>
        <w:numPr>
          <w:numId w:val="0"/>
        </w:numPr>
        <w:rPr>
          <w:rFonts w:hint="default"/>
          <w:lang w:val="en-US"/>
        </w:rPr>
      </w:pPr>
      <w:r>
        <w:rPr>
          <w:rFonts w:hint="default"/>
          <w:lang w:val="en-US"/>
        </w:rPr>
        <w:t>Hàm malloc, trước hết gán địa chỉ bắt đầu của bộ nhớ còn trống vào biến con trỏ t8. Nếu mảng khởi tạo là kiểu word (kích thước phần tử bằng 4 byte) thì kiểm tra xem con trỏ có thỏa mãn quy tắc. Đặt t0 là số dư của con trỏ cho 4. Nếu không dư thì bỏ qua còn nếu có thì tiến tới cho đến khi địa chỉ chia hết cho 4.</w:t>
      </w:r>
    </w:p>
    <w:p>
      <w:pPr>
        <w:numPr>
          <w:numId w:val="0"/>
        </w:numPr>
        <w:rPr>
          <w:rFonts w:hint="default"/>
          <w:lang w:val="en-US"/>
        </w:rPr>
      </w:pPr>
      <w:r>
        <w:rPr>
          <w:rFonts w:hint="default"/>
          <w:lang w:val="en-US"/>
        </w:rPr>
        <w:t>Lưu địa chỉ đã qua kiểm tra vào biến con trỏ. Tính kích thước của mảng cần cập nhật rồi khởi tạo lại địa chỉ bắt đầu của bộ nhớ còn trống rồi quay về.</w:t>
      </w:r>
    </w:p>
    <w:p>
      <w:pPr>
        <w:numPr>
          <w:numId w:val="0"/>
        </w:numPr>
        <w:rPr>
          <w:rFonts w:hint="default"/>
          <w:lang w:val="en-US"/>
        </w:rPr>
      </w:pPr>
    </w:p>
    <w:p>
      <w:pPr>
        <w:numPr>
          <w:numId w:val="0"/>
        </w:numPr>
      </w:pPr>
      <w:r>
        <w:drawing>
          <wp:inline distT="0" distB="0" distL="114300" distR="114300">
            <wp:extent cx="5269230" cy="2611120"/>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5269230" cy="2611120"/>
                    </a:xfrm>
                    <a:prstGeom prst="rect">
                      <a:avLst/>
                    </a:prstGeom>
                    <a:noFill/>
                    <a:ln>
                      <a:noFill/>
                    </a:ln>
                  </pic:spPr>
                </pic:pic>
              </a:graphicData>
            </a:graphic>
          </wp:inline>
        </w:drawing>
      </w:r>
    </w:p>
    <w:p>
      <w:pPr>
        <w:numPr>
          <w:ilvl w:val="0"/>
          <w:numId w:val="0"/>
        </w:numPr>
        <w:rPr>
          <w:rFonts w:hint="default"/>
          <w:lang w:val="en-US"/>
        </w:rPr>
      </w:pPr>
      <w:r>
        <w:rPr>
          <w:rFonts w:hint="default"/>
          <w:lang w:val="en-US"/>
        </w:rPr>
        <w:t>Nhập dữ liệu, với kích thước 1 byte, con trỏ tiến 1 đơn vị mỗi vòng lặp, với kích thước 4 byte, con trỏ tiến 4 đơn vị mỗi vòng lặp.</w:t>
      </w:r>
    </w:p>
    <w:p>
      <w:pPr>
        <w:numPr>
          <w:numId w:val="0"/>
        </w:numPr>
        <w:ind w:leftChars="0"/>
        <w:rPr>
          <w:rFonts w:hint="default"/>
          <w:lang w:val="en-US"/>
        </w:rPr>
      </w:pPr>
      <w:r>
        <w:rPr>
          <w:rFonts w:hint="default" w:ascii="Calibri" w:hAnsi="Calibri" w:eastAsia="SimSun" w:cs="Calibri"/>
          <w:b w:val="0"/>
          <w:bCs w:val="0"/>
          <w:i w:val="0"/>
          <w:iCs w:val="0"/>
          <w:color w:val="000000"/>
          <w:sz w:val="22"/>
          <w:szCs w:val="22"/>
          <w:lang w:val="en-US"/>
        </w:rPr>
        <w:t xml:space="preserve">2. + 3. </w:t>
      </w:r>
      <w:r>
        <w:rPr>
          <w:rFonts w:ascii="Calibri" w:hAnsi="Calibri" w:eastAsia="SimSun" w:cs="Calibri"/>
          <w:b w:val="0"/>
          <w:bCs w:val="0"/>
          <w:i w:val="0"/>
          <w:iCs w:val="0"/>
          <w:color w:val="000000"/>
          <w:sz w:val="22"/>
          <w:szCs w:val="22"/>
        </w:rPr>
        <w:t>Viết hàm lấy giá trị của biến con trỏ</w:t>
      </w:r>
      <w:r>
        <w:rPr>
          <w:rFonts w:hint="default" w:ascii="Calibri" w:hAnsi="Calibri" w:eastAsia="SimSun" w:cs="Calibri"/>
          <w:b w:val="0"/>
          <w:bCs w:val="0"/>
          <w:i w:val="0"/>
          <w:iCs w:val="0"/>
          <w:color w:val="000000"/>
          <w:sz w:val="22"/>
          <w:szCs w:val="22"/>
          <w:lang w:val="en-US"/>
        </w:rPr>
        <w:t xml:space="preserve"> + </w:t>
      </w:r>
      <w:r>
        <w:rPr>
          <w:rFonts w:ascii="Calibri" w:hAnsi="Calibri" w:eastAsia="SimSun" w:cs="Calibri"/>
          <w:b w:val="0"/>
          <w:bCs w:val="0"/>
          <w:i w:val="0"/>
          <w:iCs w:val="0"/>
          <w:color w:val="000000"/>
          <w:sz w:val="22"/>
          <w:szCs w:val="22"/>
        </w:rPr>
        <w:t>Viết hàm lấy địa chỉ biến con trỏ.</w:t>
      </w:r>
      <w:r>
        <w:rPr>
          <w:rFonts w:ascii="SimSun" w:hAnsi="SimSun" w:eastAsia="SimSun" w:cs="SimSun"/>
          <w:sz w:val="24"/>
          <w:szCs w:val="24"/>
        </w:rPr>
        <w:t xml:space="preserve">  </w:t>
      </w:r>
    </w:p>
    <w:p>
      <w:pPr>
        <w:numPr>
          <w:numId w:val="0"/>
        </w:numPr>
      </w:pPr>
      <w:r>
        <w:drawing>
          <wp:inline distT="0" distB="0" distL="114300" distR="114300">
            <wp:extent cx="3359150" cy="32131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3359150" cy="3213100"/>
                    </a:xfrm>
                    <a:prstGeom prst="rect">
                      <a:avLst/>
                    </a:prstGeom>
                    <a:noFill/>
                    <a:ln>
                      <a:noFill/>
                    </a:ln>
                  </pic:spPr>
                </pic:pic>
              </a:graphicData>
            </a:graphic>
          </wp:inline>
        </w:drawing>
      </w:r>
    </w:p>
    <w:p>
      <w:pPr>
        <w:numPr>
          <w:numId w:val="0"/>
        </w:numPr>
      </w:pPr>
      <w:r>
        <w:drawing>
          <wp:inline distT="0" distB="0" distL="114300" distR="114300">
            <wp:extent cx="5268595" cy="1056640"/>
            <wp:effectExtent l="0" t="0" r="190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5268595" cy="1056640"/>
                    </a:xfrm>
                    <a:prstGeom prst="rect">
                      <a:avLst/>
                    </a:prstGeom>
                    <a:noFill/>
                    <a:ln>
                      <a:noFill/>
                    </a:ln>
                  </pic:spPr>
                </pic:pic>
              </a:graphicData>
            </a:graphic>
          </wp:inline>
        </w:drawing>
      </w:r>
    </w:p>
    <w:p>
      <w:pPr>
        <w:numPr>
          <w:numId w:val="0"/>
        </w:numPr>
        <w:rPr>
          <w:rFonts w:hint="default"/>
          <w:lang w:val="en-US"/>
        </w:rPr>
      </w:pPr>
      <w:r>
        <w:rPr>
          <w:rFonts w:hint="default"/>
          <w:lang w:val="en-US"/>
        </w:rPr>
        <w:t>Hai hàm getValue và getAddress lần lượt lấy giá trị lưu trong a0 và địa chỉ của a0.</w:t>
      </w:r>
    </w:p>
    <w:p>
      <w:pPr>
        <w:numPr>
          <w:numId w:val="0"/>
        </w:numPr>
        <w:rPr>
          <w:rFonts w:hint="default"/>
          <w:lang w:val="en-US"/>
        </w:rPr>
      </w:pPr>
      <w:r>
        <w:rPr>
          <w:rFonts w:hint="default"/>
          <w:lang w:val="en-US"/>
        </w:rPr>
        <w:t>Kết quả:</w:t>
      </w:r>
    </w:p>
    <w:p>
      <w:pPr>
        <w:numPr>
          <w:numId w:val="0"/>
        </w:numPr>
        <w:rPr>
          <w:rFonts w:hint="default"/>
          <w:lang w:val="en-US"/>
        </w:rPr>
      </w:pPr>
      <w:r>
        <w:drawing>
          <wp:inline distT="0" distB="0" distL="114300" distR="114300">
            <wp:extent cx="5073650" cy="26606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1"/>
                    <a:stretch>
                      <a:fillRect/>
                    </a:stretch>
                  </pic:blipFill>
                  <pic:spPr>
                    <a:xfrm>
                      <a:off x="0" y="0"/>
                      <a:ext cx="5073650" cy="2660650"/>
                    </a:xfrm>
                    <a:prstGeom prst="rect">
                      <a:avLst/>
                    </a:prstGeom>
                    <a:noFill/>
                    <a:ln>
                      <a:noFill/>
                    </a:ln>
                  </pic:spPr>
                </pic:pic>
              </a:graphicData>
            </a:graphic>
          </wp:inline>
        </w:drawing>
      </w:r>
    </w:p>
    <w:p>
      <w:pPr>
        <w:numPr>
          <w:ilvl w:val="0"/>
          <w:numId w:val="12"/>
        </w:numPr>
        <w:rPr>
          <w:rFonts w:ascii="SimSun" w:hAnsi="SimSun" w:eastAsia="SimSun" w:cs="SimSun"/>
          <w:sz w:val="24"/>
          <w:szCs w:val="24"/>
        </w:rPr>
      </w:pPr>
      <w:r>
        <w:rPr>
          <w:rFonts w:ascii="Calibri" w:hAnsi="Calibri" w:eastAsia="SimSun" w:cs="Calibri"/>
          <w:b w:val="0"/>
          <w:bCs w:val="0"/>
          <w:i w:val="0"/>
          <w:iCs w:val="0"/>
          <w:color w:val="000000"/>
          <w:sz w:val="22"/>
          <w:szCs w:val="22"/>
        </w:rPr>
        <w:t>Viết hàm thực hiện copy 2 con trỏ xâu kí tự.</w:t>
      </w:r>
      <w:r>
        <w:rPr>
          <w:rFonts w:ascii="SimSun" w:hAnsi="SimSun" w:eastAsia="SimSun" w:cs="SimSun"/>
          <w:sz w:val="24"/>
          <w:szCs w:val="24"/>
        </w:rPr>
        <w:t xml:space="preserve"> </w:t>
      </w:r>
    </w:p>
    <w:p>
      <w:pPr>
        <w:numPr>
          <w:numId w:val="0"/>
        </w:numPr>
      </w:pPr>
      <w:r>
        <w:drawing>
          <wp:inline distT="0" distB="0" distL="114300" distR="114300">
            <wp:extent cx="5270500" cy="321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stretch>
                      <a:fillRect/>
                    </a:stretch>
                  </pic:blipFill>
                  <pic:spPr>
                    <a:xfrm>
                      <a:off x="0" y="0"/>
                      <a:ext cx="5270500" cy="3218180"/>
                    </a:xfrm>
                    <a:prstGeom prst="rect">
                      <a:avLst/>
                    </a:prstGeom>
                    <a:noFill/>
                    <a:ln>
                      <a:noFill/>
                    </a:ln>
                  </pic:spPr>
                </pic:pic>
              </a:graphicData>
            </a:graphic>
          </wp:inline>
        </w:drawing>
      </w:r>
    </w:p>
    <w:p>
      <w:pPr>
        <w:numPr>
          <w:numId w:val="0"/>
        </w:numPr>
        <w:rPr>
          <w:rFonts w:hint="default"/>
          <w:lang w:val="en-US"/>
        </w:rPr>
      </w:pPr>
      <w:r>
        <w:rPr>
          <w:rFonts w:hint="default"/>
          <w:lang w:val="en-US"/>
        </w:rPr>
        <w:t>Trước hết, nhập vào số ký tự tối đa của các chuỗi, lưu vào trong a1. Đặt a2 = 1. Cấp phát bộ nhớ cho 2 chuỗi bằng hàm malloc sau đó đặt lại a0 là biến con trỏ chuỗi 1 rồi nhập vào chuỗi 1 và đặt lại a1 là biến con trỏ chuỗi 2.</w:t>
      </w:r>
    </w:p>
    <w:p>
      <w:pPr>
        <w:numPr>
          <w:numId w:val="0"/>
        </w:numPr>
      </w:pPr>
      <w:r>
        <w:drawing>
          <wp:inline distT="0" distB="0" distL="114300" distR="114300">
            <wp:extent cx="5267325" cy="1376045"/>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stretch>
                      <a:fillRect/>
                    </a:stretch>
                  </pic:blipFill>
                  <pic:spPr>
                    <a:xfrm>
                      <a:off x="0" y="0"/>
                      <a:ext cx="5267325" cy="1376045"/>
                    </a:xfrm>
                    <a:prstGeom prst="rect">
                      <a:avLst/>
                    </a:prstGeom>
                    <a:noFill/>
                    <a:ln>
                      <a:noFill/>
                    </a:ln>
                  </pic:spPr>
                </pic:pic>
              </a:graphicData>
            </a:graphic>
          </wp:inline>
        </w:drawing>
      </w:r>
    </w:p>
    <w:p>
      <w:pPr>
        <w:numPr>
          <w:numId w:val="0"/>
        </w:numPr>
        <w:rPr>
          <w:rFonts w:hint="default"/>
          <w:lang w:val="en-US"/>
        </w:rPr>
      </w:pPr>
      <w:r>
        <w:rPr>
          <w:rFonts w:hint="default"/>
          <w:lang w:val="en-US"/>
        </w:rPr>
        <w:t>Hàm strcpy chạy vòng lặp để sao chép chuỗi 1 sang chuỗi 2 thông qua vòng lặp.</w:t>
      </w:r>
    </w:p>
    <w:p>
      <w:pPr>
        <w:numPr>
          <w:numId w:val="0"/>
        </w:numPr>
        <w:rPr>
          <w:rFonts w:hint="default"/>
          <w:lang w:val="en-US"/>
        </w:rPr>
      </w:pPr>
      <w:r>
        <w:drawing>
          <wp:inline distT="0" distB="0" distL="114300" distR="114300">
            <wp:extent cx="3784600" cy="191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4"/>
                    <a:stretch>
                      <a:fillRect/>
                    </a:stretch>
                  </pic:blipFill>
                  <pic:spPr>
                    <a:xfrm>
                      <a:off x="0" y="0"/>
                      <a:ext cx="3784600" cy="1917700"/>
                    </a:xfrm>
                    <a:prstGeom prst="rect">
                      <a:avLst/>
                    </a:prstGeom>
                    <a:noFill/>
                    <a:ln>
                      <a:noFill/>
                    </a:ln>
                  </pic:spPr>
                </pic:pic>
              </a:graphicData>
            </a:graphic>
          </wp:inline>
        </w:drawing>
      </w:r>
    </w:p>
    <w:p>
      <w:pPr>
        <w:numPr>
          <w:ilvl w:val="0"/>
          <w:numId w:val="13"/>
        </w:numPr>
        <w:rPr>
          <w:rFonts w:hint="default"/>
          <w:lang w:val="en-US"/>
        </w:rPr>
      </w:pPr>
      <w:r>
        <w:rPr>
          <w:rFonts w:hint="default"/>
          <w:lang w:val="en-US"/>
        </w:rPr>
        <w:t>Malloc 2:</w:t>
      </w:r>
    </w:p>
    <w:p>
      <w:pPr>
        <w:numPr>
          <w:numId w:val="0"/>
        </w:numPr>
      </w:pPr>
      <w:r>
        <w:drawing>
          <wp:inline distT="0" distB="0" distL="114300" distR="114300">
            <wp:extent cx="5269865" cy="25336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tretch>
                      <a:fillRect/>
                    </a:stretch>
                  </pic:blipFill>
                  <pic:spPr>
                    <a:xfrm>
                      <a:off x="0" y="0"/>
                      <a:ext cx="5269865" cy="2533650"/>
                    </a:xfrm>
                    <a:prstGeom prst="rect">
                      <a:avLst/>
                    </a:prstGeom>
                    <a:noFill/>
                    <a:ln>
                      <a:noFill/>
                    </a:ln>
                  </pic:spPr>
                </pic:pic>
              </a:graphicData>
            </a:graphic>
          </wp:inline>
        </w:drawing>
      </w:r>
    </w:p>
    <w:p>
      <w:pPr>
        <w:numPr>
          <w:numId w:val="0"/>
        </w:numPr>
        <w:rPr>
          <w:rFonts w:hint="default"/>
          <w:lang w:val="en-US"/>
        </w:rPr>
      </w:pPr>
      <w:r>
        <w:rPr>
          <w:rFonts w:hint="default"/>
          <w:lang w:val="en-US"/>
        </w:rPr>
        <w:t>Nhập vào số hàng và số cột của mảng 2 chiều, được lưu ở a1 và a2.</w:t>
      </w:r>
    </w:p>
    <w:p>
      <w:pPr>
        <w:numPr>
          <w:numId w:val="0"/>
        </w:numPr>
      </w:pPr>
      <w:r>
        <w:drawing>
          <wp:inline distT="0" distB="0" distL="114300" distR="114300">
            <wp:extent cx="5268595" cy="13843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stretch>
                      <a:fillRect/>
                    </a:stretch>
                  </pic:blipFill>
                  <pic:spPr>
                    <a:xfrm>
                      <a:off x="0" y="0"/>
                      <a:ext cx="5268595" cy="1384300"/>
                    </a:xfrm>
                    <a:prstGeom prst="rect">
                      <a:avLst/>
                    </a:prstGeom>
                    <a:noFill/>
                    <a:ln>
                      <a:noFill/>
                    </a:ln>
                  </pic:spPr>
                </pic:pic>
              </a:graphicData>
            </a:graphic>
          </wp:inline>
        </w:drawing>
      </w:r>
    </w:p>
    <w:p>
      <w:pPr>
        <w:numPr>
          <w:numId w:val="0"/>
        </w:numPr>
        <w:rPr>
          <w:rFonts w:hint="default"/>
          <w:lang w:val="en-US"/>
        </w:rPr>
      </w:pPr>
      <w:r>
        <w:rPr>
          <w:rFonts w:hint="default"/>
          <w:lang w:val="en-US"/>
        </w:rPr>
        <w:t>Hàm malloc2, trước hết lưu lại giá trị của ra, số hàng, số cột để chạy được hàm con malloc. Số phần tử trong mang sẽ là hàng x cột, lưu tại a1. Coi kích thước của mỗi phần tử là 4 (kiểu word). Sử dụng hàm malloc với các thông số như trên, biến mảng 2 thành 1 chiều rồi trả lại các giá trị của thanh ghi.</w:t>
      </w:r>
    </w:p>
    <w:p>
      <w:pPr>
        <w:numPr>
          <w:numId w:val="0"/>
        </w:numPr>
        <w:rPr>
          <w:rFonts w:hint="default"/>
          <w:lang w:val="en-US"/>
        </w:rPr>
      </w:pPr>
      <w:r>
        <w:rPr>
          <w:rFonts w:hint="default"/>
          <w:lang w:val="en-US"/>
        </w:rPr>
        <w:t>Kết quả:</w:t>
      </w:r>
    </w:p>
    <w:p>
      <w:pPr>
        <w:numPr>
          <w:numId w:val="0"/>
        </w:numPr>
        <w:rPr>
          <w:rFonts w:hint="default"/>
          <w:lang w:val="en-US"/>
        </w:rPr>
      </w:pPr>
      <w:r>
        <w:drawing>
          <wp:inline distT="0" distB="0" distL="114300" distR="114300">
            <wp:extent cx="4203700" cy="36004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7"/>
                    <a:stretch>
                      <a:fillRect/>
                    </a:stretch>
                  </pic:blipFill>
                  <pic:spPr>
                    <a:xfrm>
                      <a:off x="0" y="0"/>
                      <a:ext cx="4203700" cy="3600450"/>
                    </a:xfrm>
                    <a:prstGeom prst="rect">
                      <a:avLst/>
                    </a:prstGeom>
                    <a:noFill/>
                    <a:ln>
                      <a:noFill/>
                    </a:ln>
                  </pic:spPr>
                </pic:pic>
              </a:graphicData>
            </a:graphic>
          </wp:inline>
        </w:drawing>
      </w:r>
    </w:p>
    <w:p>
      <w:pPr>
        <w:numPr>
          <w:numId w:val="0"/>
        </w:numPr>
        <w:rPr>
          <w:rFonts w:hint="default"/>
          <w:lang w:val="en-US"/>
        </w:rPr>
      </w:pPr>
      <w:r>
        <w:rPr>
          <w:rFonts w:hint="default"/>
          <w:lang w:val="en-US"/>
        </w:rPr>
        <w:t>8.</w:t>
      </w:r>
    </w:p>
    <w:p>
      <w:pPr>
        <w:numPr>
          <w:numId w:val="0"/>
        </w:numPr>
        <w:rPr>
          <w:rFonts w:hint="default"/>
          <w:lang w:val="en-US"/>
        </w:rPr>
      </w:pPr>
      <w:r>
        <w:rPr>
          <w:rFonts w:hint="default"/>
          <w:lang w:val="en-US"/>
        </w:rPr>
        <w:t>getArray:</w:t>
      </w:r>
    </w:p>
    <w:p>
      <w:pPr>
        <w:numPr>
          <w:numId w:val="0"/>
        </w:numPr>
      </w:pPr>
      <w:r>
        <w:drawing>
          <wp:inline distT="0" distB="0" distL="114300" distR="114300">
            <wp:extent cx="3530600" cy="2755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3530600" cy="2755900"/>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Nhập vào số hàng và số cột.</w:t>
      </w:r>
    </w:p>
    <w:p>
      <w:pPr>
        <w:numPr>
          <w:numId w:val="0"/>
        </w:numPr>
      </w:pPr>
      <w:r>
        <w:drawing>
          <wp:inline distT="0" distB="0" distL="114300" distR="114300">
            <wp:extent cx="5266690" cy="876935"/>
            <wp:effectExtent l="0" t="0" r="381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5266690" cy="876935"/>
                    </a:xfrm>
                    <a:prstGeom prst="rect">
                      <a:avLst/>
                    </a:prstGeom>
                    <a:noFill/>
                    <a:ln>
                      <a:noFill/>
                    </a:ln>
                  </pic:spPr>
                </pic:pic>
              </a:graphicData>
            </a:graphic>
          </wp:inline>
        </w:drawing>
      </w:r>
    </w:p>
    <w:p>
      <w:pPr>
        <w:numPr>
          <w:numId w:val="0"/>
        </w:numPr>
        <w:rPr>
          <w:rFonts w:hint="default"/>
          <w:lang w:val="en-US"/>
        </w:rPr>
      </w:pPr>
      <w:r>
        <w:rPr>
          <w:rFonts w:hint="default"/>
          <w:lang w:val="en-US"/>
        </w:rPr>
        <w:t>Hàm getArray, phần tử thứ A[i][j] của mảng 2 chiều là phần tử thứ A[i*số cột + j] của mảng 1 chiều. Do mỗi phần tử cách nhau 4 byte nên phải  nhân 4 để tính khoảng cách từ vị trí đầu.</w:t>
      </w:r>
    </w:p>
    <w:p>
      <w:pPr>
        <w:numPr>
          <w:numId w:val="0"/>
        </w:numPr>
        <w:rPr>
          <w:rFonts w:hint="default"/>
          <w:lang w:val="en-US"/>
        </w:rPr>
      </w:pPr>
      <w:r>
        <w:rPr>
          <w:rFonts w:hint="default"/>
          <w:lang w:val="en-US"/>
        </w:rPr>
        <w:t>setArray:</w:t>
      </w:r>
    </w:p>
    <w:p>
      <w:pPr>
        <w:numPr>
          <w:numId w:val="0"/>
        </w:numPr>
      </w:pPr>
      <w:r>
        <w:drawing>
          <wp:inline distT="0" distB="0" distL="114300" distR="114300">
            <wp:extent cx="4095750" cy="38417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4095750" cy="3841750"/>
                    </a:xfrm>
                    <a:prstGeom prst="rect">
                      <a:avLst/>
                    </a:prstGeom>
                    <a:noFill/>
                    <a:ln>
                      <a:noFill/>
                    </a:ln>
                  </pic:spPr>
                </pic:pic>
              </a:graphicData>
            </a:graphic>
          </wp:inline>
        </w:drawing>
      </w:r>
    </w:p>
    <w:p>
      <w:pPr>
        <w:numPr>
          <w:numId w:val="0"/>
        </w:numPr>
      </w:pPr>
      <w:r>
        <w:drawing>
          <wp:inline distT="0" distB="0" distL="114300" distR="114300">
            <wp:extent cx="5271135" cy="963295"/>
            <wp:effectExtent l="0" t="0" r="1206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5271135" cy="963295"/>
                    </a:xfrm>
                    <a:prstGeom prst="rect">
                      <a:avLst/>
                    </a:prstGeom>
                    <a:noFill/>
                    <a:ln>
                      <a:noFill/>
                    </a:ln>
                  </pic:spPr>
                </pic:pic>
              </a:graphicData>
            </a:graphic>
          </wp:inline>
        </w:drawing>
      </w:r>
    </w:p>
    <w:p>
      <w:pPr>
        <w:numPr>
          <w:numId w:val="0"/>
        </w:numPr>
        <w:rPr>
          <w:rFonts w:hint="default"/>
          <w:lang w:val="en-US"/>
        </w:rPr>
      </w:pPr>
      <w:r>
        <w:rPr>
          <w:rFonts w:hint="default"/>
          <w:lang w:val="en-US"/>
        </w:rPr>
        <w:t>Dùng cách tương tự với getArray để tìm được địa chỉ muốn tìm, sau đó thay vì in ra, ta lưu giá trị mới nhập vào.</w:t>
      </w:r>
    </w:p>
    <w:p>
      <w:pPr>
        <w:numPr>
          <w:numId w:val="0"/>
        </w:numPr>
        <w:rPr>
          <w:rFonts w:hint="default"/>
          <w:lang w:val="en-US"/>
        </w:rPr>
      </w:pPr>
      <w:r>
        <w:rPr>
          <w:rFonts w:hint="default"/>
          <w:lang w:val="en-US"/>
        </w:rPr>
        <w:t>Kết quả:</w:t>
      </w:r>
    </w:p>
    <w:p>
      <w:pPr>
        <w:numPr>
          <w:numId w:val="0"/>
        </w:numPr>
        <w:rPr>
          <w:rFonts w:hint="default"/>
          <w:lang w:val="en-US"/>
        </w:rPr>
      </w:pPr>
      <w:r>
        <w:drawing>
          <wp:inline distT="0" distB="0" distL="114300" distR="114300">
            <wp:extent cx="4241800" cy="452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2"/>
                    <a:stretch>
                      <a:fillRect/>
                    </a:stretch>
                  </pic:blipFill>
                  <pic:spPr>
                    <a:xfrm>
                      <a:off x="0" y="0"/>
                      <a:ext cx="4241800" cy="4521200"/>
                    </a:xfrm>
                    <a:prstGeom prst="rect">
                      <a:avLst/>
                    </a:prstGeom>
                    <a:noFill/>
                    <a:ln>
                      <a:noFill/>
                    </a:ln>
                  </pic:spPr>
                </pic:pic>
              </a:graphicData>
            </a:graphic>
          </wp:inline>
        </w:drawing>
      </w:r>
    </w:p>
    <w:p>
      <w:pPr>
        <w:numPr>
          <w:ilvl w:val="0"/>
          <w:numId w:val="14"/>
        </w:numPr>
        <w:rPr>
          <w:rFonts w:hint="default"/>
          <w:lang w:val="en-US"/>
        </w:rPr>
      </w:pPr>
      <w:r>
        <w:rPr>
          <w:rFonts w:hint="default"/>
          <w:lang w:val="en-US"/>
        </w:rPr>
        <w:t>Tính lượng bộ nhớ đã cấp phát</w:t>
      </w:r>
    </w:p>
    <w:p>
      <w:pPr>
        <w:numPr>
          <w:numId w:val="0"/>
        </w:numPr>
      </w:pPr>
      <w:r>
        <w:drawing>
          <wp:inline distT="0" distB="0" distL="114300" distR="114300">
            <wp:extent cx="5086350" cy="1981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5086350" cy="1981200"/>
                    </a:xfrm>
                    <a:prstGeom prst="rect">
                      <a:avLst/>
                    </a:prstGeom>
                    <a:noFill/>
                    <a:ln>
                      <a:noFill/>
                    </a:ln>
                  </pic:spPr>
                </pic:pic>
              </a:graphicData>
            </a:graphic>
          </wp:inline>
        </w:drawing>
      </w:r>
    </w:p>
    <w:p>
      <w:pPr>
        <w:numPr>
          <w:numId w:val="0"/>
        </w:numPr>
      </w:pPr>
      <w:r>
        <w:drawing>
          <wp:inline distT="0" distB="0" distL="114300" distR="114300">
            <wp:extent cx="5273675" cy="927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stretch>
                      <a:fillRect/>
                    </a:stretch>
                  </pic:blipFill>
                  <pic:spPr>
                    <a:xfrm>
                      <a:off x="0" y="0"/>
                      <a:ext cx="5273675" cy="927100"/>
                    </a:xfrm>
                    <a:prstGeom prst="rect">
                      <a:avLst/>
                    </a:prstGeom>
                    <a:noFill/>
                    <a:ln>
                      <a:noFill/>
                    </a:ln>
                  </pic:spPr>
                </pic:pic>
              </a:graphicData>
            </a:graphic>
          </wp:inline>
        </w:drawing>
      </w:r>
    </w:p>
    <w:p>
      <w:pPr>
        <w:numPr>
          <w:numId w:val="0"/>
        </w:numPr>
        <w:rPr>
          <w:rFonts w:hint="default"/>
          <w:lang w:val="en-US"/>
        </w:rPr>
      </w:pPr>
      <w:r>
        <w:rPr>
          <w:rFonts w:hint="default"/>
          <w:lang w:val="en-US"/>
        </w:rPr>
        <w:t xml:space="preserve">Ta dùng địa chỉ của vị trí trống đầu mới nhất trừ đi vị trí trống đầu ban đầu. </w:t>
      </w:r>
    </w:p>
    <w:p>
      <w:pPr>
        <w:numPr>
          <w:numId w:val="0"/>
        </w:numPr>
        <w:rPr>
          <w:rFonts w:hint="default"/>
          <w:lang w:val="en-US"/>
        </w:rPr>
      </w:pPr>
      <w:r>
        <w:rPr>
          <w:rFonts w:hint="default"/>
          <w:lang w:val="en-US"/>
        </w:rPr>
        <w:t>Kết quả:</w:t>
      </w:r>
    </w:p>
    <w:p>
      <w:pPr>
        <w:numPr>
          <w:numId w:val="0"/>
        </w:numPr>
        <w:rPr>
          <w:rFonts w:hint="default"/>
          <w:lang w:val="en-US"/>
        </w:rPr>
      </w:pPr>
      <w:r>
        <w:drawing>
          <wp:inline distT="0" distB="0" distL="114300" distR="114300">
            <wp:extent cx="4673600" cy="39433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5"/>
                    <a:stretch>
                      <a:fillRect/>
                    </a:stretch>
                  </pic:blipFill>
                  <pic:spPr>
                    <a:xfrm>
                      <a:off x="0" y="0"/>
                      <a:ext cx="4673600" cy="3943350"/>
                    </a:xfrm>
                    <a:prstGeom prst="rect">
                      <a:avLst/>
                    </a:prstGeom>
                    <a:noFill/>
                    <a:ln>
                      <a:noFill/>
                    </a:ln>
                  </pic:spPr>
                </pic:pic>
              </a:graphicData>
            </a:graphic>
          </wp:inline>
        </w:drawing>
      </w:r>
    </w:p>
    <w:p>
      <w:pPr>
        <w:numPr>
          <w:ilvl w:val="0"/>
          <w:numId w:val="12"/>
        </w:numPr>
        <w:ind w:left="0" w:leftChars="0" w:firstLine="0" w:firstLineChars="0"/>
        <w:rPr>
          <w:rFonts w:hint="default"/>
          <w:lang w:val="en-US"/>
        </w:rPr>
      </w:pPr>
      <w:r>
        <w:rPr>
          <w:rFonts w:hint="default"/>
          <w:lang w:val="en-US"/>
        </w:rPr>
        <w:t>Giải phóng bộ nhớ:</w:t>
      </w:r>
    </w:p>
    <w:p>
      <w:pPr>
        <w:numPr>
          <w:numId w:val="0"/>
        </w:numPr>
        <w:ind w:leftChars="0"/>
      </w:pPr>
      <w:r>
        <w:drawing>
          <wp:inline distT="0" distB="0" distL="114300" distR="114300">
            <wp:extent cx="4013200" cy="2495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4013200" cy="2495550"/>
                    </a:xfrm>
                    <a:prstGeom prst="rect">
                      <a:avLst/>
                    </a:prstGeom>
                    <a:noFill/>
                    <a:ln>
                      <a:noFill/>
                    </a:ln>
                  </pic:spPr>
                </pic:pic>
              </a:graphicData>
            </a:graphic>
          </wp:inline>
        </w:drawing>
      </w:r>
    </w:p>
    <w:p>
      <w:pPr>
        <w:numPr>
          <w:numId w:val="0"/>
        </w:numPr>
        <w:ind w:leftChars="0"/>
      </w:pPr>
      <w:r>
        <w:drawing>
          <wp:inline distT="0" distB="0" distL="114300" distR="114300">
            <wp:extent cx="5272405" cy="968375"/>
            <wp:effectExtent l="0" t="0" r="1079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272405" cy="96837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Chạy hàm SysInitMem bên trong để tái lập vị trí của con trỏ lưu địa chỉ đầu tiên còn trống.</w:t>
      </w:r>
    </w:p>
    <w:p>
      <w:pPr>
        <w:numPr>
          <w:numId w:val="0"/>
        </w:numPr>
        <w:ind w:leftChars="0"/>
        <w:rPr>
          <w:rFonts w:hint="default"/>
          <w:lang w:val="en-US"/>
        </w:rPr>
      </w:pPr>
      <w:r>
        <w:rPr>
          <w:rFonts w:hint="default"/>
          <w:lang w:val="en-US"/>
        </w:rPr>
        <w:t>Kết quả:</w:t>
      </w:r>
    </w:p>
    <w:p>
      <w:pPr>
        <w:numPr>
          <w:numId w:val="0"/>
        </w:numPr>
        <w:ind w:leftChars="0"/>
      </w:pPr>
      <w:r>
        <w:drawing>
          <wp:inline distT="0" distB="0" distL="114300" distR="114300">
            <wp:extent cx="4800600" cy="5003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8"/>
                    <a:stretch>
                      <a:fillRect/>
                    </a:stretch>
                  </pic:blipFill>
                  <pic:spPr>
                    <a:xfrm>
                      <a:off x="0" y="0"/>
                      <a:ext cx="4800600" cy="500380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Assignment 8:</w:t>
      </w:r>
    </w:p>
    <w:p>
      <w:pPr>
        <w:numPr>
          <w:numId w:val="0"/>
        </w:numPr>
        <w:ind w:leftChars="0"/>
        <w:rPr>
          <w:rFonts w:hint="default"/>
          <w:lang w:val="en-US"/>
        </w:rPr>
      </w:pPr>
      <w:r>
        <w:rPr>
          <w:rFonts w:hint="default"/>
          <w:lang w:val="en-US"/>
        </w:rPr>
        <w:t>Phân tích code và kết quả:</w:t>
      </w:r>
    </w:p>
    <w:p>
      <w:pPr>
        <w:numPr>
          <w:numId w:val="0"/>
        </w:numPr>
        <w:ind w:leftChars="0"/>
      </w:pPr>
      <w:r>
        <w:drawing>
          <wp:inline distT="0" distB="0" distL="114300" distR="114300">
            <wp:extent cx="5269230" cy="743585"/>
            <wp:effectExtent l="0" t="0" r="127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9"/>
                    <a:stretch>
                      <a:fillRect/>
                    </a:stretch>
                  </pic:blipFill>
                  <pic:spPr>
                    <a:xfrm>
                      <a:off x="0" y="0"/>
                      <a:ext cx="5269230" cy="74358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Khởi tạo đĩa 1, đĩa 2, đĩa 3 và mảng chứa parity vào s1, s2, s3 và a2</w:t>
      </w:r>
    </w:p>
    <w:p>
      <w:pPr>
        <w:numPr>
          <w:numId w:val="0"/>
        </w:numPr>
        <w:ind w:leftChars="0"/>
      </w:pPr>
      <w:r>
        <w:drawing>
          <wp:inline distT="0" distB="0" distL="114300" distR="114300">
            <wp:extent cx="5270500" cy="207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0"/>
                    <a:stretch>
                      <a:fillRect/>
                    </a:stretch>
                  </pic:blipFill>
                  <pic:spPr>
                    <a:xfrm>
                      <a:off x="0" y="0"/>
                      <a:ext cx="5270500" cy="207327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Nhập chuỗi vào. Lưu địa chỉ của chuỗi vào s0</w:t>
      </w:r>
    </w:p>
    <w:p>
      <w:pPr>
        <w:numPr>
          <w:numId w:val="0"/>
        </w:numPr>
        <w:ind w:leftChars="0"/>
      </w:pPr>
      <w:r>
        <w:drawing>
          <wp:inline distT="0" distB="0" distL="114300" distR="114300">
            <wp:extent cx="5267325" cy="2369185"/>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1"/>
                    <a:stretch>
                      <a:fillRect/>
                    </a:stretch>
                  </pic:blipFill>
                  <pic:spPr>
                    <a:xfrm>
                      <a:off x="0" y="0"/>
                      <a:ext cx="5267325" cy="236918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Kiểm tra độ dài chuỗi mới nhập. Dùng check_char để tính độ dài của chuỗi qua vòng lặp rồi sau đó xóa hết các byte của t3 trừ byte cuối để kiếm tra xem t3 có bằng 0 hoặc 8 hay không. Nếu không thì báo lỗi và nhập lại.</w:t>
      </w:r>
    </w:p>
    <w:p>
      <w:pPr>
        <w:numPr>
          <w:numId w:val="0"/>
        </w:numPr>
        <w:ind w:leftChars="0"/>
      </w:pPr>
      <w:r>
        <w:drawing>
          <wp:inline distT="0" distB="0" distL="114300" distR="114300">
            <wp:extent cx="5267960" cy="17145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stretch>
                      <a:fillRect/>
                    </a:stretch>
                  </pic:blipFill>
                  <pic:spPr>
                    <a:xfrm>
                      <a:off x="0" y="0"/>
                      <a:ext cx="5267960" cy="171450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Khởi tạo t0, t9, t8, đĩa 1, 2 và mảng chứa parity. </w:t>
      </w:r>
    </w:p>
    <w:p>
      <w:pPr>
        <w:numPr>
          <w:numId w:val="0"/>
        </w:numPr>
        <w:ind w:leftChars="0"/>
        <w:rPr>
          <w:rFonts w:hint="default"/>
          <w:lang w:val="en-US"/>
        </w:rPr>
      </w:pPr>
      <w:r>
        <w:rPr>
          <w:rFonts w:hint="default"/>
          <w:lang w:val="en-US"/>
        </w:rPr>
        <w:t>Bắt đầu vòng lặp, lấy giá trị đầu tiên từ chuỗi rồi lưu vào đĩa 1.</w:t>
      </w:r>
    </w:p>
    <w:p>
      <w:pPr>
        <w:numPr>
          <w:numId w:val="0"/>
        </w:numPr>
        <w:ind w:leftChars="0"/>
      </w:pPr>
      <w:r>
        <w:drawing>
          <wp:inline distT="0" distB="0" distL="114300" distR="114300">
            <wp:extent cx="5271770" cy="2063750"/>
            <wp:effectExtent l="0" t="0" r="1143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3"/>
                    <a:stretch>
                      <a:fillRect/>
                    </a:stretch>
                  </pic:blipFill>
                  <pic:spPr>
                    <a:xfrm>
                      <a:off x="0" y="0"/>
                      <a:ext cx="5271770" cy="206375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Tiến con trỏ của chuỗi lên 4 đơn vị (do mỗi đĩa chứa 4 byte) và bắt đầu lưu giá trị tại vị chí đó vào chuỗi.</w:t>
      </w:r>
    </w:p>
    <w:p>
      <w:pPr>
        <w:numPr>
          <w:numId w:val="0"/>
        </w:numPr>
        <w:ind w:leftChars="0"/>
        <w:rPr>
          <w:rFonts w:hint="default"/>
          <w:lang w:val="en-US"/>
        </w:rPr>
      </w:pPr>
      <w:r>
        <w:rPr>
          <w:rFonts w:hint="default"/>
          <w:lang w:val="en-US"/>
        </w:rPr>
        <w:t>Tính giá trị của xor a3, t1, t2 sau đó lưu vào trong mảng chứa parity đồng thời tiến index lên 1 đơn vị. Lặp lại cho đến khi index = 3.</w:t>
      </w:r>
    </w:p>
    <w:p>
      <w:pPr>
        <w:numPr>
          <w:numId w:val="0"/>
        </w:numPr>
        <w:ind w:leftChars="0"/>
      </w:pPr>
      <w:r>
        <w:drawing>
          <wp:inline distT="0" distB="0" distL="114300" distR="114300">
            <wp:extent cx="5269865" cy="2225040"/>
            <wp:effectExtent l="0" t="0" r="63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4"/>
                    <a:stretch>
                      <a:fillRect/>
                    </a:stretch>
                  </pic:blipFill>
                  <pic:spPr>
                    <a:xfrm>
                      <a:off x="0" y="0"/>
                      <a:ext cx="5269865" cy="222504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Đặt lại s1 và s2 về đầu địa chỉ của đĩa. In ra màn hình các giá trị của đĩa 1.</w:t>
      </w:r>
    </w:p>
    <w:p>
      <w:pPr>
        <w:numPr>
          <w:numId w:val="0"/>
        </w:numPr>
        <w:ind w:leftChars="0"/>
      </w:pPr>
      <w:r>
        <w:drawing>
          <wp:inline distT="0" distB="0" distL="114300" distR="114300">
            <wp:extent cx="5168900" cy="2628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5"/>
                    <a:stretch>
                      <a:fillRect/>
                    </a:stretch>
                  </pic:blipFill>
                  <pic:spPr>
                    <a:xfrm>
                      <a:off x="0" y="0"/>
                      <a:ext cx="5168900" cy="262890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Tương tự, in ra màn hình các giá trị của s2.</w:t>
      </w:r>
    </w:p>
    <w:p>
      <w:pPr>
        <w:numPr>
          <w:numId w:val="0"/>
        </w:numPr>
        <w:ind w:leftChars="0"/>
      </w:pPr>
      <w:r>
        <w:rPr>
          <w:rFonts w:hint="default"/>
          <w:lang w:val="en-US"/>
        </w:rPr>
        <w:t xml:space="preserve"> </w:t>
      </w:r>
      <w:r>
        <w:drawing>
          <wp:inline distT="0" distB="0" distL="114300" distR="114300">
            <wp:extent cx="5271770" cy="1909445"/>
            <wp:effectExtent l="0" t="0" r="1143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6"/>
                    <a:stretch>
                      <a:fillRect/>
                    </a:stretch>
                  </pic:blipFill>
                  <pic:spPr>
                    <a:xfrm>
                      <a:off x="0" y="0"/>
                      <a:ext cx="5271770" cy="1909445"/>
                    </a:xfrm>
                    <a:prstGeom prst="rect">
                      <a:avLst/>
                    </a:prstGeom>
                    <a:noFill/>
                    <a:ln>
                      <a:noFill/>
                    </a:ln>
                  </pic:spPr>
                </pic:pic>
              </a:graphicData>
            </a:graphic>
          </wp:inline>
        </w:drawing>
      </w:r>
    </w:p>
    <w:p>
      <w:pPr>
        <w:numPr>
          <w:numId w:val="0"/>
        </w:numPr>
        <w:ind w:leftChars="0"/>
      </w:pPr>
      <w:r>
        <w:drawing>
          <wp:inline distT="0" distB="0" distL="114300" distR="114300">
            <wp:extent cx="5273675" cy="20859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7"/>
                    <a:stretch>
                      <a:fillRect/>
                    </a:stretch>
                  </pic:blipFill>
                  <pic:spPr>
                    <a:xfrm>
                      <a:off x="0" y="0"/>
                      <a:ext cx="5273675" cy="208597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Sau đó, ta gọi hàm HEX để in ra kết quả của mảng chứa parity dưới dạng hex. Kiểm tra xem nếu toàn bộ chuỗi đã được in hết ra chưa. Rồi thì hỏi lại người dùng có muốn tiếp tục, nếu có thì đưa làm mới chuỗi nhập vào, không thì kết thúc.</w:t>
      </w:r>
    </w:p>
    <w:p>
      <w:pPr>
        <w:numPr>
          <w:numId w:val="0"/>
        </w:numPr>
        <w:ind w:leftChars="0"/>
      </w:pPr>
      <w:r>
        <w:drawing>
          <wp:inline distT="0" distB="0" distL="114300" distR="114300">
            <wp:extent cx="5271135" cy="3161030"/>
            <wp:effectExtent l="0" t="0" r="1206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8"/>
                    <a:stretch>
                      <a:fillRect/>
                    </a:stretch>
                  </pic:blipFill>
                  <pic:spPr>
                    <a:xfrm>
                      <a:off x="0" y="0"/>
                      <a:ext cx="5271135" cy="3161030"/>
                    </a:xfrm>
                    <a:prstGeom prst="rect">
                      <a:avLst/>
                    </a:prstGeom>
                    <a:noFill/>
                    <a:ln>
                      <a:noFill/>
                    </a:ln>
                  </pic:spPr>
                </pic:pic>
              </a:graphicData>
            </a:graphic>
          </wp:inline>
        </w:drawing>
      </w:r>
    </w:p>
    <w:p>
      <w:pPr>
        <w:numPr>
          <w:numId w:val="0"/>
        </w:numPr>
        <w:ind w:leftChars="0"/>
        <w:rPr>
          <w:rFonts w:hint="default"/>
          <w:lang w:val="en-US"/>
        </w:rPr>
      </w:pPr>
      <w:r>
        <w:drawing>
          <wp:inline distT="0" distB="0" distL="114300" distR="114300">
            <wp:extent cx="5268595" cy="628015"/>
            <wp:effectExtent l="0" t="0" r="190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9"/>
                    <a:stretch>
                      <a:fillRect/>
                    </a:stretch>
                  </pic:blipFill>
                  <pic:spPr>
                    <a:xfrm>
                      <a:off x="0" y="0"/>
                      <a:ext cx="5268595" cy="62801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Nếu chuỗi chưa kết thúc ta tiến hành tìm và in tiếp các khối sau. Ta làm tương tự như khối một nhưng ở khối 2 thì sẽ là khởi tạo đĩa 1, 3 còn khối 3 sẽ là đĩa 2, 3. Sau khi kết thúc khối thứ 3 mà chưa duyệt hết chuỗi thì ta quay lại chuỗi một.</w:t>
      </w:r>
    </w:p>
    <w:p>
      <w:pPr>
        <w:numPr>
          <w:numId w:val="0"/>
        </w:numPr>
        <w:ind w:leftChars="0"/>
        <w:rPr>
          <w:rFonts w:hint="default"/>
          <w:lang w:val="en-US"/>
        </w:rPr>
      </w:pPr>
      <w:r>
        <w:rPr>
          <w:rFonts w:hint="default"/>
          <w:lang w:val="en-US"/>
        </w:rPr>
        <w:t>Kết quả:</w:t>
      </w:r>
    </w:p>
    <w:p>
      <w:pPr>
        <w:numPr>
          <w:numId w:val="0"/>
        </w:numPr>
        <w:ind w:leftChars="0"/>
      </w:pPr>
      <w:r>
        <w:drawing>
          <wp:inline distT="0" distB="0" distL="114300" distR="114300">
            <wp:extent cx="5270500" cy="10147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0"/>
                    <a:stretch>
                      <a:fillRect/>
                    </a:stretch>
                  </pic:blipFill>
                  <pic:spPr>
                    <a:xfrm>
                      <a:off x="0" y="0"/>
                      <a:ext cx="5270500" cy="1014730"/>
                    </a:xfrm>
                    <a:prstGeom prst="rect">
                      <a:avLst/>
                    </a:prstGeom>
                    <a:noFill/>
                    <a:ln>
                      <a:noFill/>
                    </a:ln>
                  </pic:spPr>
                </pic:pic>
              </a:graphicData>
            </a:graphic>
          </wp:inline>
        </w:drawing>
      </w:r>
    </w:p>
    <w:p>
      <w:pPr>
        <w:numPr>
          <w:numId w:val="0"/>
        </w:numPr>
        <w:ind w:leftChars="0"/>
      </w:pPr>
      <w:r>
        <w:drawing>
          <wp:inline distT="0" distB="0" distL="114300" distR="114300">
            <wp:extent cx="5270500" cy="2858770"/>
            <wp:effectExtent l="0" t="0" r="0" b="114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1"/>
                    <a:stretch>
                      <a:fillRect/>
                    </a:stretch>
                  </pic:blipFill>
                  <pic:spPr>
                    <a:xfrm>
                      <a:off x="0" y="0"/>
                      <a:ext cx="5270500" cy="2858770"/>
                    </a:xfrm>
                    <a:prstGeom prst="rect">
                      <a:avLst/>
                    </a:prstGeom>
                    <a:noFill/>
                    <a:ln>
                      <a:noFill/>
                    </a:ln>
                  </pic:spPr>
                </pic:pic>
              </a:graphicData>
            </a:graphic>
          </wp:inline>
        </w:drawing>
      </w:r>
    </w:p>
    <w:p>
      <w:pPr>
        <w:numPr>
          <w:numId w:val="0"/>
        </w:numPr>
        <w:ind w:leftChars="0"/>
        <w:rPr>
          <w:rFonts w:hint="default"/>
          <w:lang w:val="en-US"/>
        </w:rPr>
      </w:pPr>
      <w:bookmarkStart w:id="0" w:name="_GoBack"/>
      <w:r>
        <w:drawing>
          <wp:inline distT="0" distB="0" distL="114300" distR="114300">
            <wp:extent cx="5270500" cy="17710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2"/>
                    <a:stretch>
                      <a:fillRect/>
                    </a:stretch>
                  </pic:blipFill>
                  <pic:spPr>
                    <a:xfrm>
                      <a:off x="0" y="0"/>
                      <a:ext cx="5270500" cy="1771015"/>
                    </a:xfrm>
                    <a:prstGeom prst="rect">
                      <a:avLst/>
                    </a:prstGeom>
                    <a:noFill/>
                    <a:ln>
                      <a:noFill/>
                    </a:ln>
                  </pic:spPr>
                </pic:pic>
              </a:graphicData>
            </a:graphic>
          </wp:inline>
        </w:drawing>
      </w:r>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46E76A"/>
    <w:multiLevelType w:val="singleLevel"/>
    <w:tmpl w:val="B346E76A"/>
    <w:lvl w:ilvl="0" w:tentative="0">
      <w:start w:val="6"/>
      <w:numFmt w:val="decimal"/>
      <w:suff w:val="space"/>
      <w:lvlText w:val="%1)"/>
      <w:lvlJc w:val="left"/>
    </w:lvl>
  </w:abstractNum>
  <w:abstractNum w:abstractNumId="1">
    <w:nsid w:val="FF733FBE"/>
    <w:multiLevelType w:val="singleLevel"/>
    <w:tmpl w:val="FF733FBE"/>
    <w:lvl w:ilvl="0" w:tentative="0">
      <w:start w:val="4"/>
      <w:numFmt w:val="decimal"/>
      <w:suff w:val="space"/>
      <w:lvlText w:val="%1."/>
      <w:lvlJc w:val="left"/>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080B2032"/>
    <w:multiLevelType w:val="singleLevel"/>
    <w:tmpl w:val="080B2032"/>
    <w:lvl w:ilvl="0" w:tentative="0">
      <w:start w:val="1"/>
      <w:numFmt w:val="decimal"/>
      <w:suff w:val="space"/>
      <w:lvlText w:val="%1."/>
      <w:lvlJc w:val="left"/>
    </w:lvl>
  </w:abstractNum>
  <w:abstractNum w:abstractNumId="13">
    <w:nsid w:val="0F28C1C1"/>
    <w:multiLevelType w:val="singleLevel"/>
    <w:tmpl w:val="0F28C1C1"/>
    <w:lvl w:ilvl="0" w:tentative="0">
      <w:start w:val="7"/>
      <w:numFmt w:val="decimal"/>
      <w:suff w:val="space"/>
      <w:lvlText w:val="%1."/>
      <w:lvlJc w:val="left"/>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12"/>
  </w:num>
  <w:num w:numId="12">
    <w:abstractNumId w:val="1"/>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299A"/>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901B2"/>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9A6FF6"/>
    <w:rsid w:val="02497E75"/>
    <w:rsid w:val="04B40398"/>
    <w:rsid w:val="04EE672C"/>
    <w:rsid w:val="05E139E6"/>
    <w:rsid w:val="06814D56"/>
    <w:rsid w:val="0705439B"/>
    <w:rsid w:val="07976000"/>
    <w:rsid w:val="09A723C3"/>
    <w:rsid w:val="0A1608F4"/>
    <w:rsid w:val="0A574392"/>
    <w:rsid w:val="0C5D719B"/>
    <w:rsid w:val="0D881CA7"/>
    <w:rsid w:val="0FF45744"/>
    <w:rsid w:val="1006664B"/>
    <w:rsid w:val="1962347B"/>
    <w:rsid w:val="1C1B6243"/>
    <w:rsid w:val="1D5F7161"/>
    <w:rsid w:val="1E731C8B"/>
    <w:rsid w:val="23B509A4"/>
    <w:rsid w:val="23C42452"/>
    <w:rsid w:val="273C7B1C"/>
    <w:rsid w:val="28322C65"/>
    <w:rsid w:val="286C1F2A"/>
    <w:rsid w:val="2A2123E7"/>
    <w:rsid w:val="2C59185C"/>
    <w:rsid w:val="2F2B77FE"/>
    <w:rsid w:val="2F5442E5"/>
    <w:rsid w:val="357051D1"/>
    <w:rsid w:val="388E4FF2"/>
    <w:rsid w:val="397F50F4"/>
    <w:rsid w:val="39A0672E"/>
    <w:rsid w:val="3A4D0814"/>
    <w:rsid w:val="3C10766C"/>
    <w:rsid w:val="3E3C2FBE"/>
    <w:rsid w:val="3E723995"/>
    <w:rsid w:val="3ECE3786"/>
    <w:rsid w:val="3EDA67AE"/>
    <w:rsid w:val="3F4F199F"/>
    <w:rsid w:val="40C109FA"/>
    <w:rsid w:val="40F954BB"/>
    <w:rsid w:val="410B7346"/>
    <w:rsid w:val="456F253C"/>
    <w:rsid w:val="45A11FB7"/>
    <w:rsid w:val="46527E8A"/>
    <w:rsid w:val="46B82110"/>
    <w:rsid w:val="46BB1975"/>
    <w:rsid w:val="48AD65B4"/>
    <w:rsid w:val="48C36A03"/>
    <w:rsid w:val="48F35B36"/>
    <w:rsid w:val="49D25230"/>
    <w:rsid w:val="4A5D2886"/>
    <w:rsid w:val="4BF9329C"/>
    <w:rsid w:val="4C985FD6"/>
    <w:rsid w:val="4CB8741E"/>
    <w:rsid w:val="4DAC45B4"/>
    <w:rsid w:val="4DBB1609"/>
    <w:rsid w:val="4EEB2D90"/>
    <w:rsid w:val="52412C60"/>
    <w:rsid w:val="54945F4A"/>
    <w:rsid w:val="550A6631"/>
    <w:rsid w:val="55B064C9"/>
    <w:rsid w:val="56D746B1"/>
    <w:rsid w:val="578801B3"/>
    <w:rsid w:val="59B96EE0"/>
    <w:rsid w:val="59D746CA"/>
    <w:rsid w:val="5AD43EE0"/>
    <w:rsid w:val="5DC0147F"/>
    <w:rsid w:val="616400A2"/>
    <w:rsid w:val="618D14CA"/>
    <w:rsid w:val="61C84C8B"/>
    <w:rsid w:val="64837FE4"/>
    <w:rsid w:val="650A4D80"/>
    <w:rsid w:val="65784146"/>
    <w:rsid w:val="658C1870"/>
    <w:rsid w:val="67770137"/>
    <w:rsid w:val="682A6734"/>
    <w:rsid w:val="6B796A06"/>
    <w:rsid w:val="6E667A2E"/>
    <w:rsid w:val="6EB00B0C"/>
    <w:rsid w:val="6EC87CE3"/>
    <w:rsid w:val="6EFC6B41"/>
    <w:rsid w:val="71A81E88"/>
    <w:rsid w:val="72037787"/>
    <w:rsid w:val="73EE36E1"/>
    <w:rsid w:val="789C333D"/>
    <w:rsid w:val="79EA3011"/>
    <w:rsid w:val="7A7F7220"/>
    <w:rsid w:val="7B0F6915"/>
    <w:rsid w:val="7BD552EB"/>
    <w:rsid w:val="7EAC3782"/>
    <w:rsid w:val="7EFC54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qFormat="1" w:unhideWhenUsed="0" w:uiPriority="0" w:semiHidden="0" w:name="index 5"/>
    <w:lsdException w:qFormat="1"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qFormat="1" w:unhideWhenUsed="0" w:uiPriority="0" w:semiHidden="0" w:name="List 4"/>
    <w:lsdException w:qFormat="1" w:unhideWhenUsed="0" w:uiPriority="0" w:semiHidden="0" w:name="List 5"/>
    <w:lsdException w:unhideWhenUsed="0" w:uiPriority="0" w:semiHidden="0" w:name="List Bullet 2"/>
    <w:lsdException w:qFormat="1" w:unhideWhenUsed="0" w:uiPriority="0" w:semiHidden="0" w:name="List Bullet 3"/>
    <w:lsdException w:unhideWhenUsed="0" w:uiPriority="0" w:semiHidden="0" w:name="List Bullet 4"/>
    <w:lsdException w:qFormat="1" w:unhideWhenUsed="0" w:uiPriority="0" w:semiHidden="0" w:name="List Bullet 5"/>
    <w:lsdException w:qFormat="1"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qFormat="1"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unhideWhenUsed="0" w:uiPriority="0" w:semiHidden="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qFormat="1"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361" w:beforeLines="100"/>
    </w:pPr>
    <w:rPr>
      <w:rFonts w:ascii="Times New Roman" w:hAnsi="Times New Roman" w:eastAsiaTheme="minorEastAsia" w:cstheme="minorBidi"/>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qFormat/>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361" w:beforeLines="100"/>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fontstyle01"/>
    <w:uiPriority w:val="0"/>
    <w:rPr>
      <w:rFonts w:ascii="Calibri" w:hAnsi="Calibri" w:cs="Calibri"/>
      <w:color w:val="000000"/>
      <w:sz w:val="22"/>
      <w:szCs w:val="22"/>
    </w:rPr>
  </w:style>
  <w:style w:type="character" w:customStyle="1" w:styleId="250">
    <w:name w:val="fontstyle21"/>
    <w:uiPriority w:val="0"/>
    <w:rPr>
      <w:rFonts w:ascii="Calibri-Bold" w:hAnsi="Calibri-Bold" w:eastAsia="Calibri-Bold" w:cs="Calibri-Bold"/>
      <w:b/>
      <w:bCs/>
      <w:color w:val="000000"/>
      <w:sz w:val="22"/>
      <w:szCs w:val="22"/>
    </w:rPr>
  </w:style>
  <w:style w:type="paragraph" w:customStyle="1" w:styleId="251">
    <w:name w:val="paragraph"/>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customStyle="1" w:styleId="252">
    <w:name w:val="normaltextrun"/>
    <w:basedOn w:val="11"/>
    <w:qFormat/>
    <w:uiPriority w:val="0"/>
  </w:style>
  <w:style w:type="character" w:customStyle="1" w:styleId="253">
    <w:name w:val="eop"/>
    <w:basedOn w:val="11"/>
    <w:qFormat/>
    <w:uiPriority w:val="0"/>
  </w:style>
</w:styles>
</file>

<file path=word/_rels/document.xml.rels><?xml version="1.0" encoding="UTF-8" standalone="yes"?>
<Relationships xmlns="http://schemas.openxmlformats.org/package/2006/relationships"><Relationship Id="rId39" Type="http://schemas.openxmlformats.org/officeDocument/2006/relationships/image" Target="media/image35.png"/><Relationship Id="rId26" Type="http://schemas.openxmlformats.org/officeDocument/2006/relationships/image" Target="media/image22.png"/><Relationship Id="rId18" Type="http://schemas.openxmlformats.org/officeDocument/2006/relationships/image" Target="media/image14.png"/><Relationship Id="rId13" Type="http://schemas.openxmlformats.org/officeDocument/2006/relationships/image" Target="media/image9.png"/><Relationship Id="rId42" Type="http://schemas.openxmlformats.org/officeDocument/2006/relationships/image" Target="media/image38.png"/><Relationship Id="rId34" Type="http://schemas.openxmlformats.org/officeDocument/2006/relationships/image" Target="media/image30.png"/><Relationship Id="rId21" Type="http://schemas.openxmlformats.org/officeDocument/2006/relationships/image" Target="media/image17.png"/><Relationship Id="rId47" Type="http://schemas.openxmlformats.org/officeDocument/2006/relationships/customXml" Target="../customXml/item3.xml"/><Relationship Id="rId7" Type="http://schemas.openxmlformats.org/officeDocument/2006/relationships/image" Target="media/image3.png"/><Relationship Id="rId29"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image" Target="media/image12.png"/><Relationship Id="rId6" Type="http://schemas.openxmlformats.org/officeDocument/2006/relationships/image" Target="media/image2.png"/><Relationship Id="rId40" Type="http://schemas.openxmlformats.org/officeDocument/2006/relationships/image" Target="media/image36.png"/><Relationship Id="rId37" Type="http://schemas.openxmlformats.org/officeDocument/2006/relationships/image" Target="media/image33.png"/><Relationship Id="rId32" Type="http://schemas.openxmlformats.org/officeDocument/2006/relationships/image" Target="media/image28.png"/><Relationship Id="rId24" Type="http://schemas.openxmlformats.org/officeDocument/2006/relationships/image" Target="media/image20.png"/><Relationship Id="rId11" Type="http://schemas.openxmlformats.org/officeDocument/2006/relationships/image" Target="media/image7.png"/><Relationship Id="rId1" Type="http://schemas.openxmlformats.org/officeDocument/2006/relationships/styles" Target="styles.xml"/><Relationship Id="rId45" Type="http://schemas.openxmlformats.org/officeDocument/2006/relationships/customXml" Target="../customXml/item1.xml"/><Relationship Id="rId5" Type="http://schemas.openxmlformats.org/officeDocument/2006/relationships/image" Target="media/image1.png"/><Relationship Id="rId36" Type="http://schemas.openxmlformats.org/officeDocument/2006/relationships/image" Target="media/image32.png"/><Relationship Id="rId28" Type="http://schemas.openxmlformats.org/officeDocument/2006/relationships/image" Target="media/image24.png"/><Relationship Id="rId23" Type="http://schemas.openxmlformats.org/officeDocument/2006/relationships/image" Target="media/image19.png"/><Relationship Id="rId15" Type="http://schemas.openxmlformats.org/officeDocument/2006/relationships/image" Target="media/image11.png"/><Relationship Id="rId44" Type="http://schemas.openxmlformats.org/officeDocument/2006/relationships/fontTable" Target="fontTable.xml"/><Relationship Id="rId31" Type="http://schemas.openxmlformats.org/officeDocument/2006/relationships/image" Target="media/image27.png"/><Relationship Id="rId19" Type="http://schemas.openxmlformats.org/officeDocument/2006/relationships/image" Target="media/image15.png"/><Relationship Id="rId10" Type="http://schemas.openxmlformats.org/officeDocument/2006/relationships/image" Target="media/image6.png"/><Relationship Id="rId9" Type="http://schemas.openxmlformats.org/officeDocument/2006/relationships/image" Target="media/image5.png"/><Relationship Id="rId43" Type="http://schemas.openxmlformats.org/officeDocument/2006/relationships/numbering" Target="numbering.xml"/><Relationship Id="rId4" Type="http://schemas.openxmlformats.org/officeDocument/2006/relationships/theme" Target="theme/theme1.xml"/><Relationship Id="rId35" Type="http://schemas.openxmlformats.org/officeDocument/2006/relationships/image" Target="media/image31.png"/><Relationship Id="rId30" Type="http://schemas.openxmlformats.org/officeDocument/2006/relationships/image" Target="media/image26.png"/><Relationship Id="rId27" Type="http://schemas.openxmlformats.org/officeDocument/2006/relationships/image" Target="media/image23.png"/><Relationship Id="rId22" Type="http://schemas.openxmlformats.org/officeDocument/2006/relationships/image" Target="media/image18.png"/><Relationship Id="rId14" Type="http://schemas.openxmlformats.org/officeDocument/2006/relationships/image" Target="media/image10.png"/><Relationship Id="rId8" Type="http://schemas.openxmlformats.org/officeDocument/2006/relationships/image" Target="media/image4.png"/><Relationship Id="rId3" Type="http://schemas.openxmlformats.org/officeDocument/2006/relationships/footnotes" Target="footnotes.xml"/><Relationship Id="rId38" Type="http://schemas.openxmlformats.org/officeDocument/2006/relationships/image" Target="media/image34.png"/><Relationship Id="rId33" Type="http://schemas.openxmlformats.org/officeDocument/2006/relationships/image" Target="media/image29.png"/><Relationship Id="rId25" Type="http://schemas.openxmlformats.org/officeDocument/2006/relationships/image" Target="media/image21.png"/><Relationship Id="rId17" Type="http://schemas.openxmlformats.org/officeDocument/2006/relationships/image" Target="media/image13.png"/><Relationship Id="rId12" Type="http://schemas.openxmlformats.org/officeDocument/2006/relationships/image" Target="media/image8.png"/><Relationship Id="rId46" Type="http://schemas.openxmlformats.org/officeDocument/2006/relationships/customXml" Target="../customXml/item2.xml"/><Relationship Id="rId41" Type="http://schemas.openxmlformats.org/officeDocument/2006/relationships/image" Target="media/image37.png"/><Relationship Id="rId2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379DEFDC79A64E9F10E02208034C3C" ma:contentTypeVersion="3" ma:contentTypeDescription="Create a new document." ma:contentTypeScope="" ma:versionID="af22b2abb14a7d992dd2b0045b047566">
  <xsd:schema xmlns:xsd="http://www.w3.org/2001/XMLSchema" xmlns:xs="http://www.w3.org/2001/XMLSchema" xmlns:p="http://schemas.microsoft.com/office/2006/metadata/properties" xmlns:ns2="5146bf3b-b0e6-45aa-a2bc-54ad1b07977e" targetNamespace="http://schemas.microsoft.com/office/2006/metadata/properties" ma:root="true" ma:fieldsID="eda21a5f28de8a099444dd8c460d22e4" ns2:_="">
    <xsd:import namespace="5146bf3b-b0e6-45aa-a2bc-54ad1b07977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46bf3b-b0e6-45aa-a2bc-54ad1b0797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56A4B2-3FF0-4509-9DCF-49818C2943CE}"/>
</file>

<file path=customXml/itemProps2.xml><?xml version="1.0" encoding="utf-8"?>
<ds:datastoreItem xmlns:ds="http://schemas.openxmlformats.org/officeDocument/2006/customXml" ds:itemID="{775E46AD-345C-4459-806C-287557E7233F}"/>
</file>

<file path=customXml/itemProps3.xml><?xml version="1.0" encoding="utf-8"?>
<ds:datastoreItem xmlns:ds="http://schemas.openxmlformats.org/officeDocument/2006/customXml" ds:itemID="{0DE50005-D2FC-4E8D-A9F5-0691E1803FC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 Vinh Khanh</dc:creator>
  <cp:lastModifiedBy>Ngo Vinh Khanh</cp:lastModifiedBy>
  <cp:revision>1</cp:revision>
  <dcterms:created xsi:type="dcterms:W3CDTF">2021-09-29T02:19:00Z</dcterms:created>
  <dcterms:modified xsi:type="dcterms:W3CDTF">2024-01-02T22:36:05Z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DFC2B21B537D48709C8F05C2509B8673</vt:lpwstr>
  </property>
  <property fmtid="{D5CDD505-2E9C-101B-9397-08002B2CF9AE}" pid="4" name="ContentTypeId">
    <vt:lpwstr>0x010100D6379DEFDC79A64E9F10E02208034C3C</vt:lpwstr>
  </property>
</Properties>
</file>