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F3E1" w14:textId="77777777" w:rsidR="006A0428" w:rsidRDefault="006A0428" w:rsidP="006A0428">
      <w:pPr>
        <w:autoSpaceDE w:val="0"/>
        <w:autoSpaceDN w:val="0"/>
        <w:adjustRightInd w:val="0"/>
        <w:spacing w:line="480" w:lineRule="auto"/>
        <w:rPr>
          <w:rFonts w:ascii="Times New Roman" w:hAnsi="Times New Roman" w:cs="Times New Roman"/>
          <w:i/>
          <w:iCs/>
        </w:rPr>
      </w:pPr>
    </w:p>
    <w:p w14:paraId="76C147EF" w14:textId="3C007FA8" w:rsidR="009B1B45" w:rsidRPr="009B1B45" w:rsidRDefault="006A0428" w:rsidP="00985CC2">
      <w:pPr>
        <w:autoSpaceDE w:val="0"/>
        <w:autoSpaceDN w:val="0"/>
        <w:adjustRightInd w:val="0"/>
        <w:spacing w:line="480" w:lineRule="auto"/>
        <w:rPr>
          <w:rFonts w:ascii="Times New Roman" w:hAnsi="Times New Roman" w:cs="Times New Roman"/>
          <w:i/>
          <w:iCs/>
        </w:rPr>
      </w:pPr>
      <w:r w:rsidRPr="006A0428">
        <w:rPr>
          <w:rFonts w:ascii="Times New Roman" w:hAnsi="Times New Roman" w:cs="Times New Roman"/>
          <w:i/>
          <w:iCs/>
        </w:rPr>
        <w:t>Introduction:</w:t>
      </w:r>
    </w:p>
    <w:p w14:paraId="3F69E65B" w14:textId="190BF82D" w:rsidR="006A0428" w:rsidRPr="006A0428" w:rsidRDefault="006A0428" w:rsidP="006A0428">
      <w:pPr>
        <w:autoSpaceDE w:val="0"/>
        <w:autoSpaceDN w:val="0"/>
        <w:adjustRightInd w:val="0"/>
        <w:spacing w:line="480" w:lineRule="auto"/>
        <w:ind w:firstLine="720"/>
        <w:rPr>
          <w:rFonts w:ascii="Times New Roman" w:hAnsi="Times New Roman" w:cs="Times New Roman"/>
        </w:rPr>
      </w:pPr>
      <w:r w:rsidRPr="006A0428">
        <w:rPr>
          <w:rFonts w:ascii="Times New Roman" w:hAnsi="Times New Roman" w:cs="Times New Roman"/>
        </w:rPr>
        <w:t>As I reflect upon the journey of creating my manuscript, "Honeycomb Words," I am reminded of the multifaceted nature of writing and the connection between creativity and market awareness. Certainly, this journey has been both challenging and rewarding, as I navigated the intricacies of transforming personal musings into a piece that could potentially thrive in the competitive realm of the writer's market. Creating this manuscript was tough, requiring constant revisions and a strong commitment to improving my writing skills. I faced moments of self-doubt, as the creative process pushed me to dig deep into my thoughts and confront my vulnerabilities as a writer.</w:t>
      </w:r>
    </w:p>
    <w:p w14:paraId="5CB71A42" w14:textId="77777777" w:rsidR="006A0428" w:rsidRPr="006A0428" w:rsidRDefault="006A0428" w:rsidP="006A0428">
      <w:pPr>
        <w:autoSpaceDE w:val="0"/>
        <w:autoSpaceDN w:val="0"/>
        <w:adjustRightInd w:val="0"/>
        <w:spacing w:line="480" w:lineRule="auto"/>
        <w:rPr>
          <w:rFonts w:ascii="Times New Roman" w:hAnsi="Times New Roman" w:cs="Times New Roman"/>
        </w:rPr>
      </w:pPr>
    </w:p>
    <w:p w14:paraId="1C720B69" w14:textId="4F07C16D" w:rsidR="006A0428" w:rsidRPr="006A0428" w:rsidRDefault="006A0428" w:rsidP="00985CC2">
      <w:pPr>
        <w:autoSpaceDE w:val="0"/>
        <w:autoSpaceDN w:val="0"/>
        <w:adjustRightInd w:val="0"/>
        <w:spacing w:line="480" w:lineRule="auto"/>
        <w:rPr>
          <w:rFonts w:ascii="Times New Roman" w:hAnsi="Times New Roman" w:cs="Times New Roman"/>
          <w:i/>
          <w:iCs/>
        </w:rPr>
      </w:pPr>
      <w:r w:rsidRPr="006A0428">
        <w:rPr>
          <w:rFonts w:ascii="Times New Roman" w:hAnsi="Times New Roman" w:cs="Times New Roman"/>
          <w:i/>
          <w:iCs/>
        </w:rPr>
        <w:t xml:space="preserve">Market Analysis Project: </w:t>
      </w:r>
    </w:p>
    <w:p w14:paraId="378FF4D7" w14:textId="01244B75" w:rsidR="006A0428" w:rsidRDefault="006A0428" w:rsidP="00985CC2">
      <w:pPr>
        <w:autoSpaceDE w:val="0"/>
        <w:autoSpaceDN w:val="0"/>
        <w:adjustRightInd w:val="0"/>
        <w:spacing w:line="480" w:lineRule="auto"/>
        <w:ind w:firstLine="720"/>
        <w:rPr>
          <w:rFonts w:ascii="Times New Roman" w:hAnsi="Times New Roman" w:cs="Times New Roman"/>
        </w:rPr>
      </w:pPr>
      <w:r w:rsidRPr="006A0428">
        <w:rPr>
          <w:rFonts w:ascii="Times New Roman" w:hAnsi="Times New Roman" w:cs="Times New Roman"/>
        </w:rPr>
        <w:t xml:space="preserve">The initial challenge presented to me was the market analysis project, which introduced the complex world of the writing market. In the beginning, I underestimated the </w:t>
      </w:r>
      <w:r>
        <w:rPr>
          <w:rFonts w:ascii="Times New Roman" w:hAnsi="Times New Roman" w:cs="Times New Roman"/>
        </w:rPr>
        <w:t xml:space="preserve">depth of information </w:t>
      </w:r>
      <w:r w:rsidRPr="006A0428">
        <w:rPr>
          <w:rFonts w:ascii="Times New Roman" w:hAnsi="Times New Roman" w:cs="Times New Roman"/>
        </w:rPr>
        <w:t xml:space="preserve">involved in understanding the market's dynamics. However, </w:t>
      </w:r>
      <w:r w:rsidR="00985CC2">
        <w:rPr>
          <w:rFonts w:ascii="Times New Roman" w:hAnsi="Times New Roman" w:cs="Times New Roman"/>
        </w:rPr>
        <w:t xml:space="preserve">I was given sage advice after turning in my market analysis. Our required textbook for the course </w:t>
      </w:r>
      <w:r w:rsidRPr="006A0428">
        <w:rPr>
          <w:rFonts w:ascii="Times New Roman" w:hAnsi="Times New Roman" w:cs="Times New Roman"/>
        </w:rPr>
        <w:t>"The Writer's Market,</w:t>
      </w:r>
      <w:r w:rsidR="00985CC2">
        <w:rPr>
          <w:rFonts w:ascii="Times New Roman" w:hAnsi="Times New Roman" w:cs="Times New Roman"/>
        </w:rPr>
        <w:t>”</w:t>
      </w:r>
      <w:r w:rsidRPr="006A0428">
        <w:rPr>
          <w:rFonts w:ascii="Times New Roman" w:hAnsi="Times New Roman" w:cs="Times New Roman"/>
        </w:rPr>
        <w:t xml:space="preserve"> </w:t>
      </w:r>
      <w:r>
        <w:rPr>
          <w:rFonts w:ascii="Times New Roman" w:hAnsi="Times New Roman" w:cs="Times New Roman"/>
        </w:rPr>
        <w:t xml:space="preserve">is </w:t>
      </w:r>
      <w:r w:rsidRPr="006A0428">
        <w:rPr>
          <w:rFonts w:ascii="Times New Roman" w:hAnsi="Times New Roman" w:cs="Times New Roman"/>
        </w:rPr>
        <w:t xml:space="preserve">an invaluable </w:t>
      </w:r>
      <w:r w:rsidR="00985CC2">
        <w:rPr>
          <w:rFonts w:ascii="Times New Roman" w:hAnsi="Times New Roman" w:cs="Times New Roman"/>
        </w:rPr>
        <w:t xml:space="preserve">asset </w:t>
      </w:r>
      <w:r>
        <w:rPr>
          <w:rFonts w:ascii="Times New Roman" w:hAnsi="Times New Roman" w:cs="Times New Roman"/>
        </w:rPr>
        <w:t xml:space="preserve">and </w:t>
      </w:r>
      <w:r w:rsidR="00985CC2">
        <w:rPr>
          <w:rFonts w:ascii="Times New Roman" w:hAnsi="Times New Roman" w:cs="Times New Roman"/>
        </w:rPr>
        <w:t xml:space="preserve">is filled with tips and resources for publications and will </w:t>
      </w:r>
      <w:r>
        <w:rPr>
          <w:rFonts w:ascii="Times New Roman" w:hAnsi="Times New Roman" w:cs="Times New Roman"/>
        </w:rPr>
        <w:t xml:space="preserve">now be </w:t>
      </w:r>
      <w:r w:rsidRPr="006A0428">
        <w:rPr>
          <w:rFonts w:ascii="Times New Roman" w:hAnsi="Times New Roman" w:cs="Times New Roman"/>
        </w:rPr>
        <w:t>my</w:t>
      </w:r>
      <w:r>
        <w:rPr>
          <w:rFonts w:ascii="Times New Roman" w:hAnsi="Times New Roman" w:cs="Times New Roman"/>
        </w:rPr>
        <w:t xml:space="preserve"> go-to</w:t>
      </w:r>
      <w:r w:rsidRPr="006A0428">
        <w:rPr>
          <w:rFonts w:ascii="Times New Roman" w:hAnsi="Times New Roman" w:cs="Times New Roman"/>
        </w:rPr>
        <w:t xml:space="preserve"> guide </w:t>
      </w:r>
      <w:r w:rsidR="00985CC2">
        <w:rPr>
          <w:rFonts w:ascii="Times New Roman" w:hAnsi="Times New Roman" w:cs="Times New Roman"/>
        </w:rPr>
        <w:t xml:space="preserve">as I continue to strive to succeed as a writer in an ever-changing market. </w:t>
      </w:r>
    </w:p>
    <w:p w14:paraId="42D0CA7E" w14:textId="77777777" w:rsidR="00985CC2" w:rsidRPr="006A0428" w:rsidRDefault="00985CC2" w:rsidP="00985CC2">
      <w:pPr>
        <w:autoSpaceDE w:val="0"/>
        <w:autoSpaceDN w:val="0"/>
        <w:adjustRightInd w:val="0"/>
        <w:spacing w:line="480" w:lineRule="auto"/>
        <w:ind w:firstLine="720"/>
        <w:rPr>
          <w:rFonts w:ascii="Times New Roman" w:hAnsi="Times New Roman" w:cs="Times New Roman"/>
        </w:rPr>
      </w:pPr>
    </w:p>
    <w:p w14:paraId="7A4278C6" w14:textId="779444E7" w:rsidR="006A0428" w:rsidRPr="00985CC2" w:rsidRDefault="006A0428" w:rsidP="00985CC2">
      <w:pPr>
        <w:autoSpaceDE w:val="0"/>
        <w:autoSpaceDN w:val="0"/>
        <w:adjustRightInd w:val="0"/>
        <w:spacing w:line="480" w:lineRule="auto"/>
        <w:rPr>
          <w:rFonts w:ascii="Times New Roman" w:hAnsi="Times New Roman" w:cs="Times New Roman"/>
          <w:i/>
          <w:iCs/>
        </w:rPr>
      </w:pPr>
      <w:r w:rsidRPr="006A0428">
        <w:rPr>
          <w:rFonts w:ascii="Times New Roman" w:hAnsi="Times New Roman" w:cs="Times New Roman"/>
          <w:i/>
          <w:iCs/>
        </w:rPr>
        <w:t xml:space="preserve">Query Letter Reflection: </w:t>
      </w:r>
    </w:p>
    <w:p w14:paraId="6320343F" w14:textId="0005023F" w:rsidR="006A0428" w:rsidRPr="006A0428" w:rsidRDefault="006A0428" w:rsidP="006A0428">
      <w:pPr>
        <w:autoSpaceDE w:val="0"/>
        <w:autoSpaceDN w:val="0"/>
        <w:adjustRightInd w:val="0"/>
        <w:spacing w:line="480" w:lineRule="auto"/>
        <w:ind w:firstLine="720"/>
        <w:rPr>
          <w:rFonts w:ascii="Times New Roman" w:hAnsi="Times New Roman" w:cs="Times New Roman"/>
        </w:rPr>
      </w:pPr>
      <w:r w:rsidRPr="006A0428">
        <w:rPr>
          <w:rFonts w:ascii="Times New Roman" w:hAnsi="Times New Roman" w:cs="Times New Roman"/>
        </w:rPr>
        <w:lastRenderedPageBreak/>
        <w:t>Crafting the query letter proved to be an eye-opening experience that reshaped my perception of writing. Beyond creativity, I realized that successful writing requires a keen understanding of the market and effective selling techniques. My query letter was directed towards Covenant Books,</w:t>
      </w:r>
      <w:r>
        <w:rPr>
          <w:rFonts w:ascii="Times New Roman" w:hAnsi="Times New Roman" w:cs="Times New Roman"/>
        </w:rPr>
        <w:t xml:space="preserve"> a </w:t>
      </w:r>
      <w:r w:rsidRPr="006A0428">
        <w:rPr>
          <w:rFonts w:ascii="Times New Roman" w:hAnsi="Times New Roman" w:cs="Times New Roman"/>
        </w:rPr>
        <w:t>publisher specializing in Christian literature. This process taught me the utmost importance of precision when preparing a manuscript for publication. As an author, knowing your work intimately and understanding your target audience are vital aspects in creating a compelling query letter. This crucial document acts as a gateway, offering agents and publishers a glimpse into the vision and potential of the project. I now appreciate how a well-crafted query letter can unlock doors and forge invaluable connections in the fiercely competitive world of publishing.</w:t>
      </w:r>
    </w:p>
    <w:p w14:paraId="65813983" w14:textId="77777777" w:rsidR="006A0428" w:rsidRPr="006A0428" w:rsidRDefault="006A0428" w:rsidP="006A0428">
      <w:pPr>
        <w:autoSpaceDE w:val="0"/>
        <w:autoSpaceDN w:val="0"/>
        <w:adjustRightInd w:val="0"/>
        <w:spacing w:line="480" w:lineRule="auto"/>
        <w:rPr>
          <w:rFonts w:ascii="Times New Roman" w:hAnsi="Times New Roman" w:cs="Times New Roman"/>
        </w:rPr>
      </w:pPr>
    </w:p>
    <w:p w14:paraId="1FB15042" w14:textId="0E245366" w:rsidR="009B1B45" w:rsidRPr="00985CC2" w:rsidRDefault="006A0428" w:rsidP="00985CC2">
      <w:pPr>
        <w:autoSpaceDE w:val="0"/>
        <w:autoSpaceDN w:val="0"/>
        <w:adjustRightInd w:val="0"/>
        <w:spacing w:line="480" w:lineRule="auto"/>
        <w:rPr>
          <w:rFonts w:ascii="Times New Roman" w:hAnsi="Times New Roman" w:cs="Times New Roman"/>
          <w:i/>
          <w:iCs/>
        </w:rPr>
      </w:pPr>
      <w:r w:rsidRPr="006A0428">
        <w:rPr>
          <w:rFonts w:ascii="Times New Roman" w:hAnsi="Times New Roman" w:cs="Times New Roman"/>
          <w:i/>
          <w:iCs/>
        </w:rPr>
        <w:t xml:space="preserve">Original Project Reflection: </w:t>
      </w:r>
    </w:p>
    <w:p w14:paraId="546F926E" w14:textId="510413F6" w:rsidR="006A0428" w:rsidRDefault="006A0428" w:rsidP="00B23298">
      <w:pPr>
        <w:autoSpaceDE w:val="0"/>
        <w:autoSpaceDN w:val="0"/>
        <w:adjustRightInd w:val="0"/>
        <w:spacing w:line="480" w:lineRule="auto"/>
        <w:ind w:firstLine="720"/>
        <w:rPr>
          <w:rFonts w:ascii="Times New Roman" w:hAnsi="Times New Roman" w:cs="Times New Roman"/>
        </w:rPr>
      </w:pPr>
      <w:r w:rsidRPr="006A0428">
        <w:rPr>
          <w:rFonts w:ascii="Times New Roman" w:hAnsi="Times New Roman" w:cs="Times New Roman"/>
        </w:rPr>
        <w:t xml:space="preserve">Throughout the process of composing my original project, I embarked on a journey of introspection and personal exploration. My main objective was to develop a manuscript worthy of submission, rooted in the topics I am most passionate about sharing with a broader audience. The experience of molding my personal musings into a manuscript that </w:t>
      </w:r>
      <w:r w:rsidR="00B23298">
        <w:rPr>
          <w:rFonts w:ascii="Times New Roman" w:hAnsi="Times New Roman" w:cs="Times New Roman"/>
        </w:rPr>
        <w:t xml:space="preserve">possibly </w:t>
      </w:r>
      <w:r w:rsidRPr="006A0428">
        <w:rPr>
          <w:rFonts w:ascii="Times New Roman" w:hAnsi="Times New Roman" w:cs="Times New Roman"/>
        </w:rPr>
        <w:t xml:space="preserve">could thrive in the competitive writer's market proved both challenging and rewarding. I learned to harness my creative energy and channel it into </w:t>
      </w:r>
      <w:r w:rsidR="00B23298">
        <w:rPr>
          <w:rFonts w:ascii="Times New Roman" w:hAnsi="Times New Roman" w:cs="Times New Roman"/>
        </w:rPr>
        <w:t xml:space="preserve">something I could share with others. </w:t>
      </w:r>
    </w:p>
    <w:p w14:paraId="247EA3AE" w14:textId="77777777" w:rsidR="00B23298" w:rsidRPr="006A0428" w:rsidRDefault="00B23298" w:rsidP="00B23298">
      <w:pPr>
        <w:autoSpaceDE w:val="0"/>
        <w:autoSpaceDN w:val="0"/>
        <w:adjustRightInd w:val="0"/>
        <w:spacing w:line="480" w:lineRule="auto"/>
        <w:ind w:firstLine="720"/>
        <w:rPr>
          <w:rFonts w:ascii="Times New Roman" w:hAnsi="Times New Roman" w:cs="Times New Roman"/>
        </w:rPr>
      </w:pPr>
    </w:p>
    <w:p w14:paraId="57516FAF" w14:textId="22A01EBD" w:rsidR="006A0428" w:rsidRPr="006A0428" w:rsidRDefault="006A0428" w:rsidP="006A0428">
      <w:pPr>
        <w:autoSpaceDE w:val="0"/>
        <w:autoSpaceDN w:val="0"/>
        <w:adjustRightInd w:val="0"/>
        <w:spacing w:line="480" w:lineRule="auto"/>
        <w:rPr>
          <w:rFonts w:ascii="Times New Roman" w:hAnsi="Times New Roman" w:cs="Times New Roman"/>
        </w:rPr>
      </w:pPr>
      <w:r w:rsidRPr="006A0428">
        <w:rPr>
          <w:rFonts w:ascii="Times New Roman" w:hAnsi="Times New Roman" w:cs="Times New Roman"/>
          <w:i/>
          <w:iCs/>
        </w:rPr>
        <w:t xml:space="preserve">Peer Review Reflection: </w:t>
      </w:r>
    </w:p>
    <w:p w14:paraId="6A3671BA" w14:textId="74BDE418" w:rsidR="006A0428" w:rsidRPr="006A0428" w:rsidRDefault="009B1B45" w:rsidP="006A0428">
      <w:pPr>
        <w:autoSpaceDE w:val="0"/>
        <w:autoSpaceDN w:val="0"/>
        <w:adjustRightInd w:val="0"/>
        <w:spacing w:line="480" w:lineRule="auto"/>
        <w:ind w:firstLine="720"/>
        <w:rPr>
          <w:rFonts w:ascii="Times New Roman" w:hAnsi="Times New Roman" w:cs="Times New Roman"/>
        </w:rPr>
      </w:pPr>
      <w:r w:rsidRPr="009B1B45">
        <w:rPr>
          <w:rFonts w:ascii="Times New Roman" w:hAnsi="Times New Roman" w:cs="Times New Roman"/>
        </w:rPr>
        <w:lastRenderedPageBreak/>
        <w:t xml:space="preserve">The peer review process showed me how important it is to work together and revise collaboratively for successful publication. </w:t>
      </w:r>
      <w:r w:rsidR="006A0428" w:rsidRPr="006A0428">
        <w:rPr>
          <w:rFonts w:ascii="Times New Roman" w:hAnsi="Times New Roman" w:cs="Times New Roman"/>
        </w:rPr>
        <w:t xml:space="preserve">The constructive feedback provided by my peers has been invaluable in refining my manuscript. For instance, one peer pointed out the need to consider the emotional impact on the reader, prompting me to revise the introduction to provide a more compelling and focused </w:t>
      </w:r>
      <w:r>
        <w:rPr>
          <w:rFonts w:ascii="Times New Roman" w:hAnsi="Times New Roman" w:cs="Times New Roman"/>
        </w:rPr>
        <w:t>introduction</w:t>
      </w:r>
      <w:r w:rsidR="006A0428" w:rsidRPr="006A0428">
        <w:rPr>
          <w:rFonts w:ascii="Times New Roman" w:hAnsi="Times New Roman" w:cs="Times New Roman"/>
        </w:rPr>
        <w:t>.</w:t>
      </w:r>
      <w:r>
        <w:rPr>
          <w:rFonts w:ascii="Times New Roman" w:hAnsi="Times New Roman" w:cs="Times New Roman"/>
        </w:rPr>
        <w:t xml:space="preserve"> </w:t>
      </w:r>
      <w:r w:rsidR="006A0428" w:rsidRPr="006A0428">
        <w:rPr>
          <w:rFonts w:ascii="Times New Roman" w:hAnsi="Times New Roman" w:cs="Times New Roman"/>
        </w:rPr>
        <w:t>While the process of peer review encouraged me to make certain changes, I also made the decision to preserve certain elements that aligned with my creative vision for the work. These insights have not only influenced my revisions for this course but have motivated me to continue honing and refining my manuscript beyond coursework, with the goal of incorporating meditative prompts at the end of each chapter.</w:t>
      </w:r>
    </w:p>
    <w:p w14:paraId="45B5CEA7" w14:textId="77777777" w:rsidR="006A0428" w:rsidRPr="006A0428" w:rsidRDefault="006A0428" w:rsidP="006A0428">
      <w:pPr>
        <w:autoSpaceDE w:val="0"/>
        <w:autoSpaceDN w:val="0"/>
        <w:adjustRightInd w:val="0"/>
        <w:spacing w:line="480" w:lineRule="auto"/>
        <w:rPr>
          <w:rFonts w:ascii="Times New Roman" w:hAnsi="Times New Roman" w:cs="Times New Roman"/>
        </w:rPr>
      </w:pPr>
    </w:p>
    <w:p w14:paraId="4BC7A7FA" w14:textId="73C7F25A" w:rsidR="009B1B45" w:rsidRPr="005E798E" w:rsidRDefault="006A0428" w:rsidP="005E798E">
      <w:pPr>
        <w:autoSpaceDE w:val="0"/>
        <w:autoSpaceDN w:val="0"/>
        <w:adjustRightInd w:val="0"/>
        <w:spacing w:line="480" w:lineRule="auto"/>
        <w:rPr>
          <w:rFonts w:ascii="Times New Roman" w:hAnsi="Times New Roman" w:cs="Times New Roman"/>
          <w:i/>
          <w:iCs/>
        </w:rPr>
      </w:pPr>
      <w:r w:rsidRPr="006A0428">
        <w:rPr>
          <w:rFonts w:ascii="Times New Roman" w:hAnsi="Times New Roman" w:cs="Times New Roman"/>
          <w:i/>
          <w:iCs/>
        </w:rPr>
        <w:t xml:space="preserve">Conclusion: </w:t>
      </w:r>
    </w:p>
    <w:p w14:paraId="2ECFC779" w14:textId="4E48B97E" w:rsidR="00812974" w:rsidRDefault="006A0428" w:rsidP="006A0428">
      <w:pPr>
        <w:spacing w:line="480" w:lineRule="auto"/>
        <w:ind w:firstLine="720"/>
        <w:rPr>
          <w:rFonts w:ascii="Times New Roman" w:hAnsi="Times New Roman" w:cs="Times New Roman"/>
        </w:rPr>
      </w:pPr>
      <w:r w:rsidRPr="006A0428">
        <w:rPr>
          <w:rFonts w:ascii="Times New Roman" w:hAnsi="Times New Roman" w:cs="Times New Roman"/>
        </w:rPr>
        <w:t xml:space="preserve">In conclusion, the process of crafting "Honeycomb Words" has been a transformative journey of growth and resilience. </w:t>
      </w:r>
      <w:r w:rsidR="00162A27">
        <w:rPr>
          <w:rFonts w:ascii="AppleSystemUIFont" w:hAnsi="AppleSystemUIFont" w:cs="AppleSystemUIFont"/>
        </w:rPr>
        <w:t xml:space="preserve">I </w:t>
      </w:r>
      <w:r w:rsidR="00162A27" w:rsidRPr="00162A27">
        <w:rPr>
          <w:rFonts w:ascii="Times New Roman" w:hAnsi="Times New Roman" w:cs="Times New Roman"/>
        </w:rPr>
        <w:t>have created a website hosted by GitHub that houses all the documents of my writing portfolio in both .pdf and .docx formats. I chose this format because it stores all the information on a server, enabling me to make changes to documents with just a click of a button on my computer, thereby making my work easily accessible for future revisions.</w:t>
      </w:r>
      <w:r w:rsidR="00162A27">
        <w:rPr>
          <w:rFonts w:ascii="Times New Roman" w:hAnsi="Times New Roman" w:cs="Times New Roman"/>
        </w:rPr>
        <w:t xml:space="preserve"> </w:t>
      </w:r>
      <w:r w:rsidR="005E798E">
        <w:rPr>
          <w:rFonts w:ascii="Times New Roman" w:hAnsi="Times New Roman" w:cs="Times New Roman"/>
        </w:rPr>
        <w:t>Through</w:t>
      </w:r>
      <w:r w:rsidR="00162A27">
        <w:rPr>
          <w:rFonts w:ascii="Times New Roman" w:hAnsi="Times New Roman" w:cs="Times New Roman"/>
        </w:rPr>
        <w:t>out</w:t>
      </w:r>
      <w:r w:rsidR="005E798E">
        <w:rPr>
          <w:rFonts w:ascii="Times New Roman" w:hAnsi="Times New Roman" w:cs="Times New Roman"/>
        </w:rPr>
        <w:t xml:space="preserve"> the completion of this course, </w:t>
      </w:r>
      <w:r w:rsidRPr="006A0428">
        <w:rPr>
          <w:rFonts w:ascii="Times New Roman" w:hAnsi="Times New Roman" w:cs="Times New Roman"/>
        </w:rPr>
        <w:t xml:space="preserve">I </w:t>
      </w:r>
      <w:r w:rsidR="005E798E">
        <w:rPr>
          <w:rFonts w:ascii="Times New Roman" w:hAnsi="Times New Roman" w:cs="Times New Roman"/>
        </w:rPr>
        <w:t xml:space="preserve">now </w:t>
      </w:r>
      <w:r w:rsidRPr="006A0428">
        <w:rPr>
          <w:rFonts w:ascii="Times New Roman" w:hAnsi="Times New Roman" w:cs="Times New Roman"/>
        </w:rPr>
        <w:t xml:space="preserve">have </w:t>
      </w:r>
      <w:r w:rsidR="005E798E">
        <w:rPr>
          <w:rFonts w:ascii="Times New Roman" w:hAnsi="Times New Roman" w:cs="Times New Roman"/>
        </w:rPr>
        <w:t xml:space="preserve">an </w:t>
      </w:r>
      <w:r w:rsidRPr="006A0428">
        <w:rPr>
          <w:rFonts w:ascii="Times New Roman" w:hAnsi="Times New Roman" w:cs="Times New Roman"/>
        </w:rPr>
        <w:t>increas</w:t>
      </w:r>
      <w:r w:rsidR="005E798E">
        <w:rPr>
          <w:rFonts w:ascii="Times New Roman" w:hAnsi="Times New Roman" w:cs="Times New Roman"/>
        </w:rPr>
        <w:t>ed</w:t>
      </w:r>
      <w:r w:rsidRPr="006A0428">
        <w:rPr>
          <w:rFonts w:ascii="Times New Roman" w:hAnsi="Times New Roman" w:cs="Times New Roman"/>
        </w:rPr>
        <w:t xml:space="preserve"> awareness of market considerations</w:t>
      </w:r>
      <w:r w:rsidR="005E798E">
        <w:rPr>
          <w:rFonts w:ascii="Times New Roman" w:hAnsi="Times New Roman" w:cs="Times New Roman"/>
        </w:rPr>
        <w:t xml:space="preserve"> </w:t>
      </w:r>
      <w:r w:rsidRPr="006A0428">
        <w:rPr>
          <w:rFonts w:ascii="Times New Roman" w:hAnsi="Times New Roman" w:cs="Times New Roman"/>
        </w:rPr>
        <w:t>and</w:t>
      </w:r>
      <w:r w:rsidR="005E798E">
        <w:rPr>
          <w:rFonts w:ascii="Times New Roman" w:hAnsi="Times New Roman" w:cs="Times New Roman"/>
        </w:rPr>
        <w:t xml:space="preserve"> a greater</w:t>
      </w:r>
      <w:r w:rsidRPr="006A0428">
        <w:rPr>
          <w:rFonts w:ascii="Times New Roman" w:hAnsi="Times New Roman" w:cs="Times New Roman"/>
        </w:rPr>
        <w:t xml:space="preserve"> understanding the </w:t>
      </w:r>
      <w:r w:rsidR="005E798E" w:rsidRPr="006A0428">
        <w:rPr>
          <w:rFonts w:ascii="Times New Roman" w:hAnsi="Times New Roman" w:cs="Times New Roman"/>
        </w:rPr>
        <w:t>complex</w:t>
      </w:r>
      <w:r w:rsidRPr="006A0428">
        <w:rPr>
          <w:rFonts w:ascii="Times New Roman" w:hAnsi="Times New Roman" w:cs="Times New Roman"/>
        </w:rPr>
        <w:t xml:space="preserve"> nature of the writing market. The </w:t>
      </w:r>
      <w:r w:rsidR="00A545CE" w:rsidRPr="006A0428">
        <w:rPr>
          <w:rFonts w:ascii="Times New Roman" w:hAnsi="Times New Roman" w:cs="Times New Roman"/>
        </w:rPr>
        <w:t>priceless</w:t>
      </w:r>
      <w:r w:rsidRPr="006A0428">
        <w:rPr>
          <w:rFonts w:ascii="Times New Roman" w:hAnsi="Times New Roman" w:cs="Times New Roman"/>
        </w:rPr>
        <w:t xml:space="preserve"> feedback received from my peers</w:t>
      </w:r>
      <w:r w:rsidR="005E798E">
        <w:rPr>
          <w:rFonts w:ascii="Times New Roman" w:hAnsi="Times New Roman" w:cs="Times New Roman"/>
        </w:rPr>
        <w:t xml:space="preserve"> and professor</w:t>
      </w:r>
      <w:r w:rsidRPr="006A0428">
        <w:rPr>
          <w:rFonts w:ascii="Times New Roman" w:hAnsi="Times New Roman" w:cs="Times New Roman"/>
        </w:rPr>
        <w:t xml:space="preserve"> has been instrumental in shaping my revisions and deepening my appreciation for collaborative improvement. As I move forward in my writing journey, I am armed with newfound insights, passion, and determination to embrace </w:t>
      </w:r>
      <w:r w:rsidRPr="006A0428">
        <w:rPr>
          <w:rFonts w:ascii="Times New Roman" w:hAnsi="Times New Roman" w:cs="Times New Roman"/>
        </w:rPr>
        <w:lastRenderedPageBreak/>
        <w:t xml:space="preserve">the opportunities that await me in the ever-evolving publishing world. "Honeycomb Words" is not just </w:t>
      </w:r>
      <w:r w:rsidR="005E798E">
        <w:rPr>
          <w:rFonts w:ascii="Times New Roman" w:hAnsi="Times New Roman" w:cs="Times New Roman"/>
        </w:rPr>
        <w:t>a writing project to turn in for class</w:t>
      </w:r>
      <w:r w:rsidRPr="006A0428">
        <w:rPr>
          <w:rFonts w:ascii="Times New Roman" w:hAnsi="Times New Roman" w:cs="Times New Roman"/>
        </w:rPr>
        <w:t xml:space="preserve">; </w:t>
      </w:r>
      <w:r w:rsidR="005E798E">
        <w:rPr>
          <w:rFonts w:ascii="Times New Roman" w:hAnsi="Times New Roman" w:cs="Times New Roman"/>
        </w:rPr>
        <w:t xml:space="preserve">but </w:t>
      </w:r>
      <w:r w:rsidRPr="006A0428">
        <w:rPr>
          <w:rFonts w:ascii="Times New Roman" w:hAnsi="Times New Roman" w:cs="Times New Roman"/>
        </w:rPr>
        <w:t xml:space="preserve">it </w:t>
      </w:r>
      <w:r w:rsidR="005E798E">
        <w:rPr>
          <w:rFonts w:ascii="Times New Roman" w:hAnsi="Times New Roman" w:cs="Times New Roman"/>
        </w:rPr>
        <w:t>has challenged me as a writer</w:t>
      </w:r>
      <w:r w:rsidR="005E798E" w:rsidRPr="006A0428">
        <w:rPr>
          <w:rFonts w:ascii="Times New Roman" w:hAnsi="Times New Roman" w:cs="Times New Roman"/>
        </w:rPr>
        <w:t xml:space="preserve"> and</w:t>
      </w:r>
      <w:r w:rsidR="005E798E">
        <w:rPr>
          <w:rFonts w:ascii="Times New Roman" w:hAnsi="Times New Roman" w:cs="Times New Roman"/>
        </w:rPr>
        <w:t xml:space="preserve"> has encouraged me to continue the path of writing for publication. </w:t>
      </w:r>
    </w:p>
    <w:p w14:paraId="3896C89C" w14:textId="57226FDF" w:rsidR="005E798E" w:rsidRPr="006A0428" w:rsidRDefault="005E798E" w:rsidP="006A0428">
      <w:pPr>
        <w:spacing w:line="480" w:lineRule="auto"/>
        <w:ind w:firstLine="720"/>
        <w:rPr>
          <w:rFonts w:ascii="Times New Roman" w:hAnsi="Times New Roman" w:cs="Times New Roman"/>
        </w:rPr>
      </w:pPr>
      <w:r>
        <w:rPr>
          <w:rFonts w:ascii="Times New Roman" w:hAnsi="Times New Roman" w:cs="Times New Roman"/>
        </w:rPr>
        <w:t xml:space="preserve">Thanks, Dr. P! </w:t>
      </w:r>
    </w:p>
    <w:sectPr w:rsidR="005E798E" w:rsidRPr="006A0428" w:rsidSect="00D10598">
      <w:headerReference w:type="default" r:id="rId7"/>
      <w:pgSz w:w="12240" w:h="15840"/>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D991E" w14:textId="77777777" w:rsidR="009A3226" w:rsidRDefault="009A3226" w:rsidP="00D10598">
      <w:r>
        <w:separator/>
      </w:r>
    </w:p>
  </w:endnote>
  <w:endnote w:type="continuationSeparator" w:id="0">
    <w:p w14:paraId="1A127331" w14:textId="77777777" w:rsidR="009A3226" w:rsidRDefault="009A3226" w:rsidP="00D1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3405" w14:textId="77777777" w:rsidR="009A3226" w:rsidRDefault="009A3226" w:rsidP="00D10598">
      <w:r>
        <w:separator/>
      </w:r>
    </w:p>
  </w:footnote>
  <w:footnote w:type="continuationSeparator" w:id="0">
    <w:p w14:paraId="3AEA34D7" w14:textId="77777777" w:rsidR="009A3226" w:rsidRDefault="009A3226" w:rsidP="00D1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FBF2" w14:textId="6C61BC47" w:rsidR="00D10598" w:rsidRPr="00D10598" w:rsidRDefault="00D10598">
    <w:pPr>
      <w:pStyle w:val="Header"/>
      <w:rPr>
        <w:rFonts w:ascii="Times New Roman" w:hAnsi="Times New Roman" w:cs="Times New Roman"/>
      </w:rPr>
    </w:pPr>
    <w:r w:rsidRPr="00D10598">
      <w:rPr>
        <w:rFonts w:ascii="Times New Roman" w:hAnsi="Times New Roman" w:cs="Times New Roman"/>
      </w:rPr>
      <w:t>Gia Rushing</w:t>
    </w:r>
  </w:p>
  <w:p w14:paraId="7C80E820" w14:textId="35E4C759" w:rsidR="00D10598" w:rsidRPr="00D10598" w:rsidRDefault="00D10598">
    <w:pPr>
      <w:pStyle w:val="Header"/>
      <w:rPr>
        <w:rFonts w:ascii="Times New Roman" w:hAnsi="Times New Roman" w:cs="Times New Roman"/>
      </w:rPr>
    </w:pPr>
    <w:r w:rsidRPr="00D10598">
      <w:rPr>
        <w:rFonts w:ascii="Times New Roman" w:hAnsi="Times New Roman" w:cs="Times New Roman"/>
      </w:rPr>
      <w:t>07/20/2023</w:t>
    </w:r>
  </w:p>
  <w:p w14:paraId="24C0837D" w14:textId="4AB0B161" w:rsidR="00D10598" w:rsidRPr="00D10598" w:rsidRDefault="00D10598">
    <w:pPr>
      <w:pStyle w:val="Header"/>
      <w:rPr>
        <w:rFonts w:ascii="Times New Roman" w:hAnsi="Times New Roman" w:cs="Times New Roman"/>
      </w:rPr>
    </w:pPr>
    <w:r w:rsidRPr="00D10598">
      <w:rPr>
        <w:rFonts w:ascii="Times New Roman" w:hAnsi="Times New Roman" w:cs="Times New Roman"/>
      </w:rPr>
      <w:t>WRIT 5520</w:t>
    </w:r>
  </w:p>
  <w:p w14:paraId="7791A762" w14:textId="7067E135" w:rsidR="00D10598" w:rsidRPr="00D10598" w:rsidRDefault="00D10598">
    <w:pPr>
      <w:pStyle w:val="Header"/>
      <w:rPr>
        <w:rFonts w:ascii="Times New Roman" w:hAnsi="Times New Roman" w:cs="Times New Roman"/>
      </w:rPr>
    </w:pPr>
    <w:r w:rsidRPr="00D10598">
      <w:rPr>
        <w:rFonts w:ascii="Times New Roman" w:hAnsi="Times New Roman" w:cs="Times New Roman"/>
      </w:rPr>
      <w:t>Final Reflection</w:t>
    </w:r>
  </w:p>
  <w:p w14:paraId="159BF1C9" w14:textId="77777777" w:rsidR="00D10598" w:rsidRDefault="00D105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28"/>
    <w:rsid w:val="00027B5A"/>
    <w:rsid w:val="000D0658"/>
    <w:rsid w:val="000D169F"/>
    <w:rsid w:val="00120CE3"/>
    <w:rsid w:val="00122181"/>
    <w:rsid w:val="00162A27"/>
    <w:rsid w:val="00234397"/>
    <w:rsid w:val="005E798E"/>
    <w:rsid w:val="006A0428"/>
    <w:rsid w:val="00702D88"/>
    <w:rsid w:val="00781B20"/>
    <w:rsid w:val="008D04BB"/>
    <w:rsid w:val="00913995"/>
    <w:rsid w:val="00985CC2"/>
    <w:rsid w:val="009A3226"/>
    <w:rsid w:val="009B1B45"/>
    <w:rsid w:val="00A545CE"/>
    <w:rsid w:val="00B11A58"/>
    <w:rsid w:val="00B23298"/>
    <w:rsid w:val="00C62EEF"/>
    <w:rsid w:val="00D10598"/>
    <w:rsid w:val="00D32FB4"/>
    <w:rsid w:val="00FC28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D2C3"/>
  <w15:chartTrackingRefBased/>
  <w15:docId w15:val="{4A48A299-F050-274E-B96C-81CC57B1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598"/>
    <w:pPr>
      <w:tabs>
        <w:tab w:val="center" w:pos="4680"/>
        <w:tab w:val="right" w:pos="9360"/>
      </w:tabs>
    </w:pPr>
  </w:style>
  <w:style w:type="character" w:customStyle="1" w:styleId="HeaderChar">
    <w:name w:val="Header Char"/>
    <w:basedOn w:val="DefaultParagraphFont"/>
    <w:link w:val="Header"/>
    <w:uiPriority w:val="99"/>
    <w:rsid w:val="00D10598"/>
  </w:style>
  <w:style w:type="paragraph" w:styleId="Footer">
    <w:name w:val="footer"/>
    <w:basedOn w:val="Normal"/>
    <w:link w:val="FooterChar"/>
    <w:uiPriority w:val="99"/>
    <w:unhideWhenUsed/>
    <w:rsid w:val="00D10598"/>
    <w:pPr>
      <w:tabs>
        <w:tab w:val="center" w:pos="4680"/>
        <w:tab w:val="right" w:pos="9360"/>
      </w:tabs>
    </w:pPr>
  </w:style>
  <w:style w:type="character" w:customStyle="1" w:styleId="FooterChar">
    <w:name w:val="Footer Char"/>
    <w:basedOn w:val="DefaultParagraphFont"/>
    <w:link w:val="Footer"/>
    <w:uiPriority w:val="99"/>
    <w:rsid w:val="00D10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A77BD-561C-CC4E-9CEF-97F03FC4C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Rushing</dc:creator>
  <cp:keywords/>
  <dc:description/>
  <cp:lastModifiedBy>Gia Rushing</cp:lastModifiedBy>
  <cp:revision>2</cp:revision>
  <dcterms:created xsi:type="dcterms:W3CDTF">2023-07-21T01:16:00Z</dcterms:created>
  <dcterms:modified xsi:type="dcterms:W3CDTF">2023-07-21T01:16:00Z</dcterms:modified>
</cp:coreProperties>
</file>