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andard"/>
        <w:jc w:val="center"/>
        <w:rPr>
          <w:b/>
          <w:b/>
          <w:bCs/>
          <w:sz w:val="32"/>
          <w:szCs w:val="32"/>
        </w:rPr>
      </w:pPr>
      <w:r>
        <w:rPr>
          <w:b/>
          <w:bCs/>
          <w:sz w:val="32"/>
          <w:szCs w:val="32"/>
        </w:rPr>
        <w:t>Allegato Tecnico Gestione Eventi</w:t>
      </w:r>
    </w:p>
    <w:p>
      <w:pPr>
        <w:pStyle w:val="Standard"/>
        <w:jc w:val="center"/>
        <w:rPr>
          <w:b/>
          <w:b/>
          <w:bCs/>
          <w:sz w:val="32"/>
          <w:szCs w:val="32"/>
        </w:rPr>
      </w:pPr>
      <w:r>
        <w:rPr>
          <w:b/>
          <w:bCs/>
          <w:sz w:val="32"/>
          <w:szCs w:val="32"/>
        </w:rPr>
      </w:r>
    </w:p>
    <w:p>
      <w:pPr>
        <w:pStyle w:val="Standard"/>
        <w:jc w:val="center"/>
        <w:rPr>
          <w:b/>
          <w:b/>
          <w:bCs/>
          <w:sz w:val="28"/>
          <w:szCs w:val="28"/>
        </w:rPr>
      </w:pPr>
      <w:r>
        <w:rPr>
          <w:b/>
          <w:bCs/>
          <w:sz w:val="28"/>
          <w:szCs w:val="28"/>
        </w:rPr>
        <w:t>Componenti: Federico Giacardi, Michael Urru</w:t>
      </w:r>
    </w:p>
    <w:p>
      <w:pPr>
        <w:pStyle w:val="Textbody"/>
        <w:rPr>
          <w:b/>
          <w:b/>
          <w:bCs/>
          <w:sz w:val="28"/>
          <w:szCs w:val="28"/>
        </w:rPr>
      </w:pPr>
      <w:r>
        <w:rPr>
          <w:b/>
          <w:bCs/>
          <w:sz w:val="28"/>
          <w:szCs w:val="28"/>
        </w:rPr>
      </w:r>
    </w:p>
    <w:p>
      <w:pPr>
        <w:pStyle w:val="Textbody"/>
        <w:rPr>
          <w:b/>
          <w:b/>
          <w:bCs/>
        </w:rPr>
      </w:pPr>
      <w:r>
        <w:rPr>
          <w:b/>
          <w:bCs/>
        </w:rPr>
        <w:t>UC dettagliato</w:t>
      </w:r>
    </w:p>
    <w:p>
      <w:pPr>
        <w:pStyle w:val="Titolo1"/>
        <w:rPr>
          <w:sz w:val="24"/>
          <w:szCs w:val="24"/>
        </w:rPr>
      </w:pPr>
      <w:bookmarkStart w:id="0" w:name="_jbob8updeyb"/>
      <w:bookmarkEnd w:id="0"/>
      <w:r>
        <w:rPr>
          <w:sz w:val="24"/>
          <w:szCs w:val="24"/>
        </w:rPr>
        <w:t>Informazioni generali</w:t>
      </w:r>
    </w:p>
    <w:p>
      <w:pPr>
        <w:pStyle w:val="Standard"/>
        <w:rPr/>
      </w:pPr>
      <w:r>
        <w:rPr>
          <w:b/>
        </w:rPr>
        <w:t>Nome caso d’uso</w:t>
      </w:r>
      <w:r>
        <w:rPr/>
        <w:t>: Gestire gli eventi</w:t>
      </w:r>
    </w:p>
    <w:p>
      <w:pPr>
        <w:pStyle w:val="Standard"/>
        <w:rPr/>
      </w:pPr>
      <w:r>
        <w:rPr>
          <w:b/>
        </w:rPr>
        <w:t xml:space="preserve">Portata: </w:t>
      </w:r>
      <w:r>
        <w:rPr>
          <w:bCs/>
        </w:rPr>
        <w:t>Sistema</w:t>
      </w:r>
    </w:p>
    <w:p>
      <w:pPr>
        <w:pStyle w:val="Standard"/>
        <w:rPr/>
      </w:pPr>
      <w:r>
        <w:rPr>
          <w:b/>
        </w:rPr>
        <w:t xml:space="preserve">Livello: </w:t>
      </w:r>
      <w:r>
        <w:rPr>
          <w:bCs/>
        </w:rPr>
        <w:t>Obiettivo utente</w:t>
      </w:r>
    </w:p>
    <w:p>
      <w:pPr>
        <w:pStyle w:val="Standard"/>
        <w:rPr/>
      </w:pPr>
      <w:r>
        <w:rPr>
          <w:b/>
        </w:rPr>
        <w:t xml:space="preserve">Attore primario: </w:t>
      </w:r>
      <w:r>
        <w:rPr>
          <w:bCs/>
        </w:rPr>
        <w:t>Organizzatore</w:t>
      </w:r>
    </w:p>
    <w:p>
      <w:pPr>
        <w:pStyle w:val="Standard"/>
        <w:rPr/>
      </w:pPr>
      <w:r>
        <w:rPr>
          <w:b/>
        </w:rPr>
        <w:t xml:space="preserve">Parti Interessate: </w:t>
      </w:r>
      <w:r>
        <w:rPr>
          <w:bCs/>
        </w:rPr>
        <w:t>Chef, Cuoco, Personale di servizio, cliente</w:t>
      </w:r>
    </w:p>
    <w:p>
      <w:pPr>
        <w:pStyle w:val="Standard"/>
        <w:rPr>
          <w:b/>
          <w:b/>
        </w:rPr>
      </w:pPr>
      <w:r>
        <w:rPr>
          <w:b/>
        </w:rPr>
        <w:t>Pre-condizioni:</w:t>
      </w:r>
    </w:p>
    <w:p>
      <w:pPr>
        <w:pStyle w:val="Standard"/>
        <w:numPr>
          <w:ilvl w:val="0"/>
          <w:numId w:val="1"/>
        </w:numPr>
        <w:rPr>
          <w:bCs/>
        </w:rPr>
      </w:pPr>
      <w:r>
        <w:rPr>
          <w:bCs/>
        </w:rPr>
        <w:t>L’attore deve essere autenticato come Organizzatore</w:t>
      </w:r>
    </w:p>
    <w:p>
      <w:pPr>
        <w:pStyle w:val="Standard"/>
        <w:numPr>
          <w:ilvl w:val="0"/>
          <w:numId w:val="1"/>
        </w:numPr>
        <w:rPr>
          <w:bCs/>
        </w:rPr>
      </w:pPr>
      <w:r>
        <w:rPr/>
        <w:t>L’attore deve aver preso in carico l’organizzazione di un Evento</w:t>
      </w:r>
    </w:p>
    <w:p>
      <w:pPr>
        <w:pStyle w:val="Standard"/>
        <w:rPr>
          <w:b/>
          <w:b/>
        </w:rPr>
      </w:pPr>
      <w:r>
        <w:rPr>
          <w:b/>
        </w:rPr>
        <w:t>Post-condizioni:</w:t>
      </w:r>
    </w:p>
    <w:p>
      <w:pPr>
        <w:pStyle w:val="Standard"/>
        <w:numPr>
          <w:ilvl w:val="0"/>
          <w:numId w:val="2"/>
        </w:numPr>
        <w:rPr/>
      </w:pPr>
      <w:r>
        <w:rPr/>
        <w:t>La scheda dell’evento è registrata e consultabil</w:t>
      </w:r>
      <w:bookmarkStart w:id="1" w:name="_ktoaw1c37hxq"/>
      <w:bookmarkEnd w:id="1"/>
      <w:r>
        <w:rPr/>
        <w:t>e</w:t>
      </w:r>
    </w:p>
    <w:p>
      <w:pPr>
        <w:pStyle w:val="Standard"/>
        <w:numPr>
          <w:ilvl w:val="0"/>
          <w:numId w:val="2"/>
        </w:numPr>
        <w:rPr/>
      </w:pPr>
      <w:r>
        <w:rPr/>
        <w:t>L’evento è stato assegnato ad uno chef</w:t>
      </w:r>
    </w:p>
    <w:p>
      <w:pPr>
        <w:pStyle w:val="Standard"/>
        <w:numPr>
          <w:ilvl w:val="0"/>
          <w:numId w:val="2"/>
        </w:numPr>
        <w:rPr/>
      </w:pPr>
      <w:r>
        <w:rPr/>
        <w:t>Sono stati prenotati tutti i membri del personale necessari per</w:t>
      </w:r>
    </w:p>
    <w:p>
      <w:pPr>
        <w:pStyle w:val="Standard"/>
        <w:numPr>
          <w:ilvl w:val="0"/>
          <w:numId w:val="0"/>
        </w:numPr>
        <w:ind w:left="720" w:hanging="0"/>
        <w:rPr/>
      </w:pPr>
      <w:r>
        <w:rPr/>
        <w:t>lo svolgimento dell’evento, ed è stato assegnato loro un incarico</w:t>
      </w:r>
    </w:p>
    <w:p>
      <w:pPr>
        <w:pStyle w:val="Titolo1"/>
        <w:rPr>
          <w:bCs/>
          <w:sz w:val="24"/>
          <w:szCs w:val="24"/>
        </w:rPr>
      </w:pPr>
      <w:r>
        <w:rPr>
          <w:bCs/>
          <w:sz w:val="24"/>
          <w:szCs w:val="24"/>
        </w:rPr>
        <w:t>Scenario principale di successo</w:t>
      </w:r>
    </w:p>
    <w:tbl>
      <w:tblPr>
        <w:tblW w:w="10528" w:type="dxa"/>
        <w:jc w:val="left"/>
        <w:tblInd w:w="27" w:type="dxa"/>
        <w:tblLayout w:type="fixed"/>
        <w:tblCellMar>
          <w:top w:w="100" w:type="dxa"/>
          <w:left w:w="100" w:type="dxa"/>
          <w:bottom w:w="100" w:type="dxa"/>
          <w:right w:w="100" w:type="dxa"/>
        </w:tblCellMar>
        <w:tblLook w:val="04a0" w:noHBand="0" w:noVBand="1" w:firstColumn="1" w:lastRow="0" w:lastColumn="0" w:firstRow="1"/>
      </w:tblPr>
      <w:tblGrid>
        <w:gridCol w:w="568"/>
        <w:gridCol w:w="5124"/>
        <w:gridCol w:w="4836"/>
      </w:tblGrid>
      <w:tr>
        <w:trPr/>
        <w:tc>
          <w:tcPr>
            <w:tcW w:w="568"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512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rPr>
                <w:sz w:val="24"/>
                <w:szCs w:val="24"/>
              </w:rPr>
            </w:pPr>
            <w:r>
              <w:rPr>
                <w:sz w:val="24"/>
                <w:szCs w:val="24"/>
              </w:rPr>
              <w:t>Attore</w:t>
            </w:r>
          </w:p>
        </w:tc>
        <w:tc>
          <w:tcPr>
            <w:tcW w:w="4836"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rPr>
                <w:sz w:val="24"/>
                <w:szCs w:val="24"/>
              </w:rPr>
            </w:pPr>
            <w:bookmarkStart w:id="2" w:name="_p0004dld5iri"/>
            <w:bookmarkEnd w:id="2"/>
            <w:r>
              <w:rPr>
                <w:sz w:val="24"/>
                <w:szCs w:val="24"/>
              </w:rPr>
              <w:t>Sistema</w:t>
            </w:r>
          </w:p>
        </w:tc>
      </w:tr>
      <w:tr>
        <w:trPr/>
        <w:tc>
          <w:tcPr>
            <w:tcW w:w="56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w:t>
            </w:r>
          </w:p>
        </w:tc>
        <w:tc>
          <w:tcPr>
            <w:tcW w:w="5124" w:type="dxa"/>
            <w:tcBorders>
              <w:bottom w:val="single" w:sz="8" w:space="0" w:color="000000"/>
              <w:right w:val="single" w:sz="8" w:space="0" w:color="000000"/>
            </w:tcBorders>
            <w:shd w:color="auto" w:fill="auto" w:val="clear"/>
          </w:tcPr>
          <w:p>
            <w:pPr>
              <w:pStyle w:val="Normal"/>
              <w:widowControl w:val="false"/>
              <w:ind w:left="100" w:hanging="0"/>
              <w:rPr/>
            </w:pPr>
            <w:r>
              <w:rPr/>
              <w:t>Crea la scheda di un Evento, indicando il cliente che l’ha commissionato, la data di inizio, la descrizione</w:t>
            </w:r>
          </w:p>
        </w:tc>
        <w:tc>
          <w:tcPr>
            <w:tcW w:w="4836" w:type="dxa"/>
            <w:tcBorders>
              <w:bottom w:val="single" w:sz="8" w:space="0" w:color="000000"/>
              <w:right w:val="single" w:sz="8" w:space="0" w:color="000000"/>
            </w:tcBorders>
            <w:shd w:color="auto" w:fill="auto" w:val="clear"/>
          </w:tcPr>
          <w:p>
            <w:pPr>
              <w:pStyle w:val="Normal"/>
              <w:widowControl w:val="false"/>
              <w:ind w:left="100" w:hanging="0"/>
              <w:rPr/>
            </w:pPr>
            <w:r>
              <w:rPr/>
              <w:t>Crea la scheda con le informazioni fornite dall’attore.</w:t>
            </w:r>
          </w:p>
        </w:tc>
      </w:tr>
      <w:tr>
        <w:trPr/>
        <w:tc>
          <w:tcPr>
            <w:tcW w:w="56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2</w:t>
            </w:r>
          </w:p>
        </w:tc>
        <w:tc>
          <w:tcPr>
            <w:tcW w:w="5124" w:type="dxa"/>
            <w:tcBorders>
              <w:bottom w:val="single" w:sz="8" w:space="0" w:color="000000"/>
              <w:right w:val="single" w:sz="8" w:space="0" w:color="000000"/>
            </w:tcBorders>
            <w:shd w:color="auto" w:fill="auto" w:val="clear"/>
          </w:tcPr>
          <w:p>
            <w:pPr>
              <w:pStyle w:val="Standard"/>
              <w:widowControl w:val="false"/>
              <w:ind w:left="100" w:hanging="0"/>
              <w:rPr/>
            </w:pPr>
            <w:r>
              <w:rPr>
                <w:b/>
                <w:bCs/>
                <w:i/>
                <w:iCs/>
              </w:rPr>
              <w:t>Opzionalmente</w:t>
            </w:r>
            <w:r>
              <w:rPr>
                <w:i/>
                <w:iCs/>
              </w:rPr>
              <w:t xml:space="preserve">, </w:t>
            </w:r>
            <w:r>
              <w:rPr/>
              <w:t xml:space="preserve">aggiunge un nuovo servizio all’evento indicando le seguenti informazioni: tipo di servizio, data, luogo, </w:t>
            </w:r>
            <w:r>
              <w:rPr/>
              <w:t>fascia oraria e numero di partecipanti</w:t>
            </w:r>
          </w:p>
          <w:p>
            <w:pPr>
              <w:pStyle w:val="Standard"/>
              <w:widowControl w:val="false"/>
              <w:ind w:left="100" w:hanging="0"/>
              <w:rPr/>
            </w:pPr>
            <w:r>
              <w:rPr/>
              <w:t>Opzionalmente, se l’evento è ricorrente, indica di propagare la modifica a tutte le occorrenze.</w:t>
            </w:r>
          </w:p>
        </w:tc>
        <w:tc>
          <w:tcPr>
            <w:tcW w:w="4836" w:type="dxa"/>
            <w:tcBorders>
              <w:bottom w:val="single" w:sz="8" w:space="0" w:color="000000"/>
              <w:right w:val="single" w:sz="8" w:space="0" w:color="000000"/>
            </w:tcBorders>
            <w:shd w:color="auto" w:fill="auto" w:val="clear"/>
          </w:tcPr>
          <w:p>
            <w:pPr>
              <w:pStyle w:val="Normal"/>
              <w:widowControl w:val="false"/>
              <w:ind w:left="100" w:hanging="0"/>
              <w:rPr/>
            </w:pPr>
            <w:r>
              <w:rPr/>
              <w:t>Crea il servizio con i dati indicati dall’attore, associandolo all’evento appena creato.</w:t>
            </w:r>
          </w:p>
          <w:p>
            <w:pPr>
              <w:pStyle w:val="Standard"/>
              <w:widowControl w:val="false"/>
              <w:ind w:left="100" w:hanging="0"/>
              <w:rPr/>
            </w:pPr>
            <w:r>
              <w:rPr/>
              <w:t>Se l’evento è ricorrente e l’attore indica di propagare le modifiche, crea una copia del servizio per ogni evento della ricorrenza.</w:t>
            </w:r>
          </w:p>
        </w:tc>
      </w:tr>
      <w:tr>
        <w:trPr/>
        <w:tc>
          <w:tcPr>
            <w:tcW w:w="56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5124" w:type="dxa"/>
            <w:tcBorders>
              <w:bottom w:val="single" w:sz="8" w:space="0" w:color="000000"/>
              <w:right w:val="single" w:sz="8" w:space="0" w:color="000000"/>
            </w:tcBorders>
            <w:shd w:color="auto" w:fill="auto" w:val="clear"/>
          </w:tcPr>
          <w:p>
            <w:pPr>
              <w:pStyle w:val="Standard"/>
              <w:widowControl w:val="false"/>
              <w:ind w:left="100" w:hanging="0"/>
              <w:rPr>
                <w:i/>
                <w:i/>
                <w:iCs/>
              </w:rPr>
            </w:pPr>
            <w:r>
              <w:rPr>
                <w:i/>
                <w:iCs/>
              </w:rPr>
              <w:t>Ripete il passo 2, fino all’aggiunta di tutti i servizi desiderati</w:t>
            </w:r>
          </w:p>
        </w:tc>
        <w:tc>
          <w:tcPr>
            <w:tcW w:w="4836" w:type="dxa"/>
            <w:tcBorders>
              <w:bottom w:val="single" w:sz="8" w:space="0" w:color="000000"/>
              <w:right w:val="single" w:sz="8" w:space="0" w:color="000000"/>
            </w:tcBorders>
            <w:shd w:color="auto" w:fill="auto" w:val="clear"/>
          </w:tcPr>
          <w:p>
            <w:pPr>
              <w:pStyle w:val="Standard"/>
              <w:widowControl w:val="false"/>
              <w:ind w:left="100" w:hanging="0"/>
              <w:rPr/>
            </w:pPr>
            <w:r>
              <w:rPr/>
            </w:r>
          </w:p>
        </w:tc>
      </w:tr>
      <w:tr>
        <w:trPr/>
        <w:tc>
          <w:tcPr>
            <w:tcW w:w="56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3</w:t>
            </w:r>
          </w:p>
        </w:tc>
        <w:tc>
          <w:tcPr>
            <w:tcW w:w="5124" w:type="dxa"/>
            <w:tcBorders>
              <w:bottom w:val="single" w:sz="8" w:space="0" w:color="000000"/>
              <w:right w:val="single" w:sz="8" w:space="0" w:color="000000"/>
            </w:tcBorders>
            <w:shd w:color="auto" w:fill="auto" w:val="clear"/>
          </w:tcPr>
          <w:p>
            <w:pPr>
              <w:pStyle w:val="Standard"/>
              <w:widowControl w:val="false"/>
              <w:ind w:left="100" w:hanging="0"/>
              <w:rPr/>
            </w:pPr>
            <w:r>
              <w:rPr>
                <w:b/>
                <w:bCs/>
              </w:rPr>
              <w:t>Opzionalmente</w:t>
            </w:r>
            <w:r>
              <w:rPr>
                <w:b/>
                <w:bCs/>
                <w:i/>
                <w:iCs/>
              </w:rPr>
              <w:t>,</w:t>
            </w:r>
            <w:r>
              <w:rPr>
                <w:i/>
                <w:iCs/>
              </w:rPr>
              <w:t xml:space="preserve"> </w:t>
            </w:r>
            <w:r>
              <w:rPr/>
              <w:t>assegna uno chef all’evento</w:t>
            </w:r>
          </w:p>
        </w:tc>
        <w:tc>
          <w:tcPr>
            <w:tcW w:w="4836" w:type="dxa"/>
            <w:tcBorders>
              <w:bottom w:val="single" w:sz="8" w:space="0" w:color="000000"/>
              <w:right w:val="single" w:sz="8" w:space="0" w:color="000000"/>
            </w:tcBorders>
            <w:shd w:color="auto" w:fill="auto" w:val="clear"/>
          </w:tcPr>
          <w:p>
            <w:pPr>
              <w:pStyle w:val="Standard"/>
              <w:widowControl w:val="false"/>
              <w:rPr/>
            </w:pPr>
            <w:r>
              <w:rPr/>
              <w:t>Registra lo chef come responsabile della cucina dell’evento indicato</w:t>
            </w:r>
          </w:p>
        </w:tc>
      </w:tr>
      <w:tr>
        <w:trPr/>
        <w:tc>
          <w:tcPr>
            <w:tcW w:w="56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4</w:t>
            </w:r>
          </w:p>
        </w:tc>
        <w:tc>
          <w:tcPr>
            <w:tcW w:w="5124" w:type="dxa"/>
            <w:tcBorders>
              <w:bottom w:val="single" w:sz="8" w:space="0" w:color="000000"/>
              <w:right w:val="single" w:sz="8" w:space="0" w:color="000000"/>
            </w:tcBorders>
            <w:shd w:color="auto" w:fill="auto" w:val="clear"/>
          </w:tcPr>
          <w:p>
            <w:pPr>
              <w:pStyle w:val="Standard"/>
              <w:widowControl w:val="false"/>
              <w:ind w:left="100" w:hanging="0"/>
              <w:rPr/>
            </w:pPr>
            <w:r>
              <w:rPr>
                <w:b/>
                <w:bCs/>
              </w:rPr>
              <w:t>Opzionalmente</w:t>
            </w:r>
            <w:r>
              <w:rPr>
                <w:b/>
                <w:bCs/>
                <w:i/>
                <w:iCs/>
              </w:rPr>
              <w:t xml:space="preserve">, </w:t>
            </w:r>
            <w:r>
              <w:rPr/>
              <w:t>prenota un membro del personale (cuoco oppure personale di servizio) per un servizio dell’evento</w:t>
            </w:r>
          </w:p>
        </w:tc>
        <w:tc>
          <w:tcPr>
            <w:tcW w:w="4836" w:type="dxa"/>
            <w:tcBorders>
              <w:bottom w:val="single" w:sz="8" w:space="0" w:color="000000"/>
              <w:right w:val="single" w:sz="8" w:space="0" w:color="000000"/>
            </w:tcBorders>
            <w:shd w:color="auto" w:fill="auto" w:val="clear"/>
          </w:tcPr>
          <w:p>
            <w:pPr>
              <w:pStyle w:val="Standard"/>
              <w:widowControl w:val="false"/>
              <w:rPr/>
            </w:pPr>
            <w:r>
              <w:rPr/>
              <w:t>Registra la prenotazione del membro del personale scelto per il servizio indicato.</w:t>
            </w:r>
          </w:p>
        </w:tc>
      </w:tr>
      <w:tr>
        <w:trPr/>
        <w:tc>
          <w:tcPr>
            <w:tcW w:w="56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5124" w:type="dxa"/>
            <w:tcBorders>
              <w:bottom w:val="single" w:sz="8" w:space="0" w:color="000000"/>
              <w:right w:val="single" w:sz="8" w:space="0" w:color="000000"/>
            </w:tcBorders>
            <w:shd w:color="auto" w:fill="auto" w:val="clear"/>
          </w:tcPr>
          <w:p>
            <w:pPr>
              <w:pStyle w:val="Standard"/>
              <w:widowControl w:val="false"/>
              <w:ind w:left="100" w:hanging="0"/>
              <w:rPr>
                <w:rFonts w:eastAsia="Oxygen" w:cs="Oxygen"/>
                <w:i/>
                <w:i/>
                <w:iCs/>
                <w:kern w:val="0"/>
                <w:lang w:eastAsia="it-IT" w:bidi="ar-SA"/>
              </w:rPr>
            </w:pPr>
            <w:r>
              <w:rPr>
                <w:rFonts w:eastAsia="Oxygen" w:cs="Oxygen"/>
                <w:i/>
                <w:iCs/>
                <w:kern w:val="0"/>
                <w:lang w:eastAsia="it-IT" w:bidi="ar-SA"/>
              </w:rPr>
              <w:t>Ripete il passo 4, fino alla prenotazione di tutto il personale desiderato</w:t>
            </w:r>
          </w:p>
        </w:tc>
        <w:tc>
          <w:tcPr>
            <w:tcW w:w="4836" w:type="dxa"/>
            <w:tcBorders>
              <w:bottom w:val="single" w:sz="8" w:space="0" w:color="000000"/>
              <w:right w:val="single" w:sz="8" w:space="0" w:color="000000"/>
            </w:tcBorders>
            <w:shd w:color="auto" w:fill="auto" w:val="clear"/>
          </w:tcPr>
          <w:p>
            <w:pPr>
              <w:pStyle w:val="Standard"/>
              <w:widowControl w:val="false"/>
              <w:rPr/>
            </w:pPr>
            <w:r>
              <w:rPr/>
            </w:r>
          </w:p>
        </w:tc>
      </w:tr>
      <w:tr>
        <w:trPr/>
        <w:tc>
          <w:tcPr>
            <w:tcW w:w="56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5</w:t>
            </w:r>
          </w:p>
        </w:tc>
        <w:tc>
          <w:tcPr>
            <w:tcW w:w="5124" w:type="dxa"/>
            <w:tcBorders>
              <w:bottom w:val="single" w:sz="8" w:space="0" w:color="000000"/>
              <w:right w:val="single" w:sz="8" w:space="0" w:color="000000"/>
            </w:tcBorders>
            <w:shd w:color="auto" w:fill="auto" w:val="clear"/>
          </w:tcPr>
          <w:p>
            <w:pPr>
              <w:pStyle w:val="Standard"/>
              <w:widowControl w:val="false"/>
              <w:ind w:left="100" w:hanging="0"/>
              <w:rPr/>
            </w:pPr>
            <w:r>
              <w:rPr>
                <w:b/>
                <w:bCs/>
              </w:rPr>
              <w:t>Opzionalmente</w:t>
            </w:r>
            <w:r>
              <w:rPr>
                <w:b/>
                <w:bCs/>
                <w:i/>
                <w:iCs/>
              </w:rPr>
              <w:t xml:space="preserve">, </w:t>
            </w:r>
            <w:r>
              <w:rPr/>
              <w:t>approva un menù scelto dallo chef per un determinato servizio associato all’evento corrente</w:t>
            </w:r>
          </w:p>
        </w:tc>
        <w:tc>
          <w:tcPr>
            <w:tcW w:w="4836" w:type="dxa"/>
            <w:tcBorders>
              <w:bottom w:val="single" w:sz="8" w:space="0" w:color="000000"/>
              <w:right w:val="single" w:sz="8" w:space="0" w:color="000000"/>
            </w:tcBorders>
            <w:shd w:color="auto" w:fill="auto" w:val="clear"/>
          </w:tcPr>
          <w:p>
            <w:pPr>
              <w:pStyle w:val="Standard"/>
              <w:widowControl w:val="false"/>
              <w:rPr/>
            </w:pPr>
            <w:r>
              <w:rPr/>
              <w:t>Registra l’approvazione del menù.</w:t>
            </w:r>
          </w:p>
          <w:p>
            <w:pPr>
              <w:pStyle w:val="Standard"/>
              <w:widowControl w:val="false"/>
              <w:rPr/>
            </w:pPr>
            <w:r>
              <w:rPr/>
              <w:t>Se i menù di tutti i servizi associati all’evento sono stati approvati, modifica lo stato dell’evento ad “in corso”.</w:t>
            </w:r>
          </w:p>
        </w:tc>
      </w:tr>
      <w:tr>
        <w:trPr/>
        <w:tc>
          <w:tcPr>
            <w:tcW w:w="56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5124" w:type="dxa"/>
            <w:tcBorders>
              <w:bottom w:val="single" w:sz="8" w:space="0" w:color="000000"/>
              <w:right w:val="single" w:sz="8" w:space="0" w:color="000000"/>
            </w:tcBorders>
            <w:shd w:color="auto" w:fill="auto" w:val="clear"/>
          </w:tcPr>
          <w:p>
            <w:pPr>
              <w:pStyle w:val="Standard"/>
              <w:widowControl w:val="false"/>
              <w:ind w:left="100" w:hanging="0"/>
              <w:rPr>
                <w:rFonts w:eastAsia="Oxygen" w:cs="Oxygen"/>
                <w:i/>
                <w:i/>
                <w:iCs/>
                <w:kern w:val="0"/>
                <w:lang w:eastAsia="it-IT" w:bidi="ar-SA"/>
              </w:rPr>
            </w:pPr>
            <w:r>
              <w:rPr>
                <w:rFonts w:eastAsia="Oxygen" w:cs="Oxygen"/>
                <w:i/>
                <w:iCs/>
                <w:kern w:val="0"/>
                <w:lang w:eastAsia="it-IT" w:bidi="ar-SA"/>
              </w:rPr>
              <w:t>Ripete il passo 5 fino all’approvazione dei menù di tutti i servizi dell’evento corrente desiderati</w:t>
            </w:r>
          </w:p>
        </w:tc>
        <w:tc>
          <w:tcPr>
            <w:tcW w:w="4836" w:type="dxa"/>
            <w:tcBorders>
              <w:bottom w:val="single" w:sz="8" w:space="0" w:color="000000"/>
              <w:right w:val="single" w:sz="8" w:space="0" w:color="000000"/>
            </w:tcBorders>
            <w:shd w:color="auto" w:fill="auto" w:val="clear"/>
          </w:tcPr>
          <w:p>
            <w:pPr>
              <w:pStyle w:val="Standard"/>
              <w:widowControl w:val="false"/>
              <w:rPr/>
            </w:pPr>
            <w:r>
              <w:rPr/>
            </w:r>
          </w:p>
        </w:tc>
      </w:tr>
      <w:tr>
        <w:trPr/>
        <w:tc>
          <w:tcPr>
            <w:tcW w:w="56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6</w:t>
            </w:r>
          </w:p>
        </w:tc>
        <w:tc>
          <w:tcPr>
            <w:tcW w:w="5124" w:type="dxa"/>
            <w:tcBorders>
              <w:bottom w:val="single" w:sz="8" w:space="0" w:color="000000"/>
              <w:right w:val="single" w:sz="8" w:space="0" w:color="000000"/>
            </w:tcBorders>
            <w:shd w:color="auto" w:fill="auto" w:val="clear"/>
          </w:tcPr>
          <w:p>
            <w:pPr>
              <w:pStyle w:val="Standard"/>
              <w:widowControl w:val="false"/>
              <w:ind w:left="100" w:hanging="0"/>
              <w:rPr/>
            </w:pPr>
            <w:r>
              <w:rPr>
                <w:b/>
                <w:bCs/>
              </w:rPr>
              <w:t>Opzionalmente</w:t>
            </w:r>
            <w:r>
              <w:rPr>
                <w:b/>
                <w:bCs/>
                <w:i/>
                <w:iCs/>
              </w:rPr>
              <w:t xml:space="preserve">, </w:t>
            </w:r>
            <w:r>
              <w:rPr/>
              <w:t>assegna un ruolo ad un membro del personale di servizio prenotato in precedenza</w:t>
            </w:r>
          </w:p>
        </w:tc>
        <w:tc>
          <w:tcPr>
            <w:tcW w:w="4836" w:type="dxa"/>
            <w:tcBorders>
              <w:bottom w:val="single" w:sz="8" w:space="0" w:color="000000"/>
              <w:right w:val="single" w:sz="8" w:space="0" w:color="000000"/>
            </w:tcBorders>
            <w:shd w:color="auto" w:fill="auto" w:val="clear"/>
          </w:tcPr>
          <w:p>
            <w:pPr>
              <w:pStyle w:val="Standard"/>
              <w:widowControl w:val="false"/>
              <w:rPr/>
            </w:pPr>
            <w:r>
              <w:rPr/>
              <w:t>Registra l’assegnazione del ruolo scelto al membro del personale indicato</w:t>
            </w:r>
          </w:p>
        </w:tc>
      </w:tr>
      <w:tr>
        <w:trPr/>
        <w:tc>
          <w:tcPr>
            <w:tcW w:w="56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5124" w:type="dxa"/>
            <w:tcBorders>
              <w:bottom w:val="single" w:sz="8" w:space="0" w:color="000000"/>
              <w:right w:val="single" w:sz="8" w:space="0" w:color="000000"/>
            </w:tcBorders>
            <w:shd w:color="auto" w:fill="auto" w:val="clear"/>
          </w:tcPr>
          <w:p>
            <w:pPr>
              <w:pStyle w:val="Standard"/>
              <w:widowControl w:val="false"/>
              <w:ind w:left="100" w:hanging="0"/>
              <w:rPr>
                <w:rFonts w:eastAsia="Oxygen" w:cs="Oxygen"/>
                <w:i/>
                <w:i/>
                <w:iCs/>
                <w:kern w:val="0"/>
                <w:lang w:eastAsia="it-IT" w:bidi="ar-SA"/>
              </w:rPr>
            </w:pPr>
            <w:r>
              <w:rPr>
                <w:rFonts w:eastAsia="Oxygen" w:cs="Oxygen"/>
                <w:i/>
                <w:iCs/>
                <w:kern w:val="0"/>
                <w:lang w:eastAsia="it-IT" w:bidi="ar-SA"/>
              </w:rPr>
              <w:t>Ripete il passo 6, assegnando un ruolo a tutto il personale desiderato</w:t>
            </w:r>
          </w:p>
        </w:tc>
        <w:tc>
          <w:tcPr>
            <w:tcW w:w="4836" w:type="dxa"/>
            <w:tcBorders>
              <w:bottom w:val="single" w:sz="8" w:space="0" w:color="000000"/>
              <w:right w:val="single" w:sz="8" w:space="0" w:color="000000"/>
            </w:tcBorders>
            <w:shd w:color="auto" w:fill="auto" w:val="clear"/>
          </w:tcPr>
          <w:p>
            <w:pPr>
              <w:pStyle w:val="Standard"/>
              <w:widowControl w:val="false"/>
              <w:rPr/>
            </w:pPr>
            <w:r>
              <w:rPr/>
            </w:r>
          </w:p>
        </w:tc>
      </w:tr>
      <w:tr>
        <w:trPr/>
        <w:tc>
          <w:tcPr>
            <w:tcW w:w="56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5124" w:type="dxa"/>
            <w:tcBorders>
              <w:bottom w:val="single" w:sz="8" w:space="0" w:color="000000"/>
              <w:right w:val="single" w:sz="8" w:space="0" w:color="000000"/>
            </w:tcBorders>
            <w:shd w:color="auto" w:fill="auto" w:val="clear"/>
          </w:tcPr>
          <w:p>
            <w:pPr>
              <w:pStyle w:val="Standard"/>
              <w:widowControl w:val="false"/>
              <w:ind w:left="100" w:hanging="0"/>
              <w:rPr>
                <w:rFonts w:eastAsia="Oxygen" w:cs="Oxygen"/>
                <w:i/>
                <w:i/>
                <w:iCs/>
                <w:kern w:val="0"/>
                <w:lang w:eastAsia="it-IT" w:bidi="ar-SA"/>
              </w:rPr>
            </w:pPr>
            <w:r>
              <w:rPr>
                <w:rFonts w:eastAsia="Oxygen" w:cs="Oxygen"/>
                <w:i/>
                <w:iCs/>
                <w:kern w:val="0"/>
                <w:lang w:eastAsia="it-IT" w:bidi="ar-SA"/>
              </w:rPr>
              <w:t>Ripete a partire dal passo 4 e fino alla selezione di tutto il personale desiderato</w:t>
            </w:r>
          </w:p>
        </w:tc>
        <w:tc>
          <w:tcPr>
            <w:tcW w:w="4836" w:type="dxa"/>
            <w:tcBorders>
              <w:bottom w:val="single" w:sz="8" w:space="0" w:color="000000"/>
              <w:right w:val="single" w:sz="8" w:space="0" w:color="000000"/>
            </w:tcBorders>
            <w:shd w:color="auto" w:fill="auto" w:val="clear"/>
          </w:tcPr>
          <w:p>
            <w:pPr>
              <w:pStyle w:val="Standard"/>
              <w:widowControl w:val="false"/>
              <w:rPr/>
            </w:pPr>
            <w:r>
              <w:rPr/>
            </w:r>
          </w:p>
        </w:tc>
      </w:tr>
      <w:tr>
        <w:trPr/>
        <w:tc>
          <w:tcPr>
            <w:tcW w:w="56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7</w:t>
            </w:r>
          </w:p>
        </w:tc>
        <w:tc>
          <w:tcPr>
            <w:tcW w:w="5124" w:type="dxa"/>
            <w:tcBorders>
              <w:bottom w:val="single" w:sz="8" w:space="0" w:color="000000"/>
              <w:right w:val="single" w:sz="8" w:space="0" w:color="000000"/>
            </w:tcBorders>
            <w:shd w:color="auto" w:fill="auto" w:val="clear"/>
          </w:tcPr>
          <w:p>
            <w:pPr>
              <w:pStyle w:val="Standard"/>
              <w:widowControl w:val="false"/>
              <w:ind w:left="100" w:hanging="0"/>
              <w:rPr>
                <w:i w:val="false"/>
                <w:i w:val="false"/>
                <w:iCs w:val="false"/>
              </w:rPr>
            </w:pPr>
            <w:r>
              <w:rPr>
                <w:rFonts w:eastAsia="Oxygen" w:cs="Oxygen"/>
                <w:b/>
                <w:bCs/>
                <w:i w:val="false"/>
                <w:iCs w:val="false"/>
                <w:kern w:val="0"/>
                <w:shd w:fill="FFFFFF" w:val="clear"/>
                <w:lang w:eastAsia="it-IT" w:bidi="ar-SA"/>
              </w:rPr>
              <w:t>Opzionalmente</w:t>
            </w:r>
            <w:r>
              <w:rPr>
                <w:rFonts w:eastAsia="Oxygen" w:cs="Oxygen"/>
                <w:i w:val="false"/>
                <w:iCs w:val="false"/>
                <w:kern w:val="0"/>
                <w:shd w:fill="FFFFFF" w:val="clear"/>
                <w:lang w:eastAsia="it-IT" w:bidi="ar-SA"/>
              </w:rPr>
              <w:t>, chiude l’evento, eventualmente, annota</w:t>
            </w:r>
            <w:r>
              <w:rPr>
                <w:rFonts w:eastAsia="Oxygen" w:cs="Oxygen"/>
                <w:i w:val="false"/>
                <w:iCs w:val="false"/>
                <w:kern w:val="0"/>
                <w:shd w:fill="FFFFFF" w:val="clear"/>
                <w:lang w:eastAsia="it-IT" w:bidi="ar-SA"/>
              </w:rPr>
              <w:t>ndo</w:t>
            </w:r>
            <w:r>
              <w:rPr>
                <w:rFonts w:eastAsia="Oxygen" w:cs="Oxygen"/>
                <w:i w:val="false"/>
                <w:iCs w:val="false"/>
                <w:kern w:val="0"/>
                <w:shd w:fill="FFFFFF" w:val="clear"/>
                <w:lang w:eastAsia="it-IT" w:bidi="ar-SA"/>
              </w:rPr>
              <w:t xml:space="preserve"> alcune informazioni conclusive </w:t>
            </w:r>
            <w:r>
              <w:rPr>
                <w:rFonts w:eastAsia="Oxygen" w:cs="Oxygen"/>
                <w:i w:val="false"/>
                <w:iCs w:val="false"/>
                <w:kern w:val="0"/>
                <w:shd w:fill="FFFFFF" w:val="clear"/>
                <w:lang w:eastAsia="it-IT" w:bidi="ar-SA"/>
              </w:rPr>
              <w:t>ed allegando della documentazione</w:t>
            </w:r>
          </w:p>
        </w:tc>
        <w:tc>
          <w:tcPr>
            <w:tcW w:w="4836" w:type="dxa"/>
            <w:tcBorders>
              <w:bottom w:val="single" w:sz="8" w:space="0" w:color="000000"/>
              <w:right w:val="single" w:sz="8" w:space="0" w:color="000000"/>
            </w:tcBorders>
            <w:shd w:color="auto" w:fill="auto" w:val="clear"/>
          </w:tcPr>
          <w:p>
            <w:pPr>
              <w:pStyle w:val="Standard"/>
              <w:widowControl w:val="false"/>
              <w:rPr/>
            </w:pPr>
            <w:r>
              <w:rPr/>
              <w:t xml:space="preserve">Modifica lo stato dell’evento in “terminato” e registra le eventuali note </w:t>
            </w:r>
            <w:r>
              <w:rPr/>
              <w:t>e documentazione</w:t>
            </w:r>
            <w:r>
              <w:rPr/>
              <w:t xml:space="preserve"> specificat</w:t>
            </w:r>
            <w:r>
              <w:rPr/>
              <w:t>i</w:t>
            </w:r>
            <w:r>
              <w:rPr/>
              <w:t xml:space="preserve"> dall’attore.</w:t>
            </w:r>
          </w:p>
        </w:tc>
      </w:tr>
    </w:tbl>
    <w:p>
      <w:pPr>
        <w:pStyle w:val="Standard"/>
        <w:rPr>
          <w:b/>
          <w:b/>
          <w:bCs/>
          <w:sz w:val="28"/>
          <w:szCs w:val="28"/>
          <w:u w:val="single"/>
        </w:rPr>
      </w:pPr>
      <w:r>
        <w:rPr>
          <w:b/>
          <w:bCs/>
          <w:sz w:val="28"/>
          <w:szCs w:val="28"/>
          <w:u w:val="single"/>
        </w:rPr>
      </w:r>
    </w:p>
    <w:p>
      <w:pPr>
        <w:pStyle w:val="Standard"/>
        <w:rPr/>
      </w:pPr>
      <w:r>
        <w:rPr/>
      </w:r>
      <w:bookmarkStart w:id="3" w:name="_fmu94t6hev3x"/>
      <w:bookmarkStart w:id="4" w:name="_fmu94t6hev3x"/>
      <w:bookmarkEnd w:id="4"/>
    </w:p>
    <w:p>
      <w:pPr>
        <w:pStyle w:val="Standard"/>
        <w:rPr/>
      </w:pPr>
      <w:r>
        <w:rPr/>
      </w:r>
    </w:p>
    <w:p>
      <w:pPr>
        <w:pStyle w:val="Titolo1"/>
        <w:spacing w:before="400" w:after="0"/>
        <w:rPr>
          <w:sz w:val="24"/>
          <w:szCs w:val="24"/>
        </w:rPr>
      </w:pPr>
      <w:r>
        <w:rPr>
          <w:sz w:val="24"/>
          <w:szCs w:val="24"/>
        </w:rPr>
      </w:r>
    </w:p>
    <w:p>
      <w:pPr>
        <w:pStyle w:val="Standard"/>
        <w:widowControl w:val="false"/>
        <w:spacing w:before="400" w:after="0"/>
        <w:ind w:left="100" w:hanging="0"/>
        <w:rPr>
          <w:sz w:val="24"/>
          <w:szCs w:val="24"/>
        </w:rPr>
      </w:pPr>
      <w:r>
        <w:rPr>
          <w:sz w:val="24"/>
          <w:szCs w:val="24"/>
        </w:rPr>
      </w:r>
    </w:p>
    <w:p>
      <w:pPr>
        <w:pStyle w:val="Standard"/>
        <w:widowControl w:val="false"/>
        <w:spacing w:before="400" w:after="0"/>
        <w:ind w:left="100" w:hanging="0"/>
        <w:rPr>
          <w:sz w:val="24"/>
          <w:szCs w:val="24"/>
        </w:rPr>
      </w:pPr>
      <w:r>
        <w:rPr>
          <w:sz w:val="24"/>
          <w:szCs w:val="24"/>
        </w:rPr>
      </w:r>
    </w:p>
    <w:p>
      <w:pPr>
        <w:pStyle w:val="Standard"/>
        <w:widowControl w:val="false"/>
        <w:spacing w:before="400" w:after="0"/>
        <w:ind w:left="100" w:hanging="0"/>
        <w:rPr>
          <w:sz w:val="24"/>
          <w:szCs w:val="24"/>
        </w:rPr>
      </w:pPr>
      <w:r>
        <w:rPr>
          <w:sz w:val="24"/>
          <w:szCs w:val="24"/>
        </w:rPr>
        <w:t>Estensioni/Eccezioni passo 1: modifica info scheda riepilogativa, divieto di modifica per eventi</w:t>
      </w:r>
    </w:p>
    <w:p>
      <w:pPr>
        <w:pStyle w:val="Standard"/>
        <w:widowControl w:val="false"/>
        <w:spacing w:before="400" w:after="0"/>
        <w:ind w:left="100" w:hanging="0"/>
        <w:rPr>
          <w:sz w:val="24"/>
          <w:szCs w:val="24"/>
        </w:rPr>
      </w:pPr>
      <w:r>
        <w:rPr>
          <w:sz w:val="24"/>
          <w:szCs w:val="24"/>
        </w:rPr>
        <w:t>in corso</w:t>
      </w:r>
    </w:p>
    <w:p>
      <w:pPr>
        <w:pStyle w:val="Titolo1"/>
        <w:spacing w:before="400" w:after="0"/>
        <w:rPr>
          <w:sz w:val="24"/>
          <w:szCs w:val="24"/>
        </w:rPr>
      </w:pPr>
      <w:r>
        <w:rPr>
          <w:sz w:val="24"/>
          <w:szCs w:val="24"/>
        </w:rPr>
        <w:t>Estensione 1a</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bookmarkStart w:id="5" w:name="_c1spi84yq2kg1"/>
            <w:bookmarkEnd w:id="5"/>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bookmarkStart w:id="6" w:name="_ltt8uo9pou4l1"/>
            <w:bookmarkEnd w:id="6"/>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bookmarkStart w:id="7" w:name="_xacqr114gae1"/>
            <w:bookmarkEnd w:id="7"/>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1a.1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Crea la scheda dell’evento capofila di una ricorrenza, specificando le note iniziali, il cliente che l’ha commissionato, la data di inizio, la data di fine, la descrizione, la tipologia, il numero di partecipanti ed il periodo.</w:t>
            </w:r>
          </w:p>
          <w:p>
            <w:pPr>
              <w:pStyle w:val="Standard"/>
              <w:widowControl w:val="false"/>
              <w:ind w:left="100" w:hanging="0"/>
              <w:rPr/>
            </w:pPr>
            <w:r>
              <w:rPr/>
              <w:t>Specifica inoltre la data di fine ricorrenza oppure il numero di occorrenze.</w:t>
            </w:r>
          </w:p>
        </w:tc>
        <w:tc>
          <w:tcPr>
            <w:tcW w:w="4830" w:type="dxa"/>
            <w:tcBorders>
              <w:bottom w:val="single" w:sz="8" w:space="0" w:color="000000"/>
              <w:right w:val="single" w:sz="8" w:space="0" w:color="000000"/>
            </w:tcBorders>
            <w:shd w:color="auto" w:fill="auto" w:val="clear"/>
          </w:tcPr>
          <w:p>
            <w:pPr>
              <w:pStyle w:val="Standard"/>
              <w:widowControl w:val="false"/>
              <w:rPr/>
            </w:pPr>
            <w:r>
              <w:rPr/>
              <w:t>Crea la scheda dell’evento capofila, completandola con le informazioni indicate dall’attore.</w:t>
            </w:r>
          </w:p>
          <w:p>
            <w:pPr>
              <w:pStyle w:val="Standard"/>
              <w:widowControl w:val="false"/>
              <w:rPr/>
            </w:pPr>
            <w:r>
              <w:rPr/>
              <w:t>Crea le scheda di tante occorre quante indicate dall’attore, completandole con le stesse informazioni dell’evento capofila.</w:t>
            </w:r>
          </w:p>
        </w:tc>
      </w:tr>
    </w:tbl>
    <w:p>
      <w:pPr>
        <w:pStyle w:val="Titolo1"/>
        <w:spacing w:before="400" w:after="0"/>
        <w:rPr>
          <w:sz w:val="24"/>
          <w:szCs w:val="24"/>
        </w:rPr>
      </w:pPr>
      <w:r>
        <w:rPr>
          <w:sz w:val="24"/>
          <w:szCs w:val="24"/>
        </w:rPr>
        <w:t>Estensione 1b</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bookmarkStart w:id="8" w:name="_c1spi84yq2kg11"/>
            <w:bookmarkEnd w:id="8"/>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bookmarkStart w:id="9" w:name="_ltt8uo9pou4l11"/>
            <w:bookmarkEnd w:id="9"/>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bookmarkStart w:id="10" w:name="_xacqr114gae11"/>
            <w:bookmarkEnd w:id="10"/>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1b.1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Modifica la descrizione di un evento.</w:t>
            </w:r>
          </w:p>
          <w:p>
            <w:pPr>
              <w:pStyle w:val="Standard"/>
              <w:widowControl w:val="false"/>
              <w:ind w:left="100" w:hanging="0"/>
              <w:rPr>
                <w:color w:val="FF0000"/>
                <w:sz w:val="24"/>
                <w:szCs w:val="24"/>
              </w:rPr>
            </w:pPr>
            <w:r>
              <w:rPr/>
              <w:t>Se l’evento è ricorrente, indica se propagare la modifica a tutte le occorrenze della ricorrenza.</w:t>
            </w:r>
          </w:p>
        </w:tc>
        <w:tc>
          <w:tcPr>
            <w:tcW w:w="4830" w:type="dxa"/>
            <w:tcBorders>
              <w:bottom w:val="single" w:sz="8" w:space="0" w:color="000000"/>
              <w:right w:val="single" w:sz="8" w:space="0" w:color="000000"/>
            </w:tcBorders>
            <w:shd w:color="auto" w:fill="auto" w:val="clear"/>
          </w:tcPr>
          <w:p>
            <w:pPr>
              <w:pStyle w:val="Standard"/>
              <w:widowControl w:val="false"/>
              <w:rPr/>
            </w:pPr>
            <w:r>
              <w:rPr/>
              <w:t>Modifica la scheda dell’evento, registrando la nuova descrizione.</w:t>
            </w:r>
          </w:p>
          <w:p>
            <w:pPr>
              <w:pStyle w:val="Standard"/>
              <w:widowControl w:val="false"/>
              <w:rPr/>
            </w:pPr>
            <w:r>
              <w:rPr/>
              <w:t>Se l’evento è ricorrente e l’attore desidera propagare le modifiche, aggiorna la scheda di tutte le occorrenze.</w:t>
            </w:r>
          </w:p>
        </w:tc>
      </w:tr>
    </w:tbl>
    <w:p>
      <w:pPr>
        <w:pStyle w:val="Titolo1"/>
        <w:spacing w:before="400" w:after="0"/>
        <w:rPr>
          <w:color w:val="FF0000"/>
          <w:sz w:val="24"/>
          <w:szCs w:val="24"/>
        </w:rPr>
      </w:pPr>
      <w:r>
        <w:rPr>
          <w:color w:val="FF0000"/>
          <w:sz w:val="24"/>
          <w:szCs w:val="24"/>
        </w:rPr>
        <w:t>Eccezione 1b.1a</w:t>
      </w:r>
    </w:p>
    <w:tbl>
      <w:tblPr>
        <w:tblW w:w="10755" w:type="dxa"/>
        <w:jc w:val="left"/>
        <w:tblInd w:w="-200" w:type="dxa"/>
        <w:tblLayout w:type="fixed"/>
        <w:tblCellMar>
          <w:top w:w="100" w:type="dxa"/>
          <w:left w:w="100" w:type="dxa"/>
          <w:bottom w:w="100" w:type="dxa"/>
          <w:right w:w="100" w:type="dxa"/>
        </w:tblCellMar>
        <w:tblLook w:val="04a0" w:noHBand="0" w:noVBand="1" w:firstColumn="1" w:lastRow="0" w:lastColumn="0" w:firstRow="1"/>
      </w:tblPr>
      <w:tblGrid>
        <w:gridCol w:w="1317"/>
        <w:gridCol w:w="4610"/>
        <w:gridCol w:w="4828"/>
      </w:tblGrid>
      <w:tr>
        <w:trPr/>
        <w:tc>
          <w:tcPr>
            <w:tcW w:w="1317"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28"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317"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1b.1a.1</w:t>
            </w:r>
          </w:p>
        </w:tc>
        <w:tc>
          <w:tcPr>
            <w:tcW w:w="4610" w:type="dxa"/>
            <w:tcBorders>
              <w:bottom w:val="single" w:sz="8" w:space="0" w:color="000000"/>
              <w:right w:val="single" w:sz="8" w:space="0" w:color="000000"/>
            </w:tcBorders>
            <w:shd w:color="auto" w:fill="auto" w:val="clear"/>
          </w:tcPr>
          <w:p>
            <w:pPr>
              <w:pStyle w:val="Standard"/>
              <w:widowControl w:val="false"/>
              <w:ind w:left="100" w:hanging="0"/>
              <w:rPr/>
            </w:pPr>
            <w:r>
              <w:rPr/>
              <w:t>Modifica la descrizione di un evento.</w:t>
            </w:r>
          </w:p>
          <w:p>
            <w:pPr>
              <w:pStyle w:val="Standard"/>
              <w:widowControl w:val="false"/>
              <w:ind w:left="100" w:hanging="0"/>
              <w:rPr/>
            </w:pPr>
            <w:r>
              <w:rPr/>
              <w:t>Se l’evento è ricorrente, indica se propagare la modifica a tutte le occorrenze della ricorrenza.</w:t>
            </w:r>
          </w:p>
        </w:tc>
        <w:tc>
          <w:tcPr>
            <w:tcW w:w="4828" w:type="dxa"/>
            <w:tcBorders>
              <w:bottom w:val="single" w:sz="8" w:space="0" w:color="000000"/>
              <w:right w:val="single" w:sz="8" w:space="0" w:color="000000"/>
            </w:tcBorders>
            <w:shd w:color="auto" w:fill="F5CCCD" w:val="clear"/>
          </w:tcPr>
          <w:p>
            <w:pPr>
              <w:pStyle w:val="Standard"/>
              <w:widowControl w:val="false"/>
              <w:rPr/>
            </w:pPr>
            <w:r>
              <w:rPr/>
              <w:t>L’attore ha indicato di propagare la modifica, ma l’evento non è ricorrente</w:t>
            </w:r>
          </w:p>
        </w:tc>
      </w:tr>
      <w:tr>
        <w:trPr/>
        <w:tc>
          <w:tcPr>
            <w:tcW w:w="1317"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10" w:type="dxa"/>
            <w:tcBorders>
              <w:bottom w:val="single" w:sz="8" w:space="0" w:color="000000"/>
              <w:right w:val="single" w:sz="8" w:space="0" w:color="000000"/>
            </w:tcBorders>
            <w:shd w:color="auto" w:fill="auto" w:val="clear"/>
          </w:tcPr>
          <w:p>
            <w:pPr>
              <w:pStyle w:val="Standard"/>
              <w:widowControl w:val="false"/>
              <w:ind w:left="100" w:hanging="0"/>
              <w:rPr>
                <w:i/>
                <w:i/>
              </w:rPr>
            </w:pPr>
            <w:r>
              <w:rPr>
                <w:i/>
              </w:rPr>
              <w:t>Termina il caso d’uso</w:t>
            </w:r>
          </w:p>
        </w:tc>
        <w:tc>
          <w:tcPr>
            <w:tcW w:w="4828" w:type="dxa"/>
            <w:tcBorders>
              <w:bottom w:val="single" w:sz="8" w:space="0" w:color="000000"/>
              <w:right w:val="single" w:sz="8" w:space="0" w:color="000000"/>
            </w:tcBorders>
            <w:shd w:color="auto" w:fill="auto" w:val="clear"/>
          </w:tcPr>
          <w:p>
            <w:pPr>
              <w:pStyle w:val="Standard"/>
              <w:widowControl w:val="false"/>
              <w:ind w:left="100" w:hanging="0"/>
              <w:rPr/>
            </w:pPr>
            <w:r>
              <w:rPr/>
            </w:r>
          </w:p>
        </w:tc>
      </w:tr>
    </w:tbl>
    <w:p>
      <w:pPr>
        <w:pStyle w:val="Standard"/>
        <w:widowControl w:val="false"/>
        <w:spacing w:before="400" w:after="0"/>
        <w:ind w:left="100" w:hanging="0"/>
        <w:rPr>
          <w:sz w:val="24"/>
          <w:szCs w:val="24"/>
        </w:rPr>
      </w:pPr>
      <w:r>
        <w:rPr>
          <w:sz w:val="24"/>
          <w:szCs w:val="24"/>
        </w:rPr>
      </w:r>
    </w:p>
    <w:p>
      <w:pPr>
        <w:pStyle w:val="Titolo1"/>
        <w:spacing w:before="400" w:after="0"/>
        <w:rPr>
          <w:sz w:val="24"/>
          <w:szCs w:val="24"/>
        </w:rPr>
      </w:pPr>
      <w:r>
        <w:rPr>
          <w:sz w:val="24"/>
          <w:szCs w:val="24"/>
        </w:rPr>
      </w:r>
    </w:p>
    <w:p>
      <w:pPr>
        <w:pStyle w:val="Titolo1"/>
        <w:spacing w:before="400" w:after="0"/>
        <w:rPr>
          <w:color w:val="FF0000"/>
          <w:sz w:val="24"/>
          <w:szCs w:val="24"/>
        </w:rPr>
      </w:pPr>
      <w:r>
        <w:rPr>
          <w:color w:val="FF0000"/>
          <w:sz w:val="24"/>
          <w:szCs w:val="24"/>
        </w:rPr>
        <w:t>Eccezione 1b.1b</w:t>
      </w:r>
    </w:p>
    <w:tbl>
      <w:tblPr>
        <w:tblW w:w="10755" w:type="dxa"/>
        <w:jc w:val="left"/>
        <w:tblInd w:w="-200" w:type="dxa"/>
        <w:tblLayout w:type="fixed"/>
        <w:tblCellMar>
          <w:top w:w="100" w:type="dxa"/>
          <w:left w:w="100" w:type="dxa"/>
          <w:bottom w:w="100" w:type="dxa"/>
          <w:right w:w="100" w:type="dxa"/>
        </w:tblCellMar>
        <w:tblLook w:val="04a0" w:noHBand="0" w:noVBand="1" w:firstColumn="1" w:lastRow="0" w:lastColumn="0" w:firstRow="1"/>
      </w:tblPr>
      <w:tblGrid>
        <w:gridCol w:w="1317"/>
        <w:gridCol w:w="4610"/>
        <w:gridCol w:w="4828"/>
      </w:tblGrid>
      <w:tr>
        <w:trPr/>
        <w:tc>
          <w:tcPr>
            <w:tcW w:w="1317"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28"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317"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1b.1b.1</w:t>
            </w:r>
          </w:p>
        </w:tc>
        <w:tc>
          <w:tcPr>
            <w:tcW w:w="4610" w:type="dxa"/>
            <w:tcBorders>
              <w:bottom w:val="single" w:sz="8" w:space="0" w:color="000000"/>
              <w:right w:val="single" w:sz="8" w:space="0" w:color="000000"/>
            </w:tcBorders>
            <w:shd w:color="auto" w:fill="auto" w:val="clear"/>
          </w:tcPr>
          <w:p>
            <w:pPr>
              <w:pStyle w:val="Standard"/>
              <w:widowControl w:val="false"/>
              <w:ind w:left="100" w:hanging="0"/>
              <w:rPr/>
            </w:pPr>
            <w:r>
              <w:rPr/>
              <w:t>Modifica la descrizione di un evento.</w:t>
            </w:r>
          </w:p>
          <w:p>
            <w:pPr>
              <w:pStyle w:val="Standard"/>
              <w:widowControl w:val="false"/>
              <w:ind w:left="100" w:hanging="0"/>
              <w:rPr/>
            </w:pPr>
            <w:r>
              <w:rPr/>
              <w:t>Se l’evento è ricorrente, indica se propagare la modifica a tutte le occorrenze della ricorrenza.</w:t>
            </w:r>
          </w:p>
        </w:tc>
        <w:tc>
          <w:tcPr>
            <w:tcW w:w="4828" w:type="dxa"/>
            <w:tcBorders>
              <w:bottom w:val="single" w:sz="8" w:space="0" w:color="000000"/>
              <w:right w:val="single" w:sz="8" w:space="0" w:color="000000"/>
            </w:tcBorders>
            <w:shd w:color="auto" w:fill="F5CCCD" w:val="clear"/>
          </w:tcPr>
          <w:p>
            <w:pPr>
              <w:pStyle w:val="Standard"/>
              <w:widowControl w:val="false"/>
              <w:rPr/>
            </w:pPr>
            <w:r>
              <w:rPr/>
              <w:t>L’evento è terminato</w:t>
            </w:r>
          </w:p>
        </w:tc>
      </w:tr>
      <w:tr>
        <w:trPr/>
        <w:tc>
          <w:tcPr>
            <w:tcW w:w="1317"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10" w:type="dxa"/>
            <w:tcBorders>
              <w:bottom w:val="single" w:sz="8" w:space="0" w:color="000000"/>
              <w:right w:val="single" w:sz="8" w:space="0" w:color="000000"/>
            </w:tcBorders>
            <w:shd w:color="auto" w:fill="auto" w:val="clear"/>
          </w:tcPr>
          <w:p>
            <w:pPr>
              <w:pStyle w:val="Standard"/>
              <w:widowControl w:val="false"/>
              <w:ind w:left="100" w:hanging="0"/>
              <w:rPr>
                <w:i/>
                <w:i/>
              </w:rPr>
            </w:pPr>
            <w:r>
              <w:rPr>
                <w:i/>
              </w:rPr>
              <w:t>Termina il caso d’uso</w:t>
            </w:r>
          </w:p>
        </w:tc>
        <w:tc>
          <w:tcPr>
            <w:tcW w:w="4828" w:type="dxa"/>
            <w:tcBorders>
              <w:bottom w:val="single" w:sz="8" w:space="0" w:color="000000"/>
              <w:right w:val="single" w:sz="8" w:space="0" w:color="000000"/>
            </w:tcBorders>
            <w:shd w:color="auto" w:fill="auto" w:val="clear"/>
          </w:tcPr>
          <w:p>
            <w:pPr>
              <w:pStyle w:val="Standard"/>
              <w:widowControl w:val="false"/>
              <w:ind w:left="100" w:hanging="0"/>
              <w:rPr/>
            </w:pPr>
            <w:r>
              <w:rPr/>
            </w:r>
          </w:p>
        </w:tc>
      </w:tr>
    </w:tbl>
    <w:p>
      <w:pPr>
        <w:pStyle w:val="Standard"/>
        <w:widowControl w:val="false"/>
        <w:spacing w:before="400" w:after="0"/>
        <w:ind w:hanging="0"/>
        <w:rPr/>
      </w:pPr>
      <w:r>
        <w:rPr/>
      </w:r>
    </w:p>
    <w:p>
      <w:pPr>
        <w:pStyle w:val="Titolo1"/>
        <w:spacing w:before="400" w:after="0"/>
        <w:rPr>
          <w:sz w:val="24"/>
          <w:szCs w:val="24"/>
        </w:rPr>
      </w:pPr>
      <w:r>
        <w:rPr>
          <w:sz w:val="24"/>
          <w:szCs w:val="24"/>
        </w:rPr>
        <w:t>Estensione 1b</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bookmarkStart w:id="11" w:name="_c1spi84yq2kg112"/>
            <w:bookmarkEnd w:id="11"/>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bookmarkStart w:id="12" w:name="_ltt8uo9pou4l112"/>
            <w:bookmarkEnd w:id="12"/>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bookmarkStart w:id="13" w:name="_xacqr114gae112"/>
            <w:bookmarkEnd w:id="13"/>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1b.1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Rimanda un evento, indicandone la nuova data di inizio.</w:t>
            </w:r>
          </w:p>
          <w:p>
            <w:pPr>
              <w:pStyle w:val="Standard"/>
              <w:widowControl w:val="false"/>
              <w:ind w:left="100" w:hanging="0"/>
              <w:rPr/>
            </w:pPr>
            <w:r>
              <w:rPr/>
              <w:t>Se l’evento è ricorrente, indica se rimandare la tutte le occorrenze della ricorrenza.</w:t>
            </w:r>
          </w:p>
        </w:tc>
        <w:tc>
          <w:tcPr>
            <w:tcW w:w="4830" w:type="dxa"/>
            <w:tcBorders>
              <w:bottom w:val="single" w:sz="8" w:space="0" w:color="000000"/>
              <w:right w:val="single" w:sz="8" w:space="0" w:color="000000"/>
            </w:tcBorders>
            <w:shd w:color="auto" w:fill="auto" w:val="clear"/>
          </w:tcPr>
          <w:p>
            <w:pPr>
              <w:pStyle w:val="Standard"/>
              <w:widowControl w:val="false"/>
              <w:rPr/>
            </w:pPr>
            <w:r>
              <w:rPr/>
              <w:t>Rimanda tutti i servizi, adeguandone la data a quella specificata dall’attore per l’evento.</w:t>
            </w:r>
          </w:p>
          <w:p>
            <w:pPr>
              <w:pStyle w:val="Standard"/>
              <w:widowControl w:val="false"/>
              <w:rPr/>
            </w:pPr>
            <w:r>
              <w:rPr/>
              <w:t>Libera tutto il personale prenotato per i servizi dell’evento.</w:t>
            </w:r>
          </w:p>
          <w:p>
            <w:pPr>
              <w:pStyle w:val="Standard"/>
              <w:widowControl w:val="false"/>
              <w:rPr/>
            </w:pPr>
            <w:r>
              <w:rPr/>
              <w:t>Se l’evento è ricorrente e l’attore l’ha specificato, esegue la stessa operazione su tutti gli eventi della ricorrenza.</w:t>
            </w:r>
          </w:p>
        </w:tc>
      </w:tr>
    </w:tbl>
    <w:p>
      <w:pPr>
        <w:pStyle w:val="Titolo1"/>
        <w:spacing w:before="400" w:after="0"/>
        <w:rPr>
          <w:color w:val="FF0000"/>
          <w:sz w:val="24"/>
          <w:szCs w:val="24"/>
        </w:rPr>
      </w:pPr>
      <w:r>
        <w:rPr>
          <w:color w:val="FF0000"/>
          <w:sz w:val="24"/>
          <w:szCs w:val="24"/>
        </w:rPr>
        <w:t>Eccezione 1b.1b</w:t>
      </w:r>
    </w:p>
    <w:tbl>
      <w:tblPr>
        <w:tblW w:w="10755" w:type="dxa"/>
        <w:jc w:val="left"/>
        <w:tblInd w:w="-200" w:type="dxa"/>
        <w:tblLayout w:type="fixed"/>
        <w:tblCellMar>
          <w:top w:w="100" w:type="dxa"/>
          <w:left w:w="100" w:type="dxa"/>
          <w:bottom w:w="100" w:type="dxa"/>
          <w:right w:w="100" w:type="dxa"/>
        </w:tblCellMar>
        <w:tblLook w:val="04a0" w:noHBand="0" w:noVBand="1" w:firstColumn="1" w:lastRow="0" w:lastColumn="0" w:firstRow="1"/>
      </w:tblPr>
      <w:tblGrid>
        <w:gridCol w:w="1317"/>
        <w:gridCol w:w="4610"/>
        <w:gridCol w:w="4828"/>
      </w:tblGrid>
      <w:tr>
        <w:trPr/>
        <w:tc>
          <w:tcPr>
            <w:tcW w:w="1317"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28"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317"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1b.1b.1</w:t>
            </w:r>
          </w:p>
        </w:tc>
        <w:tc>
          <w:tcPr>
            <w:tcW w:w="4610" w:type="dxa"/>
            <w:tcBorders>
              <w:bottom w:val="single" w:sz="8" w:space="0" w:color="000000"/>
              <w:right w:val="single" w:sz="8" w:space="0" w:color="000000"/>
            </w:tcBorders>
            <w:shd w:color="auto" w:fill="auto" w:val="clear"/>
          </w:tcPr>
          <w:p>
            <w:pPr>
              <w:pStyle w:val="Standard"/>
              <w:widowControl w:val="false"/>
              <w:ind w:left="100" w:hanging="0"/>
              <w:rPr/>
            </w:pPr>
            <w:r>
              <w:rPr/>
              <w:t>Rimanda un evento, indicandone la nuova data di inizio.</w:t>
            </w:r>
          </w:p>
          <w:p>
            <w:pPr>
              <w:pStyle w:val="Standard"/>
              <w:widowControl w:val="false"/>
              <w:ind w:left="100" w:hanging="0"/>
              <w:rPr/>
            </w:pPr>
            <w:r>
              <w:rPr/>
              <w:t>Se l’evento è ricorrente, indica se rimandare la tutte le occorrenze della ricorrenza.</w:t>
            </w:r>
          </w:p>
        </w:tc>
        <w:tc>
          <w:tcPr>
            <w:tcW w:w="4828" w:type="dxa"/>
            <w:tcBorders>
              <w:bottom w:val="single" w:sz="8" w:space="0" w:color="000000"/>
              <w:right w:val="single" w:sz="8" w:space="0" w:color="000000"/>
            </w:tcBorders>
            <w:shd w:color="auto" w:fill="F5CCCD" w:val="clear"/>
          </w:tcPr>
          <w:p>
            <w:pPr>
              <w:pStyle w:val="Standard"/>
              <w:widowControl w:val="false"/>
              <w:rPr/>
            </w:pPr>
            <w:r>
              <w:rPr/>
              <w:t>L’evento è terminato</w:t>
            </w:r>
          </w:p>
        </w:tc>
      </w:tr>
      <w:tr>
        <w:trPr/>
        <w:tc>
          <w:tcPr>
            <w:tcW w:w="1317"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10" w:type="dxa"/>
            <w:tcBorders>
              <w:bottom w:val="single" w:sz="8" w:space="0" w:color="000000"/>
              <w:right w:val="single" w:sz="8" w:space="0" w:color="000000"/>
            </w:tcBorders>
            <w:shd w:color="auto" w:fill="auto" w:val="clear"/>
          </w:tcPr>
          <w:p>
            <w:pPr>
              <w:pStyle w:val="Standard"/>
              <w:widowControl w:val="false"/>
              <w:ind w:left="100" w:hanging="0"/>
              <w:rPr>
                <w:i/>
                <w:i/>
              </w:rPr>
            </w:pPr>
            <w:r>
              <w:rPr>
                <w:i/>
              </w:rPr>
              <w:t>Termina il caso d’uso</w:t>
            </w:r>
          </w:p>
        </w:tc>
        <w:tc>
          <w:tcPr>
            <w:tcW w:w="4828" w:type="dxa"/>
            <w:tcBorders>
              <w:bottom w:val="single" w:sz="8" w:space="0" w:color="000000"/>
              <w:right w:val="single" w:sz="8" w:space="0" w:color="000000"/>
            </w:tcBorders>
            <w:shd w:color="auto" w:fill="auto" w:val="clear"/>
          </w:tcPr>
          <w:p>
            <w:pPr>
              <w:pStyle w:val="Standard"/>
              <w:widowControl w:val="false"/>
              <w:ind w:left="100" w:hanging="0"/>
              <w:rPr/>
            </w:pPr>
            <w:r>
              <w:rPr/>
            </w:r>
          </w:p>
        </w:tc>
      </w:tr>
    </w:tbl>
    <w:p>
      <w:pPr>
        <w:pStyle w:val="Titolo1"/>
        <w:spacing w:before="400" w:after="0"/>
        <w:rPr>
          <w:color w:val="FF0000"/>
          <w:sz w:val="24"/>
          <w:szCs w:val="24"/>
        </w:rPr>
      </w:pPr>
      <w:r>
        <w:rPr>
          <w:color w:val="FF0000"/>
          <w:sz w:val="24"/>
          <w:szCs w:val="24"/>
        </w:rPr>
        <w:t>Eccezione 1b.1a</w:t>
      </w:r>
    </w:p>
    <w:tbl>
      <w:tblPr>
        <w:tblW w:w="10755" w:type="dxa"/>
        <w:jc w:val="left"/>
        <w:tblInd w:w="-200" w:type="dxa"/>
        <w:tblLayout w:type="fixed"/>
        <w:tblCellMar>
          <w:top w:w="100" w:type="dxa"/>
          <w:left w:w="100" w:type="dxa"/>
          <w:bottom w:w="100" w:type="dxa"/>
          <w:right w:w="100" w:type="dxa"/>
        </w:tblCellMar>
        <w:tblLook w:val="04a0" w:noHBand="0" w:noVBand="1" w:firstColumn="1" w:lastRow="0" w:lastColumn="0" w:firstRow="1"/>
      </w:tblPr>
      <w:tblGrid>
        <w:gridCol w:w="1317"/>
        <w:gridCol w:w="4610"/>
        <w:gridCol w:w="4828"/>
      </w:tblGrid>
      <w:tr>
        <w:trPr/>
        <w:tc>
          <w:tcPr>
            <w:tcW w:w="1317"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28"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317"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1b.1a.1</w:t>
            </w:r>
          </w:p>
        </w:tc>
        <w:tc>
          <w:tcPr>
            <w:tcW w:w="4610" w:type="dxa"/>
            <w:tcBorders>
              <w:bottom w:val="single" w:sz="8" w:space="0" w:color="000000"/>
              <w:right w:val="single" w:sz="8" w:space="0" w:color="000000"/>
            </w:tcBorders>
            <w:shd w:color="auto" w:fill="auto" w:val="clear"/>
          </w:tcPr>
          <w:p>
            <w:pPr>
              <w:pStyle w:val="Standard"/>
              <w:widowControl w:val="false"/>
              <w:ind w:left="100" w:hanging="0"/>
              <w:rPr/>
            </w:pPr>
            <w:r>
              <w:rPr/>
              <w:t>Modifica la descrizione di un evento.</w:t>
            </w:r>
          </w:p>
          <w:p>
            <w:pPr>
              <w:pStyle w:val="Standard"/>
              <w:widowControl w:val="false"/>
              <w:ind w:left="100" w:hanging="0"/>
              <w:rPr/>
            </w:pPr>
            <w:r>
              <w:rPr/>
              <w:t>Se l’evento è ricorrente, indica se propagare la modifica a tutte le occorrenze della ricorrenza.</w:t>
            </w:r>
          </w:p>
        </w:tc>
        <w:tc>
          <w:tcPr>
            <w:tcW w:w="4828" w:type="dxa"/>
            <w:tcBorders>
              <w:bottom w:val="single" w:sz="8" w:space="0" w:color="000000"/>
              <w:right w:val="single" w:sz="8" w:space="0" w:color="000000"/>
            </w:tcBorders>
            <w:shd w:color="auto" w:fill="F5CCCD" w:val="clear"/>
          </w:tcPr>
          <w:p>
            <w:pPr>
              <w:pStyle w:val="Standard"/>
              <w:widowControl w:val="false"/>
              <w:rPr/>
            </w:pPr>
            <w:r>
              <w:rPr/>
              <w:t>L’attore ha indicato di propagare la modifica, ma l’evento non è ricorrente</w:t>
            </w:r>
          </w:p>
        </w:tc>
      </w:tr>
      <w:tr>
        <w:trPr/>
        <w:tc>
          <w:tcPr>
            <w:tcW w:w="1317"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10" w:type="dxa"/>
            <w:tcBorders>
              <w:bottom w:val="single" w:sz="8" w:space="0" w:color="000000"/>
              <w:right w:val="single" w:sz="8" w:space="0" w:color="000000"/>
            </w:tcBorders>
            <w:shd w:color="auto" w:fill="auto" w:val="clear"/>
          </w:tcPr>
          <w:p>
            <w:pPr>
              <w:pStyle w:val="Standard"/>
              <w:widowControl w:val="false"/>
              <w:ind w:left="100" w:hanging="0"/>
              <w:rPr>
                <w:i/>
                <w:i/>
              </w:rPr>
            </w:pPr>
            <w:r>
              <w:rPr>
                <w:i/>
              </w:rPr>
              <w:t>Termina il caso d’uso</w:t>
            </w:r>
          </w:p>
        </w:tc>
        <w:tc>
          <w:tcPr>
            <w:tcW w:w="4828" w:type="dxa"/>
            <w:tcBorders>
              <w:bottom w:val="single" w:sz="8" w:space="0" w:color="000000"/>
              <w:right w:val="single" w:sz="8" w:space="0" w:color="000000"/>
            </w:tcBorders>
            <w:shd w:color="auto" w:fill="auto" w:val="clear"/>
          </w:tcPr>
          <w:p>
            <w:pPr>
              <w:pStyle w:val="Standard"/>
              <w:widowControl w:val="false"/>
              <w:ind w:left="100" w:hanging="0"/>
              <w:rPr/>
            </w:pPr>
            <w:r>
              <w:rPr/>
            </w:r>
          </w:p>
        </w:tc>
      </w:tr>
    </w:tbl>
    <w:p>
      <w:pPr>
        <w:pStyle w:val="Standard"/>
        <w:widowControl w:val="false"/>
        <w:spacing w:before="400" w:after="0"/>
        <w:ind w:left="100" w:hanging="0"/>
        <w:rPr>
          <w:sz w:val="24"/>
          <w:szCs w:val="24"/>
        </w:rPr>
      </w:pPr>
      <w:r>
        <w:rPr>
          <w:sz w:val="24"/>
          <w:szCs w:val="24"/>
        </w:rPr>
      </w:r>
    </w:p>
    <w:p>
      <w:pPr>
        <w:pStyle w:val="Titolo1"/>
        <w:spacing w:before="400" w:after="0"/>
        <w:rPr>
          <w:sz w:val="24"/>
          <w:szCs w:val="24"/>
        </w:rPr>
      </w:pPr>
      <w:r>
        <w:rPr>
          <w:sz w:val="24"/>
          <w:szCs w:val="24"/>
        </w:rPr>
        <w:t>Estensione 1b</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1b.1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 xml:space="preserve">Elimina un evento esistente. </w:t>
            </w:r>
          </w:p>
          <w:p>
            <w:pPr>
              <w:pStyle w:val="Standard"/>
              <w:widowControl w:val="false"/>
              <w:ind w:left="100" w:hanging="0"/>
              <w:rPr/>
            </w:pPr>
            <w:r>
              <w:rPr/>
              <w:t>Nel caso in cui l’evento sia parte di una ricorrenza, indica se eliminare anche le altre occorrenze.</w:t>
            </w:r>
          </w:p>
        </w:tc>
        <w:tc>
          <w:tcPr>
            <w:tcW w:w="4830" w:type="dxa"/>
            <w:tcBorders>
              <w:bottom w:val="single" w:sz="8" w:space="0" w:color="000000"/>
              <w:right w:val="single" w:sz="8" w:space="0" w:color="000000"/>
            </w:tcBorders>
            <w:shd w:color="auto" w:fill="auto" w:val="clear"/>
          </w:tcPr>
          <w:p>
            <w:pPr>
              <w:pStyle w:val="Standard"/>
              <w:widowControl w:val="false"/>
              <w:rPr/>
            </w:pPr>
            <w:r>
              <w:rPr/>
              <w:t>Cancella la scheda dell’evento, se quest’ultimo non è in corso.</w:t>
            </w:r>
          </w:p>
          <w:p>
            <w:pPr>
              <w:pStyle w:val="Standard"/>
              <w:widowControl w:val="false"/>
              <w:rPr/>
            </w:pPr>
            <w:r>
              <w:rPr/>
              <w:t>Se l’evento è in corso allora lo annulla, segnalando all’attore il diritto di richiedere una penale.</w:t>
            </w:r>
          </w:p>
          <w:p>
            <w:pPr>
              <w:pStyle w:val="Standard"/>
              <w:widowControl w:val="false"/>
              <w:rPr/>
            </w:pPr>
            <w:r>
              <w:rPr/>
              <w:t>Se specificato, cancella le schede delle altre occorrenze della ricorrenza che non sono terminate oppure in corso, mentre annulla quelle in corso, segnalando all’attore il diritto di richiedere una penale.</w:t>
            </w:r>
          </w:p>
          <w:p>
            <w:pPr>
              <w:pStyle w:val="Standard"/>
              <w:widowControl w:val="false"/>
              <w:rPr/>
            </w:pPr>
            <w:r>
              <w:rPr/>
              <w:t>Libera eventuale personale già prenotato per tutte le occorrenze annullate oppure eliminate.</w:t>
            </w:r>
          </w:p>
        </w:tc>
      </w:tr>
    </w:tbl>
    <w:p>
      <w:pPr>
        <w:pStyle w:val="Standard"/>
        <w:rPr/>
      </w:pPr>
      <w:r>
        <w:rPr/>
      </w:r>
    </w:p>
    <w:p>
      <w:pPr>
        <w:pStyle w:val="Titolo1"/>
        <w:spacing w:before="400" w:after="0"/>
        <w:rPr>
          <w:color w:val="FF0000"/>
          <w:sz w:val="24"/>
          <w:szCs w:val="24"/>
        </w:rPr>
      </w:pPr>
      <w:r>
        <w:rPr>
          <w:color w:val="FF0000"/>
          <w:sz w:val="24"/>
          <w:szCs w:val="24"/>
        </w:rPr>
        <w:t>Eccezione 1b.1a</w:t>
      </w:r>
    </w:p>
    <w:tbl>
      <w:tblPr>
        <w:tblW w:w="10755" w:type="dxa"/>
        <w:jc w:val="left"/>
        <w:tblInd w:w="-200" w:type="dxa"/>
        <w:tblLayout w:type="fixed"/>
        <w:tblCellMar>
          <w:top w:w="100" w:type="dxa"/>
          <w:left w:w="100" w:type="dxa"/>
          <w:bottom w:w="100" w:type="dxa"/>
          <w:right w:w="100" w:type="dxa"/>
        </w:tblCellMar>
        <w:tblLook w:val="04a0" w:noHBand="0" w:noVBand="1" w:firstColumn="1" w:lastRow="0" w:lastColumn="0" w:firstRow="1"/>
      </w:tblPr>
      <w:tblGrid>
        <w:gridCol w:w="1317"/>
        <w:gridCol w:w="4610"/>
        <w:gridCol w:w="4828"/>
      </w:tblGrid>
      <w:tr>
        <w:trPr/>
        <w:tc>
          <w:tcPr>
            <w:tcW w:w="1317"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28"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317"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1b.1a.1</w:t>
            </w:r>
          </w:p>
        </w:tc>
        <w:tc>
          <w:tcPr>
            <w:tcW w:w="4610" w:type="dxa"/>
            <w:tcBorders>
              <w:bottom w:val="single" w:sz="8" w:space="0" w:color="000000"/>
              <w:right w:val="single" w:sz="8" w:space="0" w:color="000000"/>
            </w:tcBorders>
            <w:shd w:color="auto" w:fill="auto" w:val="clear"/>
          </w:tcPr>
          <w:p>
            <w:pPr>
              <w:pStyle w:val="Standard"/>
              <w:widowControl w:val="false"/>
              <w:ind w:left="100" w:hanging="0"/>
              <w:rPr/>
            </w:pPr>
            <w:r>
              <w:rPr/>
              <w:t>Elimina un evento esistente</w:t>
            </w:r>
          </w:p>
        </w:tc>
        <w:tc>
          <w:tcPr>
            <w:tcW w:w="4828" w:type="dxa"/>
            <w:tcBorders>
              <w:bottom w:val="single" w:sz="8" w:space="0" w:color="000000"/>
              <w:right w:val="single" w:sz="8" w:space="0" w:color="000000"/>
            </w:tcBorders>
            <w:shd w:color="auto" w:fill="F5CCCD" w:val="clear"/>
          </w:tcPr>
          <w:p>
            <w:pPr>
              <w:pStyle w:val="Standard"/>
              <w:widowControl w:val="false"/>
              <w:rPr/>
            </w:pPr>
            <w:r>
              <w:rPr/>
              <w:t>L’evento è terminato.</w:t>
            </w:r>
          </w:p>
        </w:tc>
      </w:tr>
      <w:tr>
        <w:trPr/>
        <w:tc>
          <w:tcPr>
            <w:tcW w:w="1317"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10" w:type="dxa"/>
            <w:tcBorders>
              <w:bottom w:val="single" w:sz="8" w:space="0" w:color="000000"/>
              <w:right w:val="single" w:sz="8" w:space="0" w:color="000000"/>
            </w:tcBorders>
            <w:shd w:color="auto" w:fill="auto" w:val="clear"/>
          </w:tcPr>
          <w:p>
            <w:pPr>
              <w:pStyle w:val="Standard"/>
              <w:widowControl w:val="false"/>
              <w:ind w:left="100" w:hanging="0"/>
              <w:rPr>
                <w:i/>
                <w:i/>
              </w:rPr>
            </w:pPr>
            <w:r>
              <w:rPr>
                <w:i/>
              </w:rPr>
              <w:t>Termina il caso d’uso</w:t>
            </w:r>
          </w:p>
        </w:tc>
        <w:tc>
          <w:tcPr>
            <w:tcW w:w="4828" w:type="dxa"/>
            <w:tcBorders>
              <w:bottom w:val="single" w:sz="8" w:space="0" w:color="000000"/>
              <w:right w:val="single" w:sz="8" w:space="0" w:color="000000"/>
            </w:tcBorders>
            <w:shd w:color="auto" w:fill="auto" w:val="clear"/>
          </w:tcPr>
          <w:p>
            <w:pPr>
              <w:pStyle w:val="Standard"/>
              <w:widowControl w:val="false"/>
              <w:ind w:left="100" w:hanging="0"/>
              <w:rPr/>
            </w:pPr>
            <w:r>
              <w:rPr/>
            </w:r>
          </w:p>
        </w:tc>
      </w:tr>
    </w:tbl>
    <w:p>
      <w:pPr>
        <w:pStyle w:val="Standard"/>
        <w:rPr>
          <w:sz w:val="24"/>
          <w:szCs w:val="24"/>
        </w:rPr>
      </w:pPr>
      <w:r>
        <w:rPr>
          <w:sz w:val="24"/>
          <w:szCs w:val="24"/>
        </w:rPr>
      </w:r>
    </w:p>
    <w:p>
      <w:pPr>
        <w:pStyle w:val="Titolo1"/>
        <w:spacing w:before="400" w:after="0"/>
        <w:rPr>
          <w:sz w:val="24"/>
          <w:szCs w:val="24"/>
        </w:rPr>
      </w:pPr>
      <w:r>
        <w:rPr>
          <w:sz w:val="24"/>
          <w:szCs w:val="24"/>
        </w:rPr>
        <w:t>Estensione 1c</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1c.1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Modifica il periodo di una ricorrenza, agendo sull’evento capofila della stessa.</w:t>
            </w:r>
          </w:p>
        </w:tc>
        <w:tc>
          <w:tcPr>
            <w:tcW w:w="4830" w:type="dxa"/>
            <w:tcBorders>
              <w:bottom w:val="single" w:sz="8" w:space="0" w:color="000000"/>
              <w:right w:val="single" w:sz="8" w:space="0" w:color="000000"/>
            </w:tcBorders>
            <w:shd w:color="auto" w:fill="auto" w:val="clear"/>
          </w:tcPr>
          <w:p>
            <w:pPr>
              <w:pStyle w:val="Standard"/>
              <w:widowControl w:val="false"/>
              <w:rPr/>
            </w:pPr>
            <w:r>
              <w:rPr/>
              <w:t>Registra il nuovo periodo nella scheda dell’evento capofila indicato.</w:t>
            </w:r>
          </w:p>
          <w:p>
            <w:pPr>
              <w:pStyle w:val="Standard"/>
              <w:widowControl w:val="false"/>
              <w:rPr/>
            </w:pPr>
            <w:r>
              <w:rPr/>
              <w:t>Se il nuovo periodo è minore del precedente, le occorrenze in eccesso vengono eliminate ed il personale per esse prenotato viene liberato.</w:t>
            </w:r>
          </w:p>
          <w:p>
            <w:pPr>
              <w:pStyle w:val="Standard"/>
              <w:widowControl w:val="false"/>
              <w:rPr/>
            </w:pPr>
            <w:r>
              <w:rPr/>
              <w:t>Se invece esso è maggiore, vengono create occorrenze aggiuntive,  completando la loro scheda con le stesse informazioni dell’evento capofila.</w:t>
            </w:r>
          </w:p>
        </w:tc>
      </w:tr>
    </w:tbl>
    <w:p>
      <w:pPr>
        <w:pStyle w:val="Titolo1"/>
        <w:spacing w:before="400" w:after="0"/>
        <w:rPr>
          <w:color w:val="FF0000"/>
          <w:sz w:val="24"/>
          <w:szCs w:val="24"/>
        </w:rPr>
      </w:pPr>
      <w:r>
        <w:rPr>
          <w:color w:val="FF0000"/>
          <w:sz w:val="24"/>
          <w:szCs w:val="24"/>
        </w:rPr>
        <w:t>Eccezione 1c.1a</w:t>
      </w:r>
    </w:p>
    <w:tbl>
      <w:tblPr>
        <w:tblW w:w="10695" w:type="dxa"/>
        <w:jc w:val="left"/>
        <w:tblInd w:w="-140" w:type="dxa"/>
        <w:tblLayout w:type="fixed"/>
        <w:tblCellMar>
          <w:top w:w="100" w:type="dxa"/>
          <w:left w:w="100" w:type="dxa"/>
          <w:bottom w:w="100" w:type="dxa"/>
          <w:right w:w="100" w:type="dxa"/>
        </w:tblCellMar>
        <w:tblLook w:val="04a0" w:noHBand="0" w:noVBand="1" w:firstColumn="1" w:lastRow="0" w:lastColumn="0" w:firstRow="1"/>
      </w:tblPr>
      <w:tblGrid>
        <w:gridCol w:w="1256"/>
        <w:gridCol w:w="4611"/>
        <w:gridCol w:w="4828"/>
      </w:tblGrid>
      <w:tr>
        <w:trPr/>
        <w:tc>
          <w:tcPr>
            <w:tcW w:w="1256"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1"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28"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256"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1c.1a.1</w:t>
            </w:r>
          </w:p>
        </w:tc>
        <w:tc>
          <w:tcPr>
            <w:tcW w:w="4611" w:type="dxa"/>
            <w:tcBorders>
              <w:bottom w:val="single" w:sz="8" w:space="0" w:color="000000"/>
              <w:right w:val="single" w:sz="8" w:space="0" w:color="000000"/>
            </w:tcBorders>
            <w:shd w:color="auto" w:fill="auto" w:val="clear"/>
          </w:tcPr>
          <w:p>
            <w:pPr>
              <w:pStyle w:val="Standard"/>
              <w:widowControl w:val="false"/>
              <w:ind w:left="100" w:hanging="0"/>
              <w:rPr/>
            </w:pPr>
            <w:r>
              <w:rPr/>
              <w:t>Modifica il periodo di una ricorrenza, agendo sull’evento capofila della stessa.</w:t>
            </w:r>
          </w:p>
        </w:tc>
        <w:tc>
          <w:tcPr>
            <w:tcW w:w="4828" w:type="dxa"/>
            <w:tcBorders>
              <w:bottom w:val="single" w:sz="8" w:space="0" w:color="000000"/>
              <w:right w:val="single" w:sz="8" w:space="0" w:color="000000"/>
            </w:tcBorders>
            <w:shd w:color="auto" w:fill="F5CCCD" w:val="clear"/>
          </w:tcPr>
          <w:p>
            <w:pPr>
              <w:pStyle w:val="Standard"/>
              <w:widowControl w:val="false"/>
              <w:rPr/>
            </w:pPr>
            <w:r>
              <w:rPr/>
              <w:t>L’evento non è ricorrente, quindi non esiste il concetto di periodo</w:t>
            </w:r>
          </w:p>
        </w:tc>
      </w:tr>
      <w:tr>
        <w:trPr/>
        <w:tc>
          <w:tcPr>
            <w:tcW w:w="1256"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11" w:type="dxa"/>
            <w:tcBorders>
              <w:bottom w:val="single" w:sz="8" w:space="0" w:color="000000"/>
              <w:right w:val="single" w:sz="8" w:space="0" w:color="000000"/>
            </w:tcBorders>
            <w:shd w:color="auto" w:fill="auto" w:val="clear"/>
          </w:tcPr>
          <w:p>
            <w:pPr>
              <w:pStyle w:val="Standard"/>
              <w:widowControl w:val="false"/>
              <w:ind w:left="100" w:hanging="0"/>
              <w:rPr>
                <w:i/>
                <w:i/>
                <w:iCs/>
              </w:rPr>
            </w:pPr>
            <w:r>
              <w:rPr>
                <w:i/>
                <w:iCs/>
              </w:rPr>
              <w:t>Termina il caso d’uso</w:t>
            </w:r>
          </w:p>
        </w:tc>
        <w:tc>
          <w:tcPr>
            <w:tcW w:w="4828" w:type="dxa"/>
            <w:tcBorders>
              <w:bottom w:val="single" w:sz="8" w:space="0" w:color="000000"/>
              <w:right w:val="single" w:sz="8" w:space="0" w:color="000000"/>
            </w:tcBorders>
            <w:shd w:color="auto" w:fill="F5CCCD" w:val="clear"/>
          </w:tcPr>
          <w:p>
            <w:pPr>
              <w:pStyle w:val="Standard"/>
              <w:widowControl w:val="false"/>
              <w:rPr/>
            </w:pPr>
            <w:r>
              <w:rPr/>
            </w:r>
          </w:p>
        </w:tc>
      </w:tr>
    </w:tbl>
    <w:p>
      <w:pPr>
        <w:pStyle w:val="Titolo1"/>
        <w:spacing w:before="400" w:after="0"/>
        <w:rPr>
          <w:sz w:val="24"/>
          <w:szCs w:val="24"/>
        </w:rPr>
      </w:pPr>
      <w:r>
        <w:rPr>
          <w:sz w:val="24"/>
          <w:szCs w:val="24"/>
        </w:rPr>
      </w:r>
    </w:p>
    <w:p>
      <w:pPr>
        <w:pStyle w:val="Titolo1"/>
        <w:spacing w:before="400" w:after="0"/>
        <w:rPr>
          <w:sz w:val="24"/>
          <w:szCs w:val="24"/>
        </w:rPr>
      </w:pPr>
      <w:r>
        <w:rPr>
          <w:sz w:val="24"/>
          <w:szCs w:val="24"/>
        </w:rPr>
      </w:r>
    </w:p>
    <w:p>
      <w:pPr>
        <w:pStyle w:val="Titolo1"/>
        <w:spacing w:before="400" w:after="0"/>
        <w:rPr>
          <w:sz w:val="24"/>
          <w:szCs w:val="24"/>
        </w:rPr>
      </w:pPr>
      <w:r>
        <w:rPr>
          <w:sz w:val="24"/>
          <w:szCs w:val="24"/>
        </w:rPr>
        <w:t>Estensione 1d</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1d.1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Modifica la data di fine di una ricorrenza, agendo sull’evento capofila della stessa.</w:t>
            </w:r>
          </w:p>
        </w:tc>
        <w:tc>
          <w:tcPr>
            <w:tcW w:w="4830" w:type="dxa"/>
            <w:tcBorders>
              <w:bottom w:val="single" w:sz="8" w:space="0" w:color="000000"/>
              <w:right w:val="single" w:sz="8" w:space="0" w:color="000000"/>
            </w:tcBorders>
            <w:shd w:color="auto" w:fill="auto" w:val="clear"/>
          </w:tcPr>
          <w:p>
            <w:pPr>
              <w:pStyle w:val="Standard"/>
              <w:widowControl w:val="false"/>
              <w:rPr/>
            </w:pPr>
            <w:r>
              <w:rPr/>
              <w:t>Registra la nuova data di fine nella scheda dell’evento capofila indicato.</w:t>
            </w:r>
          </w:p>
          <w:p>
            <w:pPr>
              <w:pStyle w:val="Standard"/>
              <w:widowControl w:val="false"/>
              <w:rPr/>
            </w:pPr>
            <w:r>
              <w:rPr/>
              <w:t>Se la nuova data di fine è minore della precedente, le occorrenze in eccesso vengono eliminate ed il personale per esse prenotato viene liberato.</w:t>
            </w:r>
          </w:p>
          <w:p>
            <w:pPr>
              <w:pStyle w:val="Standard"/>
              <w:widowControl w:val="false"/>
              <w:rPr/>
            </w:pPr>
            <w:r>
              <w:rPr/>
              <w:t>Se invece essa è maggiore, vengono create occorrenze aggiuntive,  completando la loro scheda con le stesse informazioni dell’evento capofila.</w:t>
            </w:r>
          </w:p>
        </w:tc>
      </w:tr>
    </w:tbl>
    <w:p>
      <w:pPr>
        <w:pStyle w:val="Titolo1"/>
        <w:spacing w:before="400" w:after="0"/>
        <w:rPr>
          <w:color w:val="FF0000"/>
          <w:sz w:val="24"/>
          <w:szCs w:val="24"/>
        </w:rPr>
      </w:pPr>
      <w:r>
        <w:rPr>
          <w:color w:val="FF0000"/>
          <w:sz w:val="24"/>
          <w:szCs w:val="24"/>
        </w:rPr>
        <w:t>Eccezione 1d.1a</w:t>
      </w:r>
    </w:p>
    <w:tbl>
      <w:tblPr>
        <w:tblW w:w="10695" w:type="dxa"/>
        <w:jc w:val="left"/>
        <w:tblInd w:w="-140" w:type="dxa"/>
        <w:tblLayout w:type="fixed"/>
        <w:tblCellMar>
          <w:top w:w="100" w:type="dxa"/>
          <w:left w:w="100" w:type="dxa"/>
          <w:bottom w:w="100" w:type="dxa"/>
          <w:right w:w="100" w:type="dxa"/>
        </w:tblCellMar>
        <w:tblLook w:val="04a0" w:noHBand="0" w:noVBand="1" w:firstColumn="1" w:lastRow="0" w:lastColumn="0" w:firstRow="1"/>
      </w:tblPr>
      <w:tblGrid>
        <w:gridCol w:w="1256"/>
        <w:gridCol w:w="4611"/>
        <w:gridCol w:w="4828"/>
      </w:tblGrid>
      <w:tr>
        <w:trPr/>
        <w:tc>
          <w:tcPr>
            <w:tcW w:w="1256"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1"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28"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256"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1d.1a.1</w:t>
            </w:r>
          </w:p>
        </w:tc>
        <w:tc>
          <w:tcPr>
            <w:tcW w:w="4611" w:type="dxa"/>
            <w:tcBorders>
              <w:bottom w:val="single" w:sz="8" w:space="0" w:color="000000"/>
              <w:right w:val="single" w:sz="8" w:space="0" w:color="000000"/>
            </w:tcBorders>
            <w:shd w:color="auto" w:fill="auto" w:val="clear"/>
          </w:tcPr>
          <w:p>
            <w:pPr>
              <w:pStyle w:val="Standard"/>
              <w:widowControl w:val="false"/>
              <w:ind w:left="100" w:hanging="0"/>
              <w:rPr/>
            </w:pPr>
            <w:r>
              <w:rPr/>
              <w:t>Modifica la data di fine di una ricorrenza, agendo sull’evento capofila della stessa.</w:t>
            </w:r>
          </w:p>
        </w:tc>
        <w:tc>
          <w:tcPr>
            <w:tcW w:w="4828" w:type="dxa"/>
            <w:tcBorders>
              <w:bottom w:val="single" w:sz="8" w:space="0" w:color="000000"/>
              <w:right w:val="single" w:sz="8" w:space="0" w:color="000000"/>
            </w:tcBorders>
            <w:shd w:color="auto" w:fill="F5CCCD" w:val="clear"/>
          </w:tcPr>
          <w:p>
            <w:pPr>
              <w:pStyle w:val="Standard"/>
              <w:widowControl w:val="false"/>
              <w:rPr/>
            </w:pPr>
            <w:r>
              <w:rPr/>
              <w:t>L’evento non è ricorrente, quindi non esiste il concetto di data di fine</w:t>
            </w:r>
          </w:p>
        </w:tc>
      </w:tr>
      <w:tr>
        <w:trPr/>
        <w:tc>
          <w:tcPr>
            <w:tcW w:w="1256"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11" w:type="dxa"/>
            <w:tcBorders>
              <w:bottom w:val="single" w:sz="8" w:space="0" w:color="000000"/>
              <w:right w:val="single" w:sz="8" w:space="0" w:color="000000"/>
            </w:tcBorders>
            <w:shd w:color="auto" w:fill="auto" w:val="clear"/>
          </w:tcPr>
          <w:p>
            <w:pPr>
              <w:pStyle w:val="Standard"/>
              <w:widowControl w:val="false"/>
              <w:ind w:left="100" w:hanging="0"/>
              <w:rPr>
                <w:i/>
                <w:i/>
                <w:iCs/>
              </w:rPr>
            </w:pPr>
            <w:r>
              <w:rPr>
                <w:i/>
                <w:iCs/>
              </w:rPr>
              <w:t>Termina il caso d’uso</w:t>
            </w:r>
          </w:p>
        </w:tc>
        <w:tc>
          <w:tcPr>
            <w:tcW w:w="4828" w:type="dxa"/>
            <w:tcBorders>
              <w:bottom w:val="single" w:sz="8" w:space="0" w:color="000000"/>
              <w:right w:val="single" w:sz="8" w:space="0" w:color="000000"/>
            </w:tcBorders>
            <w:shd w:color="auto" w:fill="F5CCCD" w:val="clear"/>
          </w:tcPr>
          <w:p>
            <w:pPr>
              <w:pStyle w:val="Standard"/>
              <w:widowControl w:val="false"/>
              <w:rPr/>
            </w:pPr>
            <w:r>
              <w:rPr/>
            </w:r>
          </w:p>
        </w:tc>
      </w:tr>
    </w:tbl>
    <w:p>
      <w:pPr>
        <w:pStyle w:val="Titolo1"/>
        <w:spacing w:before="400" w:after="0"/>
        <w:rPr>
          <w:color w:val="FF0000"/>
          <w:sz w:val="24"/>
          <w:szCs w:val="24"/>
        </w:rPr>
      </w:pPr>
      <w:r>
        <w:rPr>
          <w:color w:val="FF0000"/>
          <w:sz w:val="24"/>
          <w:szCs w:val="24"/>
        </w:rPr>
        <w:t>Eccezione 1d.1b</w:t>
      </w:r>
    </w:p>
    <w:tbl>
      <w:tblPr>
        <w:tblW w:w="10695" w:type="dxa"/>
        <w:jc w:val="left"/>
        <w:tblInd w:w="-140" w:type="dxa"/>
        <w:tblLayout w:type="fixed"/>
        <w:tblCellMar>
          <w:top w:w="100" w:type="dxa"/>
          <w:left w:w="100" w:type="dxa"/>
          <w:bottom w:w="100" w:type="dxa"/>
          <w:right w:w="100" w:type="dxa"/>
        </w:tblCellMar>
        <w:tblLook w:val="04a0" w:noHBand="0" w:noVBand="1" w:firstColumn="1" w:lastRow="0" w:lastColumn="0" w:firstRow="1"/>
      </w:tblPr>
      <w:tblGrid>
        <w:gridCol w:w="1256"/>
        <w:gridCol w:w="4611"/>
        <w:gridCol w:w="4828"/>
      </w:tblGrid>
      <w:tr>
        <w:trPr/>
        <w:tc>
          <w:tcPr>
            <w:tcW w:w="1256"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1"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28"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256"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1d.1b.1</w:t>
            </w:r>
          </w:p>
        </w:tc>
        <w:tc>
          <w:tcPr>
            <w:tcW w:w="4611" w:type="dxa"/>
            <w:tcBorders>
              <w:bottom w:val="single" w:sz="8" w:space="0" w:color="000000"/>
              <w:right w:val="single" w:sz="8" w:space="0" w:color="000000"/>
            </w:tcBorders>
            <w:shd w:color="auto" w:fill="auto" w:val="clear"/>
          </w:tcPr>
          <w:p>
            <w:pPr>
              <w:pStyle w:val="Standard"/>
              <w:widowControl w:val="false"/>
              <w:ind w:left="100" w:hanging="0"/>
              <w:rPr/>
            </w:pPr>
            <w:r>
              <w:rPr/>
              <w:t>Modifica la data di fine di una ricorrenza, agendo sull’evento capofila della stessa.</w:t>
            </w:r>
          </w:p>
        </w:tc>
        <w:tc>
          <w:tcPr>
            <w:tcW w:w="4828" w:type="dxa"/>
            <w:tcBorders>
              <w:bottom w:val="single" w:sz="8" w:space="0" w:color="000000"/>
              <w:right w:val="single" w:sz="8" w:space="0" w:color="000000"/>
            </w:tcBorders>
            <w:shd w:color="auto" w:fill="F5CCCD" w:val="clear"/>
          </w:tcPr>
          <w:p>
            <w:pPr>
              <w:pStyle w:val="Standard"/>
              <w:widowControl w:val="false"/>
              <w:rPr/>
            </w:pPr>
            <w:r>
              <w:rPr/>
              <w:t>La conclusione della ricorrenza è determinata tramite il numero di occorrenze associato all’evento capofila.</w:t>
            </w:r>
          </w:p>
        </w:tc>
      </w:tr>
      <w:tr>
        <w:trPr/>
        <w:tc>
          <w:tcPr>
            <w:tcW w:w="1256"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11" w:type="dxa"/>
            <w:tcBorders>
              <w:bottom w:val="single" w:sz="8" w:space="0" w:color="000000"/>
              <w:right w:val="single" w:sz="8" w:space="0" w:color="000000"/>
            </w:tcBorders>
            <w:shd w:color="auto" w:fill="auto" w:val="clear"/>
          </w:tcPr>
          <w:p>
            <w:pPr>
              <w:pStyle w:val="Standard"/>
              <w:widowControl w:val="false"/>
              <w:ind w:left="100" w:hanging="0"/>
              <w:rPr>
                <w:i/>
                <w:i/>
                <w:iCs/>
              </w:rPr>
            </w:pPr>
            <w:r>
              <w:rPr>
                <w:i/>
                <w:iCs/>
              </w:rPr>
              <w:t>Termina il caso d’uso</w:t>
            </w:r>
          </w:p>
        </w:tc>
        <w:tc>
          <w:tcPr>
            <w:tcW w:w="4828" w:type="dxa"/>
            <w:tcBorders>
              <w:bottom w:val="single" w:sz="8" w:space="0" w:color="000000"/>
              <w:right w:val="single" w:sz="8" w:space="0" w:color="000000"/>
            </w:tcBorders>
            <w:shd w:color="auto" w:fill="F5CCCD" w:val="clear"/>
          </w:tcPr>
          <w:p>
            <w:pPr>
              <w:pStyle w:val="Standard"/>
              <w:widowControl w:val="false"/>
              <w:rPr/>
            </w:pPr>
            <w:r>
              <w:rPr/>
            </w:r>
          </w:p>
        </w:tc>
      </w:tr>
    </w:tbl>
    <w:p>
      <w:pPr>
        <w:pStyle w:val="Titolo1"/>
        <w:spacing w:before="400" w:after="0"/>
        <w:rPr>
          <w:sz w:val="24"/>
          <w:szCs w:val="24"/>
        </w:rPr>
      </w:pPr>
      <w:r>
        <w:rPr>
          <w:sz w:val="24"/>
          <w:szCs w:val="24"/>
        </w:rPr>
      </w:r>
    </w:p>
    <w:p>
      <w:pPr>
        <w:pStyle w:val="Titolo1"/>
        <w:spacing w:before="400" w:after="0"/>
        <w:rPr>
          <w:sz w:val="24"/>
          <w:szCs w:val="24"/>
        </w:rPr>
      </w:pPr>
      <w:r>
        <w:rPr>
          <w:sz w:val="24"/>
          <w:szCs w:val="24"/>
        </w:rPr>
        <w:t>Estensione 1e</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1e.1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Modifica il numero di occorrenze di una ricorrenza, agendo sull’evento capofila della stessa.</w:t>
            </w:r>
          </w:p>
        </w:tc>
        <w:tc>
          <w:tcPr>
            <w:tcW w:w="4830" w:type="dxa"/>
            <w:tcBorders>
              <w:bottom w:val="single" w:sz="8" w:space="0" w:color="000000"/>
              <w:right w:val="single" w:sz="8" w:space="0" w:color="000000"/>
            </w:tcBorders>
            <w:shd w:color="auto" w:fill="auto" w:val="clear"/>
          </w:tcPr>
          <w:p>
            <w:pPr>
              <w:pStyle w:val="Standard"/>
              <w:widowControl w:val="false"/>
              <w:rPr/>
            </w:pPr>
            <w:r>
              <w:rPr/>
              <w:t>Registra il nuovo numero di occorrenze nella scheda dell’evento capofila indicato.</w:t>
            </w:r>
          </w:p>
          <w:p>
            <w:pPr>
              <w:pStyle w:val="Standard"/>
              <w:widowControl w:val="false"/>
              <w:rPr/>
            </w:pPr>
            <w:r>
              <w:rPr/>
              <w:t>Se il nuovo numero di occorrenze è minore del precedente, le occorrenze in eccesso vengono eliminate ed il personale per esse prenotato viene liberato.</w:t>
            </w:r>
          </w:p>
          <w:p>
            <w:pPr>
              <w:pStyle w:val="Standard"/>
              <w:widowControl w:val="false"/>
              <w:rPr/>
            </w:pPr>
            <w:r>
              <w:rPr/>
              <w:t>Se invece esso è maggiore, vengono create occorrenze aggiuntive,  completando la loro scheda con le stesse informazioni dell’evento capofila.</w:t>
            </w:r>
          </w:p>
        </w:tc>
      </w:tr>
    </w:tbl>
    <w:p>
      <w:pPr>
        <w:pStyle w:val="Titolo1"/>
        <w:spacing w:before="400" w:after="0"/>
        <w:rPr>
          <w:color w:val="FF0000"/>
          <w:sz w:val="24"/>
          <w:szCs w:val="24"/>
        </w:rPr>
      </w:pPr>
      <w:r>
        <w:rPr>
          <w:color w:val="FF0000"/>
          <w:sz w:val="24"/>
          <w:szCs w:val="24"/>
        </w:rPr>
        <w:t>Eccezione 1e.1a</w:t>
      </w:r>
    </w:p>
    <w:tbl>
      <w:tblPr>
        <w:tblW w:w="10695" w:type="dxa"/>
        <w:jc w:val="left"/>
        <w:tblInd w:w="-140" w:type="dxa"/>
        <w:tblLayout w:type="fixed"/>
        <w:tblCellMar>
          <w:top w:w="100" w:type="dxa"/>
          <w:left w:w="100" w:type="dxa"/>
          <w:bottom w:w="100" w:type="dxa"/>
          <w:right w:w="100" w:type="dxa"/>
        </w:tblCellMar>
        <w:tblLook w:val="04a0" w:noHBand="0" w:noVBand="1" w:firstColumn="1" w:lastRow="0" w:lastColumn="0" w:firstRow="1"/>
      </w:tblPr>
      <w:tblGrid>
        <w:gridCol w:w="1256"/>
        <w:gridCol w:w="4611"/>
        <w:gridCol w:w="4828"/>
      </w:tblGrid>
      <w:tr>
        <w:trPr/>
        <w:tc>
          <w:tcPr>
            <w:tcW w:w="1256"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1"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28"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256"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1e.1a.1</w:t>
            </w:r>
          </w:p>
        </w:tc>
        <w:tc>
          <w:tcPr>
            <w:tcW w:w="4611" w:type="dxa"/>
            <w:tcBorders>
              <w:bottom w:val="single" w:sz="8" w:space="0" w:color="000000"/>
              <w:right w:val="single" w:sz="8" w:space="0" w:color="000000"/>
            </w:tcBorders>
            <w:shd w:color="auto" w:fill="auto" w:val="clear"/>
          </w:tcPr>
          <w:p>
            <w:pPr>
              <w:pStyle w:val="Standard"/>
              <w:widowControl w:val="false"/>
              <w:ind w:left="100" w:hanging="0"/>
              <w:rPr/>
            </w:pPr>
            <w:r>
              <w:rPr/>
              <w:t>Modifica il numero di occorrenze di una ricorrenza, agendo sull’evento capofila della stessa.</w:t>
            </w:r>
          </w:p>
        </w:tc>
        <w:tc>
          <w:tcPr>
            <w:tcW w:w="4828" w:type="dxa"/>
            <w:tcBorders>
              <w:bottom w:val="single" w:sz="8" w:space="0" w:color="000000"/>
              <w:right w:val="single" w:sz="8" w:space="0" w:color="000000"/>
            </w:tcBorders>
            <w:shd w:color="auto" w:fill="F5CCCD" w:val="clear"/>
          </w:tcPr>
          <w:p>
            <w:pPr>
              <w:pStyle w:val="Standard"/>
              <w:widowControl w:val="false"/>
              <w:rPr/>
            </w:pPr>
            <w:r>
              <w:rPr/>
              <w:t>L’evento non è ricorrente, quindi non esiste il concetto di numero di occorrenze.</w:t>
            </w:r>
          </w:p>
        </w:tc>
      </w:tr>
      <w:tr>
        <w:trPr/>
        <w:tc>
          <w:tcPr>
            <w:tcW w:w="1256"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11" w:type="dxa"/>
            <w:tcBorders>
              <w:bottom w:val="single" w:sz="8" w:space="0" w:color="000000"/>
              <w:right w:val="single" w:sz="8" w:space="0" w:color="000000"/>
            </w:tcBorders>
            <w:shd w:color="auto" w:fill="auto" w:val="clear"/>
          </w:tcPr>
          <w:p>
            <w:pPr>
              <w:pStyle w:val="Standard"/>
              <w:widowControl w:val="false"/>
              <w:ind w:left="100" w:hanging="0"/>
              <w:rPr>
                <w:i/>
                <w:i/>
                <w:iCs/>
              </w:rPr>
            </w:pPr>
            <w:r>
              <w:rPr>
                <w:i/>
                <w:iCs/>
              </w:rPr>
              <w:t>Termina il caso d’uso</w:t>
            </w:r>
          </w:p>
        </w:tc>
        <w:tc>
          <w:tcPr>
            <w:tcW w:w="4828" w:type="dxa"/>
            <w:tcBorders>
              <w:bottom w:val="single" w:sz="8" w:space="0" w:color="000000"/>
              <w:right w:val="single" w:sz="8" w:space="0" w:color="000000"/>
            </w:tcBorders>
            <w:shd w:color="auto" w:fill="F5CCCD" w:val="clear"/>
          </w:tcPr>
          <w:p>
            <w:pPr>
              <w:pStyle w:val="Standard"/>
              <w:widowControl w:val="false"/>
              <w:rPr/>
            </w:pPr>
            <w:r>
              <w:rPr/>
            </w:r>
          </w:p>
        </w:tc>
      </w:tr>
    </w:tbl>
    <w:p>
      <w:pPr>
        <w:pStyle w:val="Titolo1"/>
        <w:spacing w:before="400" w:after="0"/>
        <w:rPr>
          <w:color w:val="FF0000"/>
          <w:sz w:val="24"/>
          <w:szCs w:val="24"/>
        </w:rPr>
      </w:pPr>
      <w:r>
        <w:rPr>
          <w:color w:val="FF0000"/>
          <w:sz w:val="24"/>
          <w:szCs w:val="24"/>
        </w:rPr>
        <w:t>Eccezione 1e.1b</w:t>
      </w:r>
    </w:p>
    <w:tbl>
      <w:tblPr>
        <w:tblW w:w="10695" w:type="dxa"/>
        <w:jc w:val="left"/>
        <w:tblInd w:w="-140" w:type="dxa"/>
        <w:tblLayout w:type="fixed"/>
        <w:tblCellMar>
          <w:top w:w="100" w:type="dxa"/>
          <w:left w:w="100" w:type="dxa"/>
          <w:bottom w:w="100" w:type="dxa"/>
          <w:right w:w="100" w:type="dxa"/>
        </w:tblCellMar>
        <w:tblLook w:val="04a0" w:noHBand="0" w:noVBand="1" w:firstColumn="1" w:lastRow="0" w:lastColumn="0" w:firstRow="1"/>
      </w:tblPr>
      <w:tblGrid>
        <w:gridCol w:w="1256"/>
        <w:gridCol w:w="4611"/>
        <w:gridCol w:w="4828"/>
      </w:tblGrid>
      <w:tr>
        <w:trPr/>
        <w:tc>
          <w:tcPr>
            <w:tcW w:w="1256"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1"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28"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256"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1e.1b.1</w:t>
            </w:r>
          </w:p>
        </w:tc>
        <w:tc>
          <w:tcPr>
            <w:tcW w:w="4611" w:type="dxa"/>
            <w:tcBorders>
              <w:bottom w:val="single" w:sz="8" w:space="0" w:color="000000"/>
              <w:right w:val="single" w:sz="8" w:space="0" w:color="000000"/>
            </w:tcBorders>
            <w:shd w:color="auto" w:fill="auto" w:val="clear"/>
          </w:tcPr>
          <w:p>
            <w:pPr>
              <w:pStyle w:val="Standard"/>
              <w:widowControl w:val="false"/>
              <w:ind w:left="100" w:hanging="0"/>
              <w:rPr/>
            </w:pPr>
            <w:r>
              <w:rPr/>
              <w:t>Modifica il numero di occorrenze di una ricorrenza, agendo sull’evento capofila della stessa.</w:t>
            </w:r>
          </w:p>
        </w:tc>
        <w:tc>
          <w:tcPr>
            <w:tcW w:w="4828" w:type="dxa"/>
            <w:tcBorders>
              <w:bottom w:val="single" w:sz="8" w:space="0" w:color="000000"/>
              <w:right w:val="single" w:sz="8" w:space="0" w:color="000000"/>
            </w:tcBorders>
            <w:shd w:color="auto" w:fill="F5CCCD" w:val="clear"/>
          </w:tcPr>
          <w:p>
            <w:pPr>
              <w:pStyle w:val="Standard"/>
              <w:widowControl w:val="false"/>
              <w:rPr/>
            </w:pPr>
            <w:r>
              <w:rPr/>
              <w:t>La conclusione della ricorrenza è determinata tramite la data di fine associata all’evento capofila.</w:t>
            </w:r>
          </w:p>
        </w:tc>
      </w:tr>
      <w:tr>
        <w:trPr/>
        <w:tc>
          <w:tcPr>
            <w:tcW w:w="1256"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11" w:type="dxa"/>
            <w:tcBorders>
              <w:bottom w:val="single" w:sz="8" w:space="0" w:color="000000"/>
              <w:right w:val="single" w:sz="8" w:space="0" w:color="000000"/>
            </w:tcBorders>
            <w:shd w:color="auto" w:fill="auto" w:val="clear"/>
          </w:tcPr>
          <w:p>
            <w:pPr>
              <w:pStyle w:val="Standard"/>
              <w:widowControl w:val="false"/>
              <w:ind w:left="100" w:hanging="0"/>
              <w:rPr>
                <w:i/>
                <w:i/>
                <w:iCs/>
              </w:rPr>
            </w:pPr>
            <w:r>
              <w:rPr>
                <w:i/>
                <w:iCs/>
              </w:rPr>
              <w:t>Termina il caso d’uso</w:t>
            </w:r>
          </w:p>
        </w:tc>
        <w:tc>
          <w:tcPr>
            <w:tcW w:w="4828" w:type="dxa"/>
            <w:tcBorders>
              <w:bottom w:val="single" w:sz="8" w:space="0" w:color="000000"/>
              <w:right w:val="single" w:sz="8" w:space="0" w:color="000000"/>
            </w:tcBorders>
            <w:shd w:color="auto" w:fill="F5CCCD" w:val="clear"/>
          </w:tcPr>
          <w:p>
            <w:pPr>
              <w:pStyle w:val="Standard"/>
              <w:widowControl w:val="false"/>
              <w:rPr/>
            </w:pPr>
            <w:r>
              <w:rPr/>
            </w:r>
          </w:p>
        </w:tc>
      </w:tr>
    </w:tbl>
    <w:p>
      <w:pPr>
        <w:pStyle w:val="Titolo1"/>
        <w:spacing w:before="400" w:after="0"/>
        <w:rPr>
          <w:sz w:val="24"/>
          <w:szCs w:val="24"/>
        </w:rPr>
      </w:pPr>
      <w:r>
        <w:rPr>
          <w:sz w:val="24"/>
          <w:szCs w:val="24"/>
        </w:rPr>
      </w:r>
    </w:p>
    <w:p>
      <w:pPr>
        <w:pStyle w:val="Standard"/>
        <w:rPr>
          <w:sz w:val="24"/>
          <w:szCs w:val="24"/>
        </w:rPr>
      </w:pPr>
      <w:r>
        <w:rPr>
          <w:sz w:val="24"/>
          <w:szCs w:val="24"/>
        </w:rPr>
      </w:r>
    </w:p>
    <w:p>
      <w:pPr>
        <w:pStyle w:val="Titolo1"/>
        <w:spacing w:before="400" w:after="0"/>
        <w:rPr>
          <w:sz w:val="24"/>
          <w:szCs w:val="24"/>
        </w:rPr>
      </w:pPr>
      <w:r>
        <w:rPr>
          <w:sz w:val="24"/>
          <w:szCs w:val="24"/>
        </w:rPr>
        <w:t>Estensione 1f</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1f.1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Apre la scheda di un evento esistente</w:t>
            </w:r>
          </w:p>
        </w:tc>
        <w:tc>
          <w:tcPr>
            <w:tcW w:w="4830" w:type="dxa"/>
            <w:tcBorders>
              <w:bottom w:val="single" w:sz="8" w:space="0" w:color="000000"/>
              <w:right w:val="single" w:sz="8" w:space="0" w:color="000000"/>
            </w:tcBorders>
            <w:shd w:color="auto" w:fill="auto" w:val="clear"/>
          </w:tcPr>
          <w:p>
            <w:pPr>
              <w:pStyle w:val="Standard"/>
              <w:widowControl w:val="false"/>
              <w:rPr/>
            </w:pPr>
            <w:r>
              <w:rPr/>
              <w:t>Restituisce la scheda dell’evento scelto</w:t>
            </w:r>
          </w:p>
        </w:tc>
      </w:tr>
    </w:tbl>
    <w:p>
      <w:pPr>
        <w:pStyle w:val="Titolo1"/>
        <w:spacing w:before="400" w:after="0"/>
        <w:rPr>
          <w:color w:val="FF0000"/>
          <w:sz w:val="24"/>
          <w:szCs w:val="24"/>
        </w:rPr>
      </w:pPr>
      <w:r>
        <w:rPr>
          <w:color w:val="FF0000"/>
          <w:sz w:val="24"/>
          <w:szCs w:val="24"/>
        </w:rPr>
        <w:t>Eccezione 1f.1a</w:t>
      </w:r>
    </w:p>
    <w:tbl>
      <w:tblPr>
        <w:tblW w:w="10634" w:type="dxa"/>
        <w:jc w:val="left"/>
        <w:tblInd w:w="-79" w:type="dxa"/>
        <w:tblLayout w:type="fixed"/>
        <w:tblCellMar>
          <w:top w:w="100" w:type="dxa"/>
          <w:left w:w="100" w:type="dxa"/>
          <w:bottom w:w="100" w:type="dxa"/>
          <w:right w:w="100" w:type="dxa"/>
        </w:tblCellMar>
        <w:tblLook w:val="04a0" w:noHBand="0" w:noVBand="1" w:firstColumn="1" w:lastRow="0" w:lastColumn="0" w:firstRow="1"/>
      </w:tblPr>
      <w:tblGrid>
        <w:gridCol w:w="1198"/>
        <w:gridCol w:w="4608"/>
        <w:gridCol w:w="4828"/>
      </w:tblGrid>
      <w:tr>
        <w:trPr/>
        <w:tc>
          <w:tcPr>
            <w:tcW w:w="1198"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08"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28"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19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1f.1a.1</w:t>
            </w:r>
          </w:p>
        </w:tc>
        <w:tc>
          <w:tcPr>
            <w:tcW w:w="4608" w:type="dxa"/>
            <w:tcBorders>
              <w:bottom w:val="single" w:sz="8" w:space="0" w:color="000000"/>
              <w:right w:val="single" w:sz="8" w:space="0" w:color="000000"/>
            </w:tcBorders>
            <w:shd w:color="auto" w:fill="auto" w:val="clear"/>
          </w:tcPr>
          <w:p>
            <w:pPr>
              <w:pStyle w:val="Standard"/>
              <w:widowControl w:val="false"/>
              <w:ind w:left="100" w:hanging="0"/>
              <w:rPr/>
            </w:pPr>
            <w:r>
              <w:rPr/>
              <w:t>Apre la scheda di un evento esistente</w:t>
            </w:r>
          </w:p>
        </w:tc>
        <w:tc>
          <w:tcPr>
            <w:tcW w:w="4828" w:type="dxa"/>
            <w:tcBorders>
              <w:bottom w:val="single" w:sz="8" w:space="0" w:color="000000"/>
              <w:right w:val="single" w:sz="8" w:space="0" w:color="000000"/>
            </w:tcBorders>
            <w:shd w:color="auto" w:fill="F5CCCD" w:val="clear"/>
          </w:tcPr>
          <w:p>
            <w:pPr>
              <w:pStyle w:val="Standard"/>
              <w:widowControl w:val="false"/>
              <w:rPr/>
            </w:pPr>
            <w:r>
              <w:rPr/>
              <w:t>L’organizzatore non ha l’incarico di organizzare l’evento indicato</w:t>
            </w:r>
          </w:p>
        </w:tc>
      </w:tr>
      <w:tr>
        <w:trPr/>
        <w:tc>
          <w:tcPr>
            <w:tcW w:w="1198"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08" w:type="dxa"/>
            <w:tcBorders>
              <w:bottom w:val="single" w:sz="8" w:space="0" w:color="000000"/>
              <w:right w:val="single" w:sz="8" w:space="0" w:color="000000"/>
            </w:tcBorders>
            <w:shd w:color="auto" w:fill="auto" w:val="clear"/>
          </w:tcPr>
          <w:p>
            <w:pPr>
              <w:pStyle w:val="Standard"/>
              <w:widowControl w:val="false"/>
              <w:ind w:left="100" w:hanging="0"/>
              <w:rPr>
                <w:i/>
                <w:i/>
                <w:iCs/>
              </w:rPr>
            </w:pPr>
            <w:r>
              <w:rPr>
                <w:i/>
                <w:iCs/>
              </w:rPr>
              <w:t>Termina il caso d’uso</w:t>
            </w:r>
          </w:p>
        </w:tc>
        <w:tc>
          <w:tcPr>
            <w:tcW w:w="4828" w:type="dxa"/>
            <w:tcBorders>
              <w:bottom w:val="single" w:sz="8" w:space="0" w:color="000000"/>
              <w:right w:val="single" w:sz="8" w:space="0" w:color="000000"/>
            </w:tcBorders>
            <w:shd w:color="auto" w:fill="F5CCCD" w:val="clear"/>
          </w:tcPr>
          <w:p>
            <w:pPr>
              <w:pStyle w:val="Standard"/>
              <w:widowControl w:val="false"/>
              <w:rPr/>
            </w:pPr>
            <w:r>
              <w:rPr/>
            </w:r>
          </w:p>
        </w:tc>
      </w:tr>
    </w:tbl>
    <w:p>
      <w:pPr>
        <w:pStyle w:val="Titolo1"/>
        <w:spacing w:before="400" w:after="0"/>
        <w:rPr>
          <w:sz w:val="24"/>
          <w:szCs w:val="24"/>
        </w:rPr>
      </w:pPr>
      <w:r>
        <w:rPr>
          <w:sz w:val="24"/>
          <w:szCs w:val="24"/>
        </w:rPr>
      </w:r>
    </w:p>
    <w:p>
      <w:pPr>
        <w:pStyle w:val="Titolo1"/>
        <w:spacing w:before="400" w:after="0"/>
        <w:rPr>
          <w:color w:val="FF0000"/>
          <w:sz w:val="24"/>
          <w:szCs w:val="24"/>
        </w:rPr>
      </w:pPr>
      <w:r>
        <w:rPr>
          <w:color w:val="FF0000"/>
          <w:sz w:val="24"/>
          <w:szCs w:val="24"/>
        </w:rPr>
        <w:t>Eccezione 2.1a</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2.1a.1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b w:val="false"/>
                <w:bCs w:val="false"/>
                <w:i w:val="false"/>
                <w:iCs w:val="false"/>
              </w:rPr>
              <w:t>Opzionalmente</w:t>
            </w:r>
            <w:r>
              <w:rPr>
                <w:i/>
                <w:iCs/>
              </w:rPr>
              <w:t xml:space="preserve">, </w:t>
            </w:r>
            <w:r>
              <w:rPr/>
              <w:t>aggiunge un nuovo servizio all’evento indicando le seguenti informazioni: tipo di servizio, data, luogo.</w:t>
            </w:r>
          </w:p>
          <w:p>
            <w:pPr>
              <w:pStyle w:val="Standard"/>
              <w:widowControl w:val="false"/>
              <w:ind w:left="100" w:hanging="0"/>
              <w:rPr/>
            </w:pPr>
            <w:r>
              <w:rPr/>
              <w:t>Opzionalmente, se l’evento è ricorrente, indica di propagare la modifica a tutte le occorrenze.</w:t>
            </w:r>
          </w:p>
        </w:tc>
        <w:tc>
          <w:tcPr>
            <w:tcW w:w="4830" w:type="dxa"/>
            <w:tcBorders>
              <w:bottom w:val="single" w:sz="8" w:space="0" w:color="000000"/>
              <w:right w:val="single" w:sz="8" w:space="0" w:color="000000"/>
            </w:tcBorders>
            <w:shd w:color="auto" w:fill="F5CCCD" w:val="clear"/>
          </w:tcPr>
          <w:p>
            <w:pPr>
              <w:pStyle w:val="Standard"/>
              <w:widowControl w:val="false"/>
              <w:rPr/>
            </w:pPr>
            <w:r>
              <w:rPr/>
              <w:t>L’evento associato al servizio è in corso, terminato oppure eliminato, quindi non è possibile aggiungere ulteriori servizi</w:t>
            </w:r>
          </w:p>
        </w:tc>
      </w:tr>
    </w:tbl>
    <w:p>
      <w:pPr>
        <w:pStyle w:val="Titolo1"/>
        <w:spacing w:before="400" w:after="0"/>
        <w:rPr>
          <w:color w:val="FF0000"/>
          <w:sz w:val="24"/>
          <w:szCs w:val="24"/>
        </w:rPr>
      </w:pPr>
      <w:r>
        <w:rPr>
          <w:color w:val="FF0000"/>
          <w:sz w:val="24"/>
          <w:szCs w:val="24"/>
        </w:rPr>
      </w:r>
    </w:p>
    <w:p>
      <w:pPr>
        <w:pStyle w:val="Titolo1"/>
        <w:spacing w:before="400" w:after="0"/>
        <w:rPr>
          <w:sz w:val="24"/>
          <w:szCs w:val="24"/>
        </w:rPr>
      </w:pPr>
      <w:r>
        <w:rPr>
          <w:sz w:val="24"/>
          <w:szCs w:val="24"/>
        </w:rPr>
        <w:t>Estensione 2a</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2a.1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Modifica un servizio tra quelli associati all’evento indicando eventualmente, il tipo e/o il luogo, il numero di partecipanti.</w:t>
            </w:r>
          </w:p>
          <w:p>
            <w:pPr>
              <w:pStyle w:val="Standard"/>
              <w:widowControl w:val="false"/>
              <w:ind w:left="100" w:hanging="0"/>
              <w:rPr/>
            </w:pPr>
            <w:r>
              <w:rPr/>
              <w:t>Nel caso in cui l’evento sia parte di una ricorrenza, indica se propagare la modifica anche alle altre occorrenze.</w:t>
            </w:r>
          </w:p>
        </w:tc>
        <w:tc>
          <w:tcPr>
            <w:tcW w:w="4830" w:type="dxa"/>
            <w:tcBorders>
              <w:bottom w:val="single" w:sz="8" w:space="0" w:color="000000"/>
              <w:right w:val="single" w:sz="8" w:space="0" w:color="000000"/>
            </w:tcBorders>
            <w:shd w:color="auto" w:fill="auto" w:val="clear"/>
          </w:tcPr>
          <w:p>
            <w:pPr>
              <w:pStyle w:val="Standard"/>
              <w:widowControl w:val="false"/>
              <w:rPr/>
            </w:pPr>
            <w:r>
              <w:rPr/>
              <w:t>Registra le modifiche al servizio.</w:t>
            </w:r>
          </w:p>
          <w:p>
            <w:pPr>
              <w:pStyle w:val="Standard"/>
              <w:widowControl w:val="false"/>
              <w:rPr/>
            </w:pPr>
            <w:r>
              <w:rPr/>
              <w:t>Se l’evento è parte di una ricorrenza e l’attore indica di propagare le modifiche, ripete l’operazione per tutte le occorrenze non terminate e non in corso.</w:t>
            </w:r>
          </w:p>
        </w:tc>
      </w:tr>
    </w:tbl>
    <w:p>
      <w:pPr>
        <w:pStyle w:val="Titolo1"/>
        <w:spacing w:before="400" w:after="0"/>
        <w:rPr>
          <w:color w:val="FF0000"/>
          <w:sz w:val="24"/>
          <w:szCs w:val="24"/>
        </w:rPr>
      </w:pPr>
      <w:r>
        <w:rPr>
          <w:color w:val="FF0000"/>
          <w:sz w:val="24"/>
          <w:szCs w:val="24"/>
        </w:rPr>
        <w:t>Eccezione 2a.1a</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2a.1a.1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Modifica un servizio tra quelli associati all’evento indicando eventualmente, il tipo e/o il luogo, il numero di partecipanti, il menù.</w:t>
            </w:r>
          </w:p>
          <w:p>
            <w:pPr>
              <w:pStyle w:val="Standard"/>
              <w:widowControl w:val="false"/>
              <w:ind w:left="100" w:hanging="0"/>
              <w:rPr/>
            </w:pPr>
            <w:r>
              <w:rPr>
                <w:i w:val="false"/>
                <w:iCs w:val="false"/>
              </w:rPr>
              <w:t>Nel caso in cui l’evento sia parte di una ricorrenza, indica se propagare la modifica anche alle altre occorrenze.</w:t>
            </w:r>
          </w:p>
        </w:tc>
        <w:tc>
          <w:tcPr>
            <w:tcW w:w="4830" w:type="dxa"/>
            <w:tcBorders>
              <w:bottom w:val="single" w:sz="8" w:space="0" w:color="000000"/>
              <w:right w:val="single" w:sz="8" w:space="0" w:color="000000"/>
            </w:tcBorders>
            <w:shd w:color="auto" w:fill="F5CCCD" w:val="clear"/>
          </w:tcPr>
          <w:p>
            <w:pPr>
              <w:pStyle w:val="Standard"/>
              <w:widowControl w:val="false"/>
              <w:rPr/>
            </w:pPr>
            <w:r>
              <w:rPr/>
              <w:t>L’evento associato al servizio è in corso oppure terminato oppure cancellato, quindi non è possibile modificarne i servizi.</w:t>
            </w:r>
          </w:p>
        </w:tc>
      </w:tr>
    </w:tbl>
    <w:p>
      <w:pPr>
        <w:pStyle w:val="Titolo1"/>
        <w:spacing w:before="400" w:after="0"/>
        <w:rPr>
          <w:color w:val="FF0000"/>
          <w:sz w:val="24"/>
          <w:szCs w:val="24"/>
        </w:rPr>
      </w:pPr>
      <w:r>
        <w:rPr>
          <w:color w:val="FF0000"/>
          <w:sz w:val="24"/>
          <w:szCs w:val="24"/>
        </w:rPr>
        <w:t>Eccezione 2a.1b</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2a.1a.1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Modifica un servizio tra quelli associati all’evento indicando eventualmente, il tipo e/o il luogo, il numero di partecipanti, il menù.</w:t>
            </w:r>
          </w:p>
          <w:p>
            <w:pPr>
              <w:pStyle w:val="Standard"/>
              <w:widowControl w:val="false"/>
              <w:ind w:left="100" w:hanging="0"/>
              <w:rPr/>
            </w:pPr>
            <w:r>
              <w:rPr>
                <w:i w:val="false"/>
                <w:iCs w:val="false"/>
              </w:rPr>
              <w:t>Nel caso in cui l’evento sia parte di una ricorrenza, indica se propagare la modifica anche alle altre occorrenze.</w:t>
            </w:r>
          </w:p>
        </w:tc>
        <w:tc>
          <w:tcPr>
            <w:tcW w:w="4830" w:type="dxa"/>
            <w:tcBorders>
              <w:bottom w:val="single" w:sz="8" w:space="0" w:color="000000"/>
              <w:right w:val="single" w:sz="8" w:space="0" w:color="000000"/>
            </w:tcBorders>
            <w:shd w:color="auto" w:fill="F5CCCD" w:val="clear"/>
          </w:tcPr>
          <w:p>
            <w:pPr>
              <w:pStyle w:val="Standard"/>
              <w:widowControl w:val="false"/>
              <w:rPr/>
            </w:pPr>
            <w:r>
              <w:rPr/>
              <w:t>L’evento associato al servizio non è parte di una ricorrenza, quindi non è possibile propagarne le modifiche.</w:t>
            </w:r>
          </w:p>
        </w:tc>
      </w:tr>
    </w:tbl>
    <w:p>
      <w:pPr>
        <w:pStyle w:val="Titolo1"/>
        <w:spacing w:before="400" w:after="0"/>
        <w:rPr>
          <w:sz w:val="24"/>
          <w:szCs w:val="24"/>
        </w:rPr>
      </w:pPr>
      <w:r>
        <w:rPr>
          <w:sz w:val="24"/>
          <w:szCs w:val="24"/>
        </w:rPr>
        <w:t>Estensione 2a</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2a.1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Rimanda un servizio, indicandone la nuova data.</w:t>
            </w:r>
          </w:p>
          <w:p>
            <w:pPr>
              <w:pStyle w:val="Standard"/>
              <w:widowControl w:val="false"/>
              <w:ind w:left="100" w:hanging="0"/>
              <w:rPr/>
            </w:pPr>
            <w:r>
              <w:rPr/>
              <w:t>Nel caso in cui l’evento sia parte di una ricorrenza, indica se propagare la modifica anche alle altre occorrenze.</w:t>
            </w:r>
          </w:p>
        </w:tc>
        <w:tc>
          <w:tcPr>
            <w:tcW w:w="4830" w:type="dxa"/>
            <w:tcBorders>
              <w:bottom w:val="single" w:sz="8" w:space="0" w:color="000000"/>
              <w:right w:val="single" w:sz="8" w:space="0" w:color="000000"/>
            </w:tcBorders>
            <w:shd w:color="auto" w:fill="auto" w:val="clear"/>
          </w:tcPr>
          <w:p>
            <w:pPr>
              <w:pStyle w:val="Standard"/>
              <w:widowControl w:val="false"/>
              <w:rPr/>
            </w:pPr>
            <w:r>
              <w:rPr/>
              <w:t>Aggiorna la data del servizio.</w:t>
            </w:r>
          </w:p>
          <w:p>
            <w:pPr>
              <w:pStyle w:val="Standard"/>
              <w:widowControl w:val="false"/>
              <w:rPr/>
            </w:pPr>
            <w:r>
              <w:rPr/>
              <w:t>Libera tutto il personale prenotato per il servizio.</w:t>
            </w:r>
          </w:p>
          <w:p>
            <w:pPr>
              <w:pStyle w:val="Standard"/>
              <w:widowControl w:val="false"/>
              <w:rPr/>
            </w:pPr>
            <w:r>
              <w:rPr/>
              <w:t>Aggiorna la durata dell’evento.</w:t>
            </w:r>
          </w:p>
          <w:p>
            <w:pPr>
              <w:pStyle w:val="Standard"/>
              <w:widowControl w:val="false"/>
              <w:rPr/>
            </w:pPr>
            <w:r>
              <w:rPr/>
              <w:t>Se l’evento è parte di una ricorrenza e l’attore indica di propagare le modifiche, ripete l’operazione per tutte le occorrenze non terminate.</w:t>
            </w:r>
          </w:p>
        </w:tc>
      </w:tr>
    </w:tbl>
    <w:p>
      <w:pPr>
        <w:pStyle w:val="Titolo1"/>
        <w:spacing w:before="400" w:after="0"/>
        <w:rPr>
          <w:color w:val="FF0000"/>
          <w:sz w:val="24"/>
          <w:szCs w:val="24"/>
        </w:rPr>
      </w:pPr>
      <w:r>
        <w:rPr>
          <w:color w:val="FF0000"/>
          <w:sz w:val="24"/>
          <w:szCs w:val="24"/>
        </w:rPr>
        <w:t>Eccezione 2a.1b</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2a.1a.1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Rimanda un servizio, indicandone la nuova data.</w:t>
            </w:r>
          </w:p>
          <w:p>
            <w:pPr>
              <w:pStyle w:val="Standard"/>
              <w:widowControl w:val="false"/>
              <w:ind w:left="100" w:hanging="0"/>
              <w:rPr/>
            </w:pPr>
            <w:r>
              <w:rPr>
                <w:i w:val="false"/>
                <w:iCs w:val="false"/>
              </w:rPr>
              <w:t>Nel caso in cui l’evento sia parte di una ricorrenza, indica se propagare la modifica anche alle altre occorrenze.</w:t>
            </w:r>
          </w:p>
        </w:tc>
        <w:tc>
          <w:tcPr>
            <w:tcW w:w="4830" w:type="dxa"/>
            <w:tcBorders>
              <w:bottom w:val="single" w:sz="8" w:space="0" w:color="000000"/>
              <w:right w:val="single" w:sz="8" w:space="0" w:color="000000"/>
            </w:tcBorders>
            <w:shd w:color="auto" w:fill="F5CCCD" w:val="clear"/>
          </w:tcPr>
          <w:p>
            <w:pPr>
              <w:pStyle w:val="Standard"/>
              <w:widowControl w:val="false"/>
              <w:rPr/>
            </w:pPr>
            <w:r>
              <w:rPr/>
              <w:t>L’evento associato al servizio non è ricorrente, quindi non è possibile propagarne le modifiche.</w:t>
            </w:r>
          </w:p>
        </w:tc>
      </w:tr>
    </w:tbl>
    <w:p>
      <w:pPr>
        <w:pStyle w:val="Titolo1"/>
        <w:spacing w:before="400" w:after="0"/>
        <w:rPr>
          <w:color w:val="FF0000"/>
          <w:sz w:val="24"/>
          <w:szCs w:val="24"/>
        </w:rPr>
      </w:pPr>
      <w:r>
        <w:rPr>
          <w:color w:val="FF0000"/>
          <w:sz w:val="24"/>
          <w:szCs w:val="24"/>
        </w:rPr>
        <w:t>Eccezione 2a.1b</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2a.1a.1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Rimanda un servizio, indicandone la nuova data.</w:t>
            </w:r>
          </w:p>
          <w:p>
            <w:pPr>
              <w:pStyle w:val="Standard"/>
              <w:widowControl w:val="false"/>
              <w:ind w:left="100" w:hanging="0"/>
              <w:rPr/>
            </w:pPr>
            <w:r>
              <w:rPr>
                <w:i w:val="false"/>
                <w:iCs w:val="false"/>
              </w:rPr>
              <w:t>Nel caso in cui l’evento sia parte di una ricorrenza, indica se propagare la modifica anche alle altre occorrenze.</w:t>
            </w:r>
          </w:p>
        </w:tc>
        <w:tc>
          <w:tcPr>
            <w:tcW w:w="4830" w:type="dxa"/>
            <w:tcBorders>
              <w:bottom w:val="single" w:sz="8" w:space="0" w:color="000000"/>
              <w:right w:val="single" w:sz="8" w:space="0" w:color="000000"/>
            </w:tcBorders>
            <w:shd w:color="auto" w:fill="F5CCCD" w:val="clear"/>
          </w:tcPr>
          <w:p>
            <w:pPr>
              <w:pStyle w:val="Standard"/>
              <w:widowControl w:val="false"/>
              <w:rPr/>
            </w:pPr>
            <w:r>
              <w:rPr/>
              <w:t xml:space="preserve">Esiste già un  </w:t>
            </w:r>
          </w:p>
        </w:tc>
      </w:tr>
    </w:tbl>
    <w:p>
      <w:pPr>
        <w:pStyle w:val="Titolo1"/>
        <w:spacing w:before="400" w:after="0"/>
        <w:rPr>
          <w:sz w:val="24"/>
          <w:szCs w:val="24"/>
        </w:rPr>
      </w:pPr>
      <w:r>
        <w:rPr>
          <w:sz w:val="24"/>
          <w:szCs w:val="24"/>
        </w:rPr>
      </w:r>
    </w:p>
    <w:p>
      <w:pPr>
        <w:pStyle w:val="Titolo1"/>
        <w:spacing w:before="400" w:after="0"/>
        <w:rPr>
          <w:sz w:val="24"/>
          <w:szCs w:val="24"/>
        </w:rPr>
      </w:pPr>
      <w:r>
        <w:rPr>
          <w:sz w:val="24"/>
          <w:szCs w:val="24"/>
        </w:rPr>
      </w:r>
    </w:p>
    <w:p>
      <w:pPr>
        <w:pStyle w:val="Titolo1"/>
        <w:spacing w:before="400" w:after="0"/>
        <w:rPr>
          <w:sz w:val="24"/>
          <w:szCs w:val="24"/>
        </w:rPr>
      </w:pPr>
      <w:r>
        <w:rPr>
          <w:sz w:val="24"/>
          <w:szCs w:val="24"/>
        </w:rPr>
        <w:t>Estensione 2b</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2b.1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Elimina un servizio tra quelli associato all’evento.</w:t>
            </w:r>
          </w:p>
          <w:p>
            <w:pPr>
              <w:pStyle w:val="Standard"/>
              <w:widowControl w:val="false"/>
              <w:ind w:left="100" w:hanging="0"/>
              <w:rPr/>
            </w:pPr>
            <w:r>
              <w:rPr/>
              <w:t>Nel caso in cui l’evento sia parte di una ricorrenza, indica se propagare la modifica anche alle altre occorrenze.</w:t>
            </w:r>
          </w:p>
        </w:tc>
        <w:tc>
          <w:tcPr>
            <w:tcW w:w="4830" w:type="dxa"/>
            <w:tcBorders>
              <w:bottom w:val="single" w:sz="8" w:space="0" w:color="000000"/>
              <w:right w:val="single" w:sz="8" w:space="0" w:color="000000"/>
            </w:tcBorders>
            <w:shd w:color="auto" w:fill="auto" w:val="clear"/>
          </w:tcPr>
          <w:p>
            <w:pPr>
              <w:pStyle w:val="Standard"/>
              <w:widowControl w:val="false"/>
              <w:rPr/>
            </w:pPr>
            <w:r>
              <w:rPr/>
              <w:t>Registra l’eliminazione del servizio.</w:t>
            </w:r>
          </w:p>
          <w:p>
            <w:pPr>
              <w:pStyle w:val="Standard"/>
              <w:widowControl w:val="false"/>
              <w:rPr/>
            </w:pPr>
            <w:r>
              <w:rPr/>
              <w:t>Libera il personale prenotato per il servizio.</w:t>
            </w:r>
          </w:p>
          <w:p>
            <w:pPr>
              <w:pStyle w:val="Standard"/>
              <w:widowControl w:val="false"/>
              <w:rPr/>
            </w:pPr>
            <w:r>
              <w:rPr/>
              <w:t>Se l’evento è ricorrente e l’attore indica di propagare le modifiche, ripete l’operazione per tutte le occorrenze dell’evento.</w:t>
            </w:r>
          </w:p>
          <w:p>
            <w:pPr>
              <w:pStyle w:val="Standard"/>
              <w:widowControl w:val="false"/>
              <w:rPr/>
            </w:pPr>
            <w:r>
              <w:rPr/>
              <w:t>Se la data di fine dell’evento associato era quella</w:t>
            </w:r>
          </w:p>
        </w:tc>
      </w:tr>
    </w:tbl>
    <w:p>
      <w:pPr>
        <w:pStyle w:val="Titolo1"/>
        <w:spacing w:before="400" w:after="0"/>
        <w:rPr>
          <w:color w:val="FF0000"/>
          <w:sz w:val="24"/>
          <w:szCs w:val="24"/>
        </w:rPr>
      </w:pPr>
      <w:r>
        <w:rPr>
          <w:color w:val="FF0000"/>
          <w:sz w:val="24"/>
          <w:szCs w:val="24"/>
        </w:rPr>
        <w:t>Eccezione 3.1a</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3.1a.1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b w:val="false"/>
                <w:bCs w:val="false"/>
                <w:i w:val="false"/>
                <w:iCs w:val="false"/>
              </w:rPr>
              <w:t>Opzionalmente</w:t>
            </w:r>
            <w:r>
              <w:rPr>
                <w:b/>
                <w:bCs/>
                <w:i/>
                <w:iCs/>
              </w:rPr>
              <w:t>,</w:t>
            </w:r>
            <w:r>
              <w:rPr>
                <w:i/>
                <w:iCs/>
              </w:rPr>
              <w:t xml:space="preserve"> </w:t>
            </w:r>
            <w:r>
              <w:rPr/>
              <w:t>assegna uno chef all’evento</w:t>
            </w:r>
          </w:p>
        </w:tc>
        <w:tc>
          <w:tcPr>
            <w:tcW w:w="4830" w:type="dxa"/>
            <w:tcBorders>
              <w:bottom w:val="single" w:sz="8" w:space="0" w:color="000000"/>
              <w:right w:val="single" w:sz="8" w:space="0" w:color="000000"/>
            </w:tcBorders>
            <w:shd w:color="auto" w:fill="F5CCCD" w:val="clear"/>
          </w:tcPr>
          <w:p>
            <w:pPr>
              <w:pStyle w:val="Standard"/>
              <w:widowControl w:val="false"/>
              <w:rPr/>
            </w:pPr>
            <w:r>
              <w:rPr/>
              <w:t>Lo chef scelto è già impegnato in un altro evento nella stessa data ed ora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14" w:type="dxa"/>
            <w:tcBorders>
              <w:bottom w:val="single" w:sz="8" w:space="0" w:color="000000"/>
              <w:right w:val="single" w:sz="8" w:space="0" w:color="000000"/>
            </w:tcBorders>
            <w:shd w:color="auto" w:fill="auto" w:val="clear"/>
          </w:tcPr>
          <w:p>
            <w:pPr>
              <w:pStyle w:val="Standard"/>
              <w:widowControl w:val="false"/>
              <w:ind w:left="100" w:hanging="0"/>
              <w:rPr>
                <w:i/>
                <w:i/>
              </w:rPr>
            </w:pPr>
            <w:r>
              <w:rPr>
                <w:i/>
              </w:rPr>
              <w:t>Termina il caso d’uso</w:t>
            </w:r>
          </w:p>
        </w:tc>
        <w:tc>
          <w:tcPr>
            <w:tcW w:w="4830" w:type="dxa"/>
            <w:tcBorders>
              <w:bottom w:val="single" w:sz="8" w:space="0" w:color="000000"/>
              <w:right w:val="single" w:sz="8" w:space="0" w:color="000000"/>
            </w:tcBorders>
            <w:shd w:color="auto" w:fill="auto" w:val="clear"/>
          </w:tcPr>
          <w:p>
            <w:pPr>
              <w:pStyle w:val="Standard"/>
              <w:widowControl w:val="false"/>
              <w:ind w:left="100" w:hanging="0"/>
              <w:rPr/>
            </w:pPr>
            <w:r>
              <w:rPr/>
            </w:r>
          </w:p>
        </w:tc>
      </w:tr>
    </w:tbl>
    <w:p>
      <w:pPr>
        <w:pStyle w:val="Titolo1"/>
        <w:spacing w:before="400" w:after="0"/>
        <w:rPr>
          <w:sz w:val="24"/>
          <w:szCs w:val="24"/>
        </w:rPr>
      </w:pPr>
      <w:r>
        <w:rPr>
          <w:sz w:val="24"/>
          <w:szCs w:val="24"/>
        </w:rPr>
        <w:t>Estensione 3a</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3a.1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Elimina l’assegnazione di uno chef ad un evento.</w:t>
            </w:r>
          </w:p>
        </w:tc>
        <w:tc>
          <w:tcPr>
            <w:tcW w:w="4830" w:type="dxa"/>
            <w:tcBorders>
              <w:bottom w:val="single" w:sz="8" w:space="0" w:color="000000"/>
              <w:right w:val="single" w:sz="8" w:space="0" w:color="000000"/>
            </w:tcBorders>
            <w:shd w:color="auto" w:fill="auto" w:val="clear"/>
          </w:tcPr>
          <w:p>
            <w:pPr>
              <w:pStyle w:val="Standard"/>
              <w:widowControl w:val="false"/>
              <w:rPr/>
            </w:pPr>
            <w:r>
              <w:rPr/>
              <w:t>Registra l’eliminazione dell’associazione tra chef ed evento.</w:t>
            </w:r>
          </w:p>
        </w:tc>
      </w:tr>
    </w:tbl>
    <w:p>
      <w:pPr>
        <w:pStyle w:val="Titolo1"/>
        <w:spacing w:before="400" w:after="0"/>
        <w:rPr>
          <w:color w:val="FF0000"/>
          <w:sz w:val="24"/>
          <w:szCs w:val="24"/>
        </w:rPr>
      </w:pPr>
      <w:r>
        <w:rPr>
          <w:color w:val="FF0000"/>
          <w:sz w:val="24"/>
          <w:szCs w:val="24"/>
        </w:rPr>
        <w:t>Eccezione 3a.1a</w:t>
      </w:r>
    </w:p>
    <w:tbl>
      <w:tblPr>
        <w:tblW w:w="10816" w:type="dxa"/>
        <w:jc w:val="left"/>
        <w:tblInd w:w="-261" w:type="dxa"/>
        <w:tblLayout w:type="fixed"/>
        <w:tblCellMar>
          <w:top w:w="100" w:type="dxa"/>
          <w:left w:w="100" w:type="dxa"/>
          <w:bottom w:w="100" w:type="dxa"/>
          <w:right w:w="100" w:type="dxa"/>
        </w:tblCellMar>
        <w:tblLook w:val="04a0" w:noHBand="0" w:noVBand="1" w:firstColumn="1" w:lastRow="0" w:lastColumn="0" w:firstRow="1"/>
      </w:tblPr>
      <w:tblGrid>
        <w:gridCol w:w="1379"/>
        <w:gridCol w:w="4607"/>
        <w:gridCol w:w="4830"/>
      </w:tblGrid>
      <w:tr>
        <w:trPr/>
        <w:tc>
          <w:tcPr>
            <w:tcW w:w="1379"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07"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379"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3a.1a.1</w:t>
            </w:r>
          </w:p>
        </w:tc>
        <w:tc>
          <w:tcPr>
            <w:tcW w:w="4607" w:type="dxa"/>
            <w:tcBorders>
              <w:bottom w:val="single" w:sz="8" w:space="0" w:color="000000"/>
              <w:right w:val="single" w:sz="8" w:space="0" w:color="000000"/>
            </w:tcBorders>
            <w:shd w:color="auto" w:fill="auto" w:val="clear"/>
          </w:tcPr>
          <w:p>
            <w:pPr>
              <w:pStyle w:val="Standard"/>
              <w:widowControl w:val="false"/>
              <w:ind w:left="100" w:hanging="0"/>
              <w:rPr/>
            </w:pPr>
            <w:r>
              <w:rPr/>
              <w:t>Elimina l’assegnazione di uno chef ad un evento.</w:t>
            </w:r>
          </w:p>
        </w:tc>
        <w:tc>
          <w:tcPr>
            <w:tcW w:w="4830" w:type="dxa"/>
            <w:tcBorders>
              <w:bottom w:val="single" w:sz="8" w:space="0" w:color="000000"/>
              <w:right w:val="single" w:sz="8" w:space="0" w:color="000000"/>
            </w:tcBorders>
            <w:shd w:color="auto" w:fill="F5CCCD" w:val="clear"/>
          </w:tcPr>
          <w:p>
            <w:pPr>
              <w:pStyle w:val="Standard"/>
              <w:widowControl w:val="false"/>
              <w:rPr/>
            </w:pPr>
            <w:r>
              <w:rPr/>
              <w:t>L’evento è in corso, quindi lo chef non può essere rimosso</w:t>
            </w:r>
          </w:p>
        </w:tc>
      </w:tr>
      <w:tr>
        <w:trPr/>
        <w:tc>
          <w:tcPr>
            <w:tcW w:w="1379"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07" w:type="dxa"/>
            <w:tcBorders>
              <w:bottom w:val="single" w:sz="8" w:space="0" w:color="000000"/>
              <w:right w:val="single" w:sz="8" w:space="0" w:color="000000"/>
            </w:tcBorders>
            <w:shd w:color="auto" w:fill="auto" w:val="clear"/>
          </w:tcPr>
          <w:p>
            <w:pPr>
              <w:pStyle w:val="Standard"/>
              <w:widowControl w:val="false"/>
              <w:ind w:left="100" w:hanging="0"/>
              <w:rPr>
                <w:i/>
                <w:i/>
              </w:rPr>
            </w:pPr>
            <w:r>
              <w:rPr>
                <w:i/>
              </w:rPr>
              <w:t>Termina il caso d’uso</w:t>
            </w:r>
          </w:p>
        </w:tc>
        <w:tc>
          <w:tcPr>
            <w:tcW w:w="4830" w:type="dxa"/>
            <w:tcBorders>
              <w:bottom w:val="single" w:sz="8" w:space="0" w:color="000000"/>
              <w:right w:val="single" w:sz="8" w:space="0" w:color="000000"/>
            </w:tcBorders>
            <w:shd w:color="auto" w:fill="auto" w:val="clear"/>
          </w:tcPr>
          <w:p>
            <w:pPr>
              <w:pStyle w:val="Standard"/>
              <w:widowControl w:val="false"/>
              <w:ind w:left="100" w:hanging="0"/>
              <w:rPr/>
            </w:pPr>
            <w:r>
              <w:rPr/>
            </w:r>
          </w:p>
        </w:tc>
      </w:tr>
    </w:tbl>
    <w:p>
      <w:pPr>
        <w:pStyle w:val="Titolo1"/>
        <w:spacing w:before="400" w:after="0"/>
        <w:rPr>
          <w:color w:val="FF0000"/>
          <w:sz w:val="24"/>
          <w:szCs w:val="24"/>
        </w:rPr>
      </w:pPr>
      <w:r>
        <w:rPr>
          <w:color w:val="FF0000"/>
          <w:sz w:val="24"/>
          <w:szCs w:val="24"/>
        </w:rPr>
        <w:t>Eccezione 3a.1b</w:t>
      </w:r>
    </w:p>
    <w:tbl>
      <w:tblPr>
        <w:tblW w:w="10816" w:type="dxa"/>
        <w:jc w:val="left"/>
        <w:tblInd w:w="-261" w:type="dxa"/>
        <w:tblLayout w:type="fixed"/>
        <w:tblCellMar>
          <w:top w:w="100" w:type="dxa"/>
          <w:left w:w="100" w:type="dxa"/>
          <w:bottom w:w="100" w:type="dxa"/>
          <w:right w:w="100" w:type="dxa"/>
        </w:tblCellMar>
        <w:tblLook w:val="04a0" w:noHBand="0" w:noVBand="1" w:firstColumn="1" w:lastRow="0" w:lastColumn="0" w:firstRow="1"/>
      </w:tblPr>
      <w:tblGrid>
        <w:gridCol w:w="1379"/>
        <w:gridCol w:w="4607"/>
        <w:gridCol w:w="4830"/>
      </w:tblGrid>
      <w:tr>
        <w:trPr/>
        <w:tc>
          <w:tcPr>
            <w:tcW w:w="1379"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07"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379"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3a.1b.1</w:t>
            </w:r>
          </w:p>
        </w:tc>
        <w:tc>
          <w:tcPr>
            <w:tcW w:w="4607" w:type="dxa"/>
            <w:tcBorders>
              <w:bottom w:val="single" w:sz="8" w:space="0" w:color="000000"/>
              <w:right w:val="single" w:sz="8" w:space="0" w:color="000000"/>
            </w:tcBorders>
            <w:shd w:color="auto" w:fill="auto" w:val="clear"/>
          </w:tcPr>
          <w:p>
            <w:pPr>
              <w:pStyle w:val="Standard"/>
              <w:widowControl w:val="false"/>
              <w:ind w:left="100" w:hanging="0"/>
              <w:rPr/>
            </w:pPr>
            <w:r>
              <w:rPr/>
              <w:t>Elimina l’assegnazione di uno chef ad un evento.</w:t>
            </w:r>
          </w:p>
        </w:tc>
        <w:tc>
          <w:tcPr>
            <w:tcW w:w="4830" w:type="dxa"/>
            <w:tcBorders>
              <w:bottom w:val="single" w:sz="8" w:space="0" w:color="000000"/>
              <w:right w:val="single" w:sz="8" w:space="0" w:color="000000"/>
            </w:tcBorders>
            <w:shd w:color="auto" w:fill="F5CCCD" w:val="clear"/>
          </w:tcPr>
          <w:p>
            <w:pPr>
              <w:pStyle w:val="Standard"/>
              <w:widowControl w:val="false"/>
              <w:rPr/>
            </w:pPr>
            <w:r>
              <w:rPr/>
              <w:t>L’evento non è associato ad alcuno chef</w:t>
            </w:r>
          </w:p>
        </w:tc>
      </w:tr>
      <w:tr>
        <w:trPr/>
        <w:tc>
          <w:tcPr>
            <w:tcW w:w="1379"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07" w:type="dxa"/>
            <w:tcBorders>
              <w:bottom w:val="single" w:sz="8" w:space="0" w:color="000000"/>
              <w:right w:val="single" w:sz="8" w:space="0" w:color="000000"/>
            </w:tcBorders>
            <w:shd w:color="auto" w:fill="auto" w:val="clear"/>
          </w:tcPr>
          <w:p>
            <w:pPr>
              <w:pStyle w:val="Standard"/>
              <w:widowControl w:val="false"/>
              <w:ind w:left="100" w:hanging="0"/>
              <w:rPr>
                <w:i/>
                <w:i/>
              </w:rPr>
            </w:pPr>
            <w:r>
              <w:rPr>
                <w:i/>
              </w:rPr>
              <w:t>Termina il caso d’uso</w:t>
            </w:r>
          </w:p>
        </w:tc>
        <w:tc>
          <w:tcPr>
            <w:tcW w:w="4830" w:type="dxa"/>
            <w:tcBorders>
              <w:bottom w:val="single" w:sz="8" w:space="0" w:color="000000"/>
              <w:right w:val="single" w:sz="8" w:space="0" w:color="000000"/>
            </w:tcBorders>
            <w:shd w:color="auto" w:fill="auto" w:val="clear"/>
          </w:tcPr>
          <w:p>
            <w:pPr>
              <w:pStyle w:val="Standard"/>
              <w:widowControl w:val="false"/>
              <w:ind w:left="100" w:hanging="0"/>
              <w:rPr/>
            </w:pPr>
            <w:r>
              <w:rPr/>
            </w:r>
          </w:p>
        </w:tc>
      </w:tr>
    </w:tbl>
    <w:p>
      <w:pPr>
        <w:pStyle w:val="Titolo1"/>
        <w:spacing w:before="400" w:after="0"/>
        <w:rPr>
          <w:sz w:val="24"/>
          <w:szCs w:val="24"/>
        </w:rPr>
      </w:pPr>
      <w:r>
        <w:rPr>
          <w:sz w:val="24"/>
          <w:szCs w:val="24"/>
        </w:rPr>
      </w:r>
    </w:p>
    <w:p>
      <w:pPr>
        <w:pStyle w:val="Titolo1"/>
        <w:spacing w:before="400" w:after="0"/>
        <w:rPr>
          <w:color w:val="FF0000"/>
          <w:sz w:val="24"/>
          <w:szCs w:val="24"/>
        </w:rPr>
      </w:pPr>
      <w:r>
        <w:rPr>
          <w:color w:val="FF0000"/>
          <w:sz w:val="24"/>
          <w:szCs w:val="24"/>
        </w:rPr>
        <w:t>Eccezione 4.1a</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4.1a.1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b w:val="false"/>
                <w:bCs w:val="false"/>
              </w:rPr>
              <w:t>Opzionalmente</w:t>
            </w:r>
            <w:r>
              <w:rPr>
                <w:b/>
                <w:bCs/>
                <w:i/>
                <w:iCs/>
              </w:rPr>
              <w:t xml:space="preserve">, </w:t>
            </w:r>
            <w:r>
              <w:rPr/>
              <w:t>prenota un membro del personale (cuoco oppure personale di servizio) per un servizio dell’evento</w:t>
            </w:r>
          </w:p>
        </w:tc>
        <w:tc>
          <w:tcPr>
            <w:tcW w:w="4830" w:type="dxa"/>
            <w:tcBorders>
              <w:bottom w:val="single" w:sz="8" w:space="0" w:color="000000"/>
              <w:right w:val="single" w:sz="8" w:space="0" w:color="000000"/>
            </w:tcBorders>
            <w:shd w:color="auto" w:fill="F5CCCD" w:val="clear"/>
          </w:tcPr>
          <w:p>
            <w:pPr>
              <w:pStyle w:val="Standard"/>
              <w:widowControl w:val="false"/>
              <w:rPr/>
            </w:pPr>
            <w:r>
              <w:rPr/>
              <w:t>Il membro del personale scelto non è disponibile per il servizio indicato, quindi non può essere prenotato.</w:t>
            </w:r>
          </w:p>
        </w:tc>
      </w:tr>
    </w:tbl>
    <w:p>
      <w:pPr>
        <w:pStyle w:val="Titolo1"/>
        <w:spacing w:before="400" w:after="0"/>
        <w:rPr>
          <w:sz w:val="24"/>
          <w:szCs w:val="24"/>
        </w:rPr>
      </w:pPr>
      <w:r>
        <w:rPr>
          <w:sz w:val="24"/>
          <w:szCs w:val="24"/>
        </w:rPr>
        <w:t>Estensione 4a</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4a.1</w:t>
            </w:r>
          </w:p>
        </w:tc>
        <w:tc>
          <w:tcPr>
            <w:tcW w:w="4614" w:type="dxa"/>
            <w:tcBorders>
              <w:bottom w:val="single" w:sz="8" w:space="0" w:color="000000"/>
              <w:right w:val="single" w:sz="8" w:space="0" w:color="000000"/>
            </w:tcBorders>
            <w:shd w:color="auto" w:fill="auto" w:val="clear"/>
          </w:tcPr>
          <w:p>
            <w:pPr>
              <w:pStyle w:val="Standard"/>
              <w:widowControl w:val="false"/>
              <w:rPr/>
            </w:pPr>
            <w:r>
              <w:rPr/>
              <w:t>Libera un membro del personale prenotato per un servizio dell’evento</w:t>
            </w:r>
          </w:p>
        </w:tc>
        <w:tc>
          <w:tcPr>
            <w:tcW w:w="4830" w:type="dxa"/>
            <w:tcBorders>
              <w:bottom w:val="single" w:sz="8" w:space="0" w:color="000000"/>
              <w:right w:val="single" w:sz="8" w:space="0" w:color="000000"/>
            </w:tcBorders>
            <w:shd w:color="auto" w:fill="auto" w:val="clear"/>
          </w:tcPr>
          <w:p>
            <w:pPr>
              <w:pStyle w:val="Standard"/>
              <w:widowControl w:val="false"/>
              <w:rPr/>
            </w:pPr>
            <w:r>
              <w:rPr/>
              <w:t>Elimina la prenotazione del membro del personale indicato.</w:t>
            </w:r>
          </w:p>
        </w:tc>
      </w:tr>
    </w:tbl>
    <w:p>
      <w:pPr>
        <w:pStyle w:val="Titolo1"/>
        <w:spacing w:before="400" w:after="0"/>
        <w:rPr>
          <w:sz w:val="24"/>
          <w:szCs w:val="24"/>
        </w:rPr>
      </w:pPr>
      <w:r>
        <w:rPr>
          <w:sz w:val="24"/>
          <w:szCs w:val="24"/>
        </w:rPr>
        <w:t>Estensione 5a</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5a.1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Propone una modifica ad un menù scelto dallo chef per un determinato servizio associato all’evento corrente</w:t>
            </w:r>
          </w:p>
        </w:tc>
        <w:tc>
          <w:tcPr>
            <w:tcW w:w="4830" w:type="dxa"/>
            <w:tcBorders>
              <w:bottom w:val="single" w:sz="8" w:space="0" w:color="000000"/>
              <w:right w:val="single" w:sz="8" w:space="0" w:color="000000"/>
            </w:tcBorders>
            <w:shd w:color="auto" w:fill="auto" w:val="clear"/>
          </w:tcPr>
          <w:p>
            <w:pPr>
              <w:pStyle w:val="Standard"/>
              <w:widowControl w:val="false"/>
              <w:rPr/>
            </w:pPr>
            <w:r>
              <w:rPr/>
              <w:t>Registra la proposta di modifica per il menù del servizio indicato.</w:t>
            </w:r>
          </w:p>
        </w:tc>
      </w:tr>
    </w:tbl>
    <w:p>
      <w:pPr>
        <w:pStyle w:val="Titolo1"/>
        <w:spacing w:before="400" w:after="0"/>
        <w:rPr>
          <w:color w:val="FF0000"/>
          <w:sz w:val="24"/>
          <w:szCs w:val="24"/>
        </w:rPr>
      </w:pPr>
      <w:r>
        <w:rPr>
          <w:color w:val="FF0000"/>
          <w:sz w:val="24"/>
          <w:szCs w:val="24"/>
        </w:rPr>
        <w:t>Eccezione 5a.1a</w:t>
      </w:r>
    </w:p>
    <w:tbl>
      <w:tblPr>
        <w:tblW w:w="10515" w:type="dxa"/>
        <w:jc w:val="left"/>
        <w:tblInd w:w="40" w:type="dxa"/>
        <w:tblLayout w:type="fixed"/>
        <w:tblCellMar>
          <w:top w:w="100" w:type="dxa"/>
          <w:left w:w="100" w:type="dxa"/>
          <w:bottom w:w="100" w:type="dxa"/>
          <w:right w:w="100" w:type="dxa"/>
        </w:tblCellMar>
        <w:tblLook w:val="04a0" w:noHBand="0" w:noVBand="1" w:firstColumn="1" w:lastRow="0" w:lastColumn="0" w:firstRow="1"/>
      </w:tblPr>
      <w:tblGrid>
        <w:gridCol w:w="1071"/>
        <w:gridCol w:w="4614"/>
        <w:gridCol w:w="4830"/>
      </w:tblGrid>
      <w:tr>
        <w:trPr/>
        <w:tc>
          <w:tcPr>
            <w:tcW w:w="1071" w:type="dxa"/>
            <w:tcBorders>
              <w:top w:val="single" w:sz="8" w:space="0" w:color="000000"/>
              <w:left w:val="single" w:sz="8" w:space="0" w:color="000000"/>
              <w:bottom w:val="single" w:sz="8" w:space="0" w:color="000000"/>
              <w:right w:val="single" w:sz="8" w:space="0" w:color="000000"/>
            </w:tcBorders>
            <w:shd w:color="auto" w:fill="C5F5E7" w:val="clear"/>
          </w:tcPr>
          <w:p>
            <w:pPr>
              <w:pStyle w:val="Titolo2"/>
              <w:widowControl w:val="false"/>
              <w:spacing w:before="0" w:after="0"/>
              <w:rPr>
                <w:sz w:val="24"/>
                <w:szCs w:val="24"/>
              </w:rPr>
            </w:pPr>
            <w:r>
              <w:rPr>
                <w:sz w:val="24"/>
                <w:szCs w:val="24"/>
              </w:rPr>
              <w:t>#</w:t>
            </w:r>
          </w:p>
        </w:tc>
        <w:tc>
          <w:tcPr>
            <w:tcW w:w="4614"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Attore</w:t>
            </w:r>
          </w:p>
        </w:tc>
        <w:tc>
          <w:tcPr>
            <w:tcW w:w="4830" w:type="dxa"/>
            <w:tcBorders>
              <w:top w:val="single" w:sz="8" w:space="0" w:color="000000"/>
              <w:bottom w:val="single" w:sz="8" w:space="0" w:color="000000"/>
              <w:right w:val="single" w:sz="8" w:space="0" w:color="000000"/>
            </w:tcBorders>
            <w:shd w:color="auto" w:fill="C5F5E7" w:val="clear"/>
          </w:tcPr>
          <w:p>
            <w:pPr>
              <w:pStyle w:val="Titolo2"/>
              <w:widowControl w:val="false"/>
              <w:spacing w:before="0" w:after="0"/>
              <w:ind w:left="100" w:hanging="0"/>
              <w:jc w:val="center"/>
              <w:rPr>
                <w:sz w:val="24"/>
                <w:szCs w:val="24"/>
              </w:rPr>
            </w:pPr>
            <w:r>
              <w:rPr>
                <w:sz w:val="24"/>
                <w:szCs w:val="24"/>
              </w:rPr>
              <w:t>Sistema</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t>5a.1a.1</w:t>
            </w:r>
          </w:p>
        </w:tc>
        <w:tc>
          <w:tcPr>
            <w:tcW w:w="4614" w:type="dxa"/>
            <w:tcBorders>
              <w:bottom w:val="single" w:sz="8" w:space="0" w:color="000000"/>
              <w:right w:val="single" w:sz="8" w:space="0" w:color="000000"/>
            </w:tcBorders>
            <w:shd w:color="auto" w:fill="auto" w:val="clear"/>
          </w:tcPr>
          <w:p>
            <w:pPr>
              <w:pStyle w:val="Standard"/>
              <w:widowControl w:val="false"/>
              <w:ind w:left="100" w:hanging="0"/>
              <w:rPr/>
            </w:pPr>
            <w:r>
              <w:rPr/>
              <w:t>Propone una modifica ad un menù scelto dallo chef per un determinato servizio associato all’evento corrente</w:t>
            </w:r>
          </w:p>
        </w:tc>
        <w:tc>
          <w:tcPr>
            <w:tcW w:w="4830" w:type="dxa"/>
            <w:tcBorders>
              <w:bottom w:val="single" w:sz="8" w:space="0" w:color="000000"/>
              <w:right w:val="single" w:sz="8" w:space="0" w:color="000000"/>
            </w:tcBorders>
            <w:shd w:color="auto" w:fill="F5CCCD" w:val="clear"/>
          </w:tcPr>
          <w:p>
            <w:pPr>
              <w:pStyle w:val="Standard"/>
              <w:widowControl w:val="false"/>
              <w:rPr/>
            </w:pPr>
            <w:r>
              <w:rPr/>
              <w:t>Il menù è associato ad un evento in corso, non risultando dunque più modificabile.</w:t>
            </w:r>
          </w:p>
        </w:tc>
      </w:tr>
      <w:tr>
        <w:trPr/>
        <w:tc>
          <w:tcPr>
            <w:tcW w:w="1071" w:type="dxa"/>
            <w:tcBorders>
              <w:left w:val="single" w:sz="8" w:space="0" w:color="000000"/>
              <w:bottom w:val="single" w:sz="8" w:space="0" w:color="000000"/>
              <w:right w:val="single" w:sz="8" w:space="0" w:color="000000"/>
            </w:tcBorders>
            <w:shd w:color="auto" w:fill="auto" w:val="clear"/>
          </w:tcPr>
          <w:p>
            <w:pPr>
              <w:pStyle w:val="Titolo3"/>
              <w:widowControl w:val="false"/>
              <w:spacing w:before="0" w:after="0"/>
              <w:rPr/>
            </w:pPr>
            <w:r>
              <w:rPr/>
            </w:r>
          </w:p>
        </w:tc>
        <w:tc>
          <w:tcPr>
            <w:tcW w:w="4614" w:type="dxa"/>
            <w:tcBorders>
              <w:bottom w:val="single" w:sz="8" w:space="0" w:color="000000"/>
              <w:right w:val="single" w:sz="8" w:space="0" w:color="000000"/>
            </w:tcBorders>
            <w:shd w:color="auto" w:fill="auto" w:val="clear"/>
          </w:tcPr>
          <w:p>
            <w:pPr>
              <w:pStyle w:val="Standard"/>
              <w:widowControl w:val="false"/>
              <w:ind w:left="100" w:hanging="0"/>
              <w:rPr>
                <w:i/>
                <w:i/>
              </w:rPr>
            </w:pPr>
            <w:r>
              <w:rPr>
                <w:i/>
              </w:rPr>
              <w:t>Termina il caso d’uso</w:t>
            </w:r>
          </w:p>
        </w:tc>
        <w:tc>
          <w:tcPr>
            <w:tcW w:w="4830" w:type="dxa"/>
            <w:tcBorders>
              <w:bottom w:val="single" w:sz="8" w:space="0" w:color="000000"/>
              <w:right w:val="single" w:sz="8" w:space="0" w:color="000000"/>
            </w:tcBorders>
            <w:shd w:color="auto" w:fill="auto" w:val="clear"/>
          </w:tcPr>
          <w:p>
            <w:pPr>
              <w:pStyle w:val="Standard"/>
              <w:widowControl w:val="false"/>
              <w:ind w:left="100" w:hanging="0"/>
              <w:rPr/>
            </w:pPr>
            <w:r>
              <w:rPr/>
            </w:r>
          </w:p>
        </w:tc>
      </w:tr>
    </w:tbl>
    <w:p>
      <w:pPr>
        <w:pStyle w:val="Titolo1"/>
        <w:spacing w:before="400" w:after="0"/>
        <w:rPr>
          <w:color w:val="FF0000"/>
          <w:sz w:val="24"/>
          <w:szCs w:val="24"/>
        </w:rPr>
      </w:pPr>
      <w:r>
        <w:rPr>
          <w:color w:val="FF0000"/>
          <w:sz w:val="24"/>
          <w:szCs w:val="24"/>
        </w:rPr>
      </w:r>
    </w:p>
    <w:p>
      <w:pPr>
        <w:pStyle w:val="Textbody"/>
        <w:rPr>
          <w:b/>
          <w:b/>
          <w:bCs/>
          <w:sz w:val="28"/>
          <w:szCs w:val="28"/>
          <w:u w:val="single"/>
        </w:rPr>
      </w:pPr>
      <w:r>
        <w:rPr>
          <w:b/>
          <w:bCs/>
          <w:sz w:val="28"/>
          <w:szCs w:val="28"/>
          <w:u w:val="single"/>
        </w:rPr>
      </w:r>
    </w:p>
    <w:p>
      <w:pPr>
        <w:pStyle w:val="Textbody"/>
        <w:rPr>
          <w:b w:val="false"/>
          <w:b w:val="false"/>
          <w:bCs w:val="false"/>
          <w:sz w:val="28"/>
          <w:szCs w:val="28"/>
          <w:u w:val="none"/>
        </w:rPr>
      </w:pPr>
      <w:r>
        <w:rPr>
          <w:b w:val="false"/>
          <w:bCs w:val="false"/>
          <w:sz w:val="28"/>
          <w:szCs w:val="28"/>
          <w:u w:val="none"/>
        </w:rPr>
        <w:t>Cose da aggiungere</w:t>
      </w:r>
    </w:p>
    <w:p>
      <w:pPr>
        <w:pStyle w:val="Textbody"/>
        <w:numPr>
          <w:ilvl w:val="0"/>
          <w:numId w:val="34"/>
        </w:numPr>
        <w:rPr>
          <w:b w:val="false"/>
          <w:b w:val="false"/>
          <w:bCs w:val="false"/>
          <w:sz w:val="28"/>
          <w:szCs w:val="28"/>
          <w:u w:val="none"/>
        </w:rPr>
      </w:pPr>
      <w:r>
        <w:rPr>
          <w:b w:val="false"/>
          <w:bCs w:val="false"/>
          <w:sz w:val="28"/>
          <w:szCs w:val="28"/>
          <w:u w:val="none"/>
        </w:rPr>
        <w:t>modifica evento: ok</w:t>
      </w:r>
    </w:p>
    <w:p>
      <w:pPr>
        <w:pStyle w:val="Textbody"/>
        <w:numPr>
          <w:ilvl w:val="0"/>
          <w:numId w:val="34"/>
        </w:numPr>
        <w:rPr>
          <w:b w:val="false"/>
          <w:b w:val="false"/>
          <w:bCs w:val="false"/>
          <w:sz w:val="28"/>
          <w:szCs w:val="28"/>
          <w:u w:val="none"/>
        </w:rPr>
      </w:pPr>
      <w:r>
        <w:rPr>
          <w:b w:val="false"/>
          <w:bCs w:val="false"/>
          <w:sz w:val="28"/>
          <w:szCs w:val="28"/>
          <w:u w:val="none"/>
        </w:rPr>
        <w:t>spostamento evento (a parte perché richiede di liberare il personale): ok</w:t>
      </w:r>
    </w:p>
    <w:p>
      <w:pPr>
        <w:pStyle w:val="Textbody"/>
        <w:numPr>
          <w:ilvl w:val="0"/>
          <w:numId w:val="34"/>
        </w:numPr>
        <w:rPr>
          <w:b w:val="false"/>
          <w:b w:val="false"/>
          <w:bCs w:val="false"/>
          <w:sz w:val="28"/>
          <w:szCs w:val="28"/>
          <w:u w:val="none"/>
        </w:rPr>
      </w:pPr>
      <w:r>
        <w:rPr>
          <w:b w:val="false"/>
          <w:bCs w:val="false"/>
          <w:sz w:val="28"/>
          <w:szCs w:val="28"/>
          <w:u w:val="none"/>
        </w:rPr>
        <w:t>spostamento servizio (a parte perché richiede di liberare il personale)</w:t>
      </w:r>
    </w:p>
    <w:p>
      <w:pPr>
        <w:pStyle w:val="Textbody"/>
        <w:numPr>
          <w:ilvl w:val="0"/>
          <w:numId w:val="34"/>
        </w:numPr>
        <w:rPr>
          <w:b w:val="false"/>
          <w:b w:val="false"/>
          <w:bCs w:val="false"/>
          <w:sz w:val="28"/>
          <w:szCs w:val="28"/>
          <w:u w:val="none"/>
        </w:rPr>
      </w:pPr>
      <w:r>
        <w:rPr>
          <w:b w:val="false"/>
          <w:bCs w:val="false"/>
          <w:sz w:val="28"/>
          <w:szCs w:val="28"/>
          <w:u w:val="none"/>
        </w:rPr>
        <w:t>sistemare i due dsd rimasti in sospeso</w:t>
      </w:r>
    </w:p>
    <w:p>
      <w:pPr>
        <w:pStyle w:val="Textbody"/>
        <w:rPr>
          <w:b w:val="false"/>
          <w:b w:val="false"/>
          <w:bCs w:val="false"/>
          <w:sz w:val="28"/>
          <w:szCs w:val="28"/>
          <w:u w:val="none"/>
        </w:rPr>
      </w:pPr>
      <w:r>
        <w:rPr>
          <w:b w:val="false"/>
          <w:bCs w:val="false"/>
          <w:sz w:val="28"/>
          <w:szCs w:val="28"/>
          <w:u w:val="none"/>
        </w:rPr>
        <w:t>Alla fine ha senso mettere la modifica, tanto il problema di liberare il personale si pone comunque in fase di eliminazione, quindi possiamo supporre che venga risolto limitandoci a liberare il personale, mentre della consistenza dei compiti si occuperà un altro uc.</w:t>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sz w:val="28"/>
          <w:szCs w:val="28"/>
        </w:rPr>
      </w:pPr>
      <w:r>
        <w:rPr>
          <w:b/>
          <w:bCs/>
        </w:rPr>
        <w:t>Modello di dominio</w:t>
      </w:r>
    </w:p>
    <w:p>
      <w:pPr>
        <w:pStyle w:val="Textbody"/>
        <w:rPr>
          <w:sz w:val="28"/>
          <w:szCs w:val="28"/>
        </w:rPr>
      </w:pPr>
      <w:r>
        <w:rPr>
          <w:sz w:val="28"/>
          <w:szCs w:val="28"/>
        </w:rPr>
        <w:drawing>
          <wp:anchor behindDoc="0" distT="0" distB="0" distL="114300" distR="114300" simplePos="0" locked="0" layoutInCell="0" allowOverlap="1" relativeHeight="15">
            <wp:simplePos x="0" y="0"/>
            <wp:positionH relativeFrom="column">
              <wp:posOffset>-744220</wp:posOffset>
            </wp:positionH>
            <wp:positionV relativeFrom="paragraph">
              <wp:posOffset>-108585</wp:posOffset>
            </wp:positionV>
            <wp:extent cx="7560310" cy="6891020"/>
            <wp:effectExtent l="0" t="0" r="0" b="0"/>
            <wp:wrapSquare wrapText="bothSides"/>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2"/>
                    <a:stretch>
                      <a:fillRect/>
                    </a:stretch>
                  </pic:blipFill>
                  <pic:spPr bwMode="auto">
                    <a:xfrm>
                      <a:off x="0" y="0"/>
                      <a:ext cx="7560310" cy="6891020"/>
                    </a:xfrm>
                    <a:prstGeom prst="rect">
                      <a:avLst/>
                    </a:prstGeom>
                  </pic:spPr>
                </pic:pic>
              </a:graphicData>
            </a:graphic>
          </wp:anchor>
        </w:drawing>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b/>
          <w:b/>
          <w:bCs/>
          <w:sz w:val="28"/>
          <w:szCs w:val="28"/>
          <w:u w:val="single"/>
        </w:rPr>
      </w:pPr>
      <w:r>
        <w:rPr>
          <w:b/>
          <w:bCs/>
          <w:sz w:val="28"/>
          <w:szCs w:val="28"/>
          <w:u w:val="single"/>
        </w:rPr>
      </w:r>
    </w:p>
    <w:p>
      <w:pPr>
        <w:pStyle w:val="Textbody"/>
        <w:rPr>
          <w:b/>
          <w:b/>
          <w:bCs/>
        </w:rPr>
      </w:pPr>
      <w:r>
        <w:drawing>
          <wp:anchor behindDoc="0" distT="0" distB="0" distL="114300" distR="114300" simplePos="0" locked="0" layoutInCell="0" allowOverlap="1" relativeHeight="16">
            <wp:simplePos x="0" y="0"/>
            <wp:positionH relativeFrom="column">
              <wp:posOffset>-706120</wp:posOffset>
            </wp:positionH>
            <wp:positionV relativeFrom="paragraph">
              <wp:posOffset>425450</wp:posOffset>
            </wp:positionV>
            <wp:extent cx="7545705" cy="8426450"/>
            <wp:effectExtent l="0" t="0" r="0" b="0"/>
            <wp:wrapTopAndBottom/>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3"/>
                    <a:stretch>
                      <a:fillRect/>
                    </a:stretch>
                  </pic:blipFill>
                  <pic:spPr bwMode="auto">
                    <a:xfrm>
                      <a:off x="0" y="0"/>
                      <a:ext cx="7545705" cy="8426450"/>
                    </a:xfrm>
                    <a:prstGeom prst="rect">
                      <a:avLst/>
                    </a:prstGeom>
                  </pic:spPr>
                </pic:pic>
              </a:graphicData>
            </a:graphic>
          </wp:anchor>
        </w:drawing>
      </w:r>
      <w:r>
        <w:rPr>
          <w:b/>
          <w:bCs/>
        </w:rPr>
        <w:t>Scenario principale</w:t>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pPr>
      <w:r>
        <w:rPr>
          <w:b/>
          <w:bCs/>
        </w:rPr>
        <w:t>Estensioni/Eccezioni passo 1</w:t>
      </w:r>
    </w:p>
    <w:p>
      <w:pPr>
        <w:pStyle w:val="Textbody"/>
        <w:rPr>
          <w:b/>
          <w:b/>
          <w:bCs/>
          <w:sz w:val="28"/>
          <w:szCs w:val="28"/>
          <w:u w:val="single"/>
        </w:rPr>
      </w:pPr>
      <w:r>
        <w:rPr>
          <w:b/>
          <w:bCs/>
          <w:sz w:val="28"/>
          <w:szCs w:val="28"/>
          <w:u w:val="single"/>
        </w:rPr>
        <w:drawing>
          <wp:anchor behindDoc="0" distT="0" distB="0" distL="114300" distR="114300" simplePos="0" locked="0" layoutInCell="0" allowOverlap="1" relativeHeight="2">
            <wp:simplePos x="0" y="0"/>
            <wp:positionH relativeFrom="column">
              <wp:align>center</wp:align>
            </wp:positionH>
            <wp:positionV relativeFrom="paragraph">
              <wp:posOffset>635</wp:posOffset>
            </wp:positionV>
            <wp:extent cx="6120130" cy="6577965"/>
            <wp:effectExtent l="0" t="0" r="0" b="0"/>
            <wp:wrapSquare wrapText="bothSides"/>
            <wp:docPr id="3"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descr=""/>
                    <pic:cNvPicPr>
                      <a:picLocks noChangeAspect="1" noChangeArrowheads="1"/>
                    </pic:cNvPicPr>
                  </pic:nvPicPr>
                  <pic:blipFill>
                    <a:blip r:embed="rId4"/>
                    <a:stretch>
                      <a:fillRect/>
                    </a:stretch>
                  </pic:blipFill>
                  <pic:spPr bwMode="auto">
                    <a:xfrm>
                      <a:off x="0" y="0"/>
                      <a:ext cx="6120130" cy="6577965"/>
                    </a:xfrm>
                    <a:prstGeom prst="rect">
                      <a:avLst/>
                    </a:prstGeom>
                  </pic:spPr>
                </pic:pic>
              </a:graphicData>
            </a:graphic>
          </wp:anchor>
        </w:drawing>
      </w:r>
    </w:p>
    <w:p>
      <w:pPr>
        <w:pStyle w:val="Textbody"/>
        <w:rPr>
          <w:b/>
          <w:b/>
          <w:bCs/>
          <w:sz w:val="28"/>
          <w:szCs w:val="28"/>
          <w:u w:val="single"/>
        </w:rPr>
      </w:pPr>
      <w:r>
        <w:rPr>
          <w:b/>
          <w:bCs/>
          <w:sz w:val="28"/>
          <w:szCs w:val="28"/>
          <w:u w:val="single"/>
        </w:rPr>
      </w:r>
    </w:p>
    <w:p>
      <w:pPr>
        <w:pStyle w:val="Textbody"/>
        <w:rPr>
          <w:b/>
          <w:b/>
          <w:bCs/>
        </w:rPr>
      </w:pPr>
      <w:r>
        <w:drawing>
          <wp:anchor behindDoc="0" distT="0" distB="0" distL="114300" distR="114300" simplePos="0" locked="0" layoutInCell="0" allowOverlap="1" relativeHeight="3">
            <wp:simplePos x="0" y="0"/>
            <wp:positionH relativeFrom="column">
              <wp:posOffset>0</wp:posOffset>
            </wp:positionH>
            <wp:positionV relativeFrom="paragraph">
              <wp:posOffset>278765</wp:posOffset>
            </wp:positionV>
            <wp:extent cx="6120130" cy="7349490"/>
            <wp:effectExtent l="0" t="0" r="0" b="0"/>
            <wp:wrapSquare wrapText="bothSides"/>
            <wp:docPr id="4"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pic:cNvPicPr>
                      <a:picLocks noChangeAspect="1" noChangeArrowheads="1"/>
                    </pic:cNvPicPr>
                  </pic:nvPicPr>
                  <pic:blipFill>
                    <a:blip r:embed="rId5"/>
                    <a:stretch>
                      <a:fillRect/>
                    </a:stretch>
                  </pic:blipFill>
                  <pic:spPr bwMode="auto">
                    <a:xfrm>
                      <a:off x="0" y="0"/>
                      <a:ext cx="6120130" cy="7349490"/>
                    </a:xfrm>
                    <a:prstGeom prst="rect">
                      <a:avLst/>
                    </a:prstGeom>
                  </pic:spPr>
                </pic:pic>
              </a:graphicData>
            </a:graphic>
          </wp:anchor>
        </w:drawing>
      </w:r>
      <w:r>
        <w:rPr>
          <w:b/>
          <w:bCs/>
        </w:rPr>
        <w:t>Estensioni/Eccezioni passo 2</w:t>
      </w:r>
    </w:p>
    <w:p>
      <w:pPr>
        <w:pStyle w:val="Textbody"/>
        <w:rPr>
          <w:b/>
          <w:b/>
          <w:bCs/>
          <w:sz w:val="28"/>
          <w:szCs w:val="28"/>
          <w:u w:val="single"/>
        </w:rPr>
      </w:pPr>
      <w:r>
        <w:rPr>
          <w:b/>
          <w:bCs/>
          <w:sz w:val="28"/>
          <w:szCs w:val="28"/>
          <w:u w:val="single"/>
        </w:rPr>
      </w:r>
    </w:p>
    <w:p>
      <w:pPr>
        <w:pStyle w:val="Textbody"/>
        <w:rPr>
          <w:b/>
          <w:b/>
          <w:bCs/>
        </w:rPr>
      </w:pPr>
      <w:r>
        <w:rPr>
          <w:b/>
          <w:bCs/>
        </w:rPr>
        <w:t>Estensioni/Eccezioni passo 3</w:t>
      </w:r>
    </w:p>
    <w:p>
      <w:pPr>
        <w:pStyle w:val="Textbody"/>
        <w:rPr>
          <w:b/>
          <w:b/>
          <w:bCs/>
          <w:sz w:val="28"/>
          <w:szCs w:val="28"/>
          <w:u w:val="single"/>
        </w:rPr>
      </w:pPr>
      <w:r>
        <w:rPr>
          <w:b/>
          <w:bCs/>
          <w:sz w:val="28"/>
          <w:szCs w:val="28"/>
          <w:u w:val="single"/>
        </w:rPr>
        <w:drawing>
          <wp:anchor behindDoc="0" distT="0" distB="0" distL="114300" distR="114300" simplePos="0" locked="0" layoutInCell="0" allowOverlap="1" relativeHeight="14">
            <wp:simplePos x="0" y="0"/>
            <wp:positionH relativeFrom="column">
              <wp:align>center</wp:align>
            </wp:positionH>
            <wp:positionV relativeFrom="paragraph">
              <wp:align>top</wp:align>
            </wp:positionV>
            <wp:extent cx="4200525" cy="3629025"/>
            <wp:effectExtent l="0" t="0" r="0" b="0"/>
            <wp:wrapSquare wrapText="bothSides"/>
            <wp:docPr id="5"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descr=""/>
                    <pic:cNvPicPr>
                      <a:picLocks noChangeAspect="1" noChangeArrowheads="1"/>
                    </pic:cNvPicPr>
                  </pic:nvPicPr>
                  <pic:blipFill>
                    <a:blip r:embed="rId6"/>
                    <a:stretch>
                      <a:fillRect/>
                    </a:stretch>
                  </pic:blipFill>
                  <pic:spPr bwMode="auto">
                    <a:xfrm>
                      <a:off x="0" y="0"/>
                      <a:ext cx="4200525" cy="3629025"/>
                    </a:xfrm>
                    <a:prstGeom prst="rect">
                      <a:avLst/>
                    </a:prstGeom>
                  </pic:spPr>
                </pic:pic>
              </a:graphicData>
            </a:graphic>
          </wp:anchor>
        </w:drawing>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drawing>
          <wp:anchor behindDoc="0" distT="0" distB="0" distL="114300" distR="114300" simplePos="0" locked="0" layoutInCell="0" allowOverlap="1" relativeHeight="4">
            <wp:simplePos x="0" y="0"/>
            <wp:positionH relativeFrom="column">
              <wp:posOffset>0</wp:posOffset>
            </wp:positionH>
            <wp:positionV relativeFrom="paragraph">
              <wp:posOffset>367030</wp:posOffset>
            </wp:positionV>
            <wp:extent cx="6120130" cy="5367655"/>
            <wp:effectExtent l="0" t="0" r="0" b="0"/>
            <wp:wrapSquare wrapText="bothSides"/>
            <wp:docPr id="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descr=""/>
                    <pic:cNvPicPr>
                      <a:picLocks noChangeAspect="1" noChangeArrowheads="1"/>
                    </pic:cNvPicPr>
                  </pic:nvPicPr>
                  <pic:blipFill>
                    <a:blip r:embed="rId7"/>
                    <a:stretch>
                      <a:fillRect/>
                    </a:stretch>
                  </pic:blipFill>
                  <pic:spPr bwMode="auto">
                    <a:xfrm>
                      <a:off x="0" y="0"/>
                      <a:ext cx="6120130" cy="5367655"/>
                    </a:xfrm>
                    <a:prstGeom prst="rect">
                      <a:avLst/>
                    </a:prstGeom>
                  </pic:spPr>
                </pic:pic>
              </a:graphicData>
            </a:graphic>
          </wp:anchor>
        </w:drawing>
      </w:r>
      <w:r>
        <w:rPr>
          <w:b/>
          <w:bCs/>
        </w:rPr>
        <w:t>Estensioni/Eccezioni passo 4</w:t>
      </w:r>
    </w:p>
    <w:p>
      <w:pPr>
        <w:pStyle w:val="Textbody"/>
        <w:rPr>
          <w:b/>
          <w:b/>
          <w:bCs/>
          <w:sz w:val="28"/>
          <w:szCs w:val="28"/>
          <w:u w:val="single"/>
        </w:rPr>
      </w:pPr>
      <w:r>
        <w:rPr>
          <w:b/>
          <w:bCs/>
          <w:sz w:val="28"/>
          <w:szCs w:val="28"/>
          <w:u w:val="single"/>
        </w:rPr>
      </w:r>
    </w:p>
    <w:p>
      <w:pPr>
        <w:pStyle w:val="Textbody"/>
        <w:rPr>
          <w:b/>
          <w:b/>
          <w:bCs/>
        </w:rPr>
      </w:pPr>
      <w:r>
        <w:drawing>
          <wp:anchor behindDoc="0" distT="0" distB="0" distL="114300" distR="114300" simplePos="0" locked="0" layoutInCell="0" allowOverlap="1" relativeHeight="5">
            <wp:simplePos x="0" y="0"/>
            <wp:positionH relativeFrom="column">
              <wp:posOffset>0</wp:posOffset>
            </wp:positionH>
            <wp:positionV relativeFrom="paragraph">
              <wp:posOffset>224790</wp:posOffset>
            </wp:positionV>
            <wp:extent cx="6120130" cy="6501765"/>
            <wp:effectExtent l="0" t="0" r="0" b="0"/>
            <wp:wrapSquare wrapText="bothSides"/>
            <wp:docPr id="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descr=""/>
                    <pic:cNvPicPr>
                      <a:picLocks noChangeAspect="1" noChangeArrowheads="1"/>
                    </pic:cNvPicPr>
                  </pic:nvPicPr>
                  <pic:blipFill>
                    <a:blip r:embed="rId8"/>
                    <a:stretch>
                      <a:fillRect/>
                    </a:stretch>
                  </pic:blipFill>
                  <pic:spPr bwMode="auto">
                    <a:xfrm>
                      <a:off x="0" y="0"/>
                      <a:ext cx="6120130" cy="6501765"/>
                    </a:xfrm>
                    <a:prstGeom prst="rect">
                      <a:avLst/>
                    </a:prstGeom>
                  </pic:spPr>
                </pic:pic>
              </a:graphicData>
            </a:graphic>
          </wp:anchor>
        </w:drawing>
      </w:r>
      <w:r>
        <w:rPr>
          <w:b/>
          <w:bCs/>
        </w:rPr>
        <w:t>Estensioni/Eccezioni passo 5</w:t>
      </w:r>
    </w:p>
    <w:p>
      <w:pPr>
        <w:pStyle w:val="Textbody"/>
        <w:rPr>
          <w:b/>
          <w:b/>
          <w:bCs/>
          <w:sz w:val="28"/>
          <w:szCs w:val="28"/>
          <w:u w:val="single"/>
        </w:rPr>
      </w:pPr>
      <w:r>
        <w:rPr>
          <w:b/>
          <w:bCs/>
          <w:sz w:val="28"/>
          <w:szCs w:val="28"/>
          <w:u w:val="single"/>
        </w:rPr>
      </w:r>
    </w:p>
    <w:p>
      <w:pPr>
        <w:pStyle w:val="Textbody"/>
        <w:rPr>
          <w:b/>
          <w:b/>
          <w:bCs/>
        </w:rPr>
      </w:pPr>
      <w:r>
        <w:drawing>
          <wp:anchor behindDoc="0" distT="0" distB="0" distL="114300" distR="114300" simplePos="0" locked="0" layoutInCell="0" allowOverlap="1" relativeHeight="6">
            <wp:simplePos x="0" y="0"/>
            <wp:positionH relativeFrom="column">
              <wp:posOffset>0</wp:posOffset>
            </wp:positionH>
            <wp:positionV relativeFrom="paragraph">
              <wp:posOffset>340360</wp:posOffset>
            </wp:positionV>
            <wp:extent cx="6120130" cy="2289810"/>
            <wp:effectExtent l="0" t="0" r="0" b="0"/>
            <wp:wrapSquare wrapText="bothSides"/>
            <wp:docPr id="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8" descr=""/>
                    <pic:cNvPicPr>
                      <a:picLocks noChangeAspect="1" noChangeArrowheads="1"/>
                    </pic:cNvPicPr>
                  </pic:nvPicPr>
                  <pic:blipFill>
                    <a:blip r:embed="rId9"/>
                    <a:stretch>
                      <a:fillRect/>
                    </a:stretch>
                  </pic:blipFill>
                  <pic:spPr bwMode="auto">
                    <a:xfrm>
                      <a:off x="0" y="0"/>
                      <a:ext cx="6120130" cy="2289810"/>
                    </a:xfrm>
                    <a:prstGeom prst="rect">
                      <a:avLst/>
                    </a:prstGeom>
                  </pic:spPr>
                </pic:pic>
              </a:graphicData>
            </a:graphic>
          </wp:anchor>
        </w:drawing>
      </w:r>
      <w:r>
        <w:rPr>
          <w:b/>
          <w:bCs/>
        </w:rPr>
        <w:t>Estensioni/Eccezione 6</w:t>
      </w:r>
    </w:p>
    <w:p>
      <w:pPr>
        <w:pStyle w:val="Textbody"/>
        <w:rPr>
          <w:b/>
          <w:b/>
          <w:bCs/>
          <w:sz w:val="28"/>
          <w:szCs w:val="28"/>
          <w:u w:val="single"/>
        </w:rPr>
      </w:pPr>
      <w:r>
        <w:rPr>
          <w:b/>
          <w:bCs/>
          <w:sz w:val="28"/>
          <w:szCs w:val="28"/>
          <w:u w:val="single"/>
        </w:rPr>
      </w:r>
    </w:p>
    <w:p>
      <w:pPr>
        <w:pStyle w:val="Textbody"/>
        <w:rPr>
          <w:b/>
          <w:b/>
          <w:bCs/>
        </w:rPr>
      </w:pPr>
      <w:r>
        <w:rPr>
          <w:b/>
          <w:bCs/>
        </w:rPr>
        <w:t>Regole di business</w:t>
      </w:r>
    </w:p>
    <w:p>
      <w:pPr>
        <w:pStyle w:val="Textbody"/>
        <w:numPr>
          <w:ilvl w:val="0"/>
          <w:numId w:val="243"/>
        </w:numPr>
        <w:rPr/>
      </w:pPr>
      <w:r>
        <w:rPr/>
        <w:t xml:space="preserve">Evento.Stato può </w:t>
      </w:r>
      <w:r>
        <w:rPr/>
        <w:t>valere</w:t>
      </w:r>
      <w:r>
        <w:rPr/>
        <w:t xml:space="preserve"> “in corso” se e solo se per ogni Servizio srv tale che Evento prevede srv, srv.approvato = sì</w:t>
      </w:r>
    </w:p>
    <w:p>
      <w:pPr>
        <w:pStyle w:val="Textbody"/>
        <w:numPr>
          <w:ilvl w:val="0"/>
          <w:numId w:val="243"/>
        </w:numPr>
        <w:rPr/>
      </w:pPr>
      <w:r>
        <w:rPr/>
        <w:t>Evento.Durata indica il numero di giorni su cui si svolge l’evento</w:t>
      </w:r>
    </w:p>
    <w:p>
      <w:pPr>
        <w:pStyle w:val="Textbody"/>
        <w:numPr>
          <w:ilvl w:val="0"/>
          <w:numId w:val="243"/>
        </w:numPr>
        <w:rPr/>
      </w:pPr>
      <w:r>
        <w:rPr/>
        <w:t>Evento.NumeroServizi indica il numero di servizi di cui è composto l’evento. Ad esempio, per un evento che prevede 2 servizi al giorno e dura 5 giorni, avremo durata = 5, e numero servizi = 10</w:t>
      </w:r>
    </w:p>
    <w:p>
      <w:pPr>
        <w:pStyle w:val="Textbody"/>
        <w:numPr>
          <w:ilvl w:val="0"/>
          <w:numId w:val="243"/>
        </w:numPr>
        <w:rPr/>
      </w:pPr>
      <w:r>
        <w:rPr/>
        <w:t>Evento.Stato può valere soltanto</w:t>
      </w:r>
    </w:p>
    <w:p>
      <w:pPr>
        <w:pStyle w:val="Textbody"/>
        <w:numPr>
          <w:ilvl w:val="1"/>
          <w:numId w:val="243"/>
        </w:numPr>
        <w:rPr/>
      </w:pPr>
      <w:r>
        <w:rPr/>
        <w:t xml:space="preserve"> </w:t>
      </w:r>
      <w:r>
        <w:rPr/>
        <w:t>"Creazione": evento di cui stiamo svolgendo la parte "amministrativa" (nomina  del personale, scelta dei menù, ecc…)</w:t>
      </w:r>
    </w:p>
    <w:p>
      <w:pPr>
        <w:pStyle w:val="Textbody"/>
        <w:numPr>
          <w:ilvl w:val="1"/>
          <w:numId w:val="243"/>
        </w:numPr>
        <w:rPr/>
      </w:pPr>
      <w:r>
        <w:rPr/>
        <w:t>"In Corso"</w:t>
      </w:r>
    </w:p>
    <w:p>
      <w:pPr>
        <w:pStyle w:val="Textbody"/>
        <w:numPr>
          <w:ilvl w:val="1"/>
          <w:numId w:val="243"/>
        </w:numPr>
        <w:rPr/>
      </w:pPr>
      <w:r>
        <w:rPr/>
        <w:t>"Terminato"</w:t>
      </w:r>
    </w:p>
    <w:p>
      <w:pPr>
        <w:pStyle w:val="Textbody"/>
        <w:numPr>
          <w:ilvl w:val="1"/>
          <w:numId w:val="243"/>
        </w:numPr>
        <w:rPr/>
      </w:pPr>
      <w:r>
        <w:rPr/>
        <w:t>"Annullato"</w:t>
      </w:r>
    </w:p>
    <w:p>
      <w:pPr>
        <w:pStyle w:val="Textbody"/>
        <w:numPr>
          <w:ilvl w:val="0"/>
          <w:numId w:val="3"/>
        </w:numPr>
        <w:rPr/>
      </w:pPr>
      <w:r>
        <w:rPr/>
        <w:t>Per eventi semplici, Evento.DataInizio è inserita dall’attore, mentre per l’i-esima occorrenza è calcolata come (Evento capofila.periodo * i) + Evento capofila.DataInizio</w:t>
      </w:r>
    </w:p>
    <w:p>
      <w:pPr>
        <w:pStyle w:val="Textbody"/>
        <w:numPr>
          <w:ilvl w:val="0"/>
          <w:numId w:val="3"/>
        </w:numPr>
        <w:rPr/>
      </w:pPr>
      <w:r>
        <w:rPr/>
        <w:t>Evento capofila.periodo è espresso in giorni</w:t>
      </w:r>
    </w:p>
    <w:p>
      <w:pPr>
        <w:pStyle w:val="Textbody"/>
        <w:numPr>
          <w:ilvl w:val="0"/>
          <w:numId w:val="3"/>
        </w:numPr>
        <w:rPr/>
      </w:pPr>
      <w:r>
        <w:rPr/>
        <w:t>Solo una tra gli attributi NumeroOccorrenze e DataFineRicorrenza di Evento Capofila può essere valorizzato</w:t>
      </w:r>
    </w:p>
    <w:p>
      <w:pPr>
        <w:pStyle w:val="Textbody"/>
        <w:numPr>
          <w:ilvl w:val="0"/>
          <w:numId w:val="3"/>
        </w:numPr>
        <w:rPr/>
      </w:pPr>
      <w:r>
        <w:rPr/>
        <w:t>Per un EventoCapofila ev, ev.NumeroOccorrenze è uguale al numero di Occorrenze o tali che ev composto da o</w:t>
      </w:r>
    </w:p>
    <w:p>
      <w:pPr>
        <w:pStyle w:val="Textbody"/>
        <w:numPr>
          <w:ilvl w:val="0"/>
          <w:numId w:val="3"/>
        </w:numPr>
        <w:rPr/>
      </w:pPr>
      <w:r>
        <w:rPr/>
        <w:t>Disponibilità.ruolo è valorizzato se e solo se esiste un Servizio associato alla Disponibilità (quest’ultima è stata cioè prenotata).</w:t>
      </w:r>
    </w:p>
    <w:p>
      <w:pPr>
        <w:pStyle w:val="Textbody"/>
        <w:numPr>
          <w:ilvl w:val="0"/>
          <w:numId w:val="3"/>
        </w:numPr>
        <w:rPr/>
      </w:pPr>
      <w:r>
        <w:rPr/>
        <w:t>Una Proposta di modifica può essere associata soltanto ad un Servizio a cui è associato un Menù.</w:t>
      </w:r>
    </w:p>
    <w:p>
      <w:pPr>
        <w:pStyle w:val="Textbody"/>
        <w:numPr>
          <w:ilvl w:val="0"/>
          <w:numId w:val="3"/>
        </w:numPr>
        <w:rPr/>
      </w:pPr>
      <w:r>
        <w:rPr/>
        <w:t>Un Foglio riepilogativo può essere associato soltanto ad un Servizio a cui è associato un Menù.</w:t>
      </w:r>
    </w:p>
    <w:p>
      <w:pPr>
        <w:pStyle w:val="Textbody"/>
        <w:numPr>
          <w:ilvl w:val="0"/>
          <w:numId w:val="3"/>
        </w:numPr>
        <w:rPr/>
      </w:pPr>
      <w:r>
        <w:rPr/>
        <w:t>Un Compito c può essere associato ad un Turno e ad un Cuoco se e solo se c.da preparare = “Sì”.</w:t>
      </w:r>
    </w:p>
    <w:p>
      <w:pPr>
        <w:pStyle w:val="Textbody"/>
        <w:numPr>
          <w:ilvl w:val="0"/>
          <w:numId w:val="3"/>
        </w:numPr>
        <w:rPr/>
      </w:pPr>
      <w:r>
        <w:rPr/>
        <w:t>Un Menù può essere associato ad una sola tra Sezione e Voce, a seconda del fatto che una Voce vi figuri come parte di una Sezione o come libera.</w:t>
      </w:r>
    </w:p>
    <w:p>
      <w:pPr>
        <w:pStyle w:val="Textbody"/>
        <w:numPr>
          <w:ilvl w:val="0"/>
          <w:numId w:val="3"/>
        </w:numPr>
        <w:rPr/>
      </w:pPr>
      <w:r>
        <w:rPr/>
        <w:t>Se un Compito c' è prosecuzione di un altro Compito c, allora c' deve essere svolto durante un Turno successivo a quello a cui è associato c'</w:t>
      </w:r>
    </w:p>
    <w:p>
      <w:pPr>
        <w:pStyle w:val="Textbody"/>
        <w:numPr>
          <w:ilvl w:val="0"/>
          <w:numId w:val="3"/>
        </w:numPr>
        <w:rPr/>
      </w:pPr>
      <w:r>
        <w:rPr/>
        <w:t>Un</w:t>
      </w:r>
      <w:r>
        <w:rPr/>
        <w:t>a</w:t>
      </w:r>
      <w:r>
        <w:rPr/>
        <w:t xml:space="preserve"> Preparazione non può essere Ingrediente di se stessa</w:t>
      </w:r>
    </w:p>
    <w:p>
      <w:pPr>
        <w:pStyle w:val="Textbody"/>
        <w:numPr>
          <w:ilvl w:val="0"/>
          <w:numId w:val="3"/>
        </w:numPr>
        <w:rPr/>
      </w:pPr>
      <w:r>
        <w:rPr/>
        <w:t>Un Compito non può essere prosecuzione di se stesso</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b/>
          <w:b/>
          <w:bCs/>
          <w:sz w:val="28"/>
          <w:szCs w:val="28"/>
          <w:u w:val="single"/>
        </w:rPr>
      </w:pPr>
      <w:r>
        <w:rPr>
          <w:b/>
          <w:bCs/>
          <w:sz w:val="28"/>
          <w:szCs w:val="28"/>
          <w:u w:val="single"/>
        </w:rPr>
      </w:r>
    </w:p>
    <w:p>
      <w:pPr>
        <w:pStyle w:val="Textbody"/>
        <w:rPr>
          <w:b/>
          <w:b/>
          <w:bCs/>
          <w:sz w:val="28"/>
          <w:szCs w:val="28"/>
        </w:rPr>
      </w:pPr>
      <w:r>
        <w:rPr>
          <w:b/>
          <w:bCs/>
          <w:sz w:val="28"/>
          <w:szCs w:val="28"/>
        </w:rPr>
        <w:t>Contratti delle operazioni</w:t>
      </w:r>
    </w:p>
    <w:p>
      <w:pPr>
        <w:pStyle w:val="Standard"/>
        <w:rPr>
          <w:b/>
          <w:b/>
          <w:bCs/>
        </w:rPr>
      </w:pPr>
      <w:r>
        <w:rPr>
          <w:b/>
          <w:bCs/>
        </w:rPr>
        <w:t>Passo 1</w:t>
      </w:r>
    </w:p>
    <w:p>
      <w:pPr>
        <w:pStyle w:val="Standard"/>
        <w:rPr>
          <w:b/>
          <w:b/>
          <w:bCs/>
        </w:rPr>
      </w:pPr>
      <w:r>
        <w:rPr>
          <w:b/>
          <w:bCs/>
        </w:rPr>
      </w:r>
    </w:p>
    <w:p>
      <w:pPr>
        <w:pStyle w:val="ListParagraph"/>
        <w:spacing w:before="0" w:after="0"/>
        <w:ind w:left="0" w:hanging="0"/>
        <w:contextualSpacing/>
        <w:rPr/>
      </w:pPr>
      <w:r>
        <w:rPr/>
        <w:t>1. creazioneEvento(</w:t>
      </w:r>
      <w:r>
        <w:rPr>
          <w:u w:val="single"/>
        </w:rPr>
        <w:t>noteIniziali</w:t>
      </w:r>
      <w:r>
        <w:rPr/>
        <w:t xml:space="preserve">: Testo, </w:t>
      </w:r>
      <w:r>
        <w:rPr>
          <w:u w:val="single"/>
        </w:rPr>
        <w:t>cl</w:t>
      </w:r>
      <w:r>
        <w:rPr/>
        <w:t xml:space="preserve">: Cliente, </w:t>
      </w:r>
      <w:r>
        <w:rPr>
          <w:u w:val="single"/>
        </w:rPr>
        <w:t>dataInizio</w:t>
      </w:r>
      <w:r>
        <w:rPr/>
        <w:t xml:space="preserve">: Testo, </w:t>
      </w:r>
      <w:r>
        <w:rPr>
          <w:u w:val="single"/>
        </w:rPr>
        <w:t>dataFine</w:t>
      </w:r>
      <w:r>
        <w:rPr/>
        <w:t xml:space="preserve">: Testo, </w:t>
      </w:r>
      <w:r>
        <w:rPr>
          <w:u w:val="single"/>
        </w:rPr>
        <w:t>periodo</w:t>
      </w:r>
      <w:r>
        <w:rPr/>
        <w:t xml:space="preserve">?: Testo, </w:t>
      </w:r>
      <w:r>
        <w:rPr>
          <w:u w:val="single"/>
        </w:rPr>
        <w:t>numOccorrenze</w:t>
      </w:r>
      <w:r>
        <w:rPr/>
        <w:t xml:space="preserve">?: Numero, </w:t>
      </w:r>
      <w:r>
        <w:rPr>
          <w:u w:val="single"/>
        </w:rPr>
        <w:t>dataFineRic</w:t>
      </w:r>
      <w:r>
        <w:rPr/>
        <w:t>?: Testo)</w:t>
      </w:r>
    </w:p>
    <w:p>
      <w:pPr>
        <w:pStyle w:val="ListParagraph"/>
        <w:spacing w:before="0" w:after="0"/>
        <w:contextualSpacing/>
        <w:rPr/>
      </w:pPr>
      <w:r>
        <w:rPr/>
      </w:r>
    </w:p>
    <w:p>
      <w:pPr>
        <w:pStyle w:val="Standard"/>
        <w:rPr/>
      </w:pPr>
      <w:r>
        <w:rPr/>
        <w:tab/>
        <w:t>Pre-condizioni: Nessuna</w:t>
      </w:r>
    </w:p>
    <w:p>
      <w:pPr>
        <w:pStyle w:val="Standard"/>
        <w:rPr/>
      </w:pPr>
      <w:r>
        <w:rPr/>
        <w:tab/>
        <w:t>Post-condizioni:</w:t>
      </w:r>
    </w:p>
    <w:p>
      <w:pPr>
        <w:pStyle w:val="ListParagraph"/>
        <w:numPr>
          <w:ilvl w:val="0"/>
          <w:numId w:val="4"/>
        </w:numPr>
        <w:spacing w:before="0" w:after="0"/>
        <w:contextualSpacing/>
        <w:rPr/>
      </w:pPr>
      <w:r>
        <w:rPr/>
        <w:t>È stato creato un nuovo Evento Capofila ev</w:t>
      </w:r>
    </w:p>
    <w:p>
      <w:pPr>
        <w:pStyle w:val="ListParagraph"/>
        <w:numPr>
          <w:ilvl w:val="0"/>
          <w:numId w:val="245"/>
        </w:numPr>
        <w:spacing w:before="0" w:after="0"/>
        <w:contextualSpacing/>
        <w:rPr/>
      </w:pPr>
      <w:r>
        <w:rPr/>
        <w:t xml:space="preserve">ev.NoteIniziali = </w:t>
      </w:r>
      <w:r>
        <w:rPr>
          <w:u w:val="single"/>
        </w:rPr>
        <w:t>noteIniziali</w:t>
      </w:r>
    </w:p>
    <w:p>
      <w:pPr>
        <w:pStyle w:val="ListParagraph"/>
        <w:numPr>
          <w:ilvl w:val="0"/>
          <w:numId w:val="246"/>
        </w:numPr>
        <w:rPr/>
      </w:pPr>
      <w:r>
        <w:rPr/>
        <w:t>ev.Stato = “Creazione”</w:t>
      </w:r>
    </w:p>
    <w:p>
      <w:pPr>
        <w:pStyle w:val="ListParagraph"/>
        <w:numPr>
          <w:ilvl w:val="0"/>
          <w:numId w:val="247"/>
        </w:numPr>
        <w:rPr/>
      </w:pPr>
      <w:r>
        <w:rPr/>
        <w:t xml:space="preserve">ev.DataInizio = </w:t>
      </w:r>
      <w:r>
        <w:rPr>
          <w:u w:val="single"/>
        </w:rPr>
        <w:t>dataInizio</w:t>
      </w:r>
    </w:p>
    <w:p>
      <w:pPr>
        <w:pStyle w:val="ListParagraph"/>
        <w:numPr>
          <w:ilvl w:val="0"/>
          <w:numId w:val="248"/>
        </w:numPr>
        <w:spacing w:before="0" w:after="0"/>
        <w:contextualSpacing/>
        <w:rPr/>
      </w:pPr>
      <w:r>
        <w:rPr/>
        <w:t xml:space="preserve">ev.DataFine = </w:t>
      </w:r>
      <w:r>
        <w:rPr>
          <w:u w:val="single"/>
        </w:rPr>
        <w:t>dataFine</w:t>
      </w:r>
    </w:p>
    <w:p>
      <w:pPr>
        <w:pStyle w:val="ListParagraph"/>
        <w:numPr>
          <w:ilvl w:val="0"/>
          <w:numId w:val="249"/>
        </w:numPr>
        <w:spacing w:before="0" w:after="0"/>
        <w:contextualSpacing/>
        <w:rPr/>
      </w:pPr>
      <w:r>
        <w:rPr/>
        <w:t xml:space="preserve">or </w:t>
      </w:r>
      <w:r>
        <w:rPr>
          <w:b/>
          <w:bCs/>
        </w:rPr>
        <w:t>organizza</w:t>
      </w:r>
      <w:r>
        <w:rPr/>
        <w:t xml:space="preserve"> ev</w:t>
      </w:r>
    </w:p>
    <w:p>
      <w:pPr>
        <w:pStyle w:val="ListParagraph"/>
        <w:numPr>
          <w:ilvl w:val="0"/>
          <w:numId w:val="250"/>
        </w:numPr>
        <w:spacing w:before="0" w:after="0"/>
        <w:contextualSpacing/>
        <w:rPr/>
      </w:pPr>
      <w:r>
        <w:rPr/>
        <w:t xml:space="preserve">cl </w:t>
      </w:r>
      <w:r>
        <w:rPr>
          <w:b/>
          <w:bCs/>
        </w:rPr>
        <w:t>comissiona</w:t>
      </w:r>
      <w:r>
        <w:rPr/>
        <w:t xml:space="preserve"> ev</w:t>
      </w:r>
    </w:p>
    <w:p>
      <w:pPr>
        <w:pStyle w:val="ListParagraph"/>
        <w:numPr>
          <w:ilvl w:val="0"/>
          <w:numId w:val="251"/>
        </w:numPr>
        <w:spacing w:before="0" w:after="0"/>
        <w:contextualSpacing/>
        <w:rPr/>
      </w:pPr>
      <w:r>
        <w:rPr/>
        <w:t xml:space="preserve">[Se è specificato </w:t>
      </w:r>
      <w:r>
        <w:rPr>
          <w:u w:val="single"/>
        </w:rPr>
        <w:t>periodo</w:t>
      </w:r>
      <w:r>
        <w:rPr/>
        <w:t>]</w:t>
      </w:r>
    </w:p>
    <w:p>
      <w:pPr>
        <w:pStyle w:val="ListParagraph"/>
        <w:numPr>
          <w:ilvl w:val="1"/>
          <w:numId w:val="252"/>
        </w:numPr>
        <w:spacing w:before="0" w:after="0"/>
        <w:contextualSpacing/>
        <w:rPr/>
      </w:pPr>
      <w:r>
        <w:rPr/>
        <w:t xml:space="preserve">Ev.periodo = </w:t>
      </w:r>
      <w:r>
        <w:rPr>
          <w:u w:val="single"/>
        </w:rPr>
        <w:t>periodo</w:t>
      </w:r>
    </w:p>
    <w:p>
      <w:pPr>
        <w:pStyle w:val="ListParagraph"/>
        <w:numPr>
          <w:ilvl w:val="1"/>
          <w:numId w:val="253"/>
        </w:numPr>
        <w:spacing w:before="0" w:after="0"/>
        <w:contextualSpacing/>
        <w:rPr/>
      </w:pPr>
      <w:r>
        <w:rPr/>
        <w:t xml:space="preserve">[se è specificato </w:t>
      </w:r>
      <w:r>
        <w:rPr>
          <w:u w:val="single"/>
        </w:rPr>
        <w:t>numOccorrenze</w:t>
      </w:r>
      <w:r>
        <w:rPr/>
        <w:t>]</w:t>
      </w:r>
    </w:p>
    <w:p>
      <w:pPr>
        <w:pStyle w:val="ListParagraph"/>
        <w:numPr>
          <w:ilvl w:val="2"/>
          <w:numId w:val="254"/>
        </w:numPr>
        <w:spacing w:before="0" w:after="0"/>
        <w:contextualSpacing/>
        <w:rPr/>
      </w:pPr>
      <w:r>
        <w:rPr/>
        <w:t xml:space="preserve">Ev.NumeroOccorrenze = </w:t>
      </w:r>
      <w:r>
        <w:rPr>
          <w:u w:val="single"/>
        </w:rPr>
        <w:t>numOccorrenze</w:t>
      </w:r>
    </w:p>
    <w:p>
      <w:pPr>
        <w:pStyle w:val="ListParagraph"/>
        <w:numPr>
          <w:ilvl w:val="2"/>
          <w:numId w:val="255"/>
        </w:numPr>
        <w:spacing w:before="0" w:after="0"/>
        <w:contextualSpacing/>
        <w:rPr/>
      </w:pPr>
      <w:r>
        <w:rPr/>
        <w:t xml:space="preserve">Sono state create </w:t>
      </w:r>
      <w:r>
        <w:rPr>
          <w:u w:val="single"/>
        </w:rPr>
        <w:t>numOccorrenze</w:t>
      </w:r>
      <w:r>
        <w:rPr/>
        <w:t xml:space="preserve"> Occorrenze oc, per ciascuna delle quali vale</w:t>
      </w:r>
    </w:p>
    <w:p>
      <w:pPr>
        <w:pStyle w:val="ListParagraph"/>
        <w:numPr>
          <w:ilvl w:val="3"/>
          <w:numId w:val="256"/>
        </w:numPr>
        <w:spacing w:before="0" w:after="0"/>
        <w:contextualSpacing/>
        <w:rPr/>
      </w:pPr>
      <w:r>
        <w:rPr/>
        <w:t xml:space="preserve">ev è </w:t>
      </w:r>
      <w:r>
        <w:rPr>
          <w:b/>
          <w:bCs/>
        </w:rPr>
        <w:t>composto da</w:t>
      </w:r>
      <w:r>
        <w:rPr/>
        <w:t xml:space="preserve"> oc</w:t>
      </w:r>
    </w:p>
    <w:p>
      <w:pPr>
        <w:pStyle w:val="ListParagraph"/>
        <w:numPr>
          <w:ilvl w:val="3"/>
          <w:numId w:val="257"/>
        </w:numPr>
        <w:spacing w:before="0" w:after="0"/>
        <w:contextualSpacing/>
        <w:rPr/>
      </w:pPr>
      <w:r>
        <w:rPr/>
        <w:t>oc.NoteIniziali = ev.noteIniziali</w:t>
      </w:r>
    </w:p>
    <w:p>
      <w:pPr>
        <w:pStyle w:val="ListParagraph"/>
        <w:numPr>
          <w:ilvl w:val="3"/>
          <w:numId w:val="258"/>
        </w:numPr>
        <w:rPr/>
      </w:pPr>
      <w:r>
        <w:rPr/>
        <w:t>oc.Stato = “Creazione”</w:t>
      </w:r>
    </w:p>
    <w:p>
      <w:pPr>
        <w:pStyle w:val="ListParagraph"/>
        <w:numPr>
          <w:ilvl w:val="3"/>
          <w:numId w:val="259"/>
        </w:numPr>
        <w:rPr/>
      </w:pPr>
      <w:r>
        <w:rPr/>
        <w:t>Se oc è l’i-esima occorrenza, oc.DataInizio = ev.DataInizio + (</w:t>
      </w:r>
      <w:r>
        <w:rPr>
          <w:u w:val="single"/>
        </w:rPr>
        <w:t>periodo</w:t>
      </w:r>
      <w:r>
        <w:rPr/>
        <w:t xml:space="preserve"> * I)   (*)</w:t>
      </w:r>
    </w:p>
    <w:p>
      <w:pPr>
        <w:pStyle w:val="ListParagraph"/>
        <w:numPr>
          <w:ilvl w:val="3"/>
          <w:numId w:val="260"/>
        </w:numPr>
        <w:rPr/>
      </w:pPr>
      <w:r>
        <w:rPr/>
        <w:t>Se oc è l’i-esima occorrenza, oc.DataFine = ev.DataFine + (</w:t>
      </w:r>
      <w:r>
        <w:rPr>
          <w:u w:val="single"/>
        </w:rPr>
        <w:t>periodo</w:t>
      </w:r>
      <w:r>
        <w:rPr/>
        <w:t xml:space="preserve"> * I)</w:t>
      </w:r>
    </w:p>
    <w:p>
      <w:pPr>
        <w:pStyle w:val="ListParagraph"/>
        <w:numPr>
          <w:ilvl w:val="3"/>
          <w:numId w:val="261"/>
        </w:numPr>
        <w:rPr/>
      </w:pPr>
      <w:r>
        <w:rPr/>
        <w:t xml:space="preserve">cl </w:t>
      </w:r>
      <w:r>
        <w:rPr>
          <w:b/>
          <w:bCs/>
        </w:rPr>
        <w:t>comissiona</w:t>
      </w:r>
      <w:r>
        <w:rPr/>
        <w:t xml:space="preserve"> ev</w:t>
      </w:r>
    </w:p>
    <w:p>
      <w:pPr>
        <w:pStyle w:val="ListParagraph"/>
        <w:numPr>
          <w:ilvl w:val="3"/>
          <w:numId w:val="262"/>
        </w:numPr>
        <w:rPr/>
      </w:pPr>
      <w:r>
        <w:rPr/>
        <w:t xml:space="preserve">or </w:t>
      </w:r>
      <w:r>
        <w:rPr>
          <w:b/>
          <w:bCs/>
        </w:rPr>
        <w:t>organizza</w:t>
      </w:r>
      <w:r>
        <w:rPr/>
        <w:t xml:space="preserve"> ev</w:t>
      </w:r>
    </w:p>
    <w:p>
      <w:pPr>
        <w:pStyle w:val="ListParagraph"/>
        <w:numPr>
          <w:ilvl w:val="0"/>
          <w:numId w:val="5"/>
        </w:numPr>
        <w:spacing w:before="0" w:after="0"/>
        <w:contextualSpacing/>
        <w:rPr/>
      </w:pPr>
      <w:r>
        <w:rPr/>
        <w:t xml:space="preserve">[Se è specificato </w:t>
      </w:r>
      <w:r>
        <w:rPr>
          <w:u w:val="single"/>
        </w:rPr>
        <w:t>dataFineRic</w:t>
      </w:r>
      <w:r>
        <w:rPr/>
        <w:t>]</w:t>
      </w:r>
    </w:p>
    <w:p>
      <w:pPr>
        <w:pStyle w:val="ListParagraph"/>
        <w:numPr>
          <w:ilvl w:val="1"/>
          <w:numId w:val="263"/>
        </w:numPr>
        <w:spacing w:before="0" w:after="0"/>
        <w:contextualSpacing/>
        <w:rPr/>
      </w:pPr>
      <w:r>
        <w:rPr/>
        <w:t xml:space="preserve">Ev.DataFineRicorrenza = </w:t>
      </w:r>
      <w:r>
        <w:rPr>
          <w:u w:val="single"/>
        </w:rPr>
        <w:t>dataFineRic</w:t>
      </w:r>
    </w:p>
    <w:p>
      <w:pPr>
        <w:pStyle w:val="ListParagraph"/>
        <w:numPr>
          <w:ilvl w:val="1"/>
          <w:numId w:val="264"/>
        </w:numPr>
        <w:spacing w:before="0" w:after="0"/>
        <w:contextualSpacing/>
        <w:rPr/>
      </w:pPr>
      <w:r>
        <w:rPr/>
        <w:t>Per ogni data della forma dataInizio + (</w:t>
      </w:r>
      <w:r>
        <w:rPr>
          <w:u w:val="single"/>
        </w:rPr>
        <w:t>periodo</w:t>
      </w:r>
      <w:r>
        <w:rPr/>
        <w:t xml:space="preserve"> * k) nell’intervallo [</w:t>
      </w:r>
      <w:r>
        <w:rPr>
          <w:u w:val="single"/>
        </w:rPr>
        <w:t>dataInizio</w:t>
      </w:r>
      <w:r>
        <w:rPr/>
        <w:t xml:space="preserve">, </w:t>
      </w:r>
      <w:r>
        <w:rPr>
          <w:u w:val="single"/>
        </w:rPr>
        <w:t>dataFine</w:t>
      </w:r>
      <w:r>
        <w:rPr/>
        <w:t>], è stata creata un’Occorrenza oc, tale che</w:t>
      </w:r>
    </w:p>
    <w:p>
      <w:pPr>
        <w:pStyle w:val="ListParagraph"/>
        <w:numPr>
          <w:ilvl w:val="2"/>
          <w:numId w:val="265"/>
        </w:numPr>
        <w:spacing w:before="0" w:after="0"/>
        <w:contextualSpacing/>
        <w:rPr/>
      </w:pPr>
      <w:r>
        <w:rPr/>
        <w:t xml:space="preserve">ev è </w:t>
      </w:r>
      <w:r>
        <w:rPr>
          <w:b/>
          <w:bCs/>
        </w:rPr>
        <w:t>composto da</w:t>
      </w:r>
      <w:r>
        <w:rPr/>
        <w:t xml:space="preserve"> oc</w:t>
      </w:r>
    </w:p>
    <w:p>
      <w:pPr>
        <w:pStyle w:val="ListParagraph"/>
        <w:numPr>
          <w:ilvl w:val="2"/>
          <w:numId w:val="266"/>
        </w:numPr>
        <w:spacing w:before="0" w:after="0"/>
        <w:contextualSpacing/>
        <w:rPr/>
      </w:pPr>
      <w:r>
        <w:rPr/>
        <w:t>oc.Note Iniziali = ev.NoteIniziali</w:t>
      </w:r>
    </w:p>
    <w:p>
      <w:pPr>
        <w:pStyle w:val="ListParagraph"/>
        <w:numPr>
          <w:ilvl w:val="2"/>
          <w:numId w:val="267"/>
        </w:numPr>
        <w:spacing w:before="0" w:after="0"/>
        <w:contextualSpacing/>
        <w:rPr/>
      </w:pPr>
      <w:r>
        <w:rPr/>
        <w:t>oc.Stato = “Creazione”</w:t>
      </w:r>
    </w:p>
    <w:p>
      <w:pPr>
        <w:pStyle w:val="ListParagraph"/>
        <w:numPr>
          <w:ilvl w:val="2"/>
          <w:numId w:val="268"/>
        </w:numPr>
        <w:spacing w:before="0" w:after="0"/>
        <w:contextualSpacing/>
        <w:rPr/>
      </w:pPr>
      <w:r>
        <w:rPr/>
        <w:t>oc.DataInizio = ev.DataInizio + (</w:t>
      </w:r>
      <w:r>
        <w:rPr>
          <w:u w:val="single"/>
        </w:rPr>
        <w:t>periodo</w:t>
      </w:r>
      <w:r>
        <w:rPr/>
        <w:t xml:space="preserve"> * k)</w:t>
      </w:r>
    </w:p>
    <w:p>
      <w:pPr>
        <w:pStyle w:val="ListParagraph"/>
        <w:numPr>
          <w:ilvl w:val="2"/>
          <w:numId w:val="269"/>
        </w:numPr>
        <w:spacing w:before="0" w:after="0"/>
        <w:contextualSpacing/>
        <w:rPr/>
      </w:pPr>
      <w:r>
        <w:rPr/>
        <w:t>oc.DataFine = ev. DataFine + (</w:t>
      </w:r>
      <w:r>
        <w:rPr>
          <w:u w:val="single"/>
        </w:rPr>
        <w:t>periodo</w:t>
      </w:r>
      <w:r>
        <w:rPr/>
        <w:t xml:space="preserve"> * k)</w:t>
      </w:r>
    </w:p>
    <w:p>
      <w:pPr>
        <w:pStyle w:val="ListParagraph"/>
        <w:numPr>
          <w:ilvl w:val="2"/>
          <w:numId w:val="270"/>
        </w:numPr>
        <w:spacing w:before="0" w:after="0"/>
        <w:contextualSpacing/>
        <w:rPr/>
      </w:pPr>
      <w:r>
        <w:rPr/>
        <w:t xml:space="preserve">cl </w:t>
      </w:r>
      <w:r>
        <w:rPr>
          <w:b/>
          <w:bCs/>
        </w:rPr>
        <w:t>comissiona</w:t>
      </w:r>
      <w:r>
        <w:rPr/>
        <w:t xml:space="preserve"> ev</w:t>
      </w:r>
    </w:p>
    <w:p>
      <w:pPr>
        <w:pStyle w:val="ListParagraph"/>
        <w:numPr>
          <w:ilvl w:val="2"/>
          <w:numId w:val="271"/>
        </w:numPr>
        <w:spacing w:before="0" w:after="0"/>
        <w:contextualSpacing/>
        <w:rPr/>
      </w:pPr>
      <w:r>
        <w:rPr/>
        <w:t xml:space="preserve">or </w:t>
      </w:r>
      <w:r>
        <w:rPr>
          <w:b/>
          <w:bCs/>
        </w:rPr>
        <w:t>organizza</w:t>
      </w:r>
      <w:r>
        <w:rPr/>
        <w:t xml:space="preserve"> ev</w:t>
      </w:r>
    </w:p>
    <w:p>
      <w:pPr>
        <w:pStyle w:val="Standard"/>
        <w:rPr/>
      </w:pPr>
      <w:r>
        <w:rPr/>
      </w:r>
    </w:p>
    <w:p>
      <w:pPr>
        <w:pStyle w:val="Standard"/>
        <w:rPr/>
      </w:pPr>
      <w:r>
        <w:rPr/>
      </w:r>
    </w:p>
    <w:p>
      <w:pPr>
        <w:pStyle w:val="ListParagraph"/>
        <w:spacing w:before="0" w:after="0"/>
        <w:ind w:left="0" w:hanging="0"/>
        <w:contextualSpacing/>
        <w:rPr/>
      </w:pPr>
      <w:r>
        <w:rPr/>
        <w:t>1a. modificaEvento(</w:t>
      </w:r>
      <w:r>
        <w:rPr>
          <w:u w:val="single"/>
        </w:rPr>
        <w:t>ev</w:t>
      </w:r>
      <w:r>
        <w:rPr/>
        <w:t xml:space="preserve">: Evento, </w:t>
      </w:r>
      <w:r>
        <w:rPr>
          <w:u w:val="single"/>
        </w:rPr>
        <w:t>noteIniziali</w:t>
      </w:r>
      <w:r>
        <w:rPr/>
        <w:t xml:space="preserve">?: Testo, </w:t>
      </w:r>
      <w:r>
        <w:rPr>
          <w:u w:val="single"/>
        </w:rPr>
        <w:t>noteFinali</w:t>
      </w:r>
      <w:r>
        <w:rPr/>
        <w:t xml:space="preserve">?: Testo, </w:t>
      </w:r>
      <w:r>
        <w:rPr>
          <w:u w:val="single"/>
        </w:rPr>
        <w:t>cl</w:t>
      </w:r>
      <w:r>
        <w:rPr/>
        <w:t xml:space="preserve">?: Cliente, </w:t>
      </w:r>
      <w:r>
        <w:rPr>
          <w:u w:val="single"/>
        </w:rPr>
        <w:t>dataInizio</w:t>
      </w:r>
      <w:r>
        <w:rPr/>
        <w:t xml:space="preserve">?: Testo, </w:t>
      </w:r>
      <w:r>
        <w:rPr>
          <w:u w:val="single"/>
        </w:rPr>
        <w:t>dataFine</w:t>
      </w:r>
      <w:r>
        <w:rPr/>
        <w:t xml:space="preserve">?: Testo, </w:t>
      </w:r>
      <w:r>
        <w:rPr>
          <w:u w:val="single"/>
        </w:rPr>
        <w:t>periodo</w:t>
      </w:r>
      <w:r>
        <w:rPr/>
        <w:t xml:space="preserve">?: Testo, </w:t>
      </w:r>
      <w:r>
        <w:rPr>
          <w:u w:val="single"/>
        </w:rPr>
        <w:t>numOccorrenze</w:t>
      </w:r>
      <w:r>
        <w:rPr/>
        <w:t xml:space="preserve">?: Numero, </w:t>
      </w:r>
      <w:r>
        <w:rPr>
          <w:u w:val="single"/>
        </w:rPr>
        <w:t>dataFineRic</w:t>
      </w:r>
      <w:r>
        <w:rPr/>
        <w:t xml:space="preserve">?: Testo, </w:t>
      </w:r>
      <w:r>
        <w:rPr>
          <w:u w:val="single"/>
        </w:rPr>
        <w:t>propMod</w:t>
      </w:r>
      <w:r>
        <w:rPr/>
        <w:t xml:space="preserve">?: Sì/No, </w:t>
      </w:r>
      <w:r>
        <w:rPr>
          <w:u w:val="single"/>
        </w:rPr>
        <w:t>sgancia</w:t>
      </w:r>
      <w:r>
        <w:rPr/>
        <w:t>?: Sì/No)</w:t>
      </w:r>
    </w:p>
    <w:p>
      <w:pPr>
        <w:pStyle w:val="ListParagraph"/>
        <w:spacing w:before="0" w:after="0"/>
        <w:ind w:left="0" w:hanging="0"/>
        <w:contextualSpacing/>
        <w:rPr/>
      </w:pPr>
      <w:r>
        <w:rPr/>
      </w:r>
    </w:p>
    <w:p>
      <w:pPr>
        <w:pStyle w:val="ListParagraph"/>
        <w:spacing w:before="0" w:after="0"/>
        <w:ind w:left="0" w:hanging="0"/>
        <w:contextualSpacing/>
        <w:rPr/>
      </w:pPr>
      <w:r>
        <w:rPr/>
        <w:t>Pre-condizioni:</w:t>
      </w:r>
    </w:p>
    <w:p>
      <w:pPr>
        <w:pStyle w:val="ListParagraph"/>
        <w:numPr>
          <w:ilvl w:val="0"/>
          <w:numId w:val="6"/>
        </w:numPr>
        <w:spacing w:before="0" w:after="0"/>
        <w:contextualSpacing/>
        <w:rPr/>
      </w:pPr>
      <w:r>
        <w:rPr/>
        <w:t xml:space="preserve">or </w:t>
      </w:r>
      <w:r>
        <w:rPr>
          <w:b/>
          <w:bCs/>
        </w:rPr>
        <w:t>organizza</w:t>
      </w:r>
      <w:r>
        <w:rPr/>
        <w:t xml:space="preserve"> </w:t>
      </w:r>
      <w:r>
        <w:rPr>
          <w:u w:val="single"/>
        </w:rPr>
        <w:t>ev</w:t>
      </w:r>
    </w:p>
    <w:p>
      <w:pPr>
        <w:pStyle w:val="ListParagraph"/>
        <w:spacing w:before="0" w:after="0"/>
        <w:contextualSpacing/>
        <w:rPr/>
      </w:pPr>
      <w:r>
        <w:rPr/>
      </w:r>
    </w:p>
    <w:p>
      <w:pPr>
        <w:pStyle w:val="ListParagraph"/>
        <w:spacing w:before="0" w:after="0"/>
        <w:ind w:left="0" w:hanging="0"/>
        <w:contextualSpacing/>
        <w:rPr/>
      </w:pPr>
      <w:r>
        <w:rPr/>
        <w:t>Post-condizioni:</w:t>
      </w:r>
    </w:p>
    <w:p>
      <w:pPr>
        <w:pStyle w:val="ListParagraph"/>
        <w:numPr>
          <w:ilvl w:val="0"/>
          <w:numId w:val="7"/>
        </w:numPr>
        <w:spacing w:before="0" w:after="0"/>
        <w:contextualSpacing/>
        <w:rPr/>
      </w:pPr>
      <w:r>
        <w:rPr/>
        <w:t xml:space="preserve">[Se è specificato </w:t>
      </w:r>
      <w:r>
        <w:rPr>
          <w:u w:val="single"/>
        </w:rPr>
        <w:t>noteIniziali</w:t>
      </w:r>
      <w:r>
        <w:rPr/>
        <w:t>]</w:t>
      </w:r>
    </w:p>
    <w:p>
      <w:pPr>
        <w:pStyle w:val="ListParagraph"/>
        <w:numPr>
          <w:ilvl w:val="1"/>
          <w:numId w:val="272"/>
        </w:numPr>
        <w:spacing w:before="0" w:after="0"/>
        <w:contextualSpacing/>
        <w:rPr/>
      </w:pPr>
      <w:r>
        <w:rPr/>
        <w:t xml:space="preserve">ev.NoteIniziali = </w:t>
      </w:r>
      <w:r>
        <w:rPr>
          <w:u w:val="single"/>
        </w:rPr>
        <w:t>noteIniziali</w:t>
      </w:r>
    </w:p>
    <w:p>
      <w:pPr>
        <w:pStyle w:val="ListParagraph"/>
        <w:numPr>
          <w:ilvl w:val="0"/>
          <w:numId w:val="273"/>
        </w:numPr>
        <w:spacing w:before="0" w:after="0"/>
        <w:contextualSpacing/>
        <w:rPr/>
      </w:pPr>
      <w:r>
        <w:rPr/>
        <w:t xml:space="preserve">[Se è specificato </w:t>
      </w:r>
      <w:r>
        <w:rPr>
          <w:u w:val="single"/>
        </w:rPr>
        <w:t>noteFinali</w:t>
      </w:r>
      <w:r>
        <w:rPr/>
        <w:t xml:space="preserve"> ed ev.Stato = “Terminato”]</w:t>
      </w:r>
    </w:p>
    <w:p>
      <w:pPr>
        <w:pStyle w:val="ListParagraph"/>
        <w:numPr>
          <w:ilvl w:val="1"/>
          <w:numId w:val="274"/>
        </w:numPr>
        <w:spacing w:before="0" w:after="0"/>
        <w:contextualSpacing/>
        <w:rPr/>
      </w:pPr>
      <w:r>
        <w:rPr/>
        <w:t xml:space="preserve">ev.noteFinali = </w:t>
      </w:r>
      <w:r>
        <w:rPr>
          <w:u w:val="single"/>
        </w:rPr>
        <w:t>noteFinali</w:t>
      </w:r>
    </w:p>
    <w:p>
      <w:pPr>
        <w:pStyle w:val="ListParagraph"/>
        <w:numPr>
          <w:ilvl w:val="0"/>
          <w:numId w:val="275"/>
        </w:numPr>
        <w:spacing w:before="0" w:after="0"/>
        <w:contextualSpacing/>
        <w:rPr/>
      </w:pPr>
      <w:r>
        <w:rPr/>
        <w:t>[Se ev è un’Occorrenza]</w:t>
      </w:r>
    </w:p>
    <w:p>
      <w:pPr>
        <w:pStyle w:val="ListParagraph"/>
        <w:numPr>
          <w:ilvl w:val="1"/>
          <w:numId w:val="276"/>
        </w:numPr>
        <w:spacing w:before="0" w:after="0"/>
        <w:contextualSpacing/>
        <w:rPr/>
      </w:pPr>
      <w:r>
        <w:rPr/>
        <w:t>[Se sgancia è specificato e sgancia = “Sì”]</w:t>
      </w:r>
    </w:p>
    <w:p>
      <w:pPr>
        <w:pStyle w:val="ListParagraph"/>
        <w:numPr>
          <w:ilvl w:val="2"/>
          <w:numId w:val="277"/>
        </w:numPr>
        <w:spacing w:before="0" w:after="0"/>
        <w:contextualSpacing/>
        <w:rPr/>
      </w:pPr>
      <w:r>
        <w:rPr/>
        <w:t xml:space="preserve">[Se ev’ è l’evento capofila </w:t>
      </w:r>
      <w:r>
        <w:rPr>
          <w:b/>
          <w:bCs/>
        </w:rPr>
        <w:t>composto da</w:t>
      </w:r>
      <w:r>
        <w:rPr/>
        <w:t xml:space="preserve"> ev]</w:t>
      </w:r>
    </w:p>
    <w:p>
      <w:pPr>
        <w:pStyle w:val="ListParagraph"/>
        <w:numPr>
          <w:ilvl w:val="3"/>
          <w:numId w:val="278"/>
        </w:numPr>
        <w:spacing w:before="0" w:after="0"/>
        <w:contextualSpacing/>
        <w:rPr/>
      </w:pPr>
      <w:r>
        <w:rPr/>
        <w:t>[Se ev’.DataFineRicorrenza è specificato]</w:t>
      </w:r>
    </w:p>
    <w:p>
      <w:pPr>
        <w:pStyle w:val="ListParagraph"/>
        <w:numPr>
          <w:ilvl w:val="4"/>
          <w:numId w:val="279"/>
        </w:numPr>
        <w:spacing w:before="0" w:after="0"/>
        <w:contextualSpacing/>
        <w:rPr/>
      </w:pPr>
      <w:r>
        <w:rPr/>
        <w:t xml:space="preserve">ev’.DataFineRicorrenza = massima data di fine tra quelle delle ricorrenze di cui </w:t>
      </w:r>
      <w:r>
        <w:rPr>
          <w:b/>
          <w:bCs/>
        </w:rPr>
        <w:t>è composto</w:t>
      </w:r>
      <w:r>
        <w:rPr/>
        <w:t xml:space="preserve"> ev’</w:t>
      </w:r>
    </w:p>
    <w:p>
      <w:pPr>
        <w:pStyle w:val="ListParagraph"/>
        <w:numPr>
          <w:ilvl w:val="3"/>
          <w:numId w:val="280"/>
        </w:numPr>
        <w:spacing w:before="0" w:after="0"/>
        <w:contextualSpacing/>
        <w:rPr/>
      </w:pPr>
      <w:r>
        <w:rPr/>
        <w:t>[Se ev’.NumeroOccorrenze]</w:t>
      </w:r>
    </w:p>
    <w:p>
      <w:pPr>
        <w:pStyle w:val="ListParagraph"/>
        <w:numPr>
          <w:ilvl w:val="4"/>
          <w:numId w:val="281"/>
        </w:numPr>
        <w:spacing w:before="0" w:after="0"/>
        <w:contextualSpacing/>
        <w:rPr/>
      </w:pPr>
      <w:r>
        <w:rPr/>
        <w:t>ev’.NumeroOccorrenze = ev’.NumeroOccorrenze – 1</w:t>
      </w:r>
    </w:p>
    <w:p>
      <w:pPr>
        <w:pStyle w:val="ListParagraph"/>
        <w:numPr>
          <w:ilvl w:val="2"/>
          <w:numId w:val="282"/>
        </w:numPr>
        <w:spacing w:before="0" w:after="0"/>
        <w:contextualSpacing/>
        <w:rPr/>
      </w:pPr>
      <w:r>
        <w:rPr/>
        <w:t>È stato creato un Evento Capofila con le stesse informazioni di ev</w:t>
      </w:r>
    </w:p>
    <w:p>
      <w:pPr>
        <w:pStyle w:val="ListParagraph"/>
        <w:numPr>
          <w:ilvl w:val="2"/>
          <w:numId w:val="283"/>
        </w:numPr>
        <w:spacing w:before="0" w:after="0"/>
        <w:contextualSpacing/>
        <w:rPr/>
      </w:pPr>
      <w:r>
        <w:rPr/>
        <w:t>ev è stato eliminato</w:t>
      </w:r>
    </w:p>
    <w:p>
      <w:pPr>
        <w:pStyle w:val="ListParagraph"/>
        <w:numPr>
          <w:ilvl w:val="0"/>
          <w:numId w:val="284"/>
        </w:numPr>
        <w:spacing w:before="0" w:after="0"/>
        <w:contextualSpacing/>
        <w:rPr/>
      </w:pPr>
      <w:r>
        <w:rPr/>
        <w:t>[Se è specificato cl]</w:t>
      </w:r>
    </w:p>
    <w:p>
      <w:pPr>
        <w:pStyle w:val="ListParagraph"/>
        <w:numPr>
          <w:ilvl w:val="1"/>
          <w:numId w:val="285"/>
        </w:numPr>
        <w:spacing w:before="0" w:after="0"/>
        <w:contextualSpacing/>
        <w:rPr/>
      </w:pPr>
      <w:r>
        <w:rPr/>
        <w:t xml:space="preserve">[Se esiste un Cliente cl’ tale che cl’ </w:t>
      </w:r>
      <w:r>
        <w:rPr>
          <w:b/>
          <w:bCs/>
        </w:rPr>
        <w:t>commissiona</w:t>
      </w:r>
      <w:r>
        <w:rPr/>
        <w:t xml:space="preserve"> ev]</w:t>
      </w:r>
    </w:p>
    <w:p>
      <w:pPr>
        <w:pStyle w:val="ListParagraph"/>
        <w:numPr>
          <w:ilvl w:val="2"/>
          <w:numId w:val="286"/>
        </w:numPr>
        <w:spacing w:before="0" w:after="0"/>
        <w:contextualSpacing/>
        <w:rPr/>
      </w:pPr>
      <w:r>
        <w:rPr/>
        <w:t>l’associazione tra cl’ ed ev è stata eliminata</w:t>
      </w:r>
    </w:p>
    <w:p>
      <w:pPr>
        <w:pStyle w:val="ListParagraph"/>
        <w:numPr>
          <w:ilvl w:val="2"/>
          <w:numId w:val="287"/>
        </w:numPr>
        <w:spacing w:before="0" w:after="0"/>
        <w:contextualSpacing/>
        <w:rPr/>
      </w:pPr>
      <w:r>
        <w:rPr/>
        <w:t xml:space="preserve">cl </w:t>
      </w:r>
      <w:r>
        <w:rPr>
          <w:b/>
          <w:bCs/>
        </w:rPr>
        <w:t>commissiona</w:t>
      </w:r>
      <w:r>
        <w:rPr/>
        <w:t xml:space="preserve"> ev</w:t>
      </w:r>
    </w:p>
    <w:p>
      <w:pPr>
        <w:pStyle w:val="ListParagraph"/>
        <w:numPr>
          <w:ilvl w:val="0"/>
          <w:numId w:val="288"/>
        </w:numPr>
        <w:spacing w:before="0" w:after="0"/>
        <w:contextualSpacing/>
        <w:rPr/>
      </w:pPr>
      <w:r>
        <w:rPr/>
        <w:t>[Se è specificato dataInizio e ev.Stato == “Creazione”]</w:t>
      </w:r>
    </w:p>
    <w:p>
      <w:pPr>
        <w:pStyle w:val="ListParagraph"/>
        <w:numPr>
          <w:ilvl w:val="1"/>
          <w:numId w:val="289"/>
        </w:numPr>
        <w:spacing w:before="0" w:after="0"/>
        <w:contextualSpacing/>
        <w:rPr/>
      </w:pPr>
      <w:r>
        <w:rPr/>
        <w:t xml:space="preserve">Per ogni servizio srv </w:t>
      </w:r>
      <w:r>
        <w:rPr>
          <w:b/>
          <w:bCs/>
        </w:rPr>
        <w:t>previsto da</w:t>
      </w:r>
      <w:r>
        <w:rPr/>
        <w:t xml:space="preserve"> ev</w:t>
      </w:r>
    </w:p>
    <w:p>
      <w:pPr>
        <w:pStyle w:val="ListParagraph"/>
        <w:numPr>
          <w:ilvl w:val="2"/>
          <w:numId w:val="290"/>
        </w:numPr>
        <w:spacing w:before="0" w:after="0"/>
        <w:contextualSpacing/>
        <w:rPr/>
      </w:pPr>
      <w:r>
        <w:rPr/>
        <w:t>srv.Data è stata modifica in modo che tra di essa ed ev.DataInizio</w:t>
      </w:r>
    </w:p>
    <w:p>
      <w:pPr>
        <w:pStyle w:val="ListParagraph"/>
        <w:spacing w:before="0" w:after="0"/>
        <w:ind w:left="1440" w:hanging="0"/>
        <w:contextualSpacing/>
        <w:rPr/>
      </w:pPr>
      <w:r>
        <w:rPr/>
        <w:t>sussista la stessa proporzionalità presente rispetto al vecchio valore di ev.DataInizio</w:t>
      </w:r>
    </w:p>
    <w:p>
      <w:pPr>
        <w:pStyle w:val="ListParagraph"/>
        <w:numPr>
          <w:ilvl w:val="1"/>
          <w:numId w:val="291"/>
        </w:numPr>
        <w:spacing w:before="0" w:after="0"/>
        <w:contextualSpacing/>
        <w:rPr/>
      </w:pPr>
      <w:r>
        <w:rPr/>
        <w:t>le date delle occorrenze sono state adeguate, in modo da rispettare il periodo, secondo le stesse regole seguite in fase di creazione</w:t>
      </w:r>
    </w:p>
    <w:p>
      <w:pPr>
        <w:pStyle w:val="ListParagraph"/>
        <w:numPr>
          <w:ilvl w:val="1"/>
          <w:numId w:val="292"/>
        </w:numPr>
        <w:spacing w:before="0" w:after="0"/>
        <w:contextualSpacing/>
        <w:rPr/>
      </w:pPr>
      <w:r>
        <w:rPr/>
        <w:t>il personale impegnato in altri eventi durante le nuove date è stato liberato</w:t>
      </w:r>
    </w:p>
    <w:p>
      <w:pPr>
        <w:pStyle w:val="ListParagraph"/>
        <w:numPr>
          <w:ilvl w:val="1"/>
          <w:numId w:val="293"/>
        </w:numPr>
        <w:spacing w:before="0" w:after="0"/>
        <w:contextualSpacing/>
        <w:rPr/>
      </w:pPr>
      <w:r>
        <w:rPr/>
        <w:t xml:space="preserve">[Se esiste un Evento ev’ tale che ev </w:t>
      </w:r>
      <w:r>
        <w:rPr>
          <w:b/>
          <w:bCs/>
        </w:rPr>
        <w:t>assegnato</w:t>
      </w:r>
      <w:r>
        <w:rPr/>
        <w:t xml:space="preserve"> ad uno Chef c ed ev’ </w:t>
      </w:r>
      <w:r>
        <w:rPr>
          <w:b/>
          <w:bCs/>
        </w:rPr>
        <w:t>assegnato</w:t>
      </w:r>
      <w:r>
        <w:rPr/>
        <w:t xml:space="preserve"> a c]</w:t>
      </w:r>
    </w:p>
    <w:p>
      <w:pPr>
        <w:pStyle w:val="ListParagraph"/>
        <w:numPr>
          <w:ilvl w:val="2"/>
          <w:numId w:val="294"/>
        </w:numPr>
        <w:spacing w:before="0" w:after="0"/>
        <w:contextualSpacing/>
        <w:rPr/>
      </w:pPr>
      <w:r>
        <w:rPr/>
        <w:t>[Se ev’.DataInizio &gt;= ev.DataInizio ed ev’.DataFine &lt;= ev.DataFine]</w:t>
      </w:r>
    </w:p>
    <w:p>
      <w:pPr>
        <w:pStyle w:val="ListParagraph"/>
        <w:numPr>
          <w:ilvl w:val="3"/>
          <w:numId w:val="295"/>
        </w:numPr>
        <w:spacing w:before="0" w:after="0"/>
        <w:contextualSpacing/>
        <w:rPr/>
      </w:pPr>
      <w:r>
        <w:rPr/>
        <w:t>L’associazione tra c ed ev è stata eliminata</w:t>
      </w:r>
    </w:p>
    <w:p>
      <w:pPr>
        <w:pStyle w:val="ListParagraph"/>
        <w:numPr>
          <w:ilvl w:val="1"/>
          <w:numId w:val="296"/>
        </w:numPr>
        <w:spacing w:before="0" w:after="0"/>
        <w:contextualSpacing/>
        <w:rPr/>
      </w:pPr>
      <w:r>
        <w:rPr/>
        <w:t xml:space="preserve">Per ogni servizio srv </w:t>
      </w:r>
      <w:r>
        <w:rPr>
          <w:b/>
          <w:bCs/>
        </w:rPr>
        <w:t>previsto da</w:t>
      </w:r>
      <w:r>
        <w:rPr/>
        <w:t xml:space="preserve"> ev</w:t>
      </w:r>
    </w:p>
    <w:p>
      <w:pPr>
        <w:pStyle w:val="ListParagraph"/>
        <w:numPr>
          <w:ilvl w:val="3"/>
          <w:numId w:val="297"/>
        </w:numPr>
        <w:spacing w:before="0" w:after="0"/>
        <w:contextualSpacing/>
        <w:rPr/>
      </w:pPr>
      <w:r>
        <w:rPr/>
        <w:t>[Se m è il Menù</w:t>
      </w:r>
      <w:r>
        <w:rPr>
          <w:b/>
          <w:bCs/>
        </w:rPr>
        <w:t xml:space="preserve"> in uso in</w:t>
      </w:r>
      <w:r>
        <w:rPr/>
        <w:t xml:space="preserve"> srv]</w:t>
      </w:r>
    </w:p>
    <w:p>
      <w:pPr>
        <w:pStyle w:val="ListParagraph"/>
        <w:numPr>
          <w:ilvl w:val="4"/>
          <w:numId w:val="298"/>
        </w:numPr>
        <w:spacing w:before="0" w:after="0"/>
        <w:contextualSpacing/>
        <w:rPr/>
      </w:pPr>
      <w:r>
        <w:rPr/>
        <w:t>l’associazione tra m ed srv è stata eliminata</w:t>
      </w:r>
    </w:p>
    <w:p>
      <w:pPr>
        <w:pStyle w:val="ListParagraph"/>
        <w:numPr>
          <w:ilvl w:val="0"/>
          <w:numId w:val="299"/>
        </w:numPr>
        <w:spacing w:before="0" w:after="0"/>
        <w:contextualSpacing/>
        <w:rPr/>
      </w:pPr>
      <w:r>
        <w:rPr/>
        <w:t>[Se è specificato dataFine ed ev.Stato == “Creazione”]</w:t>
      </w:r>
    </w:p>
    <w:p>
      <w:pPr>
        <w:pStyle w:val="ListParagraph"/>
        <w:numPr>
          <w:ilvl w:val="1"/>
          <w:numId w:val="300"/>
        </w:numPr>
        <w:spacing w:before="0" w:after="0"/>
        <w:contextualSpacing/>
        <w:rPr/>
      </w:pPr>
      <w:r>
        <w:rPr/>
        <w:t>le date delle occorrenze sono state adeguate, in modo da rispettare il periodo, secondo le stesse regole seguite in fase di creazione</w:t>
      </w:r>
    </w:p>
    <w:p>
      <w:pPr>
        <w:pStyle w:val="ListParagraph"/>
        <w:numPr>
          <w:ilvl w:val="1"/>
          <w:numId w:val="301"/>
        </w:numPr>
        <w:spacing w:before="0" w:after="0"/>
        <w:contextualSpacing/>
        <w:rPr/>
      </w:pPr>
      <w:r>
        <w:rPr/>
        <w:t>il personale impegnato in altri eventi durante le nuove date è stato liberato</w:t>
      </w:r>
    </w:p>
    <w:p>
      <w:pPr>
        <w:pStyle w:val="ListParagraph"/>
        <w:numPr>
          <w:ilvl w:val="1"/>
          <w:numId w:val="302"/>
        </w:numPr>
        <w:spacing w:before="0" w:after="0"/>
        <w:contextualSpacing/>
        <w:rPr/>
      </w:pPr>
      <w:r>
        <w:rPr/>
        <w:t>srv.Data è stata modifica in modo che tra di essa ed ev.DataInizio sussista la stessa proporzionalità presente rispetto al vecchio valore di ev.DataInizio</w:t>
      </w:r>
    </w:p>
    <w:p>
      <w:pPr>
        <w:pStyle w:val="ListParagraph"/>
        <w:numPr>
          <w:ilvl w:val="1"/>
          <w:numId w:val="303"/>
        </w:numPr>
        <w:spacing w:before="0" w:after="0"/>
        <w:contextualSpacing/>
        <w:rPr/>
      </w:pPr>
      <w:r>
        <w:rPr/>
        <w:t xml:space="preserve">[Se esiste un Evento ev’ tale che ev </w:t>
      </w:r>
      <w:r>
        <w:rPr>
          <w:b/>
          <w:bCs/>
        </w:rPr>
        <w:t>assegnato ad</w:t>
      </w:r>
      <w:r>
        <w:rPr/>
        <w:t xml:space="preserve"> uno Chef c ed ev’ </w:t>
      </w:r>
      <w:r>
        <w:rPr>
          <w:b/>
          <w:bCs/>
        </w:rPr>
        <w:t>assegnato a</w:t>
      </w:r>
      <w:r>
        <w:rPr/>
        <w:t xml:space="preserve"> c]</w:t>
      </w:r>
    </w:p>
    <w:p>
      <w:pPr>
        <w:pStyle w:val="ListParagraph"/>
        <w:numPr>
          <w:ilvl w:val="2"/>
          <w:numId w:val="304"/>
        </w:numPr>
        <w:spacing w:before="0" w:after="0"/>
        <w:contextualSpacing/>
        <w:rPr/>
      </w:pPr>
      <w:r>
        <w:rPr/>
        <w:t>[Se ev’.DataInizio &gt;= ev.DataInizio ed ev’.DataFine &lt;= ev.DataFine]</w:t>
      </w:r>
    </w:p>
    <w:p>
      <w:pPr>
        <w:pStyle w:val="ListParagraph"/>
        <w:numPr>
          <w:ilvl w:val="3"/>
          <w:numId w:val="305"/>
        </w:numPr>
        <w:spacing w:before="0" w:after="0"/>
        <w:contextualSpacing/>
        <w:rPr/>
      </w:pPr>
      <w:r>
        <w:rPr/>
        <w:t>L’associazione tra c ed ev è stata eliminata</w:t>
      </w:r>
    </w:p>
    <w:p>
      <w:pPr>
        <w:pStyle w:val="ListParagraph"/>
        <w:numPr>
          <w:ilvl w:val="1"/>
          <w:numId w:val="306"/>
        </w:numPr>
        <w:spacing w:before="0" w:after="0"/>
        <w:contextualSpacing/>
        <w:rPr/>
      </w:pPr>
      <w:r>
        <w:rPr/>
        <w:t xml:space="preserve">Per ogni servizio srv </w:t>
      </w:r>
      <w:r>
        <w:rPr>
          <w:b/>
          <w:bCs/>
        </w:rPr>
        <w:t>previsto da</w:t>
      </w:r>
      <w:r>
        <w:rPr/>
        <w:t xml:space="preserve"> ev</w:t>
      </w:r>
    </w:p>
    <w:p>
      <w:pPr>
        <w:pStyle w:val="ListParagraph"/>
        <w:numPr>
          <w:ilvl w:val="3"/>
          <w:numId w:val="307"/>
        </w:numPr>
        <w:spacing w:before="0" w:after="0"/>
        <w:contextualSpacing/>
        <w:rPr/>
      </w:pPr>
      <w:r>
        <w:rPr/>
        <w:t xml:space="preserve">[Se m è il Menù </w:t>
      </w:r>
      <w:r>
        <w:rPr>
          <w:b/>
          <w:bCs/>
        </w:rPr>
        <w:t>in uso in</w:t>
      </w:r>
      <w:r>
        <w:rPr/>
        <w:t xml:space="preserve"> srv]</w:t>
      </w:r>
    </w:p>
    <w:p>
      <w:pPr>
        <w:pStyle w:val="ListParagraph"/>
        <w:numPr>
          <w:ilvl w:val="4"/>
          <w:numId w:val="308"/>
        </w:numPr>
        <w:spacing w:before="0" w:after="0"/>
        <w:contextualSpacing/>
        <w:rPr/>
      </w:pPr>
      <w:r>
        <w:rPr/>
        <w:t>l’associazione tra m ed srv è stata eliminata</w:t>
      </w:r>
    </w:p>
    <w:p>
      <w:pPr>
        <w:pStyle w:val="ListParagraph"/>
        <w:numPr>
          <w:ilvl w:val="0"/>
          <w:numId w:val="309"/>
        </w:numPr>
        <w:spacing w:before="0" w:after="0"/>
        <w:contextualSpacing/>
        <w:rPr/>
      </w:pPr>
      <w:r>
        <w:rPr/>
        <w:t>[Se ev è un Evento Capofila]</w:t>
      </w:r>
    </w:p>
    <w:p>
      <w:pPr>
        <w:pStyle w:val="ListParagraph"/>
        <w:numPr>
          <w:ilvl w:val="1"/>
          <w:numId w:val="310"/>
        </w:numPr>
        <w:spacing w:before="0" w:after="0"/>
        <w:contextualSpacing/>
        <w:rPr/>
      </w:pPr>
      <w:r>
        <w:rPr/>
        <w:t xml:space="preserve">[Se </w:t>
      </w:r>
      <w:r>
        <w:rPr>
          <w:u w:val="single"/>
        </w:rPr>
        <w:t>periodo</w:t>
      </w:r>
      <w:r>
        <w:rPr/>
        <w:t xml:space="preserve"> è specificato]</w:t>
      </w:r>
    </w:p>
    <w:p>
      <w:pPr>
        <w:pStyle w:val="ListParagraph"/>
        <w:numPr>
          <w:ilvl w:val="2"/>
          <w:numId w:val="311"/>
        </w:numPr>
        <w:spacing w:before="0" w:after="0"/>
        <w:contextualSpacing/>
        <w:rPr/>
      </w:pPr>
      <w:r>
        <w:rPr/>
        <w:t xml:space="preserve">[Se </w:t>
      </w:r>
      <w:r>
        <w:rPr>
          <w:u w:val="single"/>
        </w:rPr>
        <w:t>numeroOccorrenze</w:t>
      </w:r>
      <w:r>
        <w:rPr/>
        <w:t xml:space="preserve"> è specificato]</w:t>
      </w:r>
    </w:p>
    <w:p>
      <w:pPr>
        <w:pStyle w:val="ListParagraph"/>
        <w:numPr>
          <w:ilvl w:val="3"/>
          <w:numId w:val="312"/>
        </w:numPr>
        <w:spacing w:before="0" w:after="0"/>
        <w:contextualSpacing/>
        <w:rPr/>
      </w:pPr>
      <w:r>
        <w:rPr/>
        <w:t>[</w:t>
      </w:r>
      <w:r>
        <w:rPr>
          <w:u w:val="single"/>
        </w:rPr>
        <w:t>numeroOccorrenze</w:t>
      </w:r>
      <w:r>
        <w:rPr/>
        <w:t xml:space="preserve"> &gt; ev.NumeroOccorrenze]</w:t>
      </w:r>
    </w:p>
    <w:p>
      <w:pPr>
        <w:pStyle w:val="ListParagraph"/>
        <w:numPr>
          <w:ilvl w:val="4"/>
          <w:numId w:val="313"/>
        </w:numPr>
        <w:spacing w:before="0" w:after="0"/>
        <w:contextualSpacing/>
        <w:rPr/>
      </w:pPr>
      <w:r>
        <w:rPr/>
        <w:t xml:space="preserve">Sono state create </w:t>
      </w:r>
      <w:r>
        <w:rPr>
          <w:u w:val="single"/>
        </w:rPr>
        <w:t>numeroOccorrenze</w:t>
      </w:r>
      <w:r>
        <w:rPr/>
        <w:t xml:space="preserve">  - ev.NumeroOccorrenze nuove occorrenze oc con le stesse caratteristiche di ev e sono state associate ad ev</w:t>
      </w:r>
    </w:p>
    <w:p>
      <w:pPr>
        <w:pStyle w:val="ListParagraph"/>
        <w:numPr>
          <w:ilvl w:val="3"/>
          <w:numId w:val="314"/>
        </w:numPr>
        <w:spacing w:before="0" w:after="0"/>
        <w:contextualSpacing/>
        <w:rPr/>
      </w:pPr>
      <w:r>
        <w:rPr/>
        <w:t xml:space="preserve">[ev.NumeroOccorrenze &gt; </w:t>
      </w:r>
      <w:r>
        <w:rPr>
          <w:u w:val="single"/>
        </w:rPr>
        <w:t>numeroOccorrenze</w:t>
      </w:r>
      <w:r>
        <w:rPr/>
        <w:t>]</w:t>
      </w:r>
    </w:p>
    <w:p>
      <w:pPr>
        <w:pStyle w:val="ListParagraph"/>
        <w:numPr>
          <w:ilvl w:val="4"/>
          <w:numId w:val="315"/>
        </w:numPr>
        <w:spacing w:before="0" w:after="0"/>
        <w:contextualSpacing/>
        <w:rPr/>
      </w:pPr>
      <w:r>
        <w:rPr/>
        <w:t xml:space="preserve">Sono state mantenute solo le prime </w:t>
      </w:r>
      <w:r>
        <w:rPr>
          <w:u w:val="single"/>
        </w:rPr>
        <w:t>numeroOccorrenze</w:t>
      </w:r>
      <w:r>
        <w:rPr/>
        <w:t xml:space="preserve"> occorrenze di cui è</w:t>
      </w:r>
      <w:r>
        <w:rPr>
          <w:b/>
          <w:bCs/>
        </w:rPr>
        <w:t xml:space="preserve"> composto</w:t>
      </w:r>
      <w:r>
        <w:rPr/>
        <w:t xml:space="preserve"> ev</w:t>
      </w:r>
    </w:p>
    <w:p>
      <w:pPr>
        <w:pStyle w:val="ListParagraph"/>
        <w:numPr>
          <w:ilvl w:val="3"/>
          <w:numId w:val="316"/>
        </w:numPr>
        <w:spacing w:before="0" w:after="0"/>
        <w:contextualSpacing/>
        <w:rPr/>
      </w:pPr>
      <w:r>
        <w:rPr/>
        <w:t xml:space="preserve">ev.NumeroOccorrenze = </w:t>
      </w:r>
      <w:r>
        <w:rPr>
          <w:u w:val="single"/>
        </w:rPr>
        <w:t>numeroOccorrenze</w:t>
      </w:r>
    </w:p>
    <w:p>
      <w:pPr>
        <w:pStyle w:val="ListParagraph"/>
        <w:numPr>
          <w:ilvl w:val="2"/>
          <w:numId w:val="317"/>
        </w:numPr>
        <w:spacing w:before="0" w:after="0"/>
        <w:contextualSpacing/>
        <w:rPr/>
      </w:pPr>
      <w:r>
        <w:rPr/>
        <w:t xml:space="preserve">[Se </w:t>
      </w:r>
      <w:r>
        <w:rPr>
          <w:u w:val="single"/>
        </w:rPr>
        <w:t>dataFineRic</w:t>
      </w:r>
      <w:r>
        <w:rPr/>
        <w:t xml:space="preserve"> è specificato]</w:t>
      </w:r>
    </w:p>
    <w:p>
      <w:pPr>
        <w:pStyle w:val="ListParagraph"/>
        <w:numPr>
          <w:ilvl w:val="3"/>
          <w:numId w:val="318"/>
        </w:numPr>
        <w:spacing w:before="0" w:after="0"/>
        <w:contextualSpacing/>
        <w:rPr/>
      </w:pPr>
      <w:r>
        <w:rPr/>
        <w:t>[</w:t>
      </w:r>
      <w:r>
        <w:rPr>
          <w:u w:val="single"/>
        </w:rPr>
        <w:t>dataFineRic</w:t>
      </w:r>
      <w:r>
        <w:rPr/>
        <w:t xml:space="preserve"> &gt; ev.DataFineRiccorrenza]</w:t>
      </w:r>
    </w:p>
    <w:p>
      <w:pPr>
        <w:pStyle w:val="ListParagraph"/>
        <w:numPr>
          <w:ilvl w:val="4"/>
          <w:numId w:val="319"/>
        </w:numPr>
        <w:spacing w:before="0" w:after="0"/>
        <w:contextualSpacing/>
        <w:rPr/>
      </w:pPr>
      <w:r>
        <w:rPr/>
        <w:t>Sono state create nuove occorrenze, a distanza ev.Periodo l’una dall’altra, fino a raggiungere dataFineRic e sono state associate ad ev</w:t>
      </w:r>
    </w:p>
    <w:p>
      <w:pPr>
        <w:pStyle w:val="ListParagraph"/>
        <w:numPr>
          <w:ilvl w:val="3"/>
          <w:numId w:val="320"/>
        </w:numPr>
        <w:spacing w:before="0" w:after="0"/>
        <w:contextualSpacing/>
        <w:rPr/>
      </w:pPr>
      <w:r>
        <w:rPr/>
        <w:t>[altrimenti]</w:t>
      </w:r>
    </w:p>
    <w:p>
      <w:pPr>
        <w:pStyle w:val="ListParagraph"/>
        <w:numPr>
          <w:ilvl w:val="4"/>
          <w:numId w:val="321"/>
        </w:numPr>
        <w:spacing w:before="0" w:after="0"/>
        <w:contextualSpacing/>
        <w:rPr/>
      </w:pPr>
      <w:r>
        <w:rPr/>
        <w:t xml:space="preserve">Sono state eliminate tutte le occorrenze che compongono ev con data di inizio maggiore di </w:t>
      </w:r>
      <w:r>
        <w:rPr>
          <w:u w:val="single"/>
        </w:rPr>
        <w:t>dataFineRic</w:t>
      </w:r>
    </w:p>
    <w:p>
      <w:pPr>
        <w:pStyle w:val="ListParagraph"/>
        <w:numPr>
          <w:ilvl w:val="3"/>
          <w:numId w:val="322"/>
        </w:numPr>
        <w:spacing w:before="0" w:after="0"/>
        <w:contextualSpacing/>
        <w:rPr/>
      </w:pPr>
      <w:r>
        <w:rPr/>
        <w:t xml:space="preserve">ev.DataFineRicorrenza = </w:t>
      </w:r>
      <w:r>
        <w:rPr>
          <w:u w:val="single"/>
        </w:rPr>
        <w:t>dataFineRic</w:t>
      </w:r>
    </w:p>
    <w:p>
      <w:pPr>
        <w:pStyle w:val="ListParagraph"/>
        <w:numPr>
          <w:ilvl w:val="0"/>
          <w:numId w:val="323"/>
        </w:numPr>
        <w:spacing w:before="0" w:after="0"/>
        <w:contextualSpacing/>
        <w:rPr/>
      </w:pPr>
      <w:r>
        <w:rPr/>
        <w:t>[Se ev è un’Occorrenza]</w:t>
      </w:r>
    </w:p>
    <w:p>
      <w:pPr>
        <w:pStyle w:val="ListParagraph"/>
        <w:numPr>
          <w:ilvl w:val="1"/>
          <w:numId w:val="324"/>
        </w:numPr>
        <w:spacing w:before="0" w:after="0"/>
        <w:contextualSpacing/>
        <w:rPr/>
      </w:pPr>
      <w:r>
        <w:rPr/>
        <w:t xml:space="preserve">[Se </w:t>
      </w:r>
      <w:r>
        <w:rPr>
          <w:u w:val="single"/>
        </w:rPr>
        <w:t>propMod</w:t>
      </w:r>
      <w:r>
        <w:rPr/>
        <w:t xml:space="preserve"> == Sì]</w:t>
      </w:r>
    </w:p>
    <w:p>
      <w:pPr>
        <w:pStyle w:val="ListParagraph"/>
        <w:numPr>
          <w:ilvl w:val="2"/>
          <w:numId w:val="325"/>
        </w:numPr>
        <w:spacing w:before="0" w:after="0"/>
        <w:contextualSpacing/>
        <w:rPr/>
      </w:pPr>
      <w:r>
        <w:rPr/>
        <w:t xml:space="preserve">Se ev’ è l’Evento Capofila tale che ev’ </w:t>
      </w:r>
      <w:r>
        <w:rPr>
          <w:b/>
          <w:bCs/>
        </w:rPr>
        <w:t>composto da</w:t>
      </w:r>
      <w:r>
        <w:rPr/>
        <w:t xml:space="preserve"> ev</w:t>
      </w:r>
    </w:p>
    <w:p>
      <w:pPr>
        <w:pStyle w:val="ListParagraph"/>
        <w:numPr>
          <w:ilvl w:val="3"/>
          <w:numId w:val="326"/>
        </w:numPr>
        <w:spacing w:before="0" w:after="0"/>
        <w:contextualSpacing/>
        <w:rPr/>
      </w:pPr>
      <w:r>
        <w:rPr/>
        <w:t>Per ogni Occorrenza Oc di ev’</w:t>
      </w:r>
    </w:p>
    <w:p>
      <w:pPr>
        <w:pStyle w:val="ListParagraph"/>
        <w:numPr>
          <w:ilvl w:val="4"/>
          <w:numId w:val="327"/>
        </w:numPr>
        <w:spacing w:before="0" w:after="0"/>
        <w:contextualSpacing/>
        <w:rPr/>
      </w:pPr>
      <w:r>
        <w:rPr/>
        <w:t>oc è stata modificata come ev</w:t>
      </w:r>
    </w:p>
    <w:p>
      <w:pPr>
        <w:pStyle w:val="Standard"/>
        <w:rPr/>
      </w:pPr>
      <w:r>
        <w:rPr/>
      </w:r>
    </w:p>
    <w:p>
      <w:pPr>
        <w:pStyle w:val="Standard"/>
        <w:rPr/>
      </w:pPr>
      <w:r>
        <w:rPr/>
      </w:r>
    </w:p>
    <w:p>
      <w:pPr>
        <w:pStyle w:val="Standard"/>
        <w:rPr/>
      </w:pPr>
      <w:r>
        <w:rPr/>
        <w:t>1b. eliminazioneEvento(</w:t>
      </w:r>
      <w:r>
        <w:rPr>
          <w:u w:val="single"/>
        </w:rPr>
        <w:t>ev</w:t>
      </w:r>
      <w:r>
        <w:rPr/>
        <w:t xml:space="preserve">: Evento, </w:t>
      </w:r>
      <w:r>
        <w:rPr>
          <w:u w:val="single"/>
        </w:rPr>
        <w:t>propMod</w:t>
      </w:r>
      <w:r>
        <w:rPr/>
        <w:t>: Sì/No)</w:t>
      </w:r>
    </w:p>
    <w:p>
      <w:pPr>
        <w:pStyle w:val="Standard"/>
        <w:rPr/>
      </w:pPr>
      <w:r>
        <w:rPr/>
      </w:r>
    </w:p>
    <w:p>
      <w:pPr>
        <w:pStyle w:val="Standard"/>
        <w:rPr>
          <w:rFonts w:eastAsia="Calibri" w:cs="Calibri"/>
          <w:sz w:val="22"/>
          <w:szCs w:val="22"/>
          <w:lang w:val="en-US"/>
        </w:rPr>
      </w:pPr>
      <w:r>
        <w:rPr>
          <w:rFonts w:eastAsia="Calibri" w:cs="Calibri"/>
          <w:sz w:val="22"/>
          <w:szCs w:val="22"/>
          <w:lang w:val="en-US"/>
        </w:rPr>
        <w:t>Pre-condizioni:</w:t>
      </w:r>
    </w:p>
    <w:p>
      <w:pPr>
        <w:pStyle w:val="Standard"/>
        <w:numPr>
          <w:ilvl w:val="0"/>
          <w:numId w:val="8"/>
        </w:numPr>
        <w:rPr>
          <w:rFonts w:eastAsia="Calibri" w:cs="Calibri"/>
          <w:sz w:val="22"/>
          <w:szCs w:val="22"/>
          <w:lang w:val="en-US"/>
        </w:rPr>
      </w:pPr>
      <w:r>
        <w:rPr>
          <w:rFonts w:eastAsia="Calibri" w:cs="Calibri"/>
          <w:sz w:val="22"/>
          <w:szCs w:val="22"/>
          <w:lang w:val="en-US"/>
        </w:rPr>
        <w:t xml:space="preserve">or </w:t>
      </w:r>
      <w:r>
        <w:rPr>
          <w:rFonts w:eastAsia="Calibri" w:cs="Calibri"/>
          <w:b/>
          <w:bCs/>
          <w:sz w:val="22"/>
          <w:szCs w:val="22"/>
          <w:lang w:val="en-US"/>
        </w:rPr>
        <w:t>organizza</w:t>
      </w:r>
      <w:r>
        <w:rPr>
          <w:rFonts w:eastAsia="Calibri" w:cs="Calibri"/>
          <w:sz w:val="22"/>
          <w:szCs w:val="22"/>
          <w:lang w:val="en-US"/>
        </w:rPr>
        <w:t xml:space="preserve"> ev</w:t>
      </w:r>
    </w:p>
    <w:p>
      <w:pPr>
        <w:pStyle w:val="Standard"/>
        <w:numPr>
          <w:ilvl w:val="0"/>
          <w:numId w:val="328"/>
        </w:numPr>
        <w:rPr/>
      </w:pPr>
      <w:r>
        <w:rPr>
          <w:rFonts w:eastAsia="Calibri" w:cs="Calibri"/>
          <w:sz w:val="22"/>
          <w:szCs w:val="22"/>
          <w:u w:val="single"/>
          <w:lang w:val="en-US"/>
        </w:rPr>
        <w:t>ev</w:t>
      </w:r>
      <w:r>
        <w:rPr>
          <w:rFonts w:eastAsia="Calibri" w:cs="Calibri"/>
          <w:sz w:val="22"/>
          <w:szCs w:val="22"/>
          <w:lang w:val="en-US"/>
        </w:rPr>
        <w:t>.stato = “Creazione”</w:t>
      </w:r>
    </w:p>
    <w:p>
      <w:pPr>
        <w:pStyle w:val="Standard"/>
        <w:rPr/>
      </w:pPr>
      <w:r>
        <w:rPr/>
      </w:r>
    </w:p>
    <w:p>
      <w:pPr>
        <w:pStyle w:val="Standard"/>
        <w:rPr/>
      </w:pPr>
      <w:r>
        <w:rPr/>
        <w:t>Post-condizioni:</w:t>
      </w:r>
    </w:p>
    <w:p>
      <w:pPr>
        <w:pStyle w:val="Standard"/>
        <w:numPr>
          <w:ilvl w:val="0"/>
          <w:numId w:val="9"/>
        </w:numPr>
        <w:rPr/>
      </w:pPr>
      <w:r>
        <w:rPr/>
        <w:t xml:space="preserve">Per ogni Servizio srv tale che </w:t>
      </w:r>
      <w:r>
        <w:rPr>
          <w:u w:val="single"/>
        </w:rPr>
        <w:t>ev</w:t>
      </w:r>
      <w:r>
        <w:rPr/>
        <w:t xml:space="preserve"> </w:t>
      </w:r>
      <w:r>
        <w:rPr>
          <w:b/>
          <w:bCs/>
        </w:rPr>
        <w:t>prevede</w:t>
      </w:r>
      <w:r>
        <w:rPr/>
        <w:t xml:space="preserve"> srv</w:t>
      </w:r>
    </w:p>
    <w:p>
      <w:pPr>
        <w:pStyle w:val="Standard"/>
        <w:numPr>
          <w:ilvl w:val="1"/>
          <w:numId w:val="329"/>
        </w:numPr>
        <w:rPr/>
      </w:pPr>
      <w:r>
        <w:rPr/>
        <w:t>eliminaServizio è stato applicato ad srv</w:t>
      </w:r>
    </w:p>
    <w:p>
      <w:pPr>
        <w:pStyle w:val="Standard"/>
        <w:numPr>
          <w:ilvl w:val="0"/>
          <w:numId w:val="10"/>
        </w:numPr>
        <w:rPr/>
      </w:pPr>
      <w:r>
        <w:rPr/>
        <w:t>[Se il Menù m è</w:t>
      </w:r>
      <w:r>
        <w:rPr>
          <w:b/>
          <w:bCs/>
        </w:rPr>
        <w:t xml:space="preserve"> in uso in</w:t>
      </w:r>
      <w:r>
        <w:rPr/>
        <w:t xml:space="preserve"> </w:t>
      </w:r>
      <w:r>
        <w:rPr>
          <w:u w:val="single"/>
        </w:rPr>
        <w:t>ev</w:t>
      </w:r>
      <w:r>
        <w:rPr/>
        <w:t>]</w:t>
      </w:r>
    </w:p>
    <w:p>
      <w:pPr>
        <w:pStyle w:val="Standard"/>
        <w:numPr>
          <w:ilvl w:val="1"/>
          <w:numId w:val="330"/>
        </w:numPr>
        <w:rPr/>
      </w:pPr>
      <w:r>
        <w:rPr/>
        <w:t xml:space="preserve">È stata eliminata l’associazione tra m ed </w:t>
      </w:r>
      <w:r>
        <w:rPr>
          <w:u w:val="single"/>
        </w:rPr>
        <w:t>ev</w:t>
      </w:r>
    </w:p>
    <w:p>
      <w:pPr>
        <w:pStyle w:val="Standard"/>
        <w:numPr>
          <w:ilvl w:val="0"/>
          <w:numId w:val="331"/>
        </w:numPr>
        <w:rPr/>
      </w:pPr>
      <w:r>
        <w:rPr/>
        <w:t xml:space="preserve">[Se ev è </w:t>
      </w:r>
      <w:r>
        <w:rPr>
          <w:b/>
          <w:bCs/>
        </w:rPr>
        <w:t xml:space="preserve">assegnato a </w:t>
      </w:r>
      <w:r>
        <w:rPr/>
        <w:t>Chef c]</w:t>
      </w:r>
    </w:p>
    <w:p>
      <w:pPr>
        <w:pStyle w:val="Standard"/>
        <w:numPr>
          <w:ilvl w:val="1"/>
          <w:numId w:val="332"/>
        </w:numPr>
        <w:rPr/>
      </w:pPr>
      <w:r>
        <w:rPr/>
        <w:t xml:space="preserve">È stata eliminata l’associazione tra </w:t>
      </w:r>
      <w:r>
        <w:rPr>
          <w:u w:val="single"/>
        </w:rPr>
        <w:t>ev</w:t>
      </w:r>
      <w:r>
        <w:rPr/>
        <w:t xml:space="preserve"> e c</w:t>
      </w:r>
    </w:p>
    <w:p>
      <w:pPr>
        <w:pStyle w:val="Standard"/>
        <w:numPr>
          <w:ilvl w:val="0"/>
          <w:numId w:val="11"/>
        </w:numPr>
        <w:rPr/>
      </w:pPr>
      <w:r>
        <w:rPr/>
        <w:t xml:space="preserve">[Se </w:t>
      </w:r>
      <w:r>
        <w:rPr>
          <w:u w:val="single"/>
        </w:rPr>
        <w:t>propMod</w:t>
      </w:r>
      <w:r>
        <w:rPr/>
        <w:t xml:space="preserve"> = “Sì”]</w:t>
      </w:r>
    </w:p>
    <w:p>
      <w:pPr>
        <w:pStyle w:val="Standard"/>
        <w:numPr>
          <w:ilvl w:val="1"/>
          <w:numId w:val="333"/>
        </w:numPr>
        <w:rPr/>
      </w:pPr>
      <w:r>
        <w:rPr/>
        <w:t xml:space="preserve">[Se </w:t>
      </w:r>
      <w:r>
        <w:rPr>
          <w:u w:val="single"/>
        </w:rPr>
        <w:t>ev</w:t>
      </w:r>
      <w:r>
        <w:rPr/>
        <w:t>.Periodo è specificato]</w:t>
      </w:r>
    </w:p>
    <w:p>
      <w:pPr>
        <w:pStyle w:val="Standard"/>
        <w:numPr>
          <w:ilvl w:val="2"/>
          <w:numId w:val="334"/>
        </w:numPr>
        <w:rPr/>
      </w:pPr>
      <w:r>
        <w:rPr/>
        <w:t xml:space="preserve">Per ogni Occorrenza oc tale che </w:t>
      </w:r>
      <w:r>
        <w:rPr>
          <w:u w:val="single"/>
        </w:rPr>
        <w:t>ev</w:t>
      </w:r>
      <w:r>
        <w:rPr/>
        <w:t xml:space="preserve"> </w:t>
      </w:r>
      <w:r>
        <w:rPr>
          <w:b/>
          <w:bCs/>
        </w:rPr>
        <w:t>composto da</w:t>
      </w:r>
      <w:r>
        <w:rPr/>
        <w:t xml:space="preserve"> oc</w:t>
      </w:r>
    </w:p>
    <w:p>
      <w:pPr>
        <w:pStyle w:val="Standard"/>
        <w:numPr>
          <w:ilvl w:val="3"/>
          <w:numId w:val="335"/>
        </w:numPr>
        <w:rPr/>
      </w:pPr>
      <w:r>
        <w:rPr/>
        <w:t xml:space="preserve">eliminazioneEvento(oc, </w:t>
      </w:r>
      <w:r>
        <w:rPr>
          <w:u w:val="single"/>
        </w:rPr>
        <w:t>propMod</w:t>
      </w:r>
      <w:r>
        <w:rPr/>
        <w:t>)</w:t>
      </w:r>
    </w:p>
    <w:p>
      <w:pPr>
        <w:pStyle w:val="Standard"/>
        <w:numPr>
          <w:ilvl w:val="1"/>
          <w:numId w:val="336"/>
        </w:numPr>
        <w:rPr/>
      </w:pPr>
      <w:r>
        <w:rPr/>
        <w:t>[altrimenti]</w:t>
      </w:r>
    </w:p>
    <w:p>
      <w:pPr>
        <w:pStyle w:val="Standard"/>
        <w:numPr>
          <w:ilvl w:val="2"/>
          <w:numId w:val="337"/>
        </w:numPr>
        <w:rPr/>
      </w:pPr>
      <w:r>
        <w:rPr/>
        <w:t xml:space="preserve">Se ev’ è </w:t>
      </w:r>
      <w:r>
        <w:rPr>
          <w:b/>
          <w:bCs/>
        </w:rPr>
        <w:t>composto da</w:t>
      </w:r>
      <w:r>
        <w:rPr/>
        <w:t xml:space="preserve"> </w:t>
      </w:r>
      <w:r>
        <w:rPr>
          <w:u w:val="single"/>
        </w:rPr>
        <w:t>ev</w:t>
      </w:r>
      <w:r>
        <w:rPr/>
        <w:t xml:space="preserve">, per ogni Occorrenza oc tale che ev’ </w:t>
      </w:r>
      <w:r>
        <w:rPr>
          <w:b/>
          <w:bCs/>
        </w:rPr>
        <w:t>composto da</w:t>
      </w:r>
      <w:r>
        <w:rPr/>
        <w:t xml:space="preserve"> oc</w:t>
      </w:r>
    </w:p>
    <w:p>
      <w:pPr>
        <w:pStyle w:val="Standard"/>
        <w:numPr>
          <w:ilvl w:val="3"/>
          <w:numId w:val="338"/>
        </w:numPr>
        <w:rPr/>
      </w:pPr>
      <w:r>
        <w:rPr/>
        <w:t xml:space="preserve">eliminazioneEvento(oc, </w:t>
      </w:r>
      <w:r>
        <w:rPr>
          <w:u w:val="single"/>
        </w:rPr>
        <w:t>propMod</w:t>
      </w:r>
      <w:r>
        <w:rPr/>
        <w:t>)</w:t>
      </w:r>
    </w:p>
    <w:p>
      <w:pPr>
        <w:pStyle w:val="Standard"/>
        <w:numPr>
          <w:ilvl w:val="0"/>
          <w:numId w:val="339"/>
        </w:numPr>
        <w:rPr/>
      </w:pPr>
      <w:r>
        <w:rPr/>
        <w:t xml:space="preserve">È stato eliminato l’evento </w:t>
      </w:r>
      <w:r>
        <w:rPr>
          <w:u w:val="single"/>
        </w:rPr>
        <w:t>ev</w:t>
      </w:r>
    </w:p>
    <w:p>
      <w:pPr>
        <w:pStyle w:val="Standard"/>
        <w:rPr/>
      </w:pPr>
      <w:r>
        <w:rPr/>
      </w:r>
    </w:p>
    <w:p>
      <w:pPr>
        <w:pStyle w:val="Standard"/>
        <w:rPr/>
      </w:pPr>
      <w:r>
        <w:rPr/>
      </w:r>
    </w:p>
    <w:p>
      <w:pPr>
        <w:pStyle w:val="Standard"/>
        <w:rPr/>
      </w:pPr>
      <w:r>
        <w:rPr/>
        <w:t>1c. annullaEvento(</w:t>
      </w:r>
      <w:r>
        <w:rPr>
          <w:u w:val="single"/>
        </w:rPr>
        <w:t>ev</w:t>
      </w:r>
      <w:r>
        <w:rPr/>
        <w:t>: Evento, propMod: Sì/No)</w:t>
      </w:r>
    </w:p>
    <w:p>
      <w:pPr>
        <w:pStyle w:val="Standard"/>
        <w:rPr/>
      </w:pPr>
      <w:r>
        <w:rPr/>
      </w:r>
    </w:p>
    <w:p>
      <w:pPr>
        <w:pStyle w:val="Standard"/>
        <w:rPr/>
      </w:pPr>
      <w:r>
        <w:rPr/>
        <w:t>Pre-condizioni:</w:t>
      </w:r>
    </w:p>
    <w:p>
      <w:pPr>
        <w:pStyle w:val="Standard"/>
        <w:numPr>
          <w:ilvl w:val="0"/>
          <w:numId w:val="12"/>
        </w:numPr>
        <w:rPr/>
      </w:pPr>
      <w:r>
        <w:rPr/>
        <w:t xml:space="preserve">or Organizza </w:t>
      </w:r>
      <w:r>
        <w:rPr>
          <w:u w:val="single"/>
        </w:rPr>
        <w:t>ev</w:t>
      </w:r>
    </w:p>
    <w:p>
      <w:pPr>
        <w:pStyle w:val="Standard"/>
        <w:rPr/>
      </w:pPr>
      <w:r>
        <w:rPr/>
      </w:r>
    </w:p>
    <w:p>
      <w:pPr>
        <w:pStyle w:val="Standard"/>
        <w:rPr/>
      </w:pPr>
      <w:r>
        <w:rPr/>
        <w:t>Post-condizioni:</w:t>
      </w:r>
    </w:p>
    <w:p>
      <w:pPr>
        <w:pStyle w:val="Standard"/>
        <w:numPr>
          <w:ilvl w:val="0"/>
          <w:numId w:val="13"/>
        </w:numPr>
        <w:rPr/>
      </w:pPr>
      <w:r>
        <w:rPr>
          <w:u w:val="single"/>
        </w:rPr>
        <w:t>ev</w:t>
      </w:r>
      <w:r>
        <w:rPr/>
        <w:t>.Stato = “Annullato”</w:t>
      </w:r>
    </w:p>
    <w:p>
      <w:pPr>
        <w:pStyle w:val="Standard"/>
        <w:numPr>
          <w:ilvl w:val="0"/>
          <w:numId w:val="340"/>
        </w:numPr>
        <w:rPr/>
      </w:pPr>
      <w:r>
        <w:rPr/>
        <w:t xml:space="preserve">Per ogni servizio srv tale che </w:t>
      </w:r>
      <w:r>
        <w:rPr>
          <w:u w:val="single"/>
        </w:rPr>
        <w:t>ev</w:t>
      </w:r>
      <w:r>
        <w:rPr/>
        <w:t xml:space="preserve"> </w:t>
      </w:r>
      <w:r>
        <w:rPr>
          <w:b/>
          <w:bCs/>
        </w:rPr>
        <w:t>prevede</w:t>
      </w:r>
      <w:r>
        <w:rPr/>
        <w:t xml:space="preserve"> srv</w:t>
      </w:r>
    </w:p>
    <w:p>
      <w:pPr>
        <w:pStyle w:val="Standard"/>
        <w:numPr>
          <w:ilvl w:val="1"/>
          <w:numId w:val="341"/>
        </w:numPr>
        <w:rPr/>
      </w:pPr>
      <w:r>
        <w:rPr/>
        <w:t xml:space="preserve">Per ogni Disponibilità disp </w:t>
      </w:r>
      <w:r>
        <w:rPr>
          <w:b/>
          <w:bCs/>
        </w:rPr>
        <w:t>in</w:t>
      </w:r>
      <w:r>
        <w:rPr/>
        <w:t xml:space="preserve"> srv</w:t>
      </w:r>
    </w:p>
    <w:p>
      <w:pPr>
        <w:pStyle w:val="Standard"/>
        <w:numPr>
          <w:ilvl w:val="2"/>
          <w:numId w:val="342"/>
        </w:numPr>
        <w:rPr/>
      </w:pPr>
      <w:r>
        <w:rPr/>
        <w:t>disp.Prenotato = “No”</w:t>
      </w:r>
    </w:p>
    <w:p>
      <w:pPr>
        <w:pStyle w:val="Standard"/>
        <w:numPr>
          <w:ilvl w:val="2"/>
          <w:numId w:val="343"/>
        </w:numPr>
        <w:rPr/>
      </w:pPr>
      <w:r>
        <w:rPr/>
        <w:t>disp.Ruolo = “ “</w:t>
      </w:r>
    </w:p>
    <w:p>
      <w:pPr>
        <w:pStyle w:val="Standard"/>
        <w:numPr>
          <w:ilvl w:val="2"/>
          <w:numId w:val="344"/>
        </w:numPr>
        <w:rPr/>
      </w:pPr>
      <w:r>
        <w:rPr/>
        <w:t>l’associazione tra disp ed srv è stata eliminata</w:t>
      </w:r>
    </w:p>
    <w:p>
      <w:pPr>
        <w:pStyle w:val="Standard"/>
        <w:numPr>
          <w:ilvl w:val="0"/>
          <w:numId w:val="345"/>
        </w:numPr>
        <w:rPr/>
      </w:pPr>
      <w:r>
        <w:rPr/>
        <w:t xml:space="preserve">[Se </w:t>
      </w:r>
      <w:r>
        <w:rPr>
          <w:u w:val="single"/>
        </w:rPr>
        <w:t>propMod</w:t>
      </w:r>
      <w:r>
        <w:rPr/>
        <w:t xml:space="preserve"> = Sì]</w:t>
      </w:r>
    </w:p>
    <w:p>
      <w:pPr>
        <w:pStyle w:val="Standard"/>
        <w:numPr>
          <w:ilvl w:val="1"/>
          <w:numId w:val="346"/>
        </w:numPr>
        <w:rPr/>
      </w:pPr>
      <w:r>
        <w:rPr/>
        <w:t>[</w:t>
      </w:r>
      <w:r>
        <w:rPr>
          <w:u w:val="single"/>
        </w:rPr>
        <w:t>ev</w:t>
      </w:r>
      <w:r>
        <w:rPr/>
        <w:t xml:space="preserve"> è un Evento Capofila]</w:t>
      </w:r>
    </w:p>
    <w:p>
      <w:pPr>
        <w:pStyle w:val="ListParagraph"/>
        <w:numPr>
          <w:ilvl w:val="2"/>
          <w:numId w:val="347"/>
        </w:numPr>
        <w:spacing w:before="0" w:after="0"/>
        <w:contextualSpacing/>
        <w:rPr/>
      </w:pPr>
      <w:r>
        <w:rPr/>
        <w:t xml:space="preserve">Per ogni Occorrenza oc tale che </w:t>
      </w:r>
      <w:r>
        <w:rPr>
          <w:u w:val="single"/>
        </w:rPr>
        <w:t>ev</w:t>
      </w:r>
      <w:r>
        <w:rPr/>
        <w:t xml:space="preserve"> </w:t>
      </w:r>
      <w:r>
        <w:rPr>
          <w:b/>
          <w:bCs/>
        </w:rPr>
        <w:t>composto da</w:t>
      </w:r>
      <w:r>
        <w:rPr/>
        <w:t xml:space="preserve"> oc</w:t>
      </w:r>
    </w:p>
    <w:p>
      <w:pPr>
        <w:pStyle w:val="ListParagraph"/>
        <w:numPr>
          <w:ilvl w:val="3"/>
          <w:numId w:val="348"/>
        </w:numPr>
        <w:spacing w:before="0" w:after="0"/>
        <w:contextualSpacing/>
        <w:rPr/>
      </w:pPr>
      <w:r>
        <w:rPr/>
        <w:t xml:space="preserve">è stata applicata annullaEvento(oc, </w:t>
      </w:r>
      <w:r>
        <w:rPr>
          <w:u w:val="single"/>
        </w:rPr>
        <w:t>propMod</w:t>
      </w:r>
      <w:r>
        <w:rPr/>
        <w:t>)</w:t>
      </w:r>
    </w:p>
    <w:p>
      <w:pPr>
        <w:pStyle w:val="Standard"/>
        <w:numPr>
          <w:ilvl w:val="1"/>
          <w:numId w:val="349"/>
        </w:numPr>
        <w:rPr/>
      </w:pPr>
      <w:r>
        <w:rPr/>
        <w:t>[altrimenti]</w:t>
      </w:r>
    </w:p>
    <w:p>
      <w:pPr>
        <w:pStyle w:val="Standard"/>
        <w:numPr>
          <w:ilvl w:val="2"/>
          <w:numId w:val="350"/>
        </w:numPr>
        <w:rPr/>
      </w:pPr>
      <w:r>
        <w:rPr/>
        <w:t xml:space="preserve">Se ev’ è composto da </w:t>
      </w:r>
      <w:r>
        <w:rPr>
          <w:u w:val="single"/>
        </w:rPr>
        <w:t>ev</w:t>
      </w:r>
      <w:r>
        <w:rPr/>
        <w:t xml:space="preserve">, per ogni Occorrenza oc tale che ev’ </w:t>
      </w:r>
      <w:r>
        <w:rPr>
          <w:b/>
          <w:bCs/>
        </w:rPr>
        <w:t>composto da</w:t>
      </w:r>
      <w:r>
        <w:rPr/>
        <w:t xml:space="preserve"> oc</w:t>
      </w:r>
    </w:p>
    <w:p>
      <w:pPr>
        <w:pStyle w:val="ListParagraph"/>
        <w:numPr>
          <w:ilvl w:val="3"/>
          <w:numId w:val="351"/>
        </w:numPr>
        <w:spacing w:before="0" w:after="0"/>
        <w:contextualSpacing/>
        <w:rPr/>
      </w:pPr>
      <w:r>
        <w:rPr/>
        <w:t xml:space="preserve">è stata applicata annullaEvento(oc, </w:t>
      </w:r>
      <w:r>
        <w:rPr>
          <w:u w:val="single"/>
        </w:rPr>
        <w:t>propMod</w:t>
      </w:r>
      <w:r>
        <w:rPr/>
        <w:t>)</w:t>
      </w:r>
    </w:p>
    <w:p>
      <w:pPr>
        <w:pStyle w:val="Standard"/>
        <w:rPr>
          <w:rFonts w:eastAsia="Calibri" w:cs="Calibri"/>
          <w:sz w:val="22"/>
          <w:szCs w:val="22"/>
        </w:rPr>
      </w:pPr>
      <w:r>
        <w:rPr>
          <w:rFonts w:eastAsia="Calibri" w:cs="Calibri"/>
          <w:sz w:val="22"/>
          <w:szCs w:val="22"/>
        </w:rPr>
      </w:r>
    </w:p>
    <w:p>
      <w:pPr>
        <w:pStyle w:val="Standard"/>
        <w:rPr>
          <w:rFonts w:eastAsia="Calibri" w:cs="Calibri"/>
          <w:sz w:val="22"/>
          <w:szCs w:val="22"/>
        </w:rPr>
      </w:pPr>
      <w:r>
        <w:rPr>
          <w:rFonts w:eastAsia="Calibri" w:cs="Calibri"/>
          <w:sz w:val="22"/>
          <w:szCs w:val="22"/>
        </w:rPr>
      </w:r>
    </w:p>
    <w:p>
      <w:pPr>
        <w:pStyle w:val="Standard"/>
        <w:rPr>
          <w:rFonts w:eastAsia="Calibri" w:cs="Calibri"/>
          <w:sz w:val="22"/>
          <w:szCs w:val="22"/>
        </w:rPr>
      </w:pPr>
      <w:r>
        <w:rPr>
          <w:rFonts w:eastAsia="Calibri" w:cs="Calibri"/>
          <w:sz w:val="22"/>
          <w:szCs w:val="22"/>
        </w:rPr>
        <w:t>1d. chiusuraEvento(</w:t>
      </w:r>
      <w:r>
        <w:rPr>
          <w:rFonts w:eastAsia="Calibri" w:cs="Calibri"/>
          <w:sz w:val="22"/>
          <w:szCs w:val="22"/>
          <w:u w:val="single"/>
        </w:rPr>
        <w:t>ev</w:t>
      </w:r>
      <w:r>
        <w:rPr>
          <w:rFonts w:eastAsia="Calibri" w:cs="Calibri"/>
          <w:sz w:val="22"/>
          <w:szCs w:val="22"/>
        </w:rPr>
        <w:t xml:space="preserve">: Evento, </w:t>
      </w:r>
      <w:r>
        <w:rPr>
          <w:rFonts w:eastAsia="Calibri" w:cs="Calibri"/>
          <w:sz w:val="22"/>
          <w:szCs w:val="22"/>
          <w:u w:val="single"/>
        </w:rPr>
        <w:t>noteFin</w:t>
      </w:r>
      <w:r>
        <w:rPr>
          <w:rFonts w:eastAsia="Calibri" w:cs="Calibri"/>
          <w:sz w:val="22"/>
          <w:szCs w:val="22"/>
        </w:rPr>
        <w:t xml:space="preserve">?: Testo, </w:t>
      </w:r>
      <w:r>
        <w:rPr>
          <w:rFonts w:eastAsia="Calibri" w:cs="Calibri"/>
          <w:sz w:val="22"/>
          <w:szCs w:val="22"/>
          <w:u w:val="single"/>
        </w:rPr>
        <w:t>propMod</w:t>
      </w:r>
      <w:r>
        <w:rPr>
          <w:rFonts w:eastAsia="Calibri" w:cs="Calibri"/>
          <w:sz w:val="22"/>
          <w:szCs w:val="22"/>
        </w:rPr>
        <w:t>: Sì/No)</w:t>
      </w:r>
    </w:p>
    <w:p>
      <w:pPr>
        <w:pStyle w:val="Standard"/>
        <w:rPr>
          <w:rFonts w:ascii="Calibri" w:hAnsi="Calibri" w:eastAsia="Calibri" w:cs="Calibri"/>
          <w:sz w:val="22"/>
          <w:szCs w:val="22"/>
        </w:rPr>
      </w:pPr>
      <w:r>
        <w:rPr>
          <w:rFonts w:eastAsia="Calibri" w:cs="Calibri" w:ascii="Calibri" w:hAnsi="Calibri"/>
          <w:sz w:val="22"/>
          <w:szCs w:val="22"/>
        </w:rPr>
      </w:r>
    </w:p>
    <w:p>
      <w:pPr>
        <w:pStyle w:val="Standard"/>
        <w:rPr/>
      </w:pPr>
      <w:r>
        <w:rPr>
          <w:rFonts w:eastAsia="Calibri" w:cs="Calibri"/>
          <w:sz w:val="22"/>
          <w:szCs w:val="22"/>
          <w:lang w:val="en-US"/>
        </w:rPr>
        <w:t>Pre-condizioni:</w:t>
      </w:r>
      <w:r>
        <w:rPr/>
        <w:tab/>
      </w:r>
    </w:p>
    <w:p>
      <w:pPr>
        <w:pStyle w:val="ListParagraph"/>
        <w:numPr>
          <w:ilvl w:val="0"/>
          <w:numId w:val="14"/>
        </w:numPr>
        <w:spacing w:before="0" w:after="0"/>
        <w:contextualSpacing/>
        <w:rPr/>
      </w:pPr>
      <w:r>
        <w:rPr/>
        <w:t xml:space="preserve">or </w:t>
      </w:r>
      <w:r>
        <w:rPr>
          <w:b/>
          <w:bCs/>
        </w:rPr>
        <w:t>organizza</w:t>
      </w:r>
      <w:r>
        <w:rPr/>
        <w:t xml:space="preserve"> ev</w:t>
        <w:tab/>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eastAsia="Calibri" w:cs="Calibri"/>
          <w:sz w:val="22"/>
          <w:szCs w:val="22"/>
          <w:lang w:val="en-US"/>
        </w:rPr>
      </w:pPr>
      <w:r>
        <w:rPr>
          <w:rFonts w:eastAsia="Calibri" w:cs="Calibri"/>
          <w:sz w:val="22"/>
          <w:szCs w:val="22"/>
          <w:lang w:val="en-US"/>
        </w:rPr>
        <w:t>Post-condizioni:</w:t>
      </w:r>
    </w:p>
    <w:p>
      <w:pPr>
        <w:pStyle w:val="ListParagraph"/>
        <w:numPr>
          <w:ilvl w:val="0"/>
          <w:numId w:val="352"/>
        </w:numPr>
        <w:spacing w:before="0" w:after="0"/>
        <w:contextualSpacing/>
        <w:rPr>
          <w:rFonts w:eastAsia="Calibri" w:cs="Calibri"/>
          <w:sz w:val="22"/>
          <w:szCs w:val="22"/>
          <w:lang w:val="en-US"/>
        </w:rPr>
      </w:pPr>
      <w:r>
        <w:rPr>
          <w:rFonts w:eastAsia="Calibri" w:cs="Calibri"/>
          <w:sz w:val="22"/>
          <w:szCs w:val="22"/>
          <w:u w:val="single"/>
          <w:lang w:val="en-US"/>
        </w:rPr>
        <w:t>ev</w:t>
      </w:r>
      <w:r>
        <w:rPr>
          <w:rFonts w:eastAsia="Calibri" w:cs="Calibri"/>
          <w:sz w:val="22"/>
          <w:szCs w:val="22"/>
          <w:lang w:val="en-US"/>
        </w:rPr>
        <w:t>.Stato = “Terminato”</w:t>
      </w:r>
    </w:p>
    <w:p>
      <w:pPr>
        <w:pStyle w:val="ListParagraph"/>
        <w:numPr>
          <w:ilvl w:val="0"/>
          <w:numId w:val="353"/>
        </w:numPr>
        <w:spacing w:before="0" w:after="0"/>
        <w:contextualSpacing/>
        <w:rPr>
          <w:rFonts w:eastAsia="Calibri" w:cs="Calibri"/>
          <w:sz w:val="22"/>
          <w:szCs w:val="22"/>
        </w:rPr>
      </w:pPr>
      <w:r>
        <w:rPr>
          <w:rFonts w:eastAsia="Calibri" w:cs="Calibri"/>
          <w:sz w:val="22"/>
          <w:szCs w:val="22"/>
        </w:rPr>
        <w:t xml:space="preserve">[Se è specificato </w:t>
      </w:r>
      <w:r>
        <w:rPr>
          <w:rFonts w:eastAsia="Calibri" w:cs="Calibri"/>
          <w:sz w:val="22"/>
          <w:szCs w:val="22"/>
          <w:u w:val="single"/>
        </w:rPr>
        <w:t>noteFin</w:t>
      </w:r>
      <w:r>
        <w:rPr>
          <w:rFonts w:eastAsia="Calibri" w:cs="Calibri"/>
          <w:sz w:val="22"/>
          <w:szCs w:val="22"/>
        </w:rPr>
        <w:t xml:space="preserve">] </w:t>
      </w:r>
      <w:r>
        <w:rPr>
          <w:rFonts w:eastAsia="Calibri" w:cs="Calibri"/>
          <w:sz w:val="22"/>
          <w:szCs w:val="22"/>
          <w:u w:val="single"/>
        </w:rPr>
        <w:t>ev</w:t>
      </w:r>
      <w:r>
        <w:rPr>
          <w:rFonts w:eastAsia="Calibri" w:cs="Calibri"/>
          <w:sz w:val="22"/>
          <w:szCs w:val="22"/>
        </w:rPr>
        <w:t xml:space="preserve">.NoteFinali = </w:t>
      </w:r>
      <w:r>
        <w:rPr>
          <w:rFonts w:eastAsia="Calibri" w:cs="Calibri"/>
          <w:sz w:val="22"/>
          <w:szCs w:val="22"/>
          <w:u w:val="single"/>
        </w:rPr>
        <w:t>noteFin</w:t>
      </w:r>
    </w:p>
    <w:p>
      <w:pPr>
        <w:pStyle w:val="ListParagraph"/>
        <w:numPr>
          <w:ilvl w:val="0"/>
          <w:numId w:val="354"/>
        </w:numPr>
        <w:spacing w:before="0" w:after="0"/>
        <w:contextualSpacing/>
        <w:rPr>
          <w:rFonts w:eastAsia="Calibri" w:cs="Calibri"/>
          <w:sz w:val="22"/>
          <w:szCs w:val="22"/>
          <w:lang w:val="en-US"/>
        </w:rPr>
      </w:pPr>
      <w:r>
        <w:rPr>
          <w:rFonts w:eastAsia="Calibri" w:cs="Calibri"/>
          <w:sz w:val="22"/>
          <w:szCs w:val="22"/>
          <w:lang w:val="en-US"/>
        </w:rPr>
        <w:t xml:space="preserve">[Se </w:t>
      </w:r>
      <w:r>
        <w:rPr>
          <w:rFonts w:eastAsia="Calibri" w:cs="Calibri"/>
          <w:sz w:val="22"/>
          <w:szCs w:val="22"/>
          <w:u w:val="single"/>
          <w:lang w:val="en-US"/>
        </w:rPr>
        <w:t>propMod</w:t>
      </w:r>
      <w:r>
        <w:rPr>
          <w:rFonts w:eastAsia="Calibri" w:cs="Calibri"/>
          <w:sz w:val="22"/>
          <w:szCs w:val="22"/>
          <w:lang w:val="en-US"/>
        </w:rPr>
        <w:t xml:space="preserve"> = “Sì”]</w:t>
      </w:r>
    </w:p>
    <w:p>
      <w:pPr>
        <w:pStyle w:val="ListParagraph"/>
        <w:numPr>
          <w:ilvl w:val="1"/>
          <w:numId w:val="355"/>
        </w:numPr>
        <w:rPr/>
      </w:pPr>
      <w:r>
        <w:rPr/>
        <w:t xml:space="preserve">[Se </w:t>
      </w:r>
      <w:r>
        <w:rPr>
          <w:u w:val="single"/>
        </w:rPr>
        <w:t>ev</w:t>
      </w:r>
      <w:r>
        <w:rPr/>
        <w:t xml:space="preserve"> è un EventoCapofila]</w:t>
      </w:r>
    </w:p>
    <w:p>
      <w:pPr>
        <w:pStyle w:val="ListParagraph"/>
        <w:numPr>
          <w:ilvl w:val="2"/>
          <w:numId w:val="356"/>
        </w:numPr>
        <w:spacing w:before="0" w:after="0"/>
        <w:contextualSpacing/>
        <w:rPr>
          <w:rFonts w:eastAsia="Calibri" w:cs="Calibri"/>
          <w:sz w:val="22"/>
          <w:szCs w:val="22"/>
        </w:rPr>
      </w:pPr>
      <w:r>
        <w:rPr>
          <w:rFonts w:eastAsia="Calibri" w:cs="Calibri"/>
          <w:sz w:val="22"/>
          <w:szCs w:val="22"/>
        </w:rPr>
        <w:t xml:space="preserve">Per ogni Occorrenza oc da cui </w:t>
      </w:r>
      <w:r>
        <w:rPr>
          <w:rFonts w:eastAsia="Calibri" w:cs="Calibri"/>
          <w:b/>
          <w:bCs/>
          <w:sz w:val="22"/>
          <w:szCs w:val="22"/>
        </w:rPr>
        <w:t>è composto</w:t>
      </w:r>
      <w:r>
        <w:rPr>
          <w:rFonts w:eastAsia="Calibri" w:cs="Calibri"/>
          <w:sz w:val="22"/>
          <w:szCs w:val="22"/>
        </w:rPr>
        <w:t xml:space="preserve"> </w:t>
      </w:r>
      <w:r>
        <w:rPr>
          <w:rFonts w:eastAsia="Calibri" w:cs="Calibri"/>
          <w:sz w:val="22"/>
          <w:szCs w:val="22"/>
          <w:u w:val="single"/>
        </w:rPr>
        <w:t>ev</w:t>
      </w:r>
    </w:p>
    <w:p>
      <w:pPr>
        <w:pStyle w:val="ListParagraph"/>
        <w:numPr>
          <w:ilvl w:val="3"/>
          <w:numId w:val="357"/>
        </w:numPr>
        <w:spacing w:before="0" w:after="0"/>
        <w:contextualSpacing/>
        <w:rPr>
          <w:rFonts w:eastAsia="Calibri" w:cs="Calibri"/>
          <w:sz w:val="22"/>
          <w:szCs w:val="22"/>
          <w:lang w:val="en-US"/>
        </w:rPr>
      </w:pPr>
      <w:r>
        <w:rPr>
          <w:rFonts w:eastAsia="Calibri" w:cs="Calibri"/>
          <w:sz w:val="22"/>
          <w:szCs w:val="22"/>
          <w:lang w:val="en-US"/>
        </w:rPr>
        <w:t xml:space="preserve">chiusuraEvento(oc, </w:t>
      </w:r>
      <w:r>
        <w:rPr>
          <w:rFonts w:eastAsia="Calibri" w:cs="Calibri"/>
          <w:sz w:val="22"/>
          <w:szCs w:val="22"/>
          <w:u w:val="single"/>
          <w:lang w:val="en-US"/>
        </w:rPr>
        <w:t>noteFine</w:t>
      </w:r>
      <w:r>
        <w:rPr>
          <w:rFonts w:eastAsia="Calibri" w:cs="Calibri"/>
          <w:sz w:val="22"/>
          <w:szCs w:val="22"/>
          <w:lang w:val="en-US"/>
        </w:rPr>
        <w:t xml:space="preserve">, </w:t>
      </w:r>
      <w:r>
        <w:rPr>
          <w:rFonts w:eastAsia="Calibri" w:cs="Calibri"/>
          <w:sz w:val="22"/>
          <w:szCs w:val="22"/>
          <w:u w:val="single"/>
          <w:lang w:val="en-US"/>
        </w:rPr>
        <w:t>propMod</w:t>
      </w:r>
      <w:r>
        <w:rPr>
          <w:rFonts w:eastAsia="Calibri" w:cs="Calibri"/>
          <w:sz w:val="22"/>
          <w:szCs w:val="22"/>
          <w:lang w:val="en-US"/>
        </w:rPr>
        <w:t>)</w:t>
      </w:r>
    </w:p>
    <w:p>
      <w:pPr>
        <w:pStyle w:val="Standard"/>
        <w:numPr>
          <w:ilvl w:val="1"/>
          <w:numId w:val="358"/>
        </w:numPr>
        <w:rPr/>
      </w:pPr>
      <w:r>
        <w:rPr/>
        <w:t>[altrimenti]</w:t>
      </w:r>
    </w:p>
    <w:p>
      <w:pPr>
        <w:pStyle w:val="Standard"/>
        <w:numPr>
          <w:ilvl w:val="2"/>
          <w:numId w:val="359"/>
        </w:numPr>
        <w:rPr/>
      </w:pPr>
      <w:r>
        <w:rPr/>
        <w:t xml:space="preserve">Se ev’ è </w:t>
      </w:r>
      <w:r>
        <w:rPr>
          <w:b/>
          <w:bCs/>
        </w:rPr>
        <w:t>composto da</w:t>
      </w:r>
      <w:r>
        <w:rPr/>
        <w:t xml:space="preserve"> </w:t>
      </w:r>
      <w:r>
        <w:rPr>
          <w:u w:val="single"/>
        </w:rPr>
        <w:t>ev</w:t>
      </w:r>
      <w:r>
        <w:rPr/>
        <w:t xml:space="preserve">, per ogni Occorrenza oc tale che ev’ </w:t>
      </w:r>
      <w:r>
        <w:rPr>
          <w:b/>
          <w:bCs/>
        </w:rPr>
        <w:t>composto da</w:t>
      </w:r>
      <w:r>
        <w:rPr/>
        <w:t xml:space="preserve"> oc</w:t>
      </w:r>
    </w:p>
    <w:p>
      <w:pPr>
        <w:pStyle w:val="ListParagraph"/>
        <w:numPr>
          <w:ilvl w:val="3"/>
          <w:numId w:val="360"/>
        </w:numPr>
        <w:spacing w:before="0" w:after="0"/>
        <w:contextualSpacing/>
        <w:rPr>
          <w:rFonts w:eastAsia="Calibri" w:cs="Calibri"/>
          <w:sz w:val="22"/>
          <w:szCs w:val="22"/>
          <w:lang w:val="en-US"/>
        </w:rPr>
      </w:pPr>
      <w:r>
        <w:rPr>
          <w:rFonts w:eastAsia="Calibri" w:cs="Calibri"/>
          <w:sz w:val="22"/>
          <w:szCs w:val="22"/>
          <w:lang w:val="en-US"/>
        </w:rPr>
        <w:t xml:space="preserve">chiusuraEvento(oc, </w:t>
      </w:r>
      <w:r>
        <w:rPr>
          <w:rFonts w:eastAsia="Calibri" w:cs="Calibri"/>
          <w:sz w:val="22"/>
          <w:szCs w:val="22"/>
          <w:u w:val="single"/>
          <w:lang w:val="en-US"/>
        </w:rPr>
        <w:t>noteFine</w:t>
      </w:r>
      <w:r>
        <w:rPr>
          <w:rFonts w:eastAsia="Calibri" w:cs="Calibri"/>
          <w:sz w:val="22"/>
          <w:szCs w:val="22"/>
          <w:lang w:val="en-US"/>
        </w:rPr>
        <w:t xml:space="preserve">, </w:t>
      </w:r>
      <w:r>
        <w:rPr>
          <w:rFonts w:eastAsia="Calibri" w:cs="Calibri"/>
          <w:sz w:val="22"/>
          <w:szCs w:val="22"/>
          <w:u w:val="single"/>
          <w:lang w:val="en-US"/>
        </w:rPr>
        <w:t>propMod</w:t>
      </w:r>
      <w:r>
        <w:rPr>
          <w:rFonts w:eastAsia="Calibri" w:cs="Calibri"/>
          <w:sz w:val="22"/>
          <w:szCs w:val="22"/>
          <w:lang w:val="en-US"/>
        </w:rPr>
        <w:t>)</w:t>
      </w:r>
    </w:p>
    <w:p>
      <w:pPr>
        <w:pStyle w:val="ListParagraph"/>
        <w:spacing w:before="0" w:after="0"/>
        <w:contextualSpacing/>
        <w:rPr/>
      </w:pPr>
      <w:r>
        <w:rPr/>
      </w:r>
    </w:p>
    <w:p>
      <w:pPr>
        <w:pStyle w:val="Standard"/>
        <w:rPr/>
      </w:pPr>
      <w:r>
        <w:rPr/>
        <w:t>1e. caricamentoEvento(</w:t>
      </w:r>
      <w:r>
        <w:rPr>
          <w:u w:val="single"/>
        </w:rPr>
        <w:t>ev</w:t>
      </w:r>
      <w:r>
        <w:rPr/>
        <w:t>: Evento)</w:t>
      </w:r>
    </w:p>
    <w:p>
      <w:pPr>
        <w:pStyle w:val="Standard"/>
        <w:rPr/>
      </w:pPr>
      <w:r>
        <w:rPr/>
      </w:r>
    </w:p>
    <w:p>
      <w:pPr>
        <w:pStyle w:val="Standard"/>
        <w:rPr/>
      </w:pPr>
      <w:r>
        <w:rPr/>
        <w:t>Pre-condizioni:</w:t>
      </w:r>
    </w:p>
    <w:p>
      <w:pPr>
        <w:pStyle w:val="Standard"/>
        <w:numPr>
          <w:ilvl w:val="0"/>
          <w:numId w:val="15"/>
        </w:numPr>
        <w:rPr/>
      </w:pPr>
      <w:r>
        <w:rPr/>
        <w:t xml:space="preserve">or </w:t>
      </w:r>
      <w:r>
        <w:rPr>
          <w:b/>
          <w:bCs/>
        </w:rPr>
        <w:t>organizza</w:t>
      </w:r>
      <w:r>
        <w:rPr/>
        <w:t xml:space="preserve"> </w:t>
      </w:r>
      <w:r>
        <w:rPr>
          <w:u w:val="single"/>
        </w:rPr>
        <w:t>ev</w:t>
      </w:r>
    </w:p>
    <w:p>
      <w:pPr>
        <w:pStyle w:val="Standard"/>
        <w:rPr/>
      </w:pPr>
      <w:r>
        <w:rPr/>
      </w:r>
    </w:p>
    <w:p>
      <w:pPr>
        <w:pStyle w:val="Standard"/>
        <w:rPr/>
      </w:pPr>
      <w:r>
        <w:rPr/>
        <w:t>Post-condizioni: nessuna</w:t>
      </w:r>
    </w:p>
    <w:p>
      <w:pPr>
        <w:pStyle w:val="Standard"/>
        <w:rPr/>
      </w:pPr>
      <w:r>
        <w:rPr/>
      </w:r>
    </w:p>
    <w:p>
      <w:pPr>
        <w:pStyle w:val="Standard"/>
        <w:rPr/>
      </w:pPr>
      <w:r>
        <w:rPr/>
        <w:t>Passo 2</w:t>
      </w:r>
    </w:p>
    <w:p>
      <w:pPr>
        <w:pStyle w:val="Standard"/>
        <w:rPr/>
      </w:pPr>
      <w:r>
        <w:rPr/>
      </w:r>
    </w:p>
    <w:p>
      <w:pPr>
        <w:pStyle w:val="Standard"/>
        <w:rPr>
          <w:rFonts w:eastAsia="Calibri" w:cs="Calibri"/>
          <w:sz w:val="22"/>
          <w:szCs w:val="22"/>
        </w:rPr>
      </w:pPr>
      <w:r>
        <w:rPr>
          <w:rFonts w:eastAsia="Calibri" w:cs="Calibri"/>
          <w:sz w:val="22"/>
          <w:szCs w:val="22"/>
        </w:rPr>
        <w:t>2. aggiuntaServizio(</w:t>
      </w:r>
      <w:r>
        <w:rPr>
          <w:rFonts w:eastAsia="Calibri" w:cs="Calibri"/>
          <w:sz w:val="22"/>
          <w:szCs w:val="22"/>
          <w:u w:val="single"/>
        </w:rPr>
        <w:t>tipo</w:t>
      </w:r>
      <w:r>
        <w:rPr>
          <w:rFonts w:eastAsia="Calibri" w:cs="Calibri"/>
          <w:sz w:val="22"/>
          <w:szCs w:val="22"/>
        </w:rPr>
        <w:t xml:space="preserve">: Testo, </w:t>
      </w:r>
      <w:r>
        <w:rPr>
          <w:rFonts w:eastAsia="Calibri" w:cs="Calibri"/>
          <w:sz w:val="22"/>
          <w:szCs w:val="22"/>
          <w:u w:val="single"/>
        </w:rPr>
        <w:t>data</w:t>
      </w:r>
      <w:r>
        <w:rPr>
          <w:rFonts w:eastAsia="Calibri" w:cs="Calibri"/>
          <w:sz w:val="22"/>
          <w:szCs w:val="22"/>
        </w:rPr>
        <w:t xml:space="preserve">: Testo, </w:t>
      </w:r>
      <w:r>
        <w:rPr>
          <w:rFonts w:eastAsia="Calibri" w:cs="Calibri"/>
          <w:sz w:val="22"/>
          <w:szCs w:val="22"/>
          <w:u w:val="single"/>
        </w:rPr>
        <w:t>luogo</w:t>
      </w:r>
      <w:r>
        <w:rPr>
          <w:rFonts w:eastAsia="Calibri" w:cs="Calibri"/>
          <w:sz w:val="22"/>
          <w:szCs w:val="22"/>
        </w:rPr>
        <w:t xml:space="preserve">: Testo, </w:t>
      </w:r>
      <w:r>
        <w:rPr>
          <w:rFonts w:eastAsia="Calibri" w:cs="Calibri"/>
          <w:sz w:val="22"/>
          <w:szCs w:val="22"/>
          <w:u w:val="single"/>
        </w:rPr>
        <w:t>numPersone</w:t>
      </w:r>
      <w:r>
        <w:rPr>
          <w:rFonts w:eastAsia="Calibri" w:cs="Calibri"/>
          <w:sz w:val="22"/>
          <w:szCs w:val="22"/>
        </w:rPr>
        <w:t xml:space="preserve">: Testo, </w:t>
      </w:r>
      <w:r>
        <w:rPr>
          <w:rFonts w:eastAsia="Calibri" w:cs="Calibri"/>
          <w:sz w:val="22"/>
          <w:szCs w:val="22"/>
          <w:u w:val="single"/>
        </w:rPr>
        <w:t>menu</w:t>
      </w:r>
      <w:r>
        <w:rPr>
          <w:rFonts w:eastAsia="Calibri" w:cs="Calibri"/>
          <w:sz w:val="22"/>
          <w:szCs w:val="22"/>
        </w:rPr>
        <w:t xml:space="preserve">: Menù. </w:t>
      </w:r>
      <w:r>
        <w:rPr>
          <w:rFonts w:eastAsia="Calibri" w:cs="Calibri"/>
          <w:sz w:val="22"/>
          <w:szCs w:val="22"/>
          <w:u w:val="single"/>
        </w:rPr>
        <w:t>propaga</w:t>
      </w:r>
      <w:r>
        <w:rPr>
          <w:rFonts w:eastAsia="Calibri" w:cs="Calibri"/>
          <w:sz w:val="22"/>
          <w:szCs w:val="22"/>
        </w:rPr>
        <w:t>: Sì/No)</w:t>
      </w:r>
    </w:p>
    <w:p>
      <w:pPr>
        <w:pStyle w:val="Standard"/>
        <w:rPr/>
      </w:pPr>
      <w:r>
        <w:rPr/>
      </w:r>
    </w:p>
    <w:p>
      <w:pPr>
        <w:pStyle w:val="Standard"/>
        <w:rPr/>
      </w:pPr>
      <w:r>
        <w:rPr/>
        <w:t>Pre-condizioni:</w:t>
      </w:r>
    </w:p>
    <w:p>
      <w:pPr>
        <w:pStyle w:val="ListParagraph"/>
        <w:numPr>
          <w:ilvl w:val="0"/>
          <w:numId w:val="361"/>
        </w:numPr>
        <w:spacing w:before="0" w:after="0"/>
        <w:contextualSpacing/>
        <w:rPr/>
      </w:pPr>
      <w:r>
        <w:rPr/>
        <w:t>È in corso la modifica di un evento e</w:t>
        <w:tab/>
      </w:r>
    </w:p>
    <w:p>
      <w:pPr>
        <w:pStyle w:val="ListParagraph"/>
        <w:numPr>
          <w:ilvl w:val="0"/>
          <w:numId w:val="362"/>
        </w:numPr>
        <w:spacing w:before="0" w:after="0"/>
        <w:contextualSpacing/>
        <w:rPr/>
      </w:pPr>
      <w:r>
        <w:rPr/>
        <w:t>e.Stato = “Creazione”</w:t>
      </w:r>
    </w:p>
    <w:p>
      <w:pPr>
        <w:pStyle w:val="ListParagraph"/>
        <w:numPr>
          <w:ilvl w:val="0"/>
          <w:numId w:val="363"/>
        </w:numPr>
        <w:spacing w:before="0" w:after="0"/>
        <w:contextualSpacing/>
        <w:rPr/>
      </w:pPr>
      <w:r>
        <w:rPr/>
        <w:t xml:space="preserve">e.DataInizio &lt;= data &amp;&amp; e.DataFine &gt;= </w:t>
      </w:r>
      <w:r>
        <w:rPr>
          <w:u w:val="single"/>
        </w:rPr>
        <w:t>data</w:t>
      </w:r>
    </w:p>
    <w:p>
      <w:pPr>
        <w:pStyle w:val="Standard"/>
        <w:rPr/>
      </w:pPr>
      <w:r>
        <w:rPr/>
      </w:r>
    </w:p>
    <w:p>
      <w:pPr>
        <w:pStyle w:val="Standard"/>
        <w:rPr/>
      </w:pPr>
      <w:r>
        <w:rPr/>
        <w:t>Post-condizioni:</w:t>
      </w:r>
    </w:p>
    <w:p>
      <w:pPr>
        <w:pStyle w:val="ListParagraph"/>
        <w:numPr>
          <w:ilvl w:val="0"/>
          <w:numId w:val="16"/>
        </w:numPr>
        <w:spacing w:before="0" w:after="0"/>
        <w:contextualSpacing/>
        <w:rPr/>
      </w:pPr>
      <w:r>
        <w:rPr/>
        <w:t>È stato creato un nuovo Servizio srv</w:t>
      </w:r>
    </w:p>
    <w:p>
      <w:pPr>
        <w:pStyle w:val="ListParagraph"/>
        <w:numPr>
          <w:ilvl w:val="0"/>
          <w:numId w:val="364"/>
        </w:numPr>
        <w:spacing w:before="0" w:after="0"/>
        <w:contextualSpacing/>
        <w:rPr/>
      </w:pPr>
      <w:r>
        <w:rPr/>
        <w:t xml:space="preserve">Srv.Tipo = </w:t>
      </w:r>
      <w:r>
        <w:rPr>
          <w:u w:val="single"/>
        </w:rPr>
        <w:t>tipo</w:t>
      </w:r>
    </w:p>
    <w:p>
      <w:pPr>
        <w:pStyle w:val="ListParagraph"/>
        <w:numPr>
          <w:ilvl w:val="0"/>
          <w:numId w:val="365"/>
        </w:numPr>
        <w:spacing w:before="0" w:after="0"/>
        <w:contextualSpacing/>
        <w:rPr/>
      </w:pPr>
      <w:r>
        <w:rPr/>
        <w:t xml:space="preserve">Srv.Data = </w:t>
      </w:r>
      <w:r>
        <w:rPr>
          <w:u w:val="single"/>
        </w:rPr>
        <w:t>data</w:t>
      </w:r>
    </w:p>
    <w:p>
      <w:pPr>
        <w:pStyle w:val="ListParagraph"/>
        <w:numPr>
          <w:ilvl w:val="0"/>
          <w:numId w:val="366"/>
        </w:numPr>
        <w:spacing w:before="0" w:after="0"/>
        <w:contextualSpacing/>
        <w:rPr/>
      </w:pPr>
      <w:r>
        <w:rPr/>
        <w:t xml:space="preserve">Srv.Luogo = </w:t>
      </w:r>
      <w:r>
        <w:rPr>
          <w:u w:val="single"/>
        </w:rPr>
        <w:t>luogo</w:t>
      </w:r>
    </w:p>
    <w:p>
      <w:pPr>
        <w:pStyle w:val="ListParagraph"/>
        <w:numPr>
          <w:ilvl w:val="0"/>
          <w:numId w:val="367"/>
        </w:numPr>
        <w:spacing w:before="0" w:after="0"/>
        <w:contextualSpacing/>
        <w:rPr/>
      </w:pPr>
      <w:r>
        <w:rPr/>
        <w:t xml:space="preserve">Srv.NumeroPersone = </w:t>
      </w:r>
      <w:r>
        <w:rPr>
          <w:u w:val="single"/>
        </w:rPr>
        <w:t>numPersone</w:t>
      </w:r>
    </w:p>
    <w:p>
      <w:pPr>
        <w:pStyle w:val="ListParagraph"/>
        <w:numPr>
          <w:ilvl w:val="0"/>
          <w:numId w:val="368"/>
        </w:numPr>
        <w:rPr/>
      </w:pPr>
      <w:r>
        <w:rPr>
          <w:u w:val="single"/>
        </w:rPr>
        <w:t>menu</w:t>
      </w:r>
      <w:r>
        <w:rPr/>
        <w:t xml:space="preserve"> </w:t>
      </w:r>
      <w:r>
        <w:rPr>
          <w:b/>
          <w:bCs/>
        </w:rPr>
        <w:t>In uso in</w:t>
      </w:r>
      <w:r>
        <w:rPr/>
        <w:t xml:space="preserve"> Srv</w:t>
      </w:r>
    </w:p>
    <w:p>
      <w:pPr>
        <w:pStyle w:val="ListParagraph"/>
        <w:numPr>
          <w:ilvl w:val="0"/>
          <w:numId w:val="369"/>
        </w:numPr>
        <w:spacing w:before="0" w:after="0"/>
        <w:contextualSpacing/>
        <w:rPr/>
      </w:pPr>
      <w:r>
        <w:rPr/>
        <w:t xml:space="preserve">e </w:t>
      </w:r>
      <w:r>
        <w:rPr>
          <w:b/>
          <w:bCs/>
        </w:rPr>
        <w:t>Prevede</w:t>
      </w:r>
      <w:r>
        <w:rPr/>
        <w:t xml:space="preserve"> Srv</w:t>
      </w:r>
    </w:p>
    <w:p>
      <w:pPr>
        <w:pStyle w:val="ListParagraph"/>
        <w:numPr>
          <w:ilvl w:val="0"/>
          <w:numId w:val="370"/>
        </w:numPr>
        <w:spacing w:before="0" w:after="0"/>
        <w:contextualSpacing/>
        <w:rPr/>
      </w:pPr>
      <w:r>
        <w:rPr/>
        <w:t>Srv.approvato = No</w:t>
      </w:r>
    </w:p>
    <w:p>
      <w:pPr>
        <w:pStyle w:val="ListParagraph"/>
        <w:numPr>
          <w:ilvl w:val="0"/>
          <w:numId w:val="371"/>
        </w:numPr>
        <w:spacing w:before="0" w:after="0"/>
        <w:contextualSpacing/>
        <w:rPr/>
      </w:pPr>
      <w:r>
        <w:rPr/>
        <w:t xml:space="preserve">[Se e.Periodo è specificato e </w:t>
      </w:r>
      <w:r>
        <w:rPr>
          <w:u w:val="single"/>
        </w:rPr>
        <w:t>propaga</w:t>
      </w:r>
      <w:r>
        <w:rPr/>
        <w:t xml:space="preserve"> = Sì]</w:t>
      </w:r>
    </w:p>
    <w:p>
      <w:pPr>
        <w:pStyle w:val="ListParagraph"/>
        <w:numPr>
          <w:ilvl w:val="1"/>
          <w:numId w:val="372"/>
        </w:numPr>
        <w:spacing w:before="0" w:after="0"/>
        <w:contextualSpacing/>
        <w:rPr/>
      </w:pPr>
      <w:r>
        <w:rPr/>
        <w:t xml:space="preserve">Per ogni Occorrenza oc tale che e </w:t>
      </w:r>
      <w:r>
        <w:rPr>
          <w:b/>
          <w:bCs/>
        </w:rPr>
        <w:t>composto da</w:t>
      </w:r>
      <w:r>
        <w:rPr/>
        <w:t xml:space="preserve"> oc</w:t>
      </w:r>
    </w:p>
    <w:p>
      <w:pPr>
        <w:pStyle w:val="ListParagraph"/>
        <w:numPr>
          <w:ilvl w:val="2"/>
          <w:numId w:val="373"/>
        </w:numPr>
        <w:spacing w:before="0" w:after="0"/>
        <w:contextualSpacing/>
        <w:rPr/>
      </w:pPr>
      <w:r>
        <w:rPr/>
        <w:t>È stato creato un nuovo Servizio srv’</w:t>
      </w:r>
    </w:p>
    <w:p>
      <w:pPr>
        <w:pStyle w:val="ListParagraph"/>
        <w:numPr>
          <w:ilvl w:val="2"/>
          <w:numId w:val="374"/>
        </w:numPr>
        <w:spacing w:before="0" w:after="0"/>
        <w:contextualSpacing/>
        <w:rPr/>
      </w:pPr>
      <w:r>
        <w:rPr/>
        <w:t xml:space="preserve">srv’.Tipo = </w:t>
      </w:r>
      <w:r>
        <w:rPr>
          <w:u w:val="single"/>
        </w:rPr>
        <w:t>tipo</w:t>
      </w:r>
    </w:p>
    <w:p>
      <w:pPr>
        <w:pStyle w:val="ListParagraph"/>
        <w:numPr>
          <w:ilvl w:val="2"/>
          <w:numId w:val="375"/>
        </w:numPr>
        <w:spacing w:before="0" w:after="0"/>
        <w:contextualSpacing/>
        <w:rPr/>
      </w:pPr>
      <w:r>
        <w:rPr/>
        <w:t>Se oc è l’i-esima occorrenza</w:t>
      </w:r>
    </w:p>
    <w:p>
      <w:pPr>
        <w:pStyle w:val="ListParagraph"/>
        <w:numPr>
          <w:ilvl w:val="3"/>
          <w:numId w:val="376"/>
        </w:numPr>
        <w:rPr/>
      </w:pPr>
      <w:r>
        <w:rPr/>
        <w:t xml:space="preserve">[oc.DataInizio &lt;= </w:t>
      </w:r>
      <w:r>
        <w:rPr>
          <w:u w:val="single"/>
        </w:rPr>
        <w:t>data</w:t>
      </w:r>
      <w:r>
        <w:rPr/>
        <w:t xml:space="preserve"> &amp;&amp; oc.DataFine &gt;= </w:t>
      </w:r>
      <w:r>
        <w:rPr>
          <w:u w:val="single"/>
        </w:rPr>
        <w:t>data</w:t>
      </w:r>
      <w:r>
        <w:rPr/>
        <w:t>]</w:t>
      </w:r>
    </w:p>
    <w:p>
      <w:pPr>
        <w:pStyle w:val="ListParagraph"/>
        <w:numPr>
          <w:ilvl w:val="4"/>
          <w:numId w:val="377"/>
        </w:numPr>
        <w:rPr/>
      </w:pPr>
      <w:r>
        <w:rPr/>
        <w:t xml:space="preserve">srv’.Data = </w:t>
      </w:r>
      <w:r>
        <w:rPr>
          <w:u w:val="single"/>
        </w:rPr>
        <w:t>data</w:t>
      </w:r>
      <w:r>
        <w:rPr/>
        <w:t xml:space="preserve"> + (e.Periodo * i)</w:t>
      </w:r>
    </w:p>
    <w:p>
      <w:pPr>
        <w:pStyle w:val="ListParagraph"/>
        <w:numPr>
          <w:ilvl w:val="2"/>
          <w:numId w:val="378"/>
        </w:numPr>
        <w:spacing w:before="0" w:after="0"/>
        <w:contextualSpacing/>
        <w:rPr/>
      </w:pPr>
      <w:r>
        <w:rPr/>
        <w:t xml:space="preserve">srv’.Luogo = </w:t>
      </w:r>
      <w:r>
        <w:rPr>
          <w:u w:val="single"/>
        </w:rPr>
        <w:t>luogo</w:t>
      </w:r>
    </w:p>
    <w:p>
      <w:pPr>
        <w:pStyle w:val="ListParagraph"/>
        <w:numPr>
          <w:ilvl w:val="2"/>
          <w:numId w:val="379"/>
        </w:numPr>
        <w:spacing w:before="0" w:after="0"/>
        <w:contextualSpacing/>
        <w:rPr/>
      </w:pPr>
      <w:r>
        <w:rPr/>
        <w:t xml:space="preserve">srv’.NumeroPersone = </w:t>
      </w:r>
      <w:r>
        <w:rPr>
          <w:u w:val="single"/>
        </w:rPr>
        <w:t>numPersone</w:t>
      </w:r>
    </w:p>
    <w:p>
      <w:pPr>
        <w:pStyle w:val="ListParagraph"/>
        <w:numPr>
          <w:ilvl w:val="2"/>
          <w:numId w:val="380"/>
        </w:numPr>
        <w:spacing w:before="0" w:after="0"/>
        <w:contextualSpacing/>
        <w:rPr/>
      </w:pPr>
      <w:r>
        <w:rPr>
          <w:u w:val="single"/>
        </w:rPr>
        <w:t>menu</w:t>
      </w:r>
      <w:r>
        <w:rPr/>
        <w:t xml:space="preserve"> </w:t>
      </w:r>
      <w:r>
        <w:rPr>
          <w:b/>
          <w:bCs/>
        </w:rPr>
        <w:t>In uso in</w:t>
      </w:r>
      <w:r>
        <w:rPr/>
        <w:t xml:space="preserve"> srv’</w:t>
      </w:r>
    </w:p>
    <w:p>
      <w:pPr>
        <w:pStyle w:val="ListParagraph"/>
        <w:numPr>
          <w:ilvl w:val="2"/>
          <w:numId w:val="381"/>
        </w:numPr>
        <w:rPr/>
      </w:pPr>
      <w:r>
        <w:rPr/>
        <w:t xml:space="preserve">oc </w:t>
      </w:r>
      <w:r>
        <w:rPr>
          <w:b/>
          <w:bCs/>
        </w:rPr>
        <w:t>Prevede</w:t>
      </w:r>
      <w:r>
        <w:rPr/>
        <w:t xml:space="preserve"> srv’</w:t>
      </w:r>
    </w:p>
    <w:p>
      <w:pPr>
        <w:pStyle w:val="ListParagraph"/>
        <w:numPr>
          <w:ilvl w:val="2"/>
          <w:numId w:val="382"/>
        </w:numPr>
        <w:spacing w:before="0" w:after="0"/>
        <w:contextualSpacing/>
        <w:rPr/>
      </w:pPr>
      <w:r>
        <w:rPr/>
        <w:t>srv’.Approvato = “No”</w:t>
      </w:r>
    </w:p>
    <w:p>
      <w:pPr>
        <w:pStyle w:val="Standard"/>
        <w:rPr/>
      </w:pPr>
      <w:r>
        <w:rPr/>
      </w:r>
    </w:p>
    <w:p>
      <w:pPr>
        <w:pStyle w:val="Standard"/>
        <w:rPr/>
      </w:pPr>
      <w:r>
        <w:rPr/>
      </w:r>
    </w:p>
    <w:p>
      <w:pPr>
        <w:pStyle w:val="Standard"/>
        <w:rPr>
          <w:rFonts w:eastAsia="Calibri" w:cs="Calibri"/>
          <w:sz w:val="22"/>
          <w:szCs w:val="22"/>
        </w:rPr>
      </w:pPr>
      <w:r>
        <w:rPr>
          <w:rFonts w:eastAsia="Calibri" w:cs="Calibri"/>
          <w:sz w:val="22"/>
          <w:szCs w:val="22"/>
        </w:rPr>
        <w:t>2a. modificaServizio(</w:t>
      </w:r>
      <w:r>
        <w:rPr>
          <w:rFonts w:eastAsia="Calibri" w:cs="Calibri"/>
          <w:sz w:val="22"/>
          <w:szCs w:val="22"/>
          <w:u w:val="single"/>
        </w:rPr>
        <w:t>srv</w:t>
      </w:r>
      <w:r>
        <w:rPr>
          <w:rFonts w:eastAsia="Calibri" w:cs="Calibri"/>
          <w:sz w:val="22"/>
          <w:szCs w:val="22"/>
        </w:rPr>
        <w:t xml:space="preserve">: Servizio, </w:t>
      </w:r>
      <w:r>
        <w:rPr>
          <w:rFonts w:eastAsia="Calibri" w:cs="Calibri"/>
          <w:sz w:val="22"/>
          <w:szCs w:val="22"/>
          <w:u w:val="single"/>
        </w:rPr>
        <w:t>tipo</w:t>
      </w:r>
      <w:r>
        <w:rPr>
          <w:rFonts w:eastAsia="Calibri" w:cs="Calibri"/>
          <w:sz w:val="22"/>
          <w:szCs w:val="22"/>
        </w:rPr>
        <w:t xml:space="preserve">?: Testo, </w:t>
      </w:r>
      <w:r>
        <w:rPr>
          <w:rFonts w:eastAsia="Calibri" w:cs="Calibri"/>
          <w:sz w:val="22"/>
          <w:szCs w:val="22"/>
          <w:u w:val="single"/>
        </w:rPr>
        <w:t>luogo</w:t>
      </w:r>
      <w:r>
        <w:rPr>
          <w:rFonts w:eastAsia="Calibri" w:cs="Calibri"/>
          <w:sz w:val="22"/>
          <w:szCs w:val="22"/>
        </w:rPr>
        <w:t xml:space="preserve">?: Testo, </w:t>
      </w:r>
      <w:r>
        <w:rPr>
          <w:rFonts w:eastAsia="Calibri" w:cs="Calibri"/>
          <w:sz w:val="22"/>
          <w:szCs w:val="22"/>
          <w:u w:val="single"/>
        </w:rPr>
        <w:t>numPartecipanti</w:t>
      </w:r>
      <w:r>
        <w:rPr>
          <w:rFonts w:eastAsia="Calibri" w:cs="Calibri"/>
          <w:sz w:val="22"/>
          <w:szCs w:val="22"/>
        </w:rPr>
        <w:t xml:space="preserve">?: Testo, </w:t>
      </w:r>
      <w:r>
        <w:rPr>
          <w:rFonts w:eastAsia="Calibri" w:cs="Calibri"/>
          <w:sz w:val="22"/>
          <w:szCs w:val="22"/>
          <w:u w:val="single"/>
        </w:rPr>
        <w:t>propagaModifica</w:t>
      </w:r>
      <w:r>
        <w:rPr>
          <w:rFonts w:eastAsia="Calibri" w:cs="Calibri"/>
          <w:sz w:val="22"/>
          <w:szCs w:val="22"/>
        </w:rPr>
        <w:t>: Sì/No)</w:t>
      </w:r>
    </w:p>
    <w:p>
      <w:pPr>
        <w:pStyle w:val="Standard"/>
        <w:rPr>
          <w:rFonts w:ascii="Calibri" w:hAnsi="Calibri" w:eastAsia="Calibri" w:cs="Calibri"/>
          <w:sz w:val="22"/>
          <w:szCs w:val="22"/>
        </w:rPr>
      </w:pPr>
      <w:r>
        <w:rPr>
          <w:rFonts w:eastAsia="Calibri" w:cs="Calibri" w:ascii="Calibri" w:hAnsi="Calibri"/>
          <w:sz w:val="22"/>
          <w:szCs w:val="22"/>
        </w:rPr>
      </w:r>
    </w:p>
    <w:p>
      <w:pPr>
        <w:pStyle w:val="Standard"/>
        <w:rPr>
          <w:rFonts w:eastAsia="Calibri" w:cs="Calibri"/>
          <w:sz w:val="22"/>
          <w:szCs w:val="22"/>
          <w:lang w:val="en-US"/>
        </w:rPr>
      </w:pPr>
      <w:r>
        <w:rPr>
          <w:rFonts w:eastAsia="Calibri" w:cs="Calibri"/>
          <w:sz w:val="22"/>
          <w:szCs w:val="22"/>
          <w:lang w:val="en-US"/>
        </w:rPr>
        <w:t>Pre-condizioni:</w:t>
      </w:r>
    </w:p>
    <w:p>
      <w:pPr>
        <w:pStyle w:val="ListParagraph"/>
        <w:numPr>
          <w:ilvl w:val="0"/>
          <w:numId w:val="383"/>
        </w:numPr>
        <w:spacing w:before="0" w:after="0"/>
        <w:contextualSpacing/>
        <w:rPr/>
      </w:pPr>
      <w:r>
        <w:rPr/>
        <w:t>È in corso la modifica di un evento e</w:t>
        <w:tab/>
        <w:t>v</w:t>
      </w:r>
    </w:p>
    <w:p>
      <w:pPr>
        <w:pStyle w:val="ListParagraph"/>
        <w:numPr>
          <w:ilvl w:val="0"/>
          <w:numId w:val="384"/>
        </w:numPr>
        <w:spacing w:before="0" w:after="0"/>
        <w:contextualSpacing/>
        <w:rPr/>
      </w:pPr>
      <w:r>
        <w:rPr/>
        <w:t>ev prevede srv</w:t>
      </w:r>
    </w:p>
    <w:p>
      <w:pPr>
        <w:pStyle w:val="ListParagraph"/>
        <w:numPr>
          <w:ilvl w:val="0"/>
          <w:numId w:val="385"/>
        </w:numPr>
        <w:rPr/>
      </w:pPr>
      <w:r>
        <w:rPr/>
        <w:t>ev.Stato == “Creazione”</w:t>
      </w:r>
    </w:p>
    <w:p>
      <w:pPr>
        <w:pStyle w:val="Standard"/>
        <w:rPr/>
      </w:pPr>
      <w:r>
        <w:rPr/>
      </w:r>
    </w:p>
    <w:p>
      <w:pPr>
        <w:pStyle w:val="Standard"/>
        <w:rPr/>
      </w:pPr>
      <w:r>
        <w:rPr/>
        <w:t>Post-condizioni:</w:t>
      </w:r>
    </w:p>
    <w:p>
      <w:pPr>
        <w:pStyle w:val="ListParagraph"/>
        <w:numPr>
          <w:ilvl w:val="0"/>
          <w:numId w:val="17"/>
        </w:numPr>
        <w:spacing w:before="0" w:after="0"/>
        <w:contextualSpacing/>
        <w:rPr/>
      </w:pPr>
      <w:r>
        <w:rPr/>
        <w:t xml:space="preserve">[Se è specificato </w:t>
      </w:r>
      <w:r>
        <w:rPr>
          <w:u w:val="single"/>
        </w:rPr>
        <w:t>tipo</w:t>
      </w:r>
      <w:r>
        <w:rPr/>
        <w:t>]</w:t>
      </w:r>
    </w:p>
    <w:p>
      <w:pPr>
        <w:pStyle w:val="ListParagraph"/>
        <w:numPr>
          <w:ilvl w:val="1"/>
          <w:numId w:val="386"/>
        </w:numPr>
        <w:spacing w:before="0" w:after="0"/>
        <w:contextualSpacing/>
        <w:rPr/>
      </w:pPr>
      <w:r>
        <w:rPr/>
        <w:t xml:space="preserve">srv.Tipo = </w:t>
      </w:r>
      <w:r>
        <w:rPr>
          <w:u w:val="single"/>
        </w:rPr>
        <w:t>tipo</w:t>
      </w:r>
    </w:p>
    <w:p>
      <w:pPr>
        <w:pStyle w:val="ListParagraph"/>
        <w:numPr>
          <w:ilvl w:val="0"/>
          <w:numId w:val="387"/>
        </w:numPr>
        <w:spacing w:before="0" w:after="0"/>
        <w:contextualSpacing/>
        <w:rPr/>
      </w:pPr>
      <w:r>
        <w:rPr/>
        <w:t xml:space="preserve">[Se è specificato </w:t>
      </w:r>
      <w:r>
        <w:rPr>
          <w:u w:val="single"/>
        </w:rPr>
        <w:t>luogo</w:t>
      </w:r>
      <w:r>
        <w:rPr/>
        <w:t>]</w:t>
      </w:r>
    </w:p>
    <w:p>
      <w:pPr>
        <w:pStyle w:val="ListParagraph"/>
        <w:numPr>
          <w:ilvl w:val="1"/>
          <w:numId w:val="388"/>
        </w:numPr>
        <w:spacing w:before="0" w:after="0"/>
        <w:contextualSpacing/>
        <w:rPr/>
      </w:pPr>
      <w:r>
        <w:rPr/>
        <w:t xml:space="preserve">srv.Luogo = </w:t>
      </w:r>
      <w:r>
        <w:rPr>
          <w:u w:val="single"/>
        </w:rPr>
        <w:t>luogo</w:t>
      </w:r>
    </w:p>
    <w:p>
      <w:pPr>
        <w:pStyle w:val="ListParagraph"/>
        <w:numPr>
          <w:ilvl w:val="0"/>
          <w:numId w:val="389"/>
        </w:numPr>
        <w:spacing w:before="0" w:after="0"/>
        <w:contextualSpacing/>
        <w:rPr/>
      </w:pPr>
      <w:r>
        <w:rPr/>
        <w:t xml:space="preserve">[Se è specificato </w:t>
      </w:r>
      <w:r>
        <w:rPr>
          <w:u w:val="single"/>
        </w:rPr>
        <w:t>numPartecipanti</w:t>
      </w:r>
      <w:r>
        <w:rPr/>
        <w:t>]</w:t>
      </w:r>
    </w:p>
    <w:p>
      <w:pPr>
        <w:pStyle w:val="ListParagraph"/>
        <w:numPr>
          <w:ilvl w:val="1"/>
          <w:numId w:val="390"/>
        </w:numPr>
        <w:spacing w:before="0" w:after="0"/>
        <w:contextualSpacing/>
        <w:rPr/>
      </w:pPr>
      <w:r>
        <w:rPr/>
        <w:t xml:space="preserve">srv.NumeroPersone = </w:t>
      </w:r>
      <w:r>
        <w:rPr>
          <w:u w:val="single"/>
        </w:rPr>
        <w:t>numPartecipanti</w:t>
      </w:r>
    </w:p>
    <w:p>
      <w:pPr>
        <w:pStyle w:val="ListParagraph"/>
        <w:rPr/>
      </w:pPr>
      <w:r>
        <w:rPr/>
      </w:r>
    </w:p>
    <w:p>
      <w:pPr>
        <w:pStyle w:val="ListParagraph"/>
        <w:numPr>
          <w:ilvl w:val="0"/>
          <w:numId w:val="391"/>
        </w:numPr>
        <w:spacing w:before="0" w:after="0"/>
        <w:contextualSpacing/>
        <w:rPr/>
      </w:pPr>
      <w:r>
        <w:rPr/>
        <w:t xml:space="preserve">[Se </w:t>
      </w:r>
      <w:r>
        <w:rPr>
          <w:u w:val="single"/>
        </w:rPr>
        <w:t>propagaModifica</w:t>
      </w:r>
      <w:r>
        <w:rPr/>
        <w:t xml:space="preserve"> == “Sì”]</w:t>
      </w:r>
    </w:p>
    <w:p>
      <w:pPr>
        <w:pStyle w:val="ListParagraph"/>
        <w:numPr>
          <w:ilvl w:val="1"/>
          <w:numId w:val="392"/>
        </w:numPr>
        <w:spacing w:before="0" w:after="0"/>
        <w:contextualSpacing/>
        <w:rPr/>
      </w:pPr>
      <w:r>
        <w:rPr/>
        <w:t>[se e è un Evento Capofila]</w:t>
      </w:r>
    </w:p>
    <w:p>
      <w:pPr>
        <w:pStyle w:val="ListParagraph"/>
        <w:numPr>
          <w:ilvl w:val="2"/>
          <w:numId w:val="393"/>
        </w:numPr>
        <w:spacing w:before="0" w:after="0"/>
        <w:contextualSpacing/>
        <w:rPr/>
      </w:pPr>
      <w:r>
        <w:rPr/>
        <w:t xml:space="preserve">Per ogni Occorrenza oc tale che e </w:t>
      </w:r>
      <w:r>
        <w:rPr>
          <w:b/>
          <w:bCs/>
        </w:rPr>
        <w:t>composto da</w:t>
      </w:r>
      <w:r>
        <w:rPr/>
        <w:t xml:space="preserve"> oc</w:t>
      </w:r>
    </w:p>
    <w:p>
      <w:pPr>
        <w:pStyle w:val="ListParagraph"/>
        <w:numPr>
          <w:ilvl w:val="3"/>
          <w:numId w:val="394"/>
        </w:numPr>
        <w:spacing w:before="0" w:after="0"/>
        <w:contextualSpacing/>
        <w:rPr/>
      </w:pPr>
      <w:r>
        <w:rPr/>
        <w:t xml:space="preserve">modificaServizio è stata applicata, con gli stessi parametri, al servizio </w:t>
      </w:r>
      <w:r>
        <w:rPr>
          <w:b/>
          <w:bCs/>
        </w:rPr>
        <w:t>previsto da</w:t>
      </w:r>
      <w:r>
        <w:rPr/>
        <w:t xml:space="preserve"> oc equivalente ad srv</w:t>
      </w:r>
    </w:p>
    <w:p>
      <w:pPr>
        <w:pStyle w:val="ListParagraph"/>
        <w:numPr>
          <w:ilvl w:val="1"/>
          <w:numId w:val="395"/>
        </w:numPr>
        <w:spacing w:before="0" w:after="0"/>
        <w:contextualSpacing/>
        <w:rPr/>
      </w:pPr>
      <w:r>
        <w:rPr/>
        <w:t>[altrimenti]</w:t>
      </w:r>
    </w:p>
    <w:p>
      <w:pPr>
        <w:pStyle w:val="ListParagraph"/>
        <w:numPr>
          <w:ilvl w:val="2"/>
          <w:numId w:val="396"/>
        </w:numPr>
        <w:spacing w:before="0" w:after="0"/>
        <w:contextualSpacing/>
        <w:rPr/>
      </w:pPr>
      <w:r>
        <w:rPr/>
        <w:t xml:space="preserve">Se ev è l’Evento Capofila tale che ev </w:t>
      </w:r>
      <w:r>
        <w:rPr>
          <w:b/>
          <w:bCs/>
        </w:rPr>
        <w:t xml:space="preserve">composto da </w:t>
      </w:r>
      <w:r>
        <w:rPr/>
        <w:t>e</w:t>
      </w:r>
    </w:p>
    <w:p>
      <w:pPr>
        <w:pStyle w:val="ListParagraph"/>
        <w:numPr>
          <w:ilvl w:val="3"/>
          <w:numId w:val="397"/>
        </w:numPr>
        <w:spacing w:before="0" w:after="0"/>
        <w:contextualSpacing/>
        <w:rPr/>
      </w:pPr>
      <w:r>
        <w:rPr/>
        <w:t xml:space="preserve">Per ogni Occorrenza oc tale che ev </w:t>
      </w:r>
      <w:r>
        <w:rPr>
          <w:b/>
          <w:bCs/>
        </w:rPr>
        <w:t xml:space="preserve">composto da </w:t>
      </w:r>
      <w:r>
        <w:rPr/>
        <w:t>oc</w:t>
      </w:r>
    </w:p>
    <w:p>
      <w:pPr>
        <w:pStyle w:val="ListParagraph"/>
        <w:numPr>
          <w:ilvl w:val="3"/>
          <w:numId w:val="398"/>
        </w:numPr>
        <w:spacing w:before="0" w:after="0"/>
        <w:contextualSpacing/>
        <w:rPr/>
      </w:pPr>
      <w:r>
        <w:rPr/>
        <w:t xml:space="preserve">modificaServizio è stata applicata, con gli stessi parametri, al servizio </w:t>
      </w:r>
      <w:r>
        <w:rPr>
          <w:b/>
          <w:bCs/>
        </w:rPr>
        <w:t>previsto da</w:t>
      </w:r>
      <w:r>
        <w:rPr/>
        <w:t xml:space="preserve"> oc equivalente ad srv</w:t>
      </w:r>
    </w:p>
    <w:p>
      <w:pPr>
        <w:pStyle w:val="Standard"/>
        <w:rPr/>
      </w:pPr>
      <w:r>
        <w:rPr/>
      </w:r>
    </w:p>
    <w:p>
      <w:pPr>
        <w:pStyle w:val="Standard"/>
        <w:rPr/>
      </w:pPr>
      <w:r>
        <w:rPr/>
      </w:r>
    </w:p>
    <w:p>
      <w:pPr>
        <w:pStyle w:val="Standard"/>
        <w:rPr/>
      </w:pPr>
      <w:r>
        <w:rPr/>
        <w:t>2b. eliminaServizio(</w:t>
      </w:r>
      <w:r>
        <w:rPr>
          <w:u w:val="single"/>
        </w:rPr>
        <w:t>srv</w:t>
      </w:r>
      <w:r>
        <w:rPr/>
        <w:t xml:space="preserve">: Servizio, </w:t>
      </w:r>
      <w:r>
        <w:rPr>
          <w:u w:val="single"/>
        </w:rPr>
        <w:t>propMod</w:t>
      </w:r>
      <w:r>
        <w:rPr/>
        <w:t>: Sì/No)</w:t>
      </w:r>
    </w:p>
    <w:p>
      <w:pPr>
        <w:pStyle w:val="Standard"/>
        <w:rPr/>
      </w:pPr>
      <w:r>
        <w:rPr/>
      </w:r>
    </w:p>
    <w:p>
      <w:pPr>
        <w:pStyle w:val="Standard"/>
        <w:rPr/>
      </w:pPr>
      <w:r>
        <w:rPr/>
        <w:t>Pre-condizioni:</w:t>
      </w:r>
    </w:p>
    <w:p>
      <w:pPr>
        <w:pStyle w:val="Standard"/>
        <w:rPr/>
      </w:pPr>
      <w:r>
        <w:rPr/>
        <w:tab/>
      </w:r>
    </w:p>
    <w:p>
      <w:pPr>
        <w:pStyle w:val="Standard"/>
        <w:numPr>
          <w:ilvl w:val="0"/>
          <w:numId w:val="18"/>
        </w:numPr>
        <w:rPr/>
      </w:pPr>
      <w:r>
        <w:rPr/>
        <w:t xml:space="preserve">ev </w:t>
      </w:r>
      <w:r>
        <w:rPr>
          <w:b/>
          <w:bCs/>
        </w:rPr>
        <w:t>prevede</w:t>
      </w:r>
      <w:r>
        <w:rPr/>
        <w:t xml:space="preserve"> </w:t>
      </w:r>
      <w:r>
        <w:rPr>
          <w:u w:val="single"/>
        </w:rPr>
        <w:t>srv</w:t>
      </w:r>
    </w:p>
    <w:p>
      <w:pPr>
        <w:pStyle w:val="Standard"/>
        <w:numPr>
          <w:ilvl w:val="0"/>
          <w:numId w:val="399"/>
        </w:numPr>
        <w:rPr/>
      </w:pPr>
      <w:r>
        <w:rPr/>
        <w:t>ev.Stato = “Creazione”</w:t>
      </w:r>
    </w:p>
    <w:p>
      <w:pPr>
        <w:pStyle w:val="Standard"/>
        <w:rPr/>
      </w:pPr>
      <w:r>
        <w:rPr/>
      </w:r>
    </w:p>
    <w:p>
      <w:pPr>
        <w:pStyle w:val="Standard"/>
        <w:rPr/>
      </w:pPr>
      <w:r>
        <w:rPr/>
        <w:t>Post-condizioni:</w:t>
      </w:r>
    </w:p>
    <w:p>
      <w:pPr>
        <w:pStyle w:val="Standard"/>
        <w:numPr>
          <w:ilvl w:val="0"/>
          <w:numId w:val="19"/>
        </w:numPr>
        <w:rPr/>
      </w:pPr>
      <w:r>
        <w:rPr/>
        <w:t xml:space="preserve">[Se m è il Menù </w:t>
      </w:r>
      <w:r>
        <w:rPr>
          <w:b/>
          <w:bCs/>
        </w:rPr>
        <w:t xml:space="preserve">in uso in </w:t>
      </w:r>
      <w:r>
        <w:rPr>
          <w:u w:val="single"/>
        </w:rPr>
        <w:t>srv</w:t>
      </w:r>
      <w:r>
        <w:rPr/>
        <w:t>]</w:t>
      </w:r>
    </w:p>
    <w:p>
      <w:pPr>
        <w:pStyle w:val="Standard"/>
        <w:numPr>
          <w:ilvl w:val="1"/>
          <w:numId w:val="400"/>
        </w:numPr>
        <w:rPr/>
      </w:pPr>
      <w:r>
        <w:rPr/>
        <w:t xml:space="preserve">l’associazione tra m ed </w:t>
      </w:r>
      <w:r>
        <w:rPr>
          <w:u w:val="single"/>
        </w:rPr>
        <w:t>srv</w:t>
      </w:r>
      <w:r>
        <w:rPr/>
        <w:t xml:space="preserve"> è stata eliminata</w:t>
      </w:r>
    </w:p>
    <w:p>
      <w:pPr>
        <w:pStyle w:val="Standard"/>
        <w:numPr>
          <w:ilvl w:val="0"/>
          <w:numId w:val="401"/>
        </w:numPr>
        <w:rPr/>
      </w:pPr>
      <w:r>
        <w:rPr/>
        <w:t xml:space="preserve">L’associazione tra </w:t>
      </w:r>
      <w:r>
        <w:rPr>
          <w:u w:val="single"/>
        </w:rPr>
        <w:t>srv</w:t>
      </w:r>
      <w:r>
        <w:rPr/>
        <w:t xml:space="preserve"> ed ev è stata eliminata</w:t>
      </w:r>
    </w:p>
    <w:p>
      <w:pPr>
        <w:pStyle w:val="Standard"/>
        <w:numPr>
          <w:ilvl w:val="0"/>
          <w:numId w:val="402"/>
        </w:numPr>
        <w:rPr/>
      </w:pPr>
      <w:r>
        <w:rPr/>
        <w:t xml:space="preserve">Per ogni proposta di modifica m tale che m </w:t>
      </w:r>
      <w:r>
        <w:rPr>
          <w:b/>
          <w:bCs/>
        </w:rPr>
        <w:t>menù di</w:t>
      </w:r>
      <w:r>
        <w:rPr/>
        <w:t xml:space="preserve"> </w:t>
      </w:r>
      <w:r>
        <w:rPr>
          <w:u w:val="single"/>
        </w:rPr>
        <w:t>srv</w:t>
      </w:r>
    </w:p>
    <w:p>
      <w:pPr>
        <w:pStyle w:val="Standard"/>
        <w:numPr>
          <w:ilvl w:val="1"/>
          <w:numId w:val="403"/>
        </w:numPr>
        <w:rPr/>
      </w:pPr>
      <w:r>
        <w:rPr/>
        <w:t xml:space="preserve">l’associazione tra m ed </w:t>
      </w:r>
      <w:r>
        <w:rPr>
          <w:u w:val="single"/>
        </w:rPr>
        <w:t>srv</w:t>
      </w:r>
      <w:r>
        <w:rPr/>
        <w:t xml:space="preserve"> è stata eliminata</w:t>
      </w:r>
    </w:p>
    <w:p>
      <w:pPr>
        <w:pStyle w:val="Standard"/>
        <w:numPr>
          <w:ilvl w:val="1"/>
          <w:numId w:val="404"/>
        </w:numPr>
        <w:rPr/>
      </w:pPr>
      <w:r>
        <w:rPr/>
        <w:t>l’associazione tra m e Ricetta è stata eliminata</w:t>
      </w:r>
    </w:p>
    <w:p>
      <w:pPr>
        <w:pStyle w:val="Standard"/>
        <w:numPr>
          <w:ilvl w:val="1"/>
          <w:numId w:val="405"/>
        </w:numPr>
        <w:rPr/>
      </w:pPr>
      <w:r>
        <w:rPr/>
        <w:t>m è stata eliminata</w:t>
      </w:r>
    </w:p>
    <w:p>
      <w:pPr>
        <w:pStyle w:val="Standard"/>
        <w:numPr>
          <w:ilvl w:val="0"/>
          <w:numId w:val="406"/>
        </w:numPr>
        <w:rPr/>
      </w:pPr>
      <w:r>
        <w:rPr/>
        <w:t xml:space="preserve">[Se f è il foglio riepilogativo che </w:t>
      </w:r>
      <w:r>
        <w:rPr>
          <w:b/>
          <w:bCs/>
        </w:rPr>
        <w:t>contiene compiti</w:t>
      </w:r>
      <w:r>
        <w:rPr/>
        <w:t xml:space="preserve"> di </w:t>
      </w:r>
      <w:r>
        <w:rPr>
          <w:u w:val="single"/>
        </w:rPr>
        <w:t>srv</w:t>
      </w:r>
      <w:r>
        <w:rPr/>
        <w:t>]</w:t>
      </w:r>
    </w:p>
    <w:p>
      <w:pPr>
        <w:pStyle w:val="Standard"/>
        <w:numPr>
          <w:ilvl w:val="1"/>
          <w:numId w:val="407"/>
        </w:numPr>
        <w:rPr/>
      </w:pPr>
      <w:r>
        <w:rPr/>
        <w:t xml:space="preserve">l’associazione tra f ed </w:t>
      </w:r>
      <w:r>
        <w:rPr>
          <w:u w:val="single"/>
        </w:rPr>
        <w:t>srv</w:t>
      </w:r>
      <w:r>
        <w:rPr/>
        <w:t xml:space="preserve"> è stata eliminata</w:t>
      </w:r>
    </w:p>
    <w:p>
      <w:pPr>
        <w:pStyle w:val="Standard"/>
        <w:numPr>
          <w:ilvl w:val="1"/>
          <w:numId w:val="408"/>
        </w:numPr>
        <w:rPr/>
      </w:pPr>
      <w:r>
        <w:rPr/>
        <w:t xml:space="preserve">Per ogni compito c tale che f </w:t>
      </w:r>
      <w:r>
        <w:rPr>
          <w:b/>
          <w:bCs/>
        </w:rPr>
        <w:t>composto da</w:t>
      </w:r>
      <w:r>
        <w:rPr/>
        <w:t xml:space="preserve"> c</w:t>
      </w:r>
    </w:p>
    <w:p>
      <w:pPr>
        <w:pStyle w:val="Standard"/>
        <w:numPr>
          <w:ilvl w:val="2"/>
          <w:numId w:val="409"/>
        </w:numPr>
        <w:rPr/>
      </w:pPr>
      <w:r>
        <w:rPr/>
        <w:t>l’associazione tra c e turno è stata eliminata</w:t>
      </w:r>
    </w:p>
    <w:p>
      <w:pPr>
        <w:pStyle w:val="Standard"/>
        <w:numPr>
          <w:ilvl w:val="2"/>
          <w:numId w:val="410"/>
        </w:numPr>
        <w:rPr/>
      </w:pPr>
      <w:r>
        <w:rPr/>
        <w:t>l’associazione tra c e Cuoco è stata eliminata</w:t>
      </w:r>
    </w:p>
    <w:p>
      <w:pPr>
        <w:pStyle w:val="Standard"/>
        <w:numPr>
          <w:ilvl w:val="2"/>
          <w:numId w:val="411"/>
        </w:numPr>
        <w:rPr/>
      </w:pPr>
      <w:r>
        <w:rPr/>
        <w:t xml:space="preserve">[Se c’ è </w:t>
      </w:r>
      <w:r>
        <w:rPr>
          <w:b/>
          <w:bCs/>
        </w:rPr>
        <w:t xml:space="preserve">prosecuzione di </w:t>
      </w:r>
      <w:r>
        <w:rPr/>
        <w:t>c]</w:t>
      </w:r>
    </w:p>
    <w:p>
      <w:pPr>
        <w:pStyle w:val="Standard"/>
        <w:numPr>
          <w:ilvl w:val="3"/>
          <w:numId w:val="412"/>
        </w:numPr>
        <w:rPr/>
      </w:pPr>
      <w:r>
        <w:rPr/>
        <w:t>c’ è stato eliminato, così come ogni altro compito sua prosecuzione, diretta od indiretta</w:t>
      </w:r>
    </w:p>
    <w:p>
      <w:pPr>
        <w:pStyle w:val="Standard"/>
        <w:numPr>
          <w:ilvl w:val="2"/>
          <w:numId w:val="413"/>
        </w:numPr>
        <w:rPr/>
      </w:pPr>
      <w:r>
        <w:rPr/>
        <w:t>c è stato eliminato</w:t>
      </w:r>
    </w:p>
    <w:p>
      <w:pPr>
        <w:pStyle w:val="Standard"/>
        <w:numPr>
          <w:ilvl w:val="1"/>
          <w:numId w:val="414"/>
        </w:numPr>
        <w:rPr/>
      </w:pPr>
      <w:r>
        <w:rPr/>
        <w:t>l’associazione tra Chef ed f è stata eliminata</w:t>
      </w:r>
    </w:p>
    <w:p>
      <w:pPr>
        <w:pStyle w:val="Standard"/>
        <w:numPr>
          <w:ilvl w:val="1"/>
          <w:numId w:val="415"/>
        </w:numPr>
        <w:rPr/>
      </w:pPr>
      <w:r>
        <w:rPr/>
        <w:t>f è stato eliminato</w:t>
      </w:r>
    </w:p>
    <w:p>
      <w:pPr>
        <w:pStyle w:val="Standard"/>
        <w:numPr>
          <w:ilvl w:val="0"/>
          <w:numId w:val="416"/>
        </w:numPr>
        <w:rPr/>
      </w:pPr>
      <w:r>
        <w:rPr/>
        <w:t xml:space="preserve">Per ogni Disponibilità d </w:t>
      </w:r>
      <w:r>
        <w:rPr>
          <w:b/>
          <w:bCs/>
        </w:rPr>
        <w:t>in</w:t>
      </w:r>
      <w:r>
        <w:rPr/>
        <w:t xml:space="preserve"> </w:t>
      </w:r>
      <w:r>
        <w:rPr>
          <w:u w:val="single"/>
        </w:rPr>
        <w:t>srv</w:t>
      </w:r>
    </w:p>
    <w:p>
      <w:pPr>
        <w:pStyle w:val="Standard"/>
        <w:numPr>
          <w:ilvl w:val="1"/>
          <w:numId w:val="417"/>
        </w:numPr>
        <w:rPr/>
      </w:pPr>
      <w:r>
        <w:rPr/>
        <w:t>l’associazione tra d ed srv è stata eliminata</w:t>
      </w:r>
    </w:p>
    <w:p>
      <w:pPr>
        <w:pStyle w:val="Standard"/>
        <w:numPr>
          <w:ilvl w:val="1"/>
          <w:numId w:val="418"/>
        </w:numPr>
        <w:rPr/>
      </w:pPr>
      <w:r>
        <w:rPr/>
        <w:t>d.Prenotato = “No”</w:t>
      </w:r>
    </w:p>
    <w:p>
      <w:pPr>
        <w:pStyle w:val="Standard"/>
        <w:numPr>
          <w:ilvl w:val="1"/>
          <w:numId w:val="419"/>
        </w:numPr>
        <w:rPr/>
      </w:pPr>
      <w:r>
        <w:rPr/>
        <w:t>d.Ruolo = “”</w:t>
      </w:r>
    </w:p>
    <w:p>
      <w:pPr>
        <w:pStyle w:val="Standard"/>
        <w:numPr>
          <w:ilvl w:val="0"/>
          <w:numId w:val="420"/>
        </w:numPr>
        <w:rPr/>
      </w:pPr>
      <w:r>
        <w:rPr/>
        <w:t xml:space="preserve">[Se </w:t>
      </w:r>
      <w:r>
        <w:rPr>
          <w:u w:val="single"/>
        </w:rPr>
        <w:t>propMod</w:t>
      </w:r>
      <w:r>
        <w:rPr/>
        <w:t xml:space="preserve"> = “Sì”]</w:t>
      </w:r>
    </w:p>
    <w:p>
      <w:pPr>
        <w:pStyle w:val="Standard"/>
        <w:numPr>
          <w:ilvl w:val="1"/>
          <w:numId w:val="421"/>
        </w:numPr>
        <w:rPr/>
      </w:pPr>
      <w:r>
        <w:rPr/>
        <w:t>[Se ev è un EventoCapofila]</w:t>
      </w:r>
    </w:p>
    <w:p>
      <w:pPr>
        <w:pStyle w:val="Standard"/>
        <w:numPr>
          <w:ilvl w:val="2"/>
          <w:numId w:val="422"/>
        </w:numPr>
        <w:rPr/>
      </w:pPr>
      <w:r>
        <w:rPr/>
        <w:t xml:space="preserve">Per ogni Occorrenza oc tale che ev </w:t>
      </w:r>
      <w:r>
        <w:rPr>
          <w:b/>
          <w:bCs/>
        </w:rPr>
        <w:t>composto da</w:t>
      </w:r>
      <w:r>
        <w:rPr/>
        <w:t xml:space="preserve"> oc</w:t>
      </w:r>
    </w:p>
    <w:p>
      <w:pPr>
        <w:pStyle w:val="Standard"/>
        <w:numPr>
          <w:ilvl w:val="3"/>
          <w:numId w:val="423"/>
        </w:numPr>
        <w:rPr/>
      </w:pPr>
      <w:r>
        <w:rPr/>
        <w:t>eliminaServizio è stata applicata anche al servizio di oc avente le stesse caratteristiche</w:t>
      </w:r>
    </w:p>
    <w:p>
      <w:pPr>
        <w:pStyle w:val="Standard"/>
        <w:numPr>
          <w:ilvl w:val="1"/>
          <w:numId w:val="424"/>
        </w:numPr>
        <w:rPr/>
      </w:pPr>
      <w:r>
        <w:rPr/>
        <w:t>[altrimenti]</w:t>
      </w:r>
    </w:p>
    <w:p>
      <w:pPr>
        <w:pStyle w:val="Standard"/>
        <w:numPr>
          <w:ilvl w:val="2"/>
          <w:numId w:val="425"/>
        </w:numPr>
        <w:rPr/>
      </w:pPr>
      <w:r>
        <w:rPr/>
        <w:t xml:space="preserve">Se ev’ è l’Evento Capofila tale che ev’ </w:t>
      </w:r>
      <w:r>
        <w:rPr>
          <w:b/>
          <w:bCs/>
        </w:rPr>
        <w:t>composto da</w:t>
      </w:r>
      <w:r>
        <w:rPr/>
        <w:t xml:space="preserve"> ev]</w:t>
      </w:r>
    </w:p>
    <w:p>
      <w:pPr>
        <w:pStyle w:val="Standard"/>
        <w:numPr>
          <w:ilvl w:val="3"/>
          <w:numId w:val="426"/>
        </w:numPr>
        <w:rPr/>
      </w:pPr>
      <w:r>
        <w:rPr/>
        <w:t xml:space="preserve">Per ogni Occorrenza oc tale che ev’ </w:t>
      </w:r>
      <w:r>
        <w:rPr>
          <w:b/>
          <w:bCs/>
        </w:rPr>
        <w:t>composto da</w:t>
      </w:r>
      <w:r>
        <w:rPr/>
        <w:t xml:space="preserve"> oc</w:t>
      </w:r>
    </w:p>
    <w:p>
      <w:pPr>
        <w:pStyle w:val="Standard"/>
        <w:numPr>
          <w:ilvl w:val="4"/>
          <w:numId w:val="427"/>
        </w:numPr>
        <w:rPr/>
      </w:pPr>
      <w:r>
        <w:rPr/>
        <w:t>eliminaServizio è stata applicata anche al servizio di oc avente le stesse caratteristiche</w:t>
      </w:r>
    </w:p>
    <w:p>
      <w:pPr>
        <w:pStyle w:val="Standard"/>
        <w:numPr>
          <w:ilvl w:val="0"/>
          <w:numId w:val="428"/>
        </w:numPr>
        <w:rPr/>
      </w:pPr>
      <w:r>
        <w:rPr/>
        <w:t>ev.DataFine = massima data tra quelle dei servizi associati</w:t>
      </w:r>
    </w:p>
    <w:p>
      <w:pPr>
        <w:pStyle w:val="Standard"/>
        <w:numPr>
          <w:ilvl w:val="0"/>
          <w:numId w:val="429"/>
        </w:numPr>
        <w:rPr/>
      </w:pPr>
      <w:r>
        <w:rPr/>
        <w:t>ev.DataFine = minima data tra quelle dei servizi associati</w:t>
      </w:r>
    </w:p>
    <w:p>
      <w:pPr>
        <w:pStyle w:val="Standard"/>
        <w:rPr>
          <w:rFonts w:eastAsia="Calibri" w:cs="Calibri"/>
          <w:sz w:val="22"/>
          <w:szCs w:val="22"/>
        </w:rPr>
      </w:pPr>
      <w:r>
        <w:rPr>
          <w:rFonts w:eastAsia="Calibri" w:cs="Calibri"/>
          <w:sz w:val="22"/>
          <w:szCs w:val="22"/>
        </w:rPr>
      </w:r>
    </w:p>
    <w:p>
      <w:pPr>
        <w:pStyle w:val="Standard"/>
        <w:rPr/>
      </w:pPr>
      <w:r>
        <w:rPr/>
      </w:r>
    </w:p>
    <w:p>
      <w:pPr>
        <w:pStyle w:val="Standard"/>
        <w:rPr/>
      </w:pPr>
      <w:r>
        <w:rPr/>
      </w:r>
    </w:p>
    <w:p>
      <w:pPr>
        <w:pStyle w:val="Standard"/>
        <w:rPr/>
      </w:pPr>
      <w:r>
        <w:rPr/>
        <w:t>Passo 3</w:t>
      </w:r>
    </w:p>
    <w:p>
      <w:pPr>
        <w:pStyle w:val="Standard"/>
        <w:rPr/>
      </w:pPr>
      <w:r>
        <w:rPr/>
      </w:r>
    </w:p>
    <w:p>
      <w:pPr>
        <w:pStyle w:val="Standard"/>
        <w:rPr>
          <w:rFonts w:eastAsia="Calibri" w:cs="Calibri"/>
          <w:sz w:val="22"/>
          <w:szCs w:val="22"/>
        </w:rPr>
      </w:pPr>
      <w:r>
        <w:rPr>
          <w:rFonts w:eastAsia="Calibri" w:cs="Calibri"/>
          <w:sz w:val="22"/>
          <w:szCs w:val="22"/>
        </w:rPr>
        <w:t>3. assegnazioneChef(</w:t>
      </w:r>
      <w:r>
        <w:rPr>
          <w:rFonts w:eastAsia="Calibri" w:cs="Calibri"/>
          <w:sz w:val="22"/>
          <w:szCs w:val="22"/>
          <w:u w:val="single"/>
        </w:rPr>
        <w:t>chef</w:t>
      </w:r>
      <w:r>
        <w:rPr>
          <w:rFonts w:eastAsia="Calibri" w:cs="Calibri"/>
          <w:sz w:val="22"/>
          <w:szCs w:val="22"/>
        </w:rPr>
        <w:t>: Chef)</w:t>
      </w:r>
    </w:p>
    <w:p>
      <w:pPr>
        <w:pStyle w:val="Standard"/>
        <w:rPr/>
      </w:pPr>
      <w:r>
        <w:rPr/>
      </w:r>
    </w:p>
    <w:p>
      <w:pPr>
        <w:pStyle w:val="Standard"/>
        <w:rPr>
          <w:rFonts w:eastAsia="Calibri" w:cs="Calibri"/>
          <w:sz w:val="22"/>
          <w:szCs w:val="22"/>
        </w:rPr>
      </w:pPr>
      <w:r>
        <w:rPr>
          <w:rFonts w:eastAsia="Calibri" w:cs="Calibri"/>
          <w:sz w:val="22"/>
          <w:szCs w:val="22"/>
        </w:rPr>
        <w:t>Pre-condizioni:</w:t>
      </w:r>
    </w:p>
    <w:p>
      <w:pPr>
        <w:pStyle w:val="ListParagraph"/>
        <w:numPr>
          <w:ilvl w:val="0"/>
          <w:numId w:val="20"/>
        </w:numPr>
        <w:spacing w:before="0" w:after="0"/>
        <w:contextualSpacing w:val="false"/>
        <w:rPr/>
      </w:pPr>
      <w:r>
        <w:rPr/>
        <w:t>è in corso la modifica di un Evento ev</w:t>
      </w:r>
    </w:p>
    <w:p>
      <w:pPr>
        <w:pStyle w:val="ListParagraph"/>
        <w:numPr>
          <w:ilvl w:val="0"/>
          <w:numId w:val="21"/>
        </w:numPr>
        <w:spacing w:before="0" w:after="0"/>
        <w:contextualSpacing/>
        <w:rPr>
          <w:rFonts w:eastAsia="Calibri" w:cs="Calibri"/>
          <w:sz w:val="22"/>
          <w:szCs w:val="22"/>
          <w:lang w:val="en-US"/>
        </w:rPr>
      </w:pPr>
      <w:r>
        <w:rPr>
          <w:rFonts w:eastAsia="Calibri" w:cs="Calibri"/>
          <w:sz w:val="22"/>
          <w:szCs w:val="22"/>
          <w:lang w:val="en-US"/>
        </w:rPr>
        <w:t>ev.Stato == “Creazione”</w:t>
      </w:r>
    </w:p>
    <w:p>
      <w:pPr>
        <w:pStyle w:val="ListParagraph"/>
        <w:numPr>
          <w:ilvl w:val="0"/>
          <w:numId w:val="430"/>
        </w:numPr>
        <w:spacing w:before="0" w:after="0"/>
        <w:contextualSpacing/>
        <w:rPr>
          <w:rFonts w:eastAsia="Calibri" w:cs="Calibri"/>
          <w:sz w:val="22"/>
          <w:szCs w:val="22"/>
        </w:rPr>
      </w:pPr>
      <w:r>
        <w:rPr>
          <w:rFonts w:eastAsia="Calibri" w:cs="Calibri"/>
          <w:sz w:val="22"/>
          <w:szCs w:val="22"/>
        </w:rPr>
        <w:t>Non esiste un Evento ev’, tale che</w:t>
      </w:r>
    </w:p>
    <w:p>
      <w:pPr>
        <w:pStyle w:val="ListParagraph"/>
        <w:numPr>
          <w:ilvl w:val="1"/>
          <w:numId w:val="431"/>
        </w:numPr>
        <w:spacing w:before="0" w:after="0"/>
        <w:contextualSpacing/>
        <w:rPr>
          <w:rFonts w:eastAsia="Calibri" w:cs="Calibri"/>
          <w:sz w:val="22"/>
          <w:szCs w:val="22"/>
          <w:lang w:val="en-US"/>
        </w:rPr>
      </w:pPr>
      <w:r>
        <w:rPr>
          <w:rFonts w:eastAsia="Calibri" w:cs="Calibri"/>
          <w:sz w:val="22"/>
          <w:szCs w:val="22"/>
          <w:lang w:val="en-US"/>
        </w:rPr>
        <w:t xml:space="preserve">Ev' </w:t>
      </w:r>
      <w:r>
        <w:rPr>
          <w:rFonts w:eastAsia="Calibri" w:cs="Calibri"/>
          <w:b/>
          <w:bCs/>
          <w:sz w:val="22"/>
          <w:szCs w:val="22"/>
          <w:lang w:val="en-US"/>
        </w:rPr>
        <w:t>assegnato a</w:t>
      </w:r>
      <w:r>
        <w:rPr>
          <w:rFonts w:eastAsia="Calibri" w:cs="Calibri"/>
          <w:sz w:val="22"/>
          <w:szCs w:val="22"/>
          <w:lang w:val="en-US"/>
        </w:rPr>
        <w:t xml:space="preserve"> </w:t>
      </w:r>
      <w:r>
        <w:rPr>
          <w:rFonts w:eastAsia="Calibri" w:cs="Calibri"/>
          <w:sz w:val="22"/>
          <w:szCs w:val="22"/>
          <w:u w:val="single"/>
          <w:lang w:val="en-US"/>
        </w:rPr>
        <w:t>chef</w:t>
      </w:r>
    </w:p>
    <w:p>
      <w:pPr>
        <w:pStyle w:val="ListParagraph"/>
        <w:numPr>
          <w:ilvl w:val="1"/>
          <w:numId w:val="432"/>
        </w:numPr>
        <w:spacing w:before="0" w:after="0"/>
        <w:contextualSpacing/>
        <w:rPr>
          <w:rFonts w:eastAsia="Calibri" w:cs="Calibri"/>
          <w:sz w:val="22"/>
          <w:szCs w:val="22"/>
        </w:rPr>
      </w:pPr>
      <w:r>
        <w:rPr>
          <w:rFonts w:eastAsia="Calibri" w:cs="Calibri"/>
          <w:sz w:val="22"/>
          <w:szCs w:val="22"/>
        </w:rPr>
        <w:t>Ev'.DataInizio &gt;= ev.DataInizio ed ev’.DataFine &lt;= ev.DataFine</w:t>
      </w:r>
    </w:p>
    <w:p>
      <w:pPr>
        <w:pStyle w:val="Standard"/>
        <w:rPr>
          <w:rFonts w:ascii="Calibri" w:hAnsi="Calibri" w:eastAsia="Calibri" w:cs="Calibri"/>
          <w:sz w:val="22"/>
          <w:szCs w:val="22"/>
        </w:rPr>
      </w:pPr>
      <w:r>
        <w:rPr>
          <w:rFonts w:eastAsia="Calibri" w:cs="Calibri" w:ascii="Calibri" w:hAnsi="Calibri"/>
          <w:sz w:val="22"/>
          <w:szCs w:val="22"/>
        </w:rPr>
      </w:r>
    </w:p>
    <w:p>
      <w:pPr>
        <w:pStyle w:val="Standard"/>
        <w:rPr>
          <w:rFonts w:eastAsia="Calibri" w:cs="Calibri"/>
          <w:sz w:val="22"/>
          <w:szCs w:val="22"/>
          <w:lang w:val="en-US"/>
        </w:rPr>
      </w:pPr>
      <w:r>
        <w:rPr>
          <w:rFonts w:eastAsia="Calibri" w:cs="Calibri"/>
          <w:sz w:val="22"/>
          <w:szCs w:val="22"/>
          <w:lang w:val="en-US"/>
        </w:rPr>
        <w:t>Post-condizioni:</w:t>
      </w:r>
    </w:p>
    <w:p>
      <w:pPr>
        <w:pStyle w:val="ListParagraph"/>
        <w:numPr>
          <w:ilvl w:val="0"/>
          <w:numId w:val="22"/>
        </w:numPr>
        <w:spacing w:before="0" w:after="0"/>
        <w:contextualSpacing/>
        <w:rPr>
          <w:rFonts w:eastAsia="Calibri" w:cs="Calibri"/>
          <w:sz w:val="22"/>
          <w:szCs w:val="22"/>
          <w:lang w:val="en-US"/>
        </w:rPr>
      </w:pPr>
      <w:r>
        <w:rPr>
          <w:rFonts w:eastAsia="Calibri" w:cs="Calibri"/>
          <w:sz w:val="22"/>
          <w:szCs w:val="22"/>
          <w:lang w:val="en-US"/>
        </w:rPr>
        <w:t xml:space="preserve">ev </w:t>
      </w:r>
      <w:r>
        <w:rPr>
          <w:rFonts w:eastAsia="Calibri" w:cs="Calibri"/>
          <w:b/>
          <w:bCs/>
          <w:sz w:val="22"/>
          <w:szCs w:val="22"/>
          <w:lang w:val="en-US"/>
        </w:rPr>
        <w:t>assegnato a</w:t>
      </w:r>
      <w:r>
        <w:rPr>
          <w:rFonts w:eastAsia="Calibri" w:cs="Calibri"/>
          <w:sz w:val="22"/>
          <w:szCs w:val="22"/>
          <w:lang w:val="en-US"/>
        </w:rPr>
        <w:t xml:space="preserve"> </w:t>
      </w:r>
      <w:r>
        <w:rPr>
          <w:rFonts w:eastAsia="Calibri" w:cs="Calibri"/>
          <w:sz w:val="22"/>
          <w:szCs w:val="22"/>
          <w:u w:val="single"/>
          <w:lang w:val="en-US"/>
        </w:rPr>
        <w:t>chef</w:t>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lang w:val="en-US"/>
        </w:rPr>
      </w:pPr>
      <w:r>
        <w:rPr>
          <w:lang w:val="en-US"/>
        </w:rPr>
        <w:t>Passo 4</w:t>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eastAsia="Calibri" w:cs="Calibri"/>
          <w:sz w:val="22"/>
          <w:szCs w:val="22"/>
        </w:rPr>
      </w:pPr>
      <w:r>
        <w:rPr>
          <w:rFonts w:eastAsia="Calibri" w:cs="Calibri"/>
          <w:sz w:val="22"/>
          <w:szCs w:val="22"/>
        </w:rPr>
        <w:t>4. prenotazionePersonale(</w:t>
      </w:r>
      <w:r>
        <w:rPr>
          <w:rFonts w:eastAsia="Calibri" w:cs="Calibri"/>
          <w:sz w:val="22"/>
          <w:szCs w:val="22"/>
          <w:u w:val="single"/>
        </w:rPr>
        <w:t>disp</w:t>
      </w:r>
      <w:r>
        <w:rPr>
          <w:rFonts w:eastAsia="Calibri" w:cs="Calibri"/>
          <w:sz w:val="22"/>
          <w:szCs w:val="22"/>
        </w:rPr>
        <w:t xml:space="preserve">: Disponibilità, </w:t>
      </w:r>
      <w:r>
        <w:rPr>
          <w:rFonts w:eastAsia="Calibri" w:cs="Calibri"/>
          <w:sz w:val="22"/>
          <w:szCs w:val="22"/>
          <w:u w:val="single"/>
        </w:rPr>
        <w:t>srv</w:t>
      </w:r>
      <w:r>
        <w:rPr>
          <w:rFonts w:eastAsia="Calibri" w:cs="Calibri"/>
          <w:sz w:val="22"/>
          <w:szCs w:val="22"/>
        </w:rPr>
        <w:t>: Servizio)</w:t>
      </w:r>
    </w:p>
    <w:p>
      <w:pPr>
        <w:pStyle w:val="Standard"/>
        <w:rPr/>
      </w:pPr>
      <w:r>
        <w:rPr/>
      </w:r>
    </w:p>
    <w:p>
      <w:pPr>
        <w:pStyle w:val="Standard"/>
        <w:rPr>
          <w:rFonts w:eastAsia="Calibri" w:cs="Calibri"/>
          <w:sz w:val="22"/>
          <w:szCs w:val="22"/>
          <w:lang w:val="en-US"/>
        </w:rPr>
      </w:pPr>
      <w:r>
        <w:rPr>
          <w:rFonts w:eastAsia="Calibri" w:cs="Calibri"/>
          <w:sz w:val="22"/>
          <w:szCs w:val="22"/>
          <w:lang w:val="en-US"/>
        </w:rPr>
        <w:t xml:space="preserve">Pre-condizioni:   </w:t>
      </w:r>
    </w:p>
    <w:p>
      <w:pPr>
        <w:pStyle w:val="Standard"/>
        <w:numPr>
          <w:ilvl w:val="0"/>
          <w:numId w:val="23"/>
        </w:numPr>
        <w:rPr/>
      </w:pPr>
      <w:r>
        <w:rPr/>
        <w:t>ev.Stato == “Creazione”</w:t>
      </w:r>
    </w:p>
    <w:p>
      <w:pPr>
        <w:pStyle w:val="ListParagraph"/>
        <w:numPr>
          <w:ilvl w:val="0"/>
          <w:numId w:val="24"/>
        </w:numPr>
        <w:rPr>
          <w:lang w:val="en-US"/>
        </w:rPr>
      </w:pPr>
      <w:r>
        <w:rPr>
          <w:lang w:val="en-US"/>
        </w:rPr>
        <w:t>disp.Prenotato == “No”</w:t>
      </w:r>
    </w:p>
    <w:p>
      <w:pPr>
        <w:pStyle w:val="ListParagraph"/>
        <w:numPr>
          <w:ilvl w:val="0"/>
          <w:numId w:val="433"/>
        </w:numPr>
        <w:rPr/>
      </w:pPr>
      <w:r>
        <w:rPr/>
        <w:t>è in corso la modifica di un evento ev</w:t>
      </w:r>
    </w:p>
    <w:p>
      <w:pPr>
        <w:pStyle w:val="ListParagraph"/>
        <w:numPr>
          <w:ilvl w:val="0"/>
          <w:numId w:val="434"/>
        </w:numPr>
        <w:rPr>
          <w:lang w:val="en-US"/>
        </w:rPr>
      </w:pPr>
      <w:r>
        <w:rPr>
          <w:lang w:val="en-US"/>
        </w:rPr>
        <w:t xml:space="preserve">ev </w:t>
      </w:r>
      <w:r>
        <w:rPr>
          <w:b/>
          <w:bCs/>
          <w:lang w:val="en-US"/>
        </w:rPr>
        <w:t>prevede</w:t>
      </w:r>
      <w:r>
        <w:rPr>
          <w:lang w:val="en-US"/>
        </w:rPr>
        <w:t xml:space="preserve"> </w:t>
      </w:r>
      <w:r>
        <w:rPr>
          <w:u w:val="single"/>
          <w:lang w:val="en-US"/>
        </w:rPr>
        <w:t>srv</w:t>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eastAsia="Calibri" w:cs="Calibri"/>
          <w:sz w:val="22"/>
          <w:szCs w:val="22"/>
          <w:lang w:val="en-US"/>
        </w:rPr>
      </w:pPr>
      <w:r>
        <w:rPr>
          <w:rFonts w:eastAsia="Calibri" w:cs="Calibri"/>
          <w:sz w:val="22"/>
          <w:szCs w:val="22"/>
          <w:lang w:val="en-US"/>
        </w:rPr>
        <w:t>Post-condizioni:</w:t>
      </w:r>
    </w:p>
    <w:p>
      <w:pPr>
        <w:pStyle w:val="ListParagraph"/>
        <w:numPr>
          <w:ilvl w:val="0"/>
          <w:numId w:val="25"/>
        </w:numPr>
        <w:spacing w:before="0" w:after="0"/>
        <w:contextualSpacing/>
        <w:rPr>
          <w:rFonts w:eastAsia="Calibri" w:cs="Calibri"/>
          <w:sz w:val="22"/>
          <w:szCs w:val="22"/>
          <w:lang w:val="en-US"/>
        </w:rPr>
      </w:pPr>
      <w:r>
        <w:rPr>
          <w:rFonts w:eastAsia="Calibri" w:cs="Calibri"/>
          <w:sz w:val="22"/>
          <w:szCs w:val="22"/>
          <w:lang w:val="en-US"/>
        </w:rPr>
        <w:t>disp.Prenotato = “Sì”</w:t>
      </w:r>
    </w:p>
    <w:p>
      <w:pPr>
        <w:pStyle w:val="ListParagraph"/>
        <w:numPr>
          <w:ilvl w:val="0"/>
          <w:numId w:val="435"/>
        </w:numPr>
        <w:spacing w:before="0" w:after="0"/>
        <w:contextualSpacing/>
        <w:rPr>
          <w:rFonts w:eastAsia="Calibri" w:cs="Calibri"/>
          <w:sz w:val="22"/>
          <w:szCs w:val="22"/>
          <w:lang w:val="en-US"/>
        </w:rPr>
      </w:pPr>
      <w:r>
        <w:rPr>
          <w:rFonts w:eastAsia="Calibri" w:cs="Calibri"/>
          <w:sz w:val="22"/>
          <w:szCs w:val="22"/>
          <w:lang w:val="en-US"/>
        </w:rPr>
        <w:t xml:space="preserve">Disp </w:t>
      </w:r>
      <w:r>
        <w:rPr>
          <w:rFonts w:eastAsia="Calibri" w:cs="Calibri"/>
          <w:b/>
          <w:bCs/>
          <w:sz w:val="22"/>
          <w:szCs w:val="22"/>
          <w:lang w:val="en-US"/>
        </w:rPr>
        <w:t>in</w:t>
      </w:r>
      <w:r>
        <w:rPr>
          <w:rFonts w:eastAsia="Calibri" w:cs="Calibri"/>
          <w:sz w:val="22"/>
          <w:szCs w:val="22"/>
          <w:lang w:val="en-US"/>
        </w:rPr>
        <w:t xml:space="preserve"> </w:t>
      </w:r>
      <w:r>
        <w:rPr>
          <w:rFonts w:eastAsia="Calibri" w:cs="Calibri"/>
          <w:sz w:val="22"/>
          <w:szCs w:val="22"/>
          <w:u w:val="single"/>
          <w:lang w:val="en-US"/>
        </w:rPr>
        <w:t>srv</w:t>
      </w:r>
    </w:p>
    <w:p>
      <w:pPr>
        <w:pStyle w:val="ListParagraph"/>
        <w:numPr>
          <w:ilvl w:val="0"/>
          <w:numId w:val="436"/>
        </w:numPr>
        <w:rPr>
          <w:lang w:val="en-US"/>
        </w:rPr>
      </w:pPr>
      <w:r>
        <w:rPr>
          <w:lang w:val="en-US"/>
        </w:rPr>
        <w:t xml:space="preserve">or </w:t>
      </w:r>
      <w:r>
        <w:rPr>
          <w:b/>
          <w:bCs/>
          <w:lang w:val="en-US"/>
        </w:rPr>
        <w:t>prenotazione</w:t>
      </w:r>
      <w:r>
        <w:rPr>
          <w:lang w:val="en-US"/>
        </w:rPr>
        <w:t xml:space="preserve"> </w:t>
      </w:r>
      <w:r>
        <w:rPr>
          <w:u w:val="single"/>
          <w:lang w:val="en-US"/>
        </w:rPr>
        <w:t>disp</w:t>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eastAsia="Calibri" w:cs="Calibri"/>
          <w:sz w:val="22"/>
          <w:szCs w:val="22"/>
          <w:lang w:val="en-US"/>
        </w:rPr>
      </w:pPr>
      <w:r>
        <w:rPr>
          <w:rFonts w:eastAsia="Calibri" w:cs="Calibri"/>
          <w:sz w:val="22"/>
          <w:szCs w:val="22"/>
          <w:lang w:val="en-US"/>
        </w:rPr>
        <w:t>4a. cancellazionePrenotazione(</w:t>
      </w:r>
      <w:r>
        <w:rPr>
          <w:rFonts w:eastAsia="Calibri" w:cs="Calibri"/>
          <w:sz w:val="22"/>
          <w:szCs w:val="22"/>
          <w:u w:val="single"/>
          <w:lang w:val="en-US"/>
        </w:rPr>
        <w:t>disp</w:t>
      </w:r>
      <w:r>
        <w:rPr>
          <w:rFonts w:eastAsia="Calibri" w:cs="Calibri"/>
          <w:sz w:val="22"/>
          <w:szCs w:val="22"/>
          <w:lang w:val="en-US"/>
        </w:rPr>
        <w:t>: Disponibilità)</w:t>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eastAsia="Calibri" w:cs="Calibri"/>
          <w:sz w:val="22"/>
          <w:szCs w:val="22"/>
          <w:lang w:val="en-US"/>
        </w:rPr>
      </w:pPr>
      <w:r>
        <w:rPr>
          <w:rFonts w:eastAsia="Calibri" w:cs="Calibri"/>
          <w:sz w:val="22"/>
          <w:szCs w:val="22"/>
          <w:lang w:val="en-US"/>
        </w:rPr>
        <w:t>Pre-condizioni</w:t>
      </w:r>
    </w:p>
    <w:p>
      <w:pPr>
        <w:pStyle w:val="ListParagraph"/>
        <w:numPr>
          <w:ilvl w:val="0"/>
          <w:numId w:val="26"/>
        </w:numPr>
        <w:spacing w:before="0" w:after="0"/>
        <w:contextualSpacing/>
        <w:rPr>
          <w:rFonts w:eastAsia="Calibri" w:cs="Calibri"/>
          <w:sz w:val="22"/>
          <w:szCs w:val="22"/>
        </w:rPr>
      </w:pPr>
      <w:r>
        <w:rPr>
          <w:rFonts w:eastAsia="Calibri" w:cs="Calibri"/>
          <w:sz w:val="22"/>
          <w:szCs w:val="22"/>
        </w:rPr>
        <w:t>è in corso la modifica di un evento ev</w:t>
      </w:r>
    </w:p>
    <w:p>
      <w:pPr>
        <w:pStyle w:val="ListParagraph"/>
        <w:numPr>
          <w:ilvl w:val="0"/>
          <w:numId w:val="437"/>
        </w:numPr>
        <w:spacing w:before="0" w:after="0"/>
        <w:contextualSpacing/>
        <w:rPr>
          <w:rFonts w:eastAsia="Calibri" w:cs="Calibri"/>
          <w:sz w:val="22"/>
          <w:szCs w:val="22"/>
          <w:lang w:val="en-US"/>
        </w:rPr>
      </w:pPr>
      <w:r>
        <w:rPr>
          <w:rFonts w:eastAsia="Calibri" w:cs="Calibri"/>
          <w:sz w:val="22"/>
          <w:szCs w:val="22"/>
          <w:lang w:val="en-US"/>
        </w:rPr>
        <w:t xml:space="preserve">Or </w:t>
      </w:r>
      <w:r>
        <w:rPr>
          <w:rFonts w:eastAsia="Calibri" w:cs="Calibri"/>
          <w:b/>
          <w:bCs/>
          <w:sz w:val="22"/>
          <w:szCs w:val="22"/>
          <w:lang w:val="en-US"/>
        </w:rPr>
        <w:t>prenotazione</w:t>
      </w:r>
      <w:r>
        <w:rPr>
          <w:rFonts w:eastAsia="Calibri" w:cs="Calibri"/>
          <w:sz w:val="22"/>
          <w:szCs w:val="22"/>
          <w:lang w:val="en-US"/>
        </w:rPr>
        <w:t xml:space="preserve"> </w:t>
      </w:r>
      <w:r>
        <w:rPr>
          <w:rFonts w:eastAsia="Calibri" w:cs="Calibri"/>
          <w:sz w:val="22"/>
          <w:szCs w:val="22"/>
          <w:u w:val="single"/>
          <w:lang w:val="en-US"/>
        </w:rPr>
        <w:t>disp</w:t>
      </w:r>
    </w:p>
    <w:p>
      <w:pPr>
        <w:pStyle w:val="ListParagraph"/>
        <w:numPr>
          <w:ilvl w:val="0"/>
          <w:numId w:val="438"/>
        </w:numPr>
        <w:spacing w:before="0" w:after="0"/>
        <w:contextualSpacing/>
        <w:rPr>
          <w:rFonts w:eastAsia="Calibri" w:cs="Calibri"/>
          <w:sz w:val="22"/>
          <w:szCs w:val="22"/>
          <w:lang w:val="en-US"/>
        </w:rPr>
      </w:pPr>
      <w:r>
        <w:rPr>
          <w:rFonts w:eastAsia="Calibri" w:cs="Calibri"/>
          <w:sz w:val="22"/>
          <w:szCs w:val="22"/>
          <w:u w:val="single"/>
          <w:lang w:val="en-US"/>
        </w:rPr>
        <w:t>disp</w:t>
      </w:r>
      <w:r>
        <w:rPr>
          <w:rFonts w:eastAsia="Calibri" w:cs="Calibri"/>
          <w:sz w:val="22"/>
          <w:szCs w:val="22"/>
          <w:lang w:val="en-US"/>
        </w:rPr>
        <w:t>.prenotato == “Sì”</w:t>
      </w:r>
    </w:p>
    <w:p>
      <w:pPr>
        <w:pStyle w:val="ListParagraph"/>
        <w:numPr>
          <w:ilvl w:val="0"/>
          <w:numId w:val="439"/>
        </w:numPr>
        <w:spacing w:before="0" w:after="0"/>
        <w:contextualSpacing/>
        <w:rPr>
          <w:rFonts w:eastAsia="Calibri" w:cs="Calibri"/>
          <w:sz w:val="22"/>
          <w:szCs w:val="22"/>
          <w:lang w:val="en-US"/>
        </w:rPr>
      </w:pPr>
      <w:r>
        <w:rPr>
          <w:rFonts w:eastAsia="Calibri" w:cs="Calibri"/>
          <w:sz w:val="22"/>
          <w:szCs w:val="22"/>
          <w:lang w:val="en-US"/>
        </w:rPr>
        <w:t>ev.stato == “Creazione”</w:t>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eastAsia="Calibri" w:cs="Calibri"/>
          <w:sz w:val="22"/>
          <w:szCs w:val="22"/>
          <w:lang w:val="en-US"/>
        </w:rPr>
      </w:pPr>
      <w:r>
        <w:rPr>
          <w:rFonts w:eastAsia="Calibri" w:cs="Calibri"/>
          <w:sz w:val="22"/>
          <w:szCs w:val="22"/>
          <w:lang w:val="en-US"/>
        </w:rPr>
        <w:t>Post-condizioni:</w:t>
      </w:r>
    </w:p>
    <w:p>
      <w:pPr>
        <w:pStyle w:val="ListParagraph"/>
        <w:numPr>
          <w:ilvl w:val="0"/>
          <w:numId w:val="440"/>
        </w:numPr>
        <w:spacing w:before="0" w:after="0"/>
        <w:contextualSpacing/>
        <w:rPr>
          <w:rFonts w:eastAsia="Calibri" w:cs="Calibri"/>
          <w:sz w:val="22"/>
          <w:szCs w:val="22"/>
          <w:lang w:val="en-US"/>
        </w:rPr>
      </w:pPr>
      <w:r>
        <w:rPr>
          <w:rFonts w:eastAsia="Calibri" w:cs="Calibri"/>
          <w:sz w:val="22"/>
          <w:szCs w:val="22"/>
          <w:u w:val="single"/>
          <w:lang w:val="en-US"/>
        </w:rPr>
        <w:t>disp</w:t>
      </w:r>
      <w:r>
        <w:rPr>
          <w:rFonts w:eastAsia="Calibri" w:cs="Calibri"/>
          <w:sz w:val="22"/>
          <w:szCs w:val="22"/>
          <w:lang w:val="en-US"/>
        </w:rPr>
        <w:t>.prenotato = “No”</w:t>
      </w:r>
    </w:p>
    <w:p>
      <w:pPr>
        <w:pStyle w:val="ListParagraph"/>
        <w:numPr>
          <w:ilvl w:val="0"/>
          <w:numId w:val="441"/>
        </w:numPr>
        <w:spacing w:before="0" w:after="0"/>
        <w:contextualSpacing/>
        <w:rPr>
          <w:rFonts w:eastAsia="Calibri" w:cs="Calibri"/>
          <w:sz w:val="22"/>
          <w:szCs w:val="22"/>
          <w:lang w:val="en-US"/>
        </w:rPr>
      </w:pPr>
      <w:r>
        <w:rPr>
          <w:rFonts w:eastAsia="Calibri" w:cs="Calibri"/>
          <w:sz w:val="22"/>
          <w:szCs w:val="22"/>
          <w:u w:val="single"/>
          <w:lang w:val="en-US"/>
        </w:rPr>
        <w:t>disp</w:t>
      </w:r>
      <w:r>
        <w:rPr>
          <w:rFonts w:eastAsia="Calibri" w:cs="Calibri"/>
          <w:sz w:val="22"/>
          <w:szCs w:val="22"/>
          <w:lang w:val="en-US"/>
        </w:rPr>
        <w:t>.ruolo = “”</w:t>
      </w:r>
    </w:p>
    <w:p>
      <w:pPr>
        <w:pStyle w:val="ListParagraph"/>
        <w:numPr>
          <w:ilvl w:val="0"/>
          <w:numId w:val="442"/>
        </w:numPr>
        <w:spacing w:before="0" w:after="0"/>
        <w:contextualSpacing/>
        <w:rPr>
          <w:rFonts w:eastAsia="Calibri" w:cs="Calibri"/>
          <w:sz w:val="22"/>
          <w:szCs w:val="22"/>
        </w:rPr>
      </w:pPr>
      <w:r>
        <w:rPr>
          <w:rFonts w:eastAsia="Calibri" w:cs="Calibri"/>
          <w:sz w:val="22"/>
          <w:szCs w:val="22"/>
          <w:u w:val="single"/>
        </w:rPr>
        <w:t>disp</w:t>
      </w:r>
      <w:r>
        <w:rPr>
          <w:rFonts w:eastAsia="Calibri" w:cs="Calibri"/>
          <w:sz w:val="22"/>
          <w:szCs w:val="22"/>
        </w:rPr>
        <w:t xml:space="preserve"> non è più associata a srv</w:t>
      </w:r>
    </w:p>
    <w:p>
      <w:pPr>
        <w:pStyle w:val="Standard"/>
        <w:rPr>
          <w:shd w:fill="FFFF00" w:val="clear"/>
        </w:rPr>
      </w:pPr>
      <w:r>
        <w:rPr>
          <w:shd w:fill="FFFF00" w:val="clear"/>
        </w:rPr>
      </w:r>
    </w:p>
    <w:p>
      <w:pPr>
        <w:pStyle w:val="Standard"/>
        <w:rPr>
          <w:shd w:fill="FFFF00" w:val="clear"/>
        </w:rPr>
      </w:pPr>
      <w:r>
        <w:rPr>
          <w:shd w:fill="FFFF00" w:val="clear"/>
        </w:rPr>
      </w:r>
    </w:p>
    <w:p>
      <w:pPr>
        <w:pStyle w:val="Standard"/>
        <w:rPr>
          <w:shd w:fill="FFFF00" w:val="clear"/>
        </w:rPr>
      </w:pPr>
      <w:r>
        <w:rPr>
          <w:shd w:fill="FFFF00" w:val="clear"/>
        </w:rPr>
      </w:r>
    </w:p>
    <w:p>
      <w:pPr>
        <w:pStyle w:val="Standard"/>
        <w:rPr/>
      </w:pPr>
      <w:r>
        <w:rPr/>
        <w:t>Passo 5</w:t>
      </w:r>
    </w:p>
    <w:p>
      <w:pPr>
        <w:pStyle w:val="Standard"/>
        <w:rPr>
          <w:shd w:fill="FFFF00" w:val="clear"/>
        </w:rPr>
      </w:pPr>
      <w:r>
        <w:rPr>
          <w:shd w:fill="FFFF00" w:val="clear"/>
        </w:rPr>
      </w:r>
    </w:p>
    <w:p>
      <w:pPr>
        <w:pStyle w:val="Standard"/>
        <w:rPr>
          <w:rFonts w:eastAsia="Calibri" w:cs="Calibri"/>
          <w:sz w:val="22"/>
          <w:szCs w:val="22"/>
        </w:rPr>
      </w:pPr>
      <w:r>
        <w:rPr>
          <w:rFonts w:eastAsia="Calibri" w:cs="Calibri"/>
          <w:sz w:val="22"/>
          <w:szCs w:val="22"/>
        </w:rPr>
        <w:t>5. approvazioneMenu(</w:t>
      </w:r>
      <w:r>
        <w:rPr>
          <w:rFonts w:eastAsia="Calibri" w:cs="Calibri"/>
          <w:sz w:val="22"/>
          <w:szCs w:val="22"/>
          <w:u w:val="single"/>
        </w:rPr>
        <w:t>srv</w:t>
      </w:r>
      <w:r>
        <w:rPr>
          <w:rFonts w:eastAsia="Calibri" w:cs="Calibri"/>
          <w:sz w:val="22"/>
          <w:szCs w:val="22"/>
        </w:rPr>
        <w:t>: Servizio)</w:t>
      </w:r>
    </w:p>
    <w:p>
      <w:pPr>
        <w:pStyle w:val="Standard"/>
        <w:rPr>
          <w:rFonts w:ascii="Calibri" w:hAnsi="Calibri" w:eastAsia="Calibri" w:cs="Calibri"/>
          <w:sz w:val="22"/>
          <w:szCs w:val="22"/>
        </w:rPr>
      </w:pPr>
      <w:r>
        <w:rPr>
          <w:rFonts w:eastAsia="Calibri" w:cs="Calibri" w:ascii="Calibri" w:hAnsi="Calibri"/>
          <w:sz w:val="22"/>
          <w:szCs w:val="22"/>
        </w:rPr>
      </w:r>
    </w:p>
    <w:p>
      <w:pPr>
        <w:pStyle w:val="Standard"/>
        <w:rPr>
          <w:rFonts w:eastAsia="Calibri" w:cs="Calibri"/>
          <w:sz w:val="22"/>
          <w:szCs w:val="22"/>
        </w:rPr>
      </w:pPr>
      <w:r>
        <w:rPr>
          <w:rFonts w:eastAsia="Calibri" w:cs="Calibri"/>
          <w:sz w:val="22"/>
          <w:szCs w:val="22"/>
        </w:rPr>
        <w:t>Pre-condizioni:</w:t>
      </w:r>
    </w:p>
    <w:p>
      <w:pPr>
        <w:pStyle w:val="ListParagraph"/>
        <w:numPr>
          <w:ilvl w:val="0"/>
          <w:numId w:val="27"/>
        </w:numPr>
        <w:spacing w:before="0" w:after="0"/>
        <w:contextualSpacing/>
        <w:rPr>
          <w:rFonts w:eastAsia="Calibri" w:cs="Calibri"/>
          <w:sz w:val="22"/>
          <w:szCs w:val="22"/>
          <w:lang w:val="en-US"/>
        </w:rPr>
      </w:pPr>
      <w:r>
        <w:rPr>
          <w:rFonts w:eastAsia="Calibri" w:cs="Calibri"/>
          <w:sz w:val="22"/>
          <w:szCs w:val="22"/>
          <w:lang w:val="en-US"/>
        </w:rPr>
        <w:t xml:space="preserve">Ev </w:t>
      </w:r>
      <w:r>
        <w:rPr>
          <w:rFonts w:eastAsia="Calibri" w:cs="Calibri"/>
          <w:b/>
          <w:bCs/>
          <w:sz w:val="22"/>
          <w:szCs w:val="22"/>
          <w:lang w:val="en-US"/>
        </w:rPr>
        <w:t>prevede</w:t>
      </w:r>
      <w:r>
        <w:rPr>
          <w:rFonts w:eastAsia="Calibri" w:cs="Calibri"/>
          <w:sz w:val="22"/>
          <w:szCs w:val="22"/>
          <w:lang w:val="en-US"/>
        </w:rPr>
        <w:t xml:space="preserve"> </w:t>
      </w:r>
      <w:r>
        <w:rPr>
          <w:rFonts w:eastAsia="Calibri" w:cs="Calibri"/>
          <w:sz w:val="22"/>
          <w:szCs w:val="22"/>
          <w:u w:val="single"/>
          <w:lang w:val="en-US"/>
        </w:rPr>
        <w:t>srv</w:t>
      </w:r>
    </w:p>
    <w:p>
      <w:pPr>
        <w:pStyle w:val="ListParagraph"/>
        <w:numPr>
          <w:ilvl w:val="0"/>
          <w:numId w:val="443"/>
        </w:numPr>
        <w:spacing w:before="0" w:after="0"/>
        <w:contextualSpacing/>
        <w:rPr>
          <w:rFonts w:eastAsia="Calibri" w:cs="Calibri"/>
          <w:sz w:val="22"/>
          <w:szCs w:val="22"/>
          <w:lang w:val="en-US"/>
        </w:rPr>
      </w:pPr>
      <w:r>
        <w:rPr>
          <w:rFonts w:eastAsia="Calibri" w:cs="Calibri"/>
          <w:sz w:val="22"/>
          <w:szCs w:val="22"/>
          <w:lang w:val="en-US"/>
        </w:rPr>
        <w:t>ev.Stato == “Creazione”</w:t>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eastAsia="Calibri" w:cs="Calibri"/>
          <w:sz w:val="22"/>
          <w:szCs w:val="22"/>
          <w:lang w:val="en-US"/>
        </w:rPr>
      </w:pPr>
      <w:r>
        <w:rPr>
          <w:rFonts w:eastAsia="Calibri" w:cs="Calibri"/>
          <w:sz w:val="22"/>
          <w:szCs w:val="22"/>
          <w:lang w:val="en-US"/>
        </w:rPr>
        <w:t>Post-condizioni:</w:t>
      </w:r>
    </w:p>
    <w:p>
      <w:pPr>
        <w:pStyle w:val="ListParagraph"/>
        <w:numPr>
          <w:ilvl w:val="0"/>
          <w:numId w:val="28"/>
        </w:numPr>
        <w:spacing w:before="0" w:after="0"/>
        <w:contextualSpacing/>
        <w:rPr>
          <w:rFonts w:eastAsia="Calibri" w:cs="Calibri"/>
          <w:sz w:val="22"/>
          <w:szCs w:val="22"/>
          <w:lang w:val="en-US"/>
        </w:rPr>
      </w:pPr>
      <w:r>
        <w:rPr>
          <w:rFonts w:eastAsia="Calibri" w:cs="Calibri"/>
          <w:sz w:val="22"/>
          <w:szCs w:val="22"/>
          <w:u w:val="single"/>
          <w:lang w:val="en-US"/>
        </w:rPr>
        <w:t>srv</w:t>
      </w:r>
      <w:r>
        <w:rPr>
          <w:rFonts w:eastAsia="Calibri" w:cs="Calibri"/>
          <w:sz w:val="22"/>
          <w:szCs w:val="22"/>
          <w:lang w:val="en-US"/>
        </w:rPr>
        <w:t>.approvato = “Sì”</w:t>
      </w:r>
    </w:p>
    <w:p>
      <w:pPr>
        <w:pStyle w:val="ListParagraph"/>
        <w:numPr>
          <w:ilvl w:val="0"/>
          <w:numId w:val="444"/>
        </w:numPr>
        <w:spacing w:before="0" w:after="0"/>
        <w:contextualSpacing/>
        <w:rPr>
          <w:rFonts w:eastAsia="Calibri" w:cs="Calibri"/>
          <w:sz w:val="22"/>
          <w:szCs w:val="22"/>
          <w:lang w:val="en-US"/>
        </w:rPr>
      </w:pPr>
      <w:r>
        <w:rPr>
          <w:rFonts w:eastAsia="Calibri" w:cs="Calibri"/>
          <w:sz w:val="22"/>
          <w:szCs w:val="22"/>
          <w:lang w:val="en-US"/>
        </w:rPr>
        <w:t>ev.stato = “In corso”</w:t>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eastAsia="Calibri" w:cs="Calibri"/>
          <w:sz w:val="22"/>
          <w:szCs w:val="22"/>
        </w:rPr>
      </w:pPr>
      <w:r>
        <w:rPr>
          <w:rFonts w:eastAsia="Calibri" w:cs="Calibri"/>
          <w:sz w:val="22"/>
          <w:szCs w:val="22"/>
        </w:rPr>
        <w:t>5a. propostaModifica(</w:t>
      </w:r>
      <w:r>
        <w:rPr>
          <w:rFonts w:eastAsia="Calibri" w:cs="Calibri"/>
          <w:sz w:val="22"/>
          <w:szCs w:val="22"/>
          <w:u w:val="single"/>
        </w:rPr>
        <w:t>srv</w:t>
      </w:r>
      <w:r>
        <w:rPr>
          <w:rFonts w:eastAsia="Calibri" w:cs="Calibri"/>
          <w:sz w:val="22"/>
          <w:szCs w:val="22"/>
        </w:rPr>
        <w:t xml:space="preserve">: Servizio, </w:t>
      </w:r>
      <w:r>
        <w:rPr>
          <w:rFonts w:eastAsia="Calibri" w:cs="Calibri"/>
          <w:sz w:val="22"/>
          <w:szCs w:val="22"/>
          <w:u w:val="single"/>
        </w:rPr>
        <w:t>ric</w:t>
      </w:r>
      <w:r>
        <w:rPr>
          <w:rFonts w:eastAsia="Calibri" w:cs="Calibri"/>
          <w:sz w:val="22"/>
          <w:szCs w:val="22"/>
        </w:rPr>
        <w:t xml:space="preserve">: Ricetta, </w:t>
      </w:r>
      <w:r>
        <w:rPr>
          <w:rFonts w:eastAsia="Calibri" w:cs="Calibri"/>
          <w:sz w:val="22"/>
          <w:szCs w:val="22"/>
          <w:u w:val="single"/>
        </w:rPr>
        <w:t>cm</w:t>
      </w:r>
      <w:r>
        <w:rPr>
          <w:rFonts w:eastAsia="Calibri" w:cs="Calibri"/>
          <w:sz w:val="22"/>
          <w:szCs w:val="22"/>
        </w:rPr>
        <w:t>: Commento)</w:t>
      </w:r>
    </w:p>
    <w:p>
      <w:pPr>
        <w:pStyle w:val="Standard"/>
        <w:rPr>
          <w:rFonts w:ascii="Calibri" w:hAnsi="Calibri" w:eastAsia="Calibri" w:cs="Calibri"/>
          <w:sz w:val="22"/>
          <w:szCs w:val="22"/>
        </w:rPr>
      </w:pPr>
      <w:r>
        <w:rPr>
          <w:rFonts w:eastAsia="Calibri" w:cs="Calibri" w:ascii="Calibri" w:hAnsi="Calibri"/>
          <w:sz w:val="22"/>
          <w:szCs w:val="22"/>
        </w:rPr>
      </w:r>
    </w:p>
    <w:p>
      <w:pPr>
        <w:pStyle w:val="Standard"/>
        <w:rPr>
          <w:rFonts w:eastAsia="Calibri" w:cs="Calibri"/>
          <w:sz w:val="22"/>
          <w:szCs w:val="22"/>
          <w:lang w:val="en-US"/>
        </w:rPr>
      </w:pPr>
      <w:r>
        <w:rPr>
          <w:rFonts w:eastAsia="Calibri" w:cs="Calibri"/>
          <w:sz w:val="22"/>
          <w:szCs w:val="22"/>
          <w:lang w:val="en-US"/>
        </w:rPr>
        <w:t>Pre-condizioni:</w:t>
      </w:r>
    </w:p>
    <w:p>
      <w:pPr>
        <w:pStyle w:val="ListParagraph"/>
        <w:numPr>
          <w:ilvl w:val="0"/>
          <w:numId w:val="29"/>
        </w:numPr>
        <w:spacing w:before="0" w:after="0"/>
        <w:contextualSpacing/>
        <w:rPr>
          <w:rFonts w:eastAsia="Calibri" w:cs="Calibri"/>
          <w:sz w:val="22"/>
          <w:szCs w:val="22"/>
        </w:rPr>
      </w:pPr>
      <w:r>
        <w:rPr>
          <w:rFonts w:eastAsia="Calibri" w:cs="Calibri"/>
          <w:sz w:val="22"/>
          <w:szCs w:val="22"/>
        </w:rPr>
        <w:t>è in corso la modifica di un evento ev</w:t>
      </w:r>
    </w:p>
    <w:p>
      <w:pPr>
        <w:pStyle w:val="ListParagraph"/>
        <w:numPr>
          <w:ilvl w:val="0"/>
          <w:numId w:val="445"/>
        </w:numPr>
        <w:spacing w:before="0" w:after="0"/>
        <w:contextualSpacing/>
        <w:rPr>
          <w:rFonts w:eastAsia="Calibri" w:cs="Calibri"/>
          <w:sz w:val="22"/>
          <w:szCs w:val="22"/>
          <w:lang w:val="en-US"/>
        </w:rPr>
      </w:pPr>
      <w:r>
        <w:rPr>
          <w:rFonts w:eastAsia="Calibri" w:cs="Calibri"/>
          <w:sz w:val="22"/>
          <w:szCs w:val="22"/>
          <w:lang w:val="en-US"/>
        </w:rPr>
        <w:t xml:space="preserve">ev </w:t>
      </w:r>
      <w:r>
        <w:rPr>
          <w:rFonts w:eastAsia="Calibri" w:cs="Calibri"/>
          <w:b/>
          <w:bCs/>
          <w:sz w:val="22"/>
          <w:szCs w:val="22"/>
          <w:lang w:val="en-US"/>
        </w:rPr>
        <w:t>prevede</w:t>
      </w:r>
      <w:r>
        <w:rPr>
          <w:rFonts w:eastAsia="Calibri" w:cs="Calibri"/>
          <w:sz w:val="22"/>
          <w:szCs w:val="22"/>
          <w:lang w:val="en-US"/>
        </w:rPr>
        <w:t xml:space="preserve"> </w:t>
      </w:r>
      <w:r>
        <w:rPr>
          <w:rFonts w:eastAsia="Calibri" w:cs="Calibri"/>
          <w:sz w:val="22"/>
          <w:szCs w:val="22"/>
          <w:u w:val="single"/>
          <w:lang w:val="en-US"/>
        </w:rPr>
        <w:t>srv</w:t>
      </w:r>
    </w:p>
    <w:p>
      <w:pPr>
        <w:pStyle w:val="ListParagraph"/>
        <w:numPr>
          <w:ilvl w:val="0"/>
          <w:numId w:val="446"/>
        </w:numPr>
        <w:spacing w:before="0" w:after="0"/>
        <w:contextualSpacing/>
        <w:rPr>
          <w:rFonts w:eastAsia="Calibri" w:cs="Calibri"/>
          <w:sz w:val="22"/>
          <w:szCs w:val="22"/>
          <w:lang w:val="en-US"/>
        </w:rPr>
      </w:pPr>
      <w:r>
        <w:rPr>
          <w:rFonts w:eastAsia="Calibri" w:cs="Calibri"/>
          <w:sz w:val="22"/>
          <w:szCs w:val="22"/>
          <w:lang w:val="en-US"/>
        </w:rPr>
        <w:t>ev.stato == “Creazione”</w:t>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eastAsia="Calibri" w:cs="Calibri"/>
          <w:sz w:val="22"/>
          <w:szCs w:val="22"/>
          <w:lang w:val="en-US"/>
        </w:rPr>
      </w:pPr>
      <w:r>
        <w:rPr>
          <w:rFonts w:eastAsia="Calibri" w:cs="Calibri"/>
          <w:sz w:val="22"/>
          <w:szCs w:val="22"/>
          <w:lang w:val="en-US"/>
        </w:rPr>
        <w:t>Post-condizioni:</w:t>
      </w:r>
    </w:p>
    <w:p>
      <w:pPr>
        <w:pStyle w:val="ListParagraph"/>
        <w:numPr>
          <w:ilvl w:val="0"/>
          <w:numId w:val="30"/>
        </w:numPr>
        <w:spacing w:before="0" w:after="0"/>
        <w:contextualSpacing/>
        <w:rPr>
          <w:rFonts w:eastAsia="Calibri" w:cs="Calibri"/>
          <w:sz w:val="22"/>
          <w:szCs w:val="22"/>
        </w:rPr>
      </w:pPr>
      <w:r>
        <w:rPr>
          <w:rFonts w:eastAsia="Calibri" w:cs="Calibri"/>
          <w:sz w:val="22"/>
          <w:szCs w:val="22"/>
        </w:rPr>
        <w:t>È stata creata una PropostaModifica pm</w:t>
      </w:r>
    </w:p>
    <w:p>
      <w:pPr>
        <w:pStyle w:val="ListParagraph"/>
        <w:numPr>
          <w:ilvl w:val="0"/>
          <w:numId w:val="447"/>
        </w:numPr>
        <w:spacing w:before="0" w:after="0"/>
        <w:contextualSpacing/>
        <w:rPr>
          <w:rFonts w:eastAsia="Calibri" w:cs="Calibri"/>
          <w:sz w:val="22"/>
          <w:szCs w:val="22"/>
          <w:lang w:val="en-US"/>
        </w:rPr>
      </w:pPr>
      <w:r>
        <w:rPr>
          <w:rFonts w:eastAsia="Calibri" w:cs="Calibri"/>
          <w:sz w:val="22"/>
          <w:szCs w:val="22"/>
          <w:lang w:val="en-US"/>
        </w:rPr>
        <w:t xml:space="preserve">Pm.commento = </w:t>
      </w:r>
      <w:r>
        <w:rPr>
          <w:rFonts w:eastAsia="Calibri" w:cs="Calibri"/>
          <w:sz w:val="22"/>
          <w:szCs w:val="22"/>
          <w:u w:val="single"/>
          <w:lang w:val="en-US"/>
        </w:rPr>
        <w:t>cm</w:t>
      </w:r>
    </w:p>
    <w:p>
      <w:pPr>
        <w:pStyle w:val="ListParagraph"/>
        <w:numPr>
          <w:ilvl w:val="0"/>
          <w:numId w:val="448"/>
        </w:numPr>
        <w:spacing w:before="0" w:after="0"/>
        <w:contextualSpacing/>
        <w:rPr>
          <w:rFonts w:eastAsia="Calibri" w:cs="Calibri"/>
          <w:sz w:val="22"/>
          <w:szCs w:val="22"/>
          <w:lang w:val="en-US"/>
        </w:rPr>
      </w:pPr>
      <w:r>
        <w:rPr>
          <w:rFonts w:eastAsia="Calibri" w:cs="Calibri"/>
          <w:sz w:val="22"/>
          <w:szCs w:val="22"/>
          <w:lang w:val="en-US"/>
        </w:rPr>
        <w:t>Pm.accettata = “No”</w:t>
      </w:r>
    </w:p>
    <w:p>
      <w:pPr>
        <w:pStyle w:val="ListParagraph"/>
        <w:numPr>
          <w:ilvl w:val="0"/>
          <w:numId w:val="449"/>
        </w:numPr>
        <w:spacing w:before="0" w:after="0"/>
        <w:contextualSpacing/>
        <w:rPr>
          <w:rFonts w:eastAsia="Calibri" w:cs="Calibri"/>
          <w:sz w:val="22"/>
          <w:szCs w:val="22"/>
          <w:lang w:val="en-US"/>
        </w:rPr>
      </w:pPr>
      <w:r>
        <w:rPr>
          <w:rFonts w:eastAsia="Calibri" w:cs="Calibri"/>
          <w:sz w:val="22"/>
          <w:szCs w:val="22"/>
          <w:lang w:val="en-US"/>
        </w:rPr>
        <w:t xml:space="preserve">Pm </w:t>
      </w:r>
      <w:r>
        <w:rPr>
          <w:rFonts w:eastAsia="Calibri" w:cs="Calibri"/>
          <w:b/>
          <w:bCs/>
          <w:sz w:val="22"/>
          <w:szCs w:val="22"/>
          <w:lang w:val="en-US"/>
        </w:rPr>
        <w:t>menù di</w:t>
      </w:r>
      <w:r>
        <w:rPr>
          <w:rFonts w:eastAsia="Calibri" w:cs="Calibri"/>
          <w:sz w:val="22"/>
          <w:szCs w:val="22"/>
          <w:lang w:val="en-US"/>
        </w:rPr>
        <w:t xml:space="preserve"> </w:t>
      </w:r>
      <w:r>
        <w:rPr>
          <w:rFonts w:eastAsia="Calibri" w:cs="Calibri"/>
          <w:sz w:val="22"/>
          <w:szCs w:val="22"/>
          <w:u w:val="single"/>
          <w:lang w:val="en-US"/>
        </w:rPr>
        <w:t>srv</w:t>
      </w:r>
    </w:p>
    <w:p>
      <w:pPr>
        <w:pStyle w:val="ListParagraph"/>
        <w:numPr>
          <w:ilvl w:val="0"/>
          <w:numId w:val="450"/>
        </w:numPr>
        <w:spacing w:before="0" w:after="0"/>
        <w:contextualSpacing/>
        <w:rPr>
          <w:rFonts w:eastAsia="Calibri" w:cs="Calibri"/>
          <w:sz w:val="22"/>
          <w:szCs w:val="22"/>
          <w:lang w:val="en-US"/>
        </w:rPr>
      </w:pPr>
      <w:r>
        <w:rPr>
          <w:rFonts w:eastAsia="Calibri" w:cs="Calibri"/>
          <w:sz w:val="22"/>
          <w:szCs w:val="22"/>
          <w:lang w:val="en-US"/>
        </w:rPr>
        <w:t xml:space="preserve">Pm </w:t>
      </w:r>
      <w:r>
        <w:rPr>
          <w:rFonts w:eastAsia="Calibri" w:cs="Calibri"/>
          <w:b/>
          <w:bCs/>
          <w:sz w:val="22"/>
          <w:szCs w:val="22"/>
          <w:lang w:val="en-US"/>
        </w:rPr>
        <w:t>riferita a</w:t>
      </w:r>
      <w:r>
        <w:rPr>
          <w:rFonts w:eastAsia="Calibri" w:cs="Calibri"/>
          <w:sz w:val="22"/>
          <w:szCs w:val="22"/>
          <w:lang w:val="en-US"/>
        </w:rPr>
        <w:t xml:space="preserve"> </w:t>
      </w:r>
      <w:r>
        <w:rPr>
          <w:rFonts w:eastAsia="Calibri" w:cs="Calibri"/>
          <w:sz w:val="22"/>
          <w:szCs w:val="22"/>
          <w:u w:val="single"/>
          <w:lang w:val="en-US"/>
        </w:rPr>
        <w:t>ric</w:t>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lang w:val="en-US"/>
        </w:rPr>
      </w:pPr>
      <w:r>
        <w:rPr>
          <w:lang w:val="en-US"/>
        </w:rPr>
        <w:t>Passo 6</w:t>
      </w:r>
    </w:p>
    <w:p>
      <w:pPr>
        <w:pStyle w:val="Standard"/>
        <w:rPr>
          <w:rFonts w:ascii="Calibri" w:hAnsi="Calibri" w:eastAsia="Calibri" w:cs="Calibri"/>
          <w:sz w:val="22"/>
          <w:szCs w:val="22"/>
          <w:lang w:val="en-US"/>
        </w:rPr>
      </w:pPr>
      <w:r>
        <w:rPr>
          <w:rFonts w:eastAsia="Calibri" w:cs="Calibri" w:ascii="Calibri" w:hAnsi="Calibri"/>
          <w:sz w:val="22"/>
          <w:szCs w:val="22"/>
          <w:lang w:val="en-US"/>
        </w:rPr>
      </w:r>
    </w:p>
    <w:p>
      <w:pPr>
        <w:pStyle w:val="Standard"/>
        <w:rPr>
          <w:rFonts w:eastAsia="Calibri" w:cs="Calibri"/>
          <w:sz w:val="22"/>
          <w:szCs w:val="22"/>
        </w:rPr>
      </w:pPr>
      <w:r>
        <w:rPr>
          <w:rFonts w:eastAsia="Calibri" w:cs="Calibri"/>
          <w:sz w:val="22"/>
          <w:szCs w:val="22"/>
        </w:rPr>
        <w:t>6. assegnazioneRuolo(</w:t>
      </w:r>
      <w:r>
        <w:rPr>
          <w:rFonts w:eastAsia="Calibri" w:cs="Calibri"/>
          <w:sz w:val="22"/>
          <w:szCs w:val="22"/>
          <w:u w:val="single"/>
        </w:rPr>
        <w:t>disp</w:t>
      </w:r>
      <w:r>
        <w:rPr>
          <w:rFonts w:eastAsia="Calibri" w:cs="Calibri"/>
          <w:sz w:val="22"/>
          <w:szCs w:val="22"/>
        </w:rPr>
        <w:t xml:space="preserve">: Disponibilità, </w:t>
      </w:r>
      <w:r>
        <w:rPr>
          <w:rFonts w:eastAsia="Calibri" w:cs="Calibri"/>
          <w:sz w:val="22"/>
          <w:szCs w:val="22"/>
          <w:u w:val="single"/>
        </w:rPr>
        <w:t>ruolo</w:t>
      </w:r>
      <w:r>
        <w:rPr>
          <w:rFonts w:eastAsia="Calibri" w:cs="Calibri"/>
          <w:sz w:val="22"/>
          <w:szCs w:val="22"/>
        </w:rPr>
        <w:t>: Testo)</w:t>
      </w:r>
    </w:p>
    <w:p>
      <w:pPr>
        <w:pStyle w:val="Standard"/>
        <w:rPr>
          <w:rFonts w:ascii="Calibri" w:hAnsi="Calibri" w:eastAsia="Calibri" w:cs="Calibri"/>
          <w:sz w:val="22"/>
          <w:szCs w:val="22"/>
        </w:rPr>
      </w:pPr>
      <w:r>
        <w:rPr>
          <w:rFonts w:eastAsia="Calibri" w:cs="Calibri" w:ascii="Calibri" w:hAnsi="Calibri"/>
          <w:sz w:val="22"/>
          <w:szCs w:val="22"/>
        </w:rPr>
      </w:r>
    </w:p>
    <w:p>
      <w:pPr>
        <w:pStyle w:val="Standard"/>
        <w:rPr>
          <w:rFonts w:eastAsia="Calibri" w:cs="Calibri"/>
          <w:sz w:val="22"/>
          <w:szCs w:val="22"/>
          <w:lang w:val="en-US"/>
        </w:rPr>
      </w:pPr>
      <w:r>
        <w:rPr>
          <w:rFonts w:eastAsia="Calibri" w:cs="Calibri"/>
          <w:sz w:val="22"/>
          <w:szCs w:val="22"/>
          <w:lang w:val="en-US"/>
        </w:rPr>
        <w:t>Pre-condizioni:</w:t>
      </w:r>
    </w:p>
    <w:p>
      <w:pPr>
        <w:pStyle w:val="ListParagraph"/>
        <w:numPr>
          <w:ilvl w:val="0"/>
          <w:numId w:val="31"/>
        </w:numPr>
        <w:spacing w:before="0" w:after="0"/>
        <w:contextualSpacing/>
        <w:rPr>
          <w:rFonts w:eastAsia="Calibri" w:cs="Calibri"/>
          <w:sz w:val="22"/>
          <w:szCs w:val="22"/>
          <w:lang w:val="en-US"/>
        </w:rPr>
      </w:pPr>
      <w:r>
        <w:rPr>
          <w:rFonts w:eastAsia="Calibri" w:cs="Calibri"/>
          <w:sz w:val="22"/>
          <w:szCs w:val="22"/>
          <w:lang w:val="en-US"/>
        </w:rPr>
        <w:t xml:space="preserve">Or </w:t>
      </w:r>
      <w:r>
        <w:rPr>
          <w:rFonts w:eastAsia="Calibri" w:cs="Calibri"/>
          <w:b/>
          <w:bCs/>
          <w:sz w:val="22"/>
          <w:szCs w:val="22"/>
          <w:lang w:val="en-US"/>
        </w:rPr>
        <w:t>prenotazione</w:t>
      </w:r>
      <w:r>
        <w:rPr>
          <w:rFonts w:eastAsia="Calibri" w:cs="Calibri"/>
          <w:sz w:val="22"/>
          <w:szCs w:val="22"/>
          <w:lang w:val="en-US"/>
        </w:rPr>
        <w:t xml:space="preserve"> </w:t>
      </w:r>
      <w:r>
        <w:rPr>
          <w:rFonts w:eastAsia="Calibri" w:cs="Calibri"/>
          <w:sz w:val="22"/>
          <w:szCs w:val="22"/>
          <w:u w:val="single"/>
          <w:lang w:val="en-US"/>
        </w:rPr>
        <w:t>disp</w:t>
      </w:r>
    </w:p>
    <w:p>
      <w:pPr>
        <w:pStyle w:val="ListParagraph"/>
        <w:numPr>
          <w:ilvl w:val="0"/>
          <w:numId w:val="451"/>
        </w:numPr>
        <w:spacing w:before="0" w:after="0"/>
        <w:contextualSpacing/>
        <w:rPr/>
      </w:pPr>
      <w:r>
        <w:rPr>
          <w:rFonts w:eastAsia="Calibri" w:cs="Calibri"/>
          <w:sz w:val="22"/>
          <w:szCs w:val="22"/>
        </w:rPr>
        <w:t xml:space="preserve">Se mp </w:t>
      </w:r>
      <w:r>
        <w:rPr>
          <w:rFonts w:eastAsia="Calibri" w:cs="Calibri"/>
          <w:b/>
          <w:bCs/>
          <w:sz w:val="22"/>
          <w:szCs w:val="22"/>
        </w:rPr>
        <w:t>inserimento</w:t>
      </w:r>
      <w:r>
        <w:rPr>
          <w:rFonts w:eastAsia="Calibri" w:cs="Calibri"/>
          <w:sz w:val="22"/>
          <w:szCs w:val="22"/>
        </w:rPr>
        <w:t xml:space="preserve"> </w:t>
      </w:r>
      <w:r>
        <w:rPr>
          <w:rFonts w:eastAsia="Calibri" w:cs="Calibri"/>
          <w:sz w:val="22"/>
          <w:szCs w:val="22"/>
          <w:u w:val="single"/>
        </w:rPr>
        <w:t>disp</w:t>
      </w:r>
      <w:r>
        <w:rPr>
          <w:rFonts w:eastAsia="Calibri" w:cs="Calibri"/>
          <w:sz w:val="22"/>
          <w:szCs w:val="22"/>
        </w:rPr>
        <w:t xml:space="preserve">, </w:t>
      </w:r>
      <w:r>
        <w:rPr/>
        <w:t>allora mp è un Membro del personale di servizio</w:t>
      </w:r>
    </w:p>
    <w:p>
      <w:pPr>
        <w:pStyle w:val="ListParagraph"/>
        <w:numPr>
          <w:ilvl w:val="0"/>
          <w:numId w:val="452"/>
        </w:numPr>
        <w:spacing w:before="0" w:after="0"/>
        <w:contextualSpacing/>
        <w:rPr/>
      </w:pPr>
      <w:r>
        <w:rPr/>
        <w:t>è in corso la modifica di un evento ev</w:t>
      </w:r>
    </w:p>
    <w:p>
      <w:pPr>
        <w:pStyle w:val="Standard"/>
        <w:rPr>
          <w:rFonts w:ascii="Calibri" w:hAnsi="Calibri" w:eastAsia="Calibri" w:cs="Calibri"/>
          <w:sz w:val="22"/>
          <w:szCs w:val="22"/>
          <w:shd w:fill="FFFF00" w:val="clear"/>
        </w:rPr>
      </w:pPr>
      <w:r>
        <w:rPr>
          <w:rFonts w:eastAsia="Calibri" w:cs="Calibri" w:ascii="Calibri" w:hAnsi="Calibri"/>
          <w:sz w:val="22"/>
          <w:szCs w:val="22"/>
          <w:shd w:fill="FFFF00" w:val="clear"/>
        </w:rPr>
      </w:r>
    </w:p>
    <w:p>
      <w:pPr>
        <w:pStyle w:val="Standard"/>
        <w:rPr>
          <w:rFonts w:eastAsia="Calibri" w:cs="Calibri"/>
          <w:sz w:val="22"/>
          <w:szCs w:val="22"/>
          <w:lang w:val="en-US"/>
        </w:rPr>
      </w:pPr>
      <w:r>
        <w:rPr>
          <w:rFonts w:eastAsia="Calibri" w:cs="Calibri"/>
          <w:sz w:val="22"/>
          <w:szCs w:val="22"/>
          <w:lang w:val="en-US"/>
        </w:rPr>
        <w:t>Post-condizioni:</w:t>
      </w:r>
    </w:p>
    <w:p>
      <w:pPr>
        <w:pStyle w:val="ListParagraph"/>
        <w:numPr>
          <w:ilvl w:val="0"/>
          <w:numId w:val="32"/>
        </w:numPr>
        <w:spacing w:before="0" w:after="0"/>
        <w:contextualSpacing/>
        <w:rPr>
          <w:rFonts w:eastAsia="Calibri" w:cs="Calibri"/>
          <w:sz w:val="22"/>
          <w:szCs w:val="22"/>
          <w:lang w:val="en-US"/>
        </w:rPr>
      </w:pPr>
      <w:r>
        <w:rPr>
          <w:rFonts w:eastAsia="Calibri" w:cs="Calibri"/>
          <w:sz w:val="22"/>
          <w:szCs w:val="22"/>
          <w:u w:val="single"/>
          <w:lang w:val="en-US"/>
        </w:rPr>
        <w:t>disp</w:t>
      </w:r>
      <w:r>
        <w:rPr>
          <w:rFonts w:eastAsia="Calibri" w:cs="Calibri"/>
          <w:sz w:val="22"/>
          <w:szCs w:val="22"/>
          <w:lang w:val="en-US"/>
        </w:rPr>
        <w:t xml:space="preserve">.Ruolo = </w:t>
      </w:r>
      <w:r>
        <w:rPr>
          <w:rFonts w:eastAsia="Calibri" w:cs="Calibri"/>
          <w:sz w:val="22"/>
          <w:szCs w:val="22"/>
          <w:u w:val="single"/>
          <w:lang w:val="en-US"/>
        </w:rPr>
        <w:t>ruolo</w:t>
      </w:r>
    </w:p>
    <w:p>
      <w:pPr>
        <w:pStyle w:val="Standard"/>
        <w:rPr/>
      </w:pPr>
      <w:r>
        <w:rPr/>
      </w:r>
    </w:p>
    <w:p>
      <w:pPr>
        <w:pStyle w:val="Standard"/>
        <w:rPr/>
      </w:pPr>
      <w:r>
        <w:rPr/>
      </w:r>
    </w:p>
    <w:p>
      <w:pPr>
        <w:pStyle w:val="Standard"/>
        <w:spacing w:before="0" w:after="160"/>
        <w:rPr/>
      </w:pPr>
      <w:r>
        <w:rPr/>
        <w:t>Note:</w:t>
      </w:r>
    </w:p>
    <w:p>
      <w:pPr>
        <w:pStyle w:val="Standard"/>
        <w:numPr>
          <w:ilvl w:val="0"/>
          <w:numId w:val="33"/>
        </w:numPr>
        <w:spacing w:before="0" w:after="160"/>
        <w:rPr>
          <w:sz w:val="28"/>
          <w:szCs w:val="28"/>
        </w:rPr>
      </w:pPr>
      <w:r>
        <w:rPr>
          <w:sz w:val="28"/>
          <w:szCs w:val="28"/>
        </w:rPr>
        <w:t>Per definire la semantica delle creazione dell'evento ricorrente, si è assunto che il periodo sia in giorni. È impreciso, perchè potrebbe non esserlo, ma rende l'idea di cosa dovrebbe succedere</w:t>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sz w:val="28"/>
          <w:szCs w:val="28"/>
        </w:rPr>
      </w:pPr>
      <w:r>
        <w:rPr>
          <w:b/>
          <w:bCs/>
          <w:sz w:val="28"/>
          <w:szCs w:val="28"/>
          <w:u w:val="single"/>
        </w:rPr>
        <w:t>Progettazione:</w:t>
      </w:r>
    </w:p>
    <w:p>
      <w:pPr>
        <w:pStyle w:val="Standard"/>
        <w:rPr>
          <w:sz w:val="28"/>
          <w:szCs w:val="28"/>
        </w:rPr>
      </w:pPr>
      <w:r>
        <w:rPr>
          <w:sz w:val="28"/>
          <w:szCs w:val="28"/>
        </w:rPr>
      </w:r>
    </w:p>
    <w:p>
      <w:pPr>
        <w:pStyle w:val="Standard"/>
        <w:rPr>
          <w:sz w:val="28"/>
          <w:szCs w:val="28"/>
        </w:rPr>
      </w:pPr>
      <w:r>
        <w:rPr>
          <w:sz w:val="28"/>
          <w:szCs w:val="28"/>
        </w:rPr>
      </w:r>
    </w:p>
    <w:p>
      <w:pPr>
        <w:pStyle w:val="Standard"/>
        <w:rPr>
          <w:sz w:val="28"/>
          <w:szCs w:val="28"/>
        </w:rPr>
      </w:pPr>
      <w:r>
        <w:rPr>
          <w:b/>
          <w:bCs/>
          <w:sz w:val="28"/>
          <w:szCs w:val="28"/>
          <w:u w:val="single"/>
        </w:rPr>
        <w:t>Design</w:t>
      </w:r>
      <w:r>
        <w:rPr>
          <w:sz w:val="28"/>
          <w:szCs w:val="28"/>
        </w:rPr>
        <w:t xml:space="preserve"> </w:t>
      </w:r>
      <w:r>
        <w:rPr>
          <w:b/>
          <w:bCs/>
          <w:sz w:val="28"/>
          <w:szCs w:val="28"/>
          <w:u w:val="single"/>
        </w:rPr>
        <w:t>Class Diagram</w:t>
      </w:r>
    </w:p>
    <w:p>
      <w:pPr>
        <w:pStyle w:val="Standard"/>
        <w:rPr>
          <w:sz w:val="28"/>
          <w:szCs w:val="28"/>
        </w:rPr>
      </w:pPr>
      <w:r>
        <w:rPr>
          <w:sz w:val="28"/>
          <w:szCs w:val="28"/>
        </w:rPr>
        <w:drawing>
          <wp:anchor behindDoc="0" distT="0" distB="0" distL="114300" distR="114300" simplePos="0" locked="0" layoutInCell="0" allowOverlap="1" relativeHeight="12">
            <wp:simplePos x="0" y="0"/>
            <wp:positionH relativeFrom="column">
              <wp:posOffset>0</wp:posOffset>
            </wp:positionH>
            <wp:positionV relativeFrom="paragraph">
              <wp:posOffset>120015</wp:posOffset>
            </wp:positionV>
            <wp:extent cx="6683375" cy="3848735"/>
            <wp:effectExtent l="0" t="0" r="0" b="0"/>
            <wp:wrapSquare wrapText="bothSides"/>
            <wp:docPr id="9"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9" descr=""/>
                    <pic:cNvPicPr>
                      <a:picLocks noChangeAspect="1" noChangeArrowheads="1"/>
                    </pic:cNvPicPr>
                  </pic:nvPicPr>
                  <pic:blipFill>
                    <a:blip r:embed="rId10"/>
                    <a:stretch>
                      <a:fillRect/>
                    </a:stretch>
                  </pic:blipFill>
                  <pic:spPr bwMode="auto">
                    <a:xfrm>
                      <a:off x="0" y="0"/>
                      <a:ext cx="6683375" cy="3848735"/>
                    </a:xfrm>
                    <a:prstGeom prst="rect">
                      <a:avLst/>
                    </a:prstGeom>
                  </pic:spPr>
                </pic:pic>
              </a:graphicData>
            </a:graphic>
          </wp:anchor>
        </w:drawing>
      </w:r>
    </w:p>
    <w:p>
      <w:pPr>
        <w:pStyle w:val="Standard"/>
        <w:rPr>
          <w:sz w:val="28"/>
          <w:szCs w:val="28"/>
        </w:rPr>
      </w:pPr>
      <w:r>
        <w:rPr>
          <w:sz w:val="28"/>
          <w:szCs w:val="28"/>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t>DSD</w:t>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t>Operazione 1</w:t>
      </w:r>
    </w:p>
    <w:p>
      <w:pPr>
        <w:pStyle w:val="Standard"/>
        <w:rPr>
          <w:b/>
          <w:b/>
          <w:bCs/>
          <w:sz w:val="28"/>
          <w:szCs w:val="28"/>
          <w:u w:val="single"/>
        </w:rPr>
      </w:pPr>
      <w:r>
        <w:rPr>
          <w:b/>
          <w:bCs/>
          <w:sz w:val="28"/>
          <w:szCs w:val="28"/>
          <w:u w:val="single"/>
        </w:rPr>
      </w:r>
    </w:p>
    <w:p>
      <w:pPr>
        <w:pStyle w:val="Standard"/>
        <w:rPr>
          <w:b/>
          <w:b/>
          <w:bCs/>
          <w:sz w:val="28"/>
          <w:szCs w:val="28"/>
          <w:u w:val="single"/>
        </w:rPr>
      </w:pPr>
      <w:r>
        <w:drawing>
          <wp:anchor behindDoc="0" distT="0" distB="0" distL="114300" distR="114300" simplePos="0" locked="0" layoutInCell="0" allowOverlap="1" relativeHeight="7">
            <wp:simplePos x="0" y="0"/>
            <wp:positionH relativeFrom="column">
              <wp:align>center</wp:align>
            </wp:positionH>
            <wp:positionV relativeFrom="paragraph">
              <wp:posOffset>635</wp:posOffset>
            </wp:positionV>
            <wp:extent cx="6120130" cy="7173595"/>
            <wp:effectExtent l="0" t="0" r="0" b="0"/>
            <wp:wrapSquare wrapText="bothSides"/>
            <wp:docPr id="10"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0" descr=""/>
                    <pic:cNvPicPr>
                      <a:picLocks noChangeAspect="1" noChangeArrowheads="1"/>
                    </pic:cNvPicPr>
                  </pic:nvPicPr>
                  <pic:blipFill>
                    <a:blip r:embed="rId11"/>
                    <a:stretch>
                      <a:fillRect/>
                    </a:stretch>
                  </pic:blipFill>
                  <pic:spPr bwMode="auto">
                    <a:xfrm>
                      <a:off x="0" y="0"/>
                      <a:ext cx="6120130" cy="7173595"/>
                    </a:xfrm>
                    <a:prstGeom prst="rect">
                      <a:avLst/>
                    </a:prstGeom>
                  </pic:spPr>
                </pic:pic>
              </a:graphicData>
            </a:graphic>
          </wp:anchor>
        </w:drawing>
      </w:r>
      <w:r>
        <w:rPr>
          <w:b/>
          <w:bCs/>
          <w:sz w:val="28"/>
          <w:szCs w:val="28"/>
          <w:u w:val="single"/>
        </w:rPr>
        <w:t>Operazione 2</w:t>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drawing>
          <wp:anchor behindDoc="0" distT="0" distB="0" distL="114300" distR="114300" simplePos="0" locked="0" layoutInCell="0" allowOverlap="1" relativeHeight="8">
            <wp:simplePos x="0" y="0"/>
            <wp:positionH relativeFrom="column">
              <wp:posOffset>0</wp:posOffset>
            </wp:positionH>
            <wp:positionV relativeFrom="paragraph">
              <wp:posOffset>135890</wp:posOffset>
            </wp:positionV>
            <wp:extent cx="6120130" cy="4547870"/>
            <wp:effectExtent l="0" t="0" r="0" b="0"/>
            <wp:wrapSquare wrapText="bothSides"/>
            <wp:docPr id="11"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descr=""/>
                    <pic:cNvPicPr>
                      <a:picLocks noChangeAspect="1" noChangeArrowheads="1"/>
                    </pic:cNvPicPr>
                  </pic:nvPicPr>
                  <pic:blipFill>
                    <a:blip r:embed="rId12"/>
                    <a:stretch>
                      <a:fillRect/>
                    </a:stretch>
                  </pic:blipFill>
                  <pic:spPr bwMode="auto">
                    <a:xfrm>
                      <a:off x="0" y="0"/>
                      <a:ext cx="6120130" cy="4547870"/>
                    </a:xfrm>
                    <a:prstGeom prst="rect">
                      <a:avLst/>
                    </a:prstGeom>
                  </pic:spPr>
                </pic:pic>
              </a:graphicData>
            </a:graphic>
          </wp:anchor>
        </w:drawing>
      </w:r>
      <w:r>
        <w:rPr>
          <w:b/>
          <w:bCs/>
          <w:sz w:val="28"/>
          <w:szCs w:val="28"/>
          <w:u w:val="single"/>
        </w:rPr>
        <w:t>Operazione 3</w:t>
      </w:r>
    </w:p>
    <w:p>
      <w:pPr>
        <w:pStyle w:val="Standard"/>
        <w:rPr>
          <w:b/>
          <w:b/>
          <w:bCs/>
          <w:sz w:val="28"/>
          <w:szCs w:val="28"/>
          <w:u w:val="single"/>
        </w:rPr>
      </w:pPr>
      <w:r>
        <w:rPr>
          <w:b/>
          <w:bCs/>
          <w:sz w:val="28"/>
          <w:szCs w:val="28"/>
          <w:u w:val="single"/>
        </w:rPr>
        <w:drawing>
          <wp:anchor behindDoc="0" distT="0" distB="0" distL="114300" distR="114300" simplePos="0" locked="0" layoutInCell="0" allowOverlap="1" relativeHeight="13">
            <wp:simplePos x="0" y="0"/>
            <wp:positionH relativeFrom="column">
              <wp:align>center</wp:align>
            </wp:positionH>
            <wp:positionV relativeFrom="paragraph">
              <wp:posOffset>635</wp:posOffset>
            </wp:positionV>
            <wp:extent cx="6120130" cy="3340735"/>
            <wp:effectExtent l="0" t="0" r="0" b="0"/>
            <wp:wrapSquare wrapText="bothSides"/>
            <wp:docPr id="12"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descr=""/>
                    <pic:cNvPicPr>
                      <a:picLocks noChangeAspect="1" noChangeArrowheads="1"/>
                    </pic:cNvPicPr>
                  </pic:nvPicPr>
                  <pic:blipFill>
                    <a:blip r:embed="rId13"/>
                    <a:stretch>
                      <a:fillRect/>
                    </a:stretch>
                  </pic:blipFill>
                  <pic:spPr bwMode="auto">
                    <a:xfrm>
                      <a:off x="0" y="0"/>
                      <a:ext cx="6120130" cy="3340735"/>
                    </a:xfrm>
                    <a:prstGeom prst="rect">
                      <a:avLst/>
                    </a:prstGeom>
                  </pic:spPr>
                </pic:pic>
              </a:graphicData>
            </a:graphic>
          </wp:anchor>
        </w:drawing>
      </w:r>
    </w:p>
    <w:p>
      <w:pPr>
        <w:pStyle w:val="Standard"/>
        <w:rPr>
          <w:b/>
          <w:b/>
          <w:bCs/>
          <w:sz w:val="28"/>
          <w:szCs w:val="28"/>
          <w:u w:val="single"/>
        </w:rPr>
      </w:pPr>
      <w:r>
        <w:rPr>
          <w:b/>
          <w:bCs/>
          <w:sz w:val="28"/>
          <w:szCs w:val="28"/>
          <w:u w:val="single"/>
        </w:rPr>
        <w:t>Operazione 4</w:t>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rPr>
          <w:b/>
          <w:bCs/>
          <w:sz w:val="28"/>
          <w:szCs w:val="28"/>
          <w:u w:val="single"/>
        </w:rPr>
      </w:r>
    </w:p>
    <w:p>
      <w:pPr>
        <w:pStyle w:val="Standard"/>
        <w:rPr>
          <w:b/>
          <w:b/>
          <w:bCs/>
          <w:sz w:val="28"/>
          <w:szCs w:val="28"/>
          <w:u w:val="single"/>
        </w:rPr>
      </w:pPr>
      <w:r>
        <w:drawing>
          <wp:anchor behindDoc="0" distT="0" distB="0" distL="114300" distR="114300" simplePos="0" locked="0" layoutInCell="0" allowOverlap="1" relativeHeight="9">
            <wp:simplePos x="0" y="0"/>
            <wp:positionH relativeFrom="column">
              <wp:align>center</wp:align>
            </wp:positionH>
            <wp:positionV relativeFrom="paragraph">
              <wp:posOffset>635</wp:posOffset>
            </wp:positionV>
            <wp:extent cx="6120130" cy="2158365"/>
            <wp:effectExtent l="0" t="0" r="0" b="0"/>
            <wp:wrapSquare wrapText="bothSides"/>
            <wp:docPr id="13"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descr=""/>
                    <pic:cNvPicPr>
                      <a:picLocks noChangeAspect="1" noChangeArrowheads="1"/>
                    </pic:cNvPicPr>
                  </pic:nvPicPr>
                  <pic:blipFill>
                    <a:blip r:embed="rId14"/>
                    <a:stretch>
                      <a:fillRect/>
                    </a:stretch>
                  </pic:blipFill>
                  <pic:spPr bwMode="auto">
                    <a:xfrm>
                      <a:off x="0" y="0"/>
                      <a:ext cx="6120130" cy="2158365"/>
                    </a:xfrm>
                    <a:prstGeom prst="rect">
                      <a:avLst/>
                    </a:prstGeom>
                  </pic:spPr>
                </pic:pic>
              </a:graphicData>
            </a:graphic>
          </wp:anchor>
        </w:drawing>
      </w:r>
      <w:r>
        <w:rPr>
          <w:b/>
          <w:bCs/>
          <w:sz w:val="28"/>
          <w:szCs w:val="28"/>
          <w:u w:val="single"/>
        </w:rPr>
        <w:t>Operazione 5, estensione b</w:t>
      </w:r>
    </w:p>
    <w:p>
      <w:pPr>
        <w:pStyle w:val="Standard"/>
        <w:rPr>
          <w:b/>
          <w:b/>
          <w:bCs/>
          <w:sz w:val="28"/>
          <w:szCs w:val="28"/>
          <w:u w:val="single"/>
        </w:rPr>
      </w:pPr>
      <w:r>
        <w:rPr>
          <w:b/>
          <w:bCs/>
          <w:sz w:val="28"/>
          <w:szCs w:val="28"/>
          <w:u w:val="single"/>
        </w:rPr>
        <w:drawing>
          <wp:anchor behindDoc="0" distT="0" distB="0" distL="114300" distR="114300" simplePos="0" locked="0" layoutInCell="0" allowOverlap="1" relativeHeight="10">
            <wp:simplePos x="0" y="0"/>
            <wp:positionH relativeFrom="column">
              <wp:align>center</wp:align>
            </wp:positionH>
            <wp:positionV relativeFrom="paragraph">
              <wp:posOffset>635</wp:posOffset>
            </wp:positionV>
            <wp:extent cx="6120130" cy="3297555"/>
            <wp:effectExtent l="0" t="0" r="0" b="0"/>
            <wp:wrapSquare wrapText="bothSides"/>
            <wp:docPr id="14"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4" descr=""/>
                    <pic:cNvPicPr>
                      <a:picLocks noChangeAspect="1" noChangeArrowheads="1"/>
                    </pic:cNvPicPr>
                  </pic:nvPicPr>
                  <pic:blipFill>
                    <a:blip r:embed="rId15"/>
                    <a:stretch>
                      <a:fillRect/>
                    </a:stretch>
                  </pic:blipFill>
                  <pic:spPr bwMode="auto">
                    <a:xfrm>
                      <a:off x="0" y="0"/>
                      <a:ext cx="6120130" cy="3297555"/>
                    </a:xfrm>
                    <a:prstGeom prst="rect">
                      <a:avLst/>
                    </a:prstGeom>
                  </pic:spPr>
                </pic:pic>
              </a:graphicData>
            </a:graphic>
          </wp:anchor>
        </w:drawing>
      </w:r>
    </w:p>
    <w:p>
      <w:pPr>
        <w:pStyle w:val="Standard"/>
        <w:rPr>
          <w:b/>
          <w:b/>
          <w:bCs/>
          <w:sz w:val="28"/>
          <w:szCs w:val="28"/>
          <w:u w:val="single"/>
        </w:rPr>
      </w:pPr>
      <w:r>
        <w:rPr>
          <w:b/>
          <w:bCs/>
          <w:sz w:val="28"/>
          <w:szCs w:val="28"/>
          <w:u w:val="single"/>
        </w:rPr>
        <w:t>Operazione 6</w:t>
      </w:r>
    </w:p>
    <w:p>
      <w:pPr>
        <w:pStyle w:val="Standard"/>
        <w:rPr>
          <w:b/>
          <w:b/>
          <w:bCs/>
          <w:sz w:val="28"/>
          <w:szCs w:val="28"/>
          <w:u w:val="single"/>
        </w:rPr>
      </w:pPr>
      <w:r>
        <w:rPr/>
        <w:drawing>
          <wp:anchor behindDoc="0" distT="0" distB="0" distL="114300" distR="114300" simplePos="0" locked="0" layoutInCell="0" allowOverlap="1" relativeHeight="11">
            <wp:simplePos x="0" y="0"/>
            <wp:positionH relativeFrom="column">
              <wp:align>center</wp:align>
            </wp:positionH>
            <wp:positionV relativeFrom="paragraph">
              <wp:posOffset>635</wp:posOffset>
            </wp:positionV>
            <wp:extent cx="6120130" cy="3137535"/>
            <wp:effectExtent l="0" t="0" r="0" b="0"/>
            <wp:wrapSquare wrapText="bothSides"/>
            <wp:docPr id="15"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5" descr=""/>
                    <pic:cNvPicPr>
                      <a:picLocks noChangeAspect="1" noChangeArrowheads="1"/>
                    </pic:cNvPicPr>
                  </pic:nvPicPr>
                  <pic:blipFill>
                    <a:blip r:embed="rId16"/>
                    <a:stretch>
                      <a:fillRect/>
                    </a:stretch>
                  </pic:blipFill>
                  <pic:spPr bwMode="auto">
                    <a:xfrm>
                      <a:off x="0" y="0"/>
                      <a:ext cx="6120130" cy="3137535"/>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Bitter">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Symbol">
    <w:charset w:val="02"/>
    <w:family w:val="auto"/>
    <w:pitch w:val="default"/>
  </w:font>
  <w:font w:name="OpenSymbol">
    <w:altName w:val="Arial Unicode MS"/>
    <w:charset w:val="01"/>
    <w:family w:val="auto"/>
    <w:pitch w:val="variable"/>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4">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5">
    <w:lvl w:ilvl="0">
      <w:numFmt w:val="bullet"/>
      <w:lvlText w:val=""/>
      <w:lvlJc w:val="left"/>
      <w:pPr>
        <w:tabs>
          <w:tab w:val="num" w:pos="0"/>
        </w:tabs>
        <w:ind w:left="2160" w:hanging="360"/>
      </w:pPr>
      <w:rPr>
        <w:rFonts w:ascii="Wingdings" w:hAnsi="Wingdings" w:cs="Wingdings" w:hint="default"/>
      </w:rPr>
    </w:lvl>
    <w:lvl w:ilvl="1">
      <w:start w:val="0"/>
      <w:numFmt w:val="bullet"/>
      <w:lvlText w:val=""/>
      <w:lvlJc w:val="left"/>
      <w:pPr>
        <w:tabs>
          <w:tab w:val="num" w:pos="0"/>
        </w:tabs>
        <w:ind w:left="2880" w:hanging="360"/>
      </w:pPr>
      <w:rPr>
        <w:rFonts w:ascii="Wingdings" w:hAnsi="Wingdings" w:cs="Wingdings" w:hint="default"/>
      </w:rPr>
    </w:lvl>
    <w:lvl w:ilvl="2">
      <w:start w:val="0"/>
      <w:numFmt w:val="bullet"/>
      <w:lvlText w:val=""/>
      <w:lvlJc w:val="left"/>
      <w:pPr>
        <w:tabs>
          <w:tab w:val="num" w:pos="0"/>
        </w:tabs>
        <w:ind w:left="3600" w:hanging="180"/>
      </w:pPr>
      <w:rPr>
        <w:rFonts w:ascii="Wingdings" w:hAnsi="Wingdings" w:cs="Wingdings" w:hint="default"/>
      </w:rPr>
    </w:lvl>
    <w:lvl w:ilvl="3">
      <w:start w:val="0"/>
      <w:numFmt w:val="bullet"/>
      <w:lvlText w:val=""/>
      <w:lvlJc w:val="left"/>
      <w:pPr>
        <w:tabs>
          <w:tab w:val="num" w:pos="0"/>
        </w:tabs>
        <w:ind w:left="4320" w:hanging="360"/>
      </w:pPr>
      <w:rPr>
        <w:rFonts w:ascii="Symbol" w:hAnsi="Symbol" w:cs="Symbol" w:hint="default"/>
      </w:rPr>
    </w:lvl>
    <w:lvl w:ilvl="4">
      <w:start w:val="0"/>
      <w:numFmt w:val="bullet"/>
      <w:lvlText w:val=""/>
      <w:lvlJc w:val="left"/>
      <w:pPr>
        <w:tabs>
          <w:tab w:val="num" w:pos="0"/>
        </w:tabs>
        <w:ind w:left="5040" w:hanging="360"/>
      </w:pPr>
      <w:rPr>
        <w:rFonts w:ascii="Symbol" w:hAnsi="Symbol" w:cs="Symbol" w:hint="default"/>
      </w:rPr>
    </w:lvl>
    <w:lvl w:ilvl="5">
      <w:start w:val="0"/>
      <w:numFmt w:val="bullet"/>
      <w:lvlText w:val=""/>
      <w:lvlJc w:val="left"/>
      <w:pPr>
        <w:tabs>
          <w:tab w:val="num" w:pos="0"/>
        </w:tabs>
        <w:ind w:left="5760" w:hanging="180"/>
      </w:pPr>
      <w:rPr>
        <w:rFonts w:ascii="Wingdings" w:hAnsi="Wingdings" w:cs="Wingdings" w:hint="default"/>
      </w:rPr>
    </w:lvl>
    <w:lvl w:ilvl="6">
      <w:start w:val="0"/>
      <w:numFmt w:val="bullet"/>
      <w:lvlText w:val=""/>
      <w:lvlJc w:val="left"/>
      <w:pPr>
        <w:tabs>
          <w:tab w:val="num" w:pos="0"/>
        </w:tabs>
        <w:ind w:left="6480" w:hanging="360"/>
      </w:pPr>
      <w:rPr>
        <w:rFonts w:ascii="Wingdings" w:hAnsi="Wingdings" w:cs="Wingdings" w:hint="default"/>
      </w:rPr>
    </w:lvl>
    <w:lvl w:ilvl="7">
      <w:start w:val="0"/>
      <w:numFmt w:val="bullet"/>
      <w:lvlText w:val=""/>
      <w:lvlJc w:val="left"/>
      <w:pPr>
        <w:tabs>
          <w:tab w:val="num" w:pos="0"/>
        </w:tabs>
        <w:ind w:left="7200" w:hanging="360"/>
      </w:pPr>
      <w:rPr>
        <w:rFonts w:ascii="Symbol" w:hAnsi="Symbol" w:cs="Symbol" w:hint="default"/>
      </w:rPr>
    </w:lvl>
    <w:lvl w:ilvl="8">
      <w:start w:val="0"/>
      <w:numFmt w:val="bullet"/>
      <w:lvlText w:val=""/>
      <w:lvlJc w:val="left"/>
      <w:pPr>
        <w:tabs>
          <w:tab w:val="num" w:pos="0"/>
        </w:tabs>
        <w:ind w:left="7920" w:hanging="180"/>
      </w:pPr>
      <w:rPr>
        <w:rFonts w:ascii="Symbol" w:hAnsi="Symbol" w:cs="Symbol" w:hint="default"/>
      </w:rPr>
    </w:lvl>
  </w:abstractNum>
  <w:abstractNum w:abstractNumId="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4">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6">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7">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2">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4">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5">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6">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7">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8">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9">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30">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3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32">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3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36">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37">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38">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39">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40">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41">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42">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43">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44">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45">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46">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47">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48">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49">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50">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51">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52">
    <w:lvl w:ilvl="0">
      <w:numFmt w:val="bullet"/>
      <w:lvlText w:val=""/>
      <w:lvlJc w:val="left"/>
      <w:pPr>
        <w:tabs>
          <w:tab w:val="num" w:pos="0"/>
        </w:tabs>
        <w:ind w:left="1440" w:hanging="360"/>
      </w:pPr>
      <w:rPr>
        <w:rFonts w:ascii="Symbol" w:hAnsi="Symbol" w:cs="Symbol" w:hint="default"/>
      </w:rPr>
    </w:lvl>
    <w:lvl w:ilvl="1">
      <w:start w:val="0"/>
      <w:numFmt w:val="bullet"/>
      <w:lvlText w:val="o"/>
      <w:lvlJc w:val="left"/>
      <w:pPr>
        <w:tabs>
          <w:tab w:val="num" w:pos="0"/>
        </w:tabs>
        <w:ind w:left="2160" w:hanging="360"/>
      </w:pPr>
      <w:rPr>
        <w:rFonts w:ascii="OpenSymbol" w:hAnsi="OpenSymbol" w:cs="OpenSymbol" w:hint="default"/>
      </w:rPr>
    </w:lvl>
    <w:lvl w:ilvl="2">
      <w:start w:val="0"/>
      <w:numFmt w:val="bullet"/>
      <w:lvlText w:val=""/>
      <w:lvlJc w:val="left"/>
      <w:pPr>
        <w:tabs>
          <w:tab w:val="num" w:pos="0"/>
        </w:tabs>
        <w:ind w:left="2880" w:hanging="360"/>
      </w:pPr>
      <w:rPr>
        <w:rFonts w:ascii="Wingdings" w:hAnsi="Wingdings" w:cs="Wingdings" w:hint="default"/>
      </w:rPr>
    </w:lvl>
    <w:lvl w:ilvl="3">
      <w:start w:val="0"/>
      <w:numFmt w:val="bullet"/>
      <w:lvlText w:val=""/>
      <w:lvlJc w:val="left"/>
      <w:pPr>
        <w:tabs>
          <w:tab w:val="num" w:pos="0"/>
        </w:tabs>
        <w:ind w:left="3600" w:hanging="360"/>
      </w:pPr>
      <w:rPr>
        <w:rFonts w:ascii="Symbol" w:hAnsi="Symbol" w:cs="Symbol" w:hint="default"/>
      </w:rPr>
    </w:lvl>
    <w:lvl w:ilvl="4">
      <w:start w:val="0"/>
      <w:numFmt w:val="bullet"/>
      <w:lvlText w:val="o"/>
      <w:lvlJc w:val="left"/>
      <w:pPr>
        <w:tabs>
          <w:tab w:val="num" w:pos="0"/>
        </w:tabs>
        <w:ind w:left="4320" w:hanging="360"/>
      </w:pPr>
      <w:rPr>
        <w:rFonts w:ascii="OpenSymbol" w:hAnsi="OpenSymbol" w:cs="OpenSymbol" w:hint="default"/>
      </w:rPr>
    </w:lvl>
    <w:lvl w:ilvl="5">
      <w:start w:val="0"/>
      <w:numFmt w:val="bullet"/>
      <w:lvlText w:val=""/>
      <w:lvlJc w:val="left"/>
      <w:pPr>
        <w:tabs>
          <w:tab w:val="num" w:pos="0"/>
        </w:tabs>
        <w:ind w:left="5040" w:hanging="360"/>
      </w:pPr>
      <w:rPr>
        <w:rFonts w:ascii="Wingdings" w:hAnsi="Wingdings" w:cs="Wingdings" w:hint="default"/>
      </w:rPr>
    </w:lvl>
    <w:lvl w:ilvl="6">
      <w:start w:val="0"/>
      <w:numFmt w:val="bullet"/>
      <w:lvlText w:val=""/>
      <w:lvlJc w:val="left"/>
      <w:pPr>
        <w:tabs>
          <w:tab w:val="num" w:pos="0"/>
        </w:tabs>
        <w:ind w:left="5760" w:hanging="360"/>
      </w:pPr>
      <w:rPr>
        <w:rFonts w:ascii="Symbol" w:hAnsi="Symbol" w:cs="Symbol" w:hint="default"/>
      </w:rPr>
    </w:lvl>
    <w:lvl w:ilvl="7">
      <w:start w:val="0"/>
      <w:numFmt w:val="bullet"/>
      <w:lvlText w:val="o"/>
      <w:lvlJc w:val="left"/>
      <w:pPr>
        <w:tabs>
          <w:tab w:val="num" w:pos="0"/>
        </w:tabs>
        <w:ind w:left="6480" w:hanging="360"/>
      </w:pPr>
      <w:rPr>
        <w:rFonts w:ascii="OpenSymbol" w:hAnsi="OpenSymbol" w:cs="OpenSymbol" w:hint="default"/>
      </w:rPr>
    </w:lvl>
    <w:lvl w:ilvl="8">
      <w:start w:val="0"/>
      <w:numFmt w:val="bullet"/>
      <w:lvlText w:val=""/>
      <w:lvlJc w:val="left"/>
      <w:pPr>
        <w:tabs>
          <w:tab w:val="num" w:pos="0"/>
        </w:tabs>
        <w:ind w:left="7200" w:hanging="360"/>
      </w:pPr>
      <w:rPr>
        <w:rFonts w:ascii="Wingdings" w:hAnsi="Wingdings" w:cs="Wingdings" w:hint="default"/>
      </w:rPr>
    </w:lvl>
  </w:abstractNum>
  <w:abstractNum w:abstractNumId="53">
    <w:lvl w:ilvl="0">
      <w:numFmt w:val="bullet"/>
      <w:lvlText w:val=""/>
      <w:lvlJc w:val="left"/>
      <w:pPr>
        <w:tabs>
          <w:tab w:val="num" w:pos="0"/>
        </w:tabs>
        <w:ind w:left="2160" w:hanging="360"/>
      </w:pPr>
      <w:rPr>
        <w:rFonts w:ascii="Wingdings" w:hAnsi="Wingdings" w:cs="Wingdings" w:hint="default"/>
      </w:rPr>
    </w:lvl>
    <w:lvl w:ilvl="1">
      <w:start w:val="0"/>
      <w:numFmt w:val="bullet"/>
      <w:lvlText w:val=""/>
      <w:lvlJc w:val="left"/>
      <w:pPr>
        <w:tabs>
          <w:tab w:val="num" w:pos="0"/>
        </w:tabs>
        <w:ind w:left="2880" w:hanging="360"/>
      </w:pPr>
      <w:rPr>
        <w:rFonts w:ascii="Wingdings" w:hAnsi="Wingdings" w:cs="Wingdings" w:hint="default"/>
      </w:rPr>
    </w:lvl>
    <w:lvl w:ilvl="2">
      <w:start w:val="0"/>
      <w:numFmt w:val="bullet"/>
      <w:lvlText w:val=""/>
      <w:lvlJc w:val="left"/>
      <w:pPr>
        <w:tabs>
          <w:tab w:val="num" w:pos="0"/>
        </w:tabs>
        <w:ind w:left="3600" w:hanging="180"/>
      </w:pPr>
      <w:rPr>
        <w:rFonts w:ascii="Wingdings" w:hAnsi="Wingdings" w:cs="Wingdings" w:hint="default"/>
      </w:rPr>
    </w:lvl>
    <w:lvl w:ilvl="3">
      <w:start w:val="0"/>
      <w:numFmt w:val="bullet"/>
      <w:lvlText w:val=""/>
      <w:lvlJc w:val="left"/>
      <w:pPr>
        <w:tabs>
          <w:tab w:val="num" w:pos="0"/>
        </w:tabs>
        <w:ind w:left="4320" w:hanging="360"/>
      </w:pPr>
      <w:rPr>
        <w:rFonts w:ascii="Symbol" w:hAnsi="Symbol" w:cs="Symbol" w:hint="default"/>
      </w:rPr>
    </w:lvl>
    <w:lvl w:ilvl="4">
      <w:start w:val="0"/>
      <w:numFmt w:val="bullet"/>
      <w:lvlText w:val=""/>
      <w:lvlJc w:val="left"/>
      <w:pPr>
        <w:tabs>
          <w:tab w:val="num" w:pos="0"/>
        </w:tabs>
        <w:ind w:left="5040" w:hanging="360"/>
      </w:pPr>
      <w:rPr>
        <w:rFonts w:ascii="Symbol" w:hAnsi="Symbol" w:cs="Symbol" w:hint="default"/>
      </w:rPr>
    </w:lvl>
    <w:lvl w:ilvl="5">
      <w:start w:val="0"/>
      <w:numFmt w:val="bullet"/>
      <w:lvlText w:val=""/>
      <w:lvlJc w:val="left"/>
      <w:pPr>
        <w:tabs>
          <w:tab w:val="num" w:pos="0"/>
        </w:tabs>
        <w:ind w:left="5760" w:hanging="180"/>
      </w:pPr>
      <w:rPr>
        <w:rFonts w:ascii="Wingdings" w:hAnsi="Wingdings" w:cs="Wingdings" w:hint="default"/>
      </w:rPr>
    </w:lvl>
    <w:lvl w:ilvl="6">
      <w:start w:val="0"/>
      <w:numFmt w:val="bullet"/>
      <w:lvlText w:val=""/>
      <w:lvlJc w:val="left"/>
      <w:pPr>
        <w:tabs>
          <w:tab w:val="num" w:pos="0"/>
        </w:tabs>
        <w:ind w:left="6480" w:hanging="360"/>
      </w:pPr>
      <w:rPr>
        <w:rFonts w:ascii="Wingdings" w:hAnsi="Wingdings" w:cs="Wingdings" w:hint="default"/>
      </w:rPr>
    </w:lvl>
    <w:lvl w:ilvl="7">
      <w:start w:val="0"/>
      <w:numFmt w:val="bullet"/>
      <w:lvlText w:val=""/>
      <w:lvlJc w:val="left"/>
      <w:pPr>
        <w:tabs>
          <w:tab w:val="num" w:pos="0"/>
        </w:tabs>
        <w:ind w:left="7200" w:hanging="360"/>
      </w:pPr>
      <w:rPr>
        <w:rFonts w:ascii="Symbol" w:hAnsi="Symbol" w:cs="Symbol" w:hint="default"/>
      </w:rPr>
    </w:lvl>
    <w:lvl w:ilvl="8">
      <w:start w:val="0"/>
      <w:numFmt w:val="bullet"/>
      <w:lvlText w:val=""/>
      <w:lvlJc w:val="left"/>
      <w:pPr>
        <w:tabs>
          <w:tab w:val="num" w:pos="0"/>
        </w:tabs>
        <w:ind w:left="7920" w:hanging="180"/>
      </w:pPr>
      <w:rPr>
        <w:rFonts w:ascii="Symbol" w:hAnsi="Symbol" w:cs="Symbol" w:hint="default"/>
      </w:rPr>
    </w:lvl>
  </w:abstractNum>
  <w:abstractNum w:abstractNumId="54">
    <w:lvl w:ilvl="0">
      <w:numFmt w:val="bullet"/>
      <w:lvlText w:val=""/>
      <w:lvlJc w:val="left"/>
      <w:pPr>
        <w:tabs>
          <w:tab w:val="num" w:pos="0"/>
        </w:tabs>
        <w:ind w:left="2160" w:hanging="360"/>
      </w:pPr>
      <w:rPr>
        <w:rFonts w:ascii="Wingdings" w:hAnsi="Wingdings" w:cs="Wingdings" w:hint="default"/>
      </w:rPr>
    </w:lvl>
    <w:lvl w:ilvl="1">
      <w:start w:val="0"/>
      <w:numFmt w:val="bullet"/>
      <w:lvlText w:val=""/>
      <w:lvlJc w:val="left"/>
      <w:pPr>
        <w:tabs>
          <w:tab w:val="num" w:pos="0"/>
        </w:tabs>
        <w:ind w:left="2880" w:hanging="360"/>
      </w:pPr>
      <w:rPr>
        <w:rFonts w:ascii="Wingdings" w:hAnsi="Wingdings" w:cs="Wingdings" w:hint="default"/>
      </w:rPr>
    </w:lvl>
    <w:lvl w:ilvl="2">
      <w:start w:val="0"/>
      <w:numFmt w:val="bullet"/>
      <w:lvlText w:val=""/>
      <w:lvlJc w:val="left"/>
      <w:pPr>
        <w:tabs>
          <w:tab w:val="num" w:pos="0"/>
        </w:tabs>
        <w:ind w:left="3600" w:hanging="180"/>
      </w:pPr>
      <w:rPr>
        <w:rFonts w:ascii="Wingdings" w:hAnsi="Wingdings" w:cs="Wingdings" w:hint="default"/>
      </w:rPr>
    </w:lvl>
    <w:lvl w:ilvl="3">
      <w:start w:val="0"/>
      <w:numFmt w:val="bullet"/>
      <w:lvlText w:val=""/>
      <w:lvlJc w:val="left"/>
      <w:pPr>
        <w:tabs>
          <w:tab w:val="num" w:pos="0"/>
        </w:tabs>
        <w:ind w:left="4320" w:hanging="360"/>
      </w:pPr>
      <w:rPr>
        <w:rFonts w:ascii="Symbol" w:hAnsi="Symbol" w:cs="Symbol" w:hint="default"/>
      </w:rPr>
    </w:lvl>
    <w:lvl w:ilvl="4">
      <w:start w:val="0"/>
      <w:numFmt w:val="bullet"/>
      <w:lvlText w:val=""/>
      <w:lvlJc w:val="left"/>
      <w:pPr>
        <w:tabs>
          <w:tab w:val="num" w:pos="0"/>
        </w:tabs>
        <w:ind w:left="5040" w:hanging="360"/>
      </w:pPr>
      <w:rPr>
        <w:rFonts w:ascii="Symbol" w:hAnsi="Symbol" w:cs="Symbol" w:hint="default"/>
      </w:rPr>
    </w:lvl>
    <w:lvl w:ilvl="5">
      <w:start w:val="0"/>
      <w:numFmt w:val="bullet"/>
      <w:lvlText w:val=""/>
      <w:lvlJc w:val="left"/>
      <w:pPr>
        <w:tabs>
          <w:tab w:val="num" w:pos="0"/>
        </w:tabs>
        <w:ind w:left="5760" w:hanging="180"/>
      </w:pPr>
      <w:rPr>
        <w:rFonts w:ascii="Wingdings" w:hAnsi="Wingdings" w:cs="Wingdings" w:hint="default"/>
      </w:rPr>
    </w:lvl>
    <w:lvl w:ilvl="6">
      <w:start w:val="0"/>
      <w:numFmt w:val="bullet"/>
      <w:lvlText w:val=""/>
      <w:lvlJc w:val="left"/>
      <w:pPr>
        <w:tabs>
          <w:tab w:val="num" w:pos="0"/>
        </w:tabs>
        <w:ind w:left="6480" w:hanging="360"/>
      </w:pPr>
      <w:rPr>
        <w:rFonts w:ascii="Wingdings" w:hAnsi="Wingdings" w:cs="Wingdings" w:hint="default"/>
      </w:rPr>
    </w:lvl>
    <w:lvl w:ilvl="7">
      <w:start w:val="0"/>
      <w:numFmt w:val="bullet"/>
      <w:lvlText w:val=""/>
      <w:lvlJc w:val="left"/>
      <w:pPr>
        <w:tabs>
          <w:tab w:val="num" w:pos="0"/>
        </w:tabs>
        <w:ind w:left="7200" w:hanging="360"/>
      </w:pPr>
      <w:rPr>
        <w:rFonts w:ascii="Symbol" w:hAnsi="Symbol" w:cs="Symbol" w:hint="default"/>
      </w:rPr>
    </w:lvl>
    <w:lvl w:ilvl="8">
      <w:start w:val="0"/>
      <w:numFmt w:val="bullet"/>
      <w:lvlText w:val=""/>
      <w:lvlJc w:val="left"/>
      <w:pPr>
        <w:tabs>
          <w:tab w:val="num" w:pos="0"/>
        </w:tabs>
        <w:ind w:left="7920" w:hanging="180"/>
      </w:pPr>
      <w:rPr>
        <w:rFonts w:ascii="Symbol" w:hAnsi="Symbol" w:cs="Symbol" w:hint="default"/>
      </w:rPr>
    </w:lvl>
  </w:abstractNum>
  <w:abstractNum w:abstractNumId="55">
    <w:lvl w:ilvl="0">
      <w:numFmt w:val="bullet"/>
      <w:lvlText w:val=""/>
      <w:lvlJc w:val="left"/>
      <w:pPr>
        <w:tabs>
          <w:tab w:val="num" w:pos="0"/>
        </w:tabs>
        <w:ind w:left="2160" w:hanging="360"/>
      </w:pPr>
      <w:rPr>
        <w:rFonts w:ascii="Wingdings" w:hAnsi="Wingdings" w:cs="Wingdings" w:hint="default"/>
      </w:rPr>
    </w:lvl>
    <w:lvl w:ilvl="1">
      <w:start w:val="0"/>
      <w:numFmt w:val="bullet"/>
      <w:lvlText w:val=""/>
      <w:lvlJc w:val="left"/>
      <w:pPr>
        <w:tabs>
          <w:tab w:val="num" w:pos="0"/>
        </w:tabs>
        <w:ind w:left="2880" w:hanging="360"/>
      </w:pPr>
      <w:rPr>
        <w:rFonts w:ascii="Wingdings" w:hAnsi="Wingdings" w:cs="Wingdings" w:hint="default"/>
      </w:rPr>
    </w:lvl>
    <w:lvl w:ilvl="2">
      <w:start w:val="0"/>
      <w:numFmt w:val="bullet"/>
      <w:lvlText w:val=""/>
      <w:lvlJc w:val="left"/>
      <w:pPr>
        <w:tabs>
          <w:tab w:val="num" w:pos="0"/>
        </w:tabs>
        <w:ind w:left="3600" w:hanging="180"/>
      </w:pPr>
      <w:rPr>
        <w:rFonts w:ascii="Wingdings" w:hAnsi="Wingdings" w:cs="Wingdings" w:hint="default"/>
      </w:rPr>
    </w:lvl>
    <w:lvl w:ilvl="3">
      <w:start w:val="0"/>
      <w:numFmt w:val="bullet"/>
      <w:lvlText w:val=""/>
      <w:lvlJc w:val="left"/>
      <w:pPr>
        <w:tabs>
          <w:tab w:val="num" w:pos="0"/>
        </w:tabs>
        <w:ind w:left="4320" w:hanging="360"/>
      </w:pPr>
      <w:rPr>
        <w:rFonts w:ascii="Symbol" w:hAnsi="Symbol" w:cs="Symbol" w:hint="default"/>
      </w:rPr>
    </w:lvl>
    <w:lvl w:ilvl="4">
      <w:start w:val="0"/>
      <w:numFmt w:val="bullet"/>
      <w:lvlText w:val=""/>
      <w:lvlJc w:val="left"/>
      <w:pPr>
        <w:tabs>
          <w:tab w:val="num" w:pos="0"/>
        </w:tabs>
        <w:ind w:left="5040" w:hanging="360"/>
      </w:pPr>
      <w:rPr>
        <w:rFonts w:ascii="Symbol" w:hAnsi="Symbol" w:cs="Symbol" w:hint="default"/>
      </w:rPr>
    </w:lvl>
    <w:lvl w:ilvl="5">
      <w:start w:val="0"/>
      <w:numFmt w:val="bullet"/>
      <w:lvlText w:val=""/>
      <w:lvlJc w:val="left"/>
      <w:pPr>
        <w:tabs>
          <w:tab w:val="num" w:pos="0"/>
        </w:tabs>
        <w:ind w:left="5760" w:hanging="180"/>
      </w:pPr>
      <w:rPr>
        <w:rFonts w:ascii="Wingdings" w:hAnsi="Wingdings" w:cs="Wingdings" w:hint="default"/>
      </w:rPr>
    </w:lvl>
    <w:lvl w:ilvl="6">
      <w:start w:val="0"/>
      <w:numFmt w:val="bullet"/>
      <w:lvlText w:val=""/>
      <w:lvlJc w:val="left"/>
      <w:pPr>
        <w:tabs>
          <w:tab w:val="num" w:pos="0"/>
        </w:tabs>
        <w:ind w:left="6480" w:hanging="360"/>
      </w:pPr>
      <w:rPr>
        <w:rFonts w:ascii="Wingdings" w:hAnsi="Wingdings" w:cs="Wingdings" w:hint="default"/>
      </w:rPr>
    </w:lvl>
    <w:lvl w:ilvl="7">
      <w:start w:val="0"/>
      <w:numFmt w:val="bullet"/>
      <w:lvlText w:val=""/>
      <w:lvlJc w:val="left"/>
      <w:pPr>
        <w:tabs>
          <w:tab w:val="num" w:pos="0"/>
        </w:tabs>
        <w:ind w:left="7200" w:hanging="360"/>
      </w:pPr>
      <w:rPr>
        <w:rFonts w:ascii="Symbol" w:hAnsi="Symbol" w:cs="Symbol" w:hint="default"/>
      </w:rPr>
    </w:lvl>
    <w:lvl w:ilvl="8">
      <w:start w:val="0"/>
      <w:numFmt w:val="bullet"/>
      <w:lvlText w:val=""/>
      <w:lvlJc w:val="left"/>
      <w:pPr>
        <w:tabs>
          <w:tab w:val="num" w:pos="0"/>
        </w:tabs>
        <w:ind w:left="7920" w:hanging="180"/>
      </w:pPr>
      <w:rPr>
        <w:rFonts w:ascii="Symbol" w:hAnsi="Symbol" w:cs="Symbol" w:hint="default"/>
      </w:rPr>
    </w:lvl>
  </w:abstractNum>
  <w:abstractNum w:abstractNumId="56">
    <w:lvl w:ilvl="0">
      <w:numFmt w:val="bullet"/>
      <w:lvlText w:val=""/>
      <w:lvlJc w:val="left"/>
      <w:pPr>
        <w:tabs>
          <w:tab w:val="num" w:pos="0"/>
        </w:tabs>
        <w:ind w:left="2160" w:hanging="360"/>
      </w:pPr>
      <w:rPr>
        <w:rFonts w:ascii="Wingdings" w:hAnsi="Wingdings" w:cs="Wingdings" w:hint="default"/>
      </w:rPr>
    </w:lvl>
    <w:lvl w:ilvl="1">
      <w:start w:val="0"/>
      <w:numFmt w:val="bullet"/>
      <w:lvlText w:val=""/>
      <w:lvlJc w:val="left"/>
      <w:pPr>
        <w:tabs>
          <w:tab w:val="num" w:pos="0"/>
        </w:tabs>
        <w:ind w:left="2880" w:hanging="360"/>
      </w:pPr>
      <w:rPr>
        <w:rFonts w:ascii="Wingdings" w:hAnsi="Wingdings" w:cs="Wingdings" w:hint="default"/>
      </w:rPr>
    </w:lvl>
    <w:lvl w:ilvl="2">
      <w:start w:val="0"/>
      <w:numFmt w:val="bullet"/>
      <w:lvlText w:val=""/>
      <w:lvlJc w:val="left"/>
      <w:pPr>
        <w:tabs>
          <w:tab w:val="num" w:pos="0"/>
        </w:tabs>
        <w:ind w:left="3600" w:hanging="180"/>
      </w:pPr>
      <w:rPr>
        <w:rFonts w:ascii="Wingdings" w:hAnsi="Wingdings" w:cs="Wingdings" w:hint="default"/>
      </w:rPr>
    </w:lvl>
    <w:lvl w:ilvl="3">
      <w:start w:val="0"/>
      <w:numFmt w:val="bullet"/>
      <w:lvlText w:val=""/>
      <w:lvlJc w:val="left"/>
      <w:pPr>
        <w:tabs>
          <w:tab w:val="num" w:pos="0"/>
        </w:tabs>
        <w:ind w:left="4320" w:hanging="360"/>
      </w:pPr>
      <w:rPr>
        <w:rFonts w:ascii="Symbol" w:hAnsi="Symbol" w:cs="Symbol" w:hint="default"/>
      </w:rPr>
    </w:lvl>
    <w:lvl w:ilvl="4">
      <w:start w:val="0"/>
      <w:numFmt w:val="bullet"/>
      <w:lvlText w:val=""/>
      <w:lvlJc w:val="left"/>
      <w:pPr>
        <w:tabs>
          <w:tab w:val="num" w:pos="0"/>
        </w:tabs>
        <w:ind w:left="5040" w:hanging="360"/>
      </w:pPr>
      <w:rPr>
        <w:rFonts w:ascii="Symbol" w:hAnsi="Symbol" w:cs="Symbol" w:hint="default"/>
      </w:rPr>
    </w:lvl>
    <w:lvl w:ilvl="5">
      <w:start w:val="0"/>
      <w:numFmt w:val="bullet"/>
      <w:lvlText w:val=""/>
      <w:lvlJc w:val="left"/>
      <w:pPr>
        <w:tabs>
          <w:tab w:val="num" w:pos="0"/>
        </w:tabs>
        <w:ind w:left="5760" w:hanging="180"/>
      </w:pPr>
      <w:rPr>
        <w:rFonts w:ascii="Wingdings" w:hAnsi="Wingdings" w:cs="Wingdings" w:hint="default"/>
      </w:rPr>
    </w:lvl>
    <w:lvl w:ilvl="6">
      <w:start w:val="0"/>
      <w:numFmt w:val="bullet"/>
      <w:lvlText w:val=""/>
      <w:lvlJc w:val="left"/>
      <w:pPr>
        <w:tabs>
          <w:tab w:val="num" w:pos="0"/>
        </w:tabs>
        <w:ind w:left="6480" w:hanging="360"/>
      </w:pPr>
      <w:rPr>
        <w:rFonts w:ascii="Wingdings" w:hAnsi="Wingdings" w:cs="Wingdings" w:hint="default"/>
      </w:rPr>
    </w:lvl>
    <w:lvl w:ilvl="7">
      <w:start w:val="0"/>
      <w:numFmt w:val="bullet"/>
      <w:lvlText w:val=""/>
      <w:lvlJc w:val="left"/>
      <w:pPr>
        <w:tabs>
          <w:tab w:val="num" w:pos="0"/>
        </w:tabs>
        <w:ind w:left="7200" w:hanging="360"/>
      </w:pPr>
      <w:rPr>
        <w:rFonts w:ascii="Symbol" w:hAnsi="Symbol" w:cs="Symbol" w:hint="default"/>
      </w:rPr>
    </w:lvl>
    <w:lvl w:ilvl="8">
      <w:start w:val="0"/>
      <w:numFmt w:val="bullet"/>
      <w:lvlText w:val=""/>
      <w:lvlJc w:val="left"/>
      <w:pPr>
        <w:tabs>
          <w:tab w:val="num" w:pos="0"/>
        </w:tabs>
        <w:ind w:left="7920" w:hanging="180"/>
      </w:pPr>
      <w:rPr>
        <w:rFonts w:ascii="Symbol" w:hAnsi="Symbol" w:cs="Symbol" w:hint="default"/>
      </w:rPr>
    </w:lvl>
  </w:abstractNum>
  <w:abstractNum w:abstractNumId="57">
    <w:lvl w:ilvl="0">
      <w:numFmt w:val="bullet"/>
      <w:lvlText w:val=""/>
      <w:lvlJc w:val="left"/>
      <w:pPr>
        <w:tabs>
          <w:tab w:val="num" w:pos="0"/>
        </w:tabs>
        <w:ind w:left="2160" w:hanging="360"/>
      </w:pPr>
      <w:rPr>
        <w:rFonts w:ascii="Wingdings" w:hAnsi="Wingdings" w:cs="Wingdings" w:hint="default"/>
      </w:rPr>
    </w:lvl>
    <w:lvl w:ilvl="1">
      <w:start w:val="0"/>
      <w:numFmt w:val="bullet"/>
      <w:lvlText w:val=""/>
      <w:lvlJc w:val="left"/>
      <w:pPr>
        <w:tabs>
          <w:tab w:val="num" w:pos="0"/>
        </w:tabs>
        <w:ind w:left="2880" w:hanging="360"/>
      </w:pPr>
      <w:rPr>
        <w:rFonts w:ascii="Wingdings" w:hAnsi="Wingdings" w:cs="Wingdings" w:hint="default"/>
      </w:rPr>
    </w:lvl>
    <w:lvl w:ilvl="2">
      <w:start w:val="0"/>
      <w:numFmt w:val="bullet"/>
      <w:lvlText w:val=""/>
      <w:lvlJc w:val="left"/>
      <w:pPr>
        <w:tabs>
          <w:tab w:val="num" w:pos="0"/>
        </w:tabs>
        <w:ind w:left="3600" w:hanging="180"/>
      </w:pPr>
      <w:rPr>
        <w:rFonts w:ascii="Wingdings" w:hAnsi="Wingdings" w:cs="Wingdings" w:hint="default"/>
      </w:rPr>
    </w:lvl>
    <w:lvl w:ilvl="3">
      <w:start w:val="0"/>
      <w:numFmt w:val="bullet"/>
      <w:lvlText w:val=""/>
      <w:lvlJc w:val="left"/>
      <w:pPr>
        <w:tabs>
          <w:tab w:val="num" w:pos="0"/>
        </w:tabs>
        <w:ind w:left="4320" w:hanging="360"/>
      </w:pPr>
      <w:rPr>
        <w:rFonts w:ascii="Symbol" w:hAnsi="Symbol" w:cs="Symbol" w:hint="default"/>
      </w:rPr>
    </w:lvl>
    <w:lvl w:ilvl="4">
      <w:start w:val="0"/>
      <w:numFmt w:val="bullet"/>
      <w:lvlText w:val=""/>
      <w:lvlJc w:val="left"/>
      <w:pPr>
        <w:tabs>
          <w:tab w:val="num" w:pos="0"/>
        </w:tabs>
        <w:ind w:left="5040" w:hanging="360"/>
      </w:pPr>
      <w:rPr>
        <w:rFonts w:ascii="Symbol" w:hAnsi="Symbol" w:cs="Symbol" w:hint="default"/>
      </w:rPr>
    </w:lvl>
    <w:lvl w:ilvl="5">
      <w:start w:val="0"/>
      <w:numFmt w:val="bullet"/>
      <w:lvlText w:val=""/>
      <w:lvlJc w:val="left"/>
      <w:pPr>
        <w:tabs>
          <w:tab w:val="num" w:pos="0"/>
        </w:tabs>
        <w:ind w:left="5760" w:hanging="180"/>
      </w:pPr>
      <w:rPr>
        <w:rFonts w:ascii="Wingdings" w:hAnsi="Wingdings" w:cs="Wingdings" w:hint="default"/>
      </w:rPr>
    </w:lvl>
    <w:lvl w:ilvl="6">
      <w:start w:val="0"/>
      <w:numFmt w:val="bullet"/>
      <w:lvlText w:val=""/>
      <w:lvlJc w:val="left"/>
      <w:pPr>
        <w:tabs>
          <w:tab w:val="num" w:pos="0"/>
        </w:tabs>
        <w:ind w:left="6480" w:hanging="360"/>
      </w:pPr>
      <w:rPr>
        <w:rFonts w:ascii="Wingdings" w:hAnsi="Wingdings" w:cs="Wingdings" w:hint="default"/>
      </w:rPr>
    </w:lvl>
    <w:lvl w:ilvl="7">
      <w:start w:val="0"/>
      <w:numFmt w:val="bullet"/>
      <w:lvlText w:val=""/>
      <w:lvlJc w:val="left"/>
      <w:pPr>
        <w:tabs>
          <w:tab w:val="num" w:pos="0"/>
        </w:tabs>
        <w:ind w:left="7200" w:hanging="360"/>
      </w:pPr>
      <w:rPr>
        <w:rFonts w:ascii="Symbol" w:hAnsi="Symbol" w:cs="Symbol" w:hint="default"/>
      </w:rPr>
    </w:lvl>
    <w:lvl w:ilvl="8">
      <w:start w:val="0"/>
      <w:numFmt w:val="bullet"/>
      <w:lvlText w:val=""/>
      <w:lvlJc w:val="left"/>
      <w:pPr>
        <w:tabs>
          <w:tab w:val="num" w:pos="0"/>
        </w:tabs>
        <w:ind w:left="7920" w:hanging="180"/>
      </w:pPr>
      <w:rPr>
        <w:rFonts w:ascii="Symbol" w:hAnsi="Symbol" w:cs="Symbol" w:hint="default"/>
      </w:rPr>
    </w:lvl>
  </w:abstractNum>
  <w:abstractNum w:abstractNumId="58">
    <w:lvl w:ilvl="0">
      <w:numFmt w:val="bullet"/>
      <w:lvlText w:val=""/>
      <w:lvlJc w:val="left"/>
      <w:pPr>
        <w:tabs>
          <w:tab w:val="num" w:pos="0"/>
        </w:tabs>
        <w:ind w:left="2160" w:hanging="360"/>
      </w:pPr>
      <w:rPr>
        <w:rFonts w:ascii="Wingdings" w:hAnsi="Wingdings" w:cs="Wingdings" w:hint="default"/>
      </w:rPr>
    </w:lvl>
    <w:lvl w:ilvl="1">
      <w:start w:val="0"/>
      <w:numFmt w:val="bullet"/>
      <w:lvlText w:val=""/>
      <w:lvlJc w:val="left"/>
      <w:pPr>
        <w:tabs>
          <w:tab w:val="num" w:pos="0"/>
        </w:tabs>
        <w:ind w:left="2880" w:hanging="360"/>
      </w:pPr>
      <w:rPr>
        <w:rFonts w:ascii="Wingdings" w:hAnsi="Wingdings" w:cs="Wingdings" w:hint="default"/>
      </w:rPr>
    </w:lvl>
    <w:lvl w:ilvl="2">
      <w:start w:val="0"/>
      <w:numFmt w:val="bullet"/>
      <w:lvlText w:val=""/>
      <w:lvlJc w:val="left"/>
      <w:pPr>
        <w:tabs>
          <w:tab w:val="num" w:pos="0"/>
        </w:tabs>
        <w:ind w:left="3600" w:hanging="180"/>
      </w:pPr>
      <w:rPr>
        <w:rFonts w:ascii="Wingdings" w:hAnsi="Wingdings" w:cs="Wingdings" w:hint="default"/>
      </w:rPr>
    </w:lvl>
    <w:lvl w:ilvl="3">
      <w:start w:val="0"/>
      <w:numFmt w:val="bullet"/>
      <w:lvlText w:val=""/>
      <w:lvlJc w:val="left"/>
      <w:pPr>
        <w:tabs>
          <w:tab w:val="num" w:pos="0"/>
        </w:tabs>
        <w:ind w:left="4320" w:hanging="360"/>
      </w:pPr>
      <w:rPr>
        <w:rFonts w:ascii="Symbol" w:hAnsi="Symbol" w:cs="Symbol" w:hint="default"/>
      </w:rPr>
    </w:lvl>
    <w:lvl w:ilvl="4">
      <w:start w:val="0"/>
      <w:numFmt w:val="bullet"/>
      <w:lvlText w:val=""/>
      <w:lvlJc w:val="left"/>
      <w:pPr>
        <w:tabs>
          <w:tab w:val="num" w:pos="0"/>
        </w:tabs>
        <w:ind w:left="5040" w:hanging="360"/>
      </w:pPr>
      <w:rPr>
        <w:rFonts w:ascii="Symbol" w:hAnsi="Symbol" w:cs="Symbol" w:hint="default"/>
      </w:rPr>
    </w:lvl>
    <w:lvl w:ilvl="5">
      <w:start w:val="0"/>
      <w:numFmt w:val="bullet"/>
      <w:lvlText w:val=""/>
      <w:lvlJc w:val="left"/>
      <w:pPr>
        <w:tabs>
          <w:tab w:val="num" w:pos="0"/>
        </w:tabs>
        <w:ind w:left="5760" w:hanging="180"/>
      </w:pPr>
      <w:rPr>
        <w:rFonts w:ascii="Wingdings" w:hAnsi="Wingdings" w:cs="Wingdings" w:hint="default"/>
      </w:rPr>
    </w:lvl>
    <w:lvl w:ilvl="6">
      <w:start w:val="0"/>
      <w:numFmt w:val="bullet"/>
      <w:lvlText w:val=""/>
      <w:lvlJc w:val="left"/>
      <w:pPr>
        <w:tabs>
          <w:tab w:val="num" w:pos="0"/>
        </w:tabs>
        <w:ind w:left="6480" w:hanging="360"/>
      </w:pPr>
      <w:rPr>
        <w:rFonts w:ascii="Wingdings" w:hAnsi="Wingdings" w:cs="Wingdings" w:hint="default"/>
      </w:rPr>
    </w:lvl>
    <w:lvl w:ilvl="7">
      <w:start w:val="0"/>
      <w:numFmt w:val="bullet"/>
      <w:lvlText w:val=""/>
      <w:lvlJc w:val="left"/>
      <w:pPr>
        <w:tabs>
          <w:tab w:val="num" w:pos="0"/>
        </w:tabs>
        <w:ind w:left="7200" w:hanging="360"/>
      </w:pPr>
      <w:rPr>
        <w:rFonts w:ascii="Symbol" w:hAnsi="Symbol" w:cs="Symbol" w:hint="default"/>
      </w:rPr>
    </w:lvl>
    <w:lvl w:ilvl="8">
      <w:start w:val="0"/>
      <w:numFmt w:val="bullet"/>
      <w:lvlText w:val=""/>
      <w:lvlJc w:val="left"/>
      <w:pPr>
        <w:tabs>
          <w:tab w:val="num" w:pos="0"/>
        </w:tabs>
        <w:ind w:left="7920" w:hanging="180"/>
      </w:pPr>
      <w:rPr>
        <w:rFonts w:ascii="Symbol" w:hAnsi="Symbol" w:cs="Symbol" w:hint="default"/>
      </w:rPr>
    </w:lvl>
  </w:abstractNum>
  <w:abstractNum w:abstractNumId="59">
    <w:lvl w:ilvl="0">
      <w:numFmt w:val="bullet"/>
      <w:lvlText w:val=""/>
      <w:lvlJc w:val="left"/>
      <w:pPr>
        <w:tabs>
          <w:tab w:val="num" w:pos="0"/>
        </w:tabs>
        <w:ind w:left="2160" w:hanging="360"/>
      </w:pPr>
      <w:rPr>
        <w:rFonts w:ascii="Wingdings" w:hAnsi="Wingdings" w:cs="Wingdings" w:hint="default"/>
      </w:rPr>
    </w:lvl>
    <w:lvl w:ilvl="1">
      <w:start w:val="0"/>
      <w:numFmt w:val="bullet"/>
      <w:lvlText w:val=""/>
      <w:lvlJc w:val="left"/>
      <w:pPr>
        <w:tabs>
          <w:tab w:val="num" w:pos="0"/>
        </w:tabs>
        <w:ind w:left="2880" w:hanging="360"/>
      </w:pPr>
      <w:rPr>
        <w:rFonts w:ascii="Wingdings" w:hAnsi="Wingdings" w:cs="Wingdings" w:hint="default"/>
      </w:rPr>
    </w:lvl>
    <w:lvl w:ilvl="2">
      <w:start w:val="0"/>
      <w:numFmt w:val="bullet"/>
      <w:lvlText w:val=""/>
      <w:lvlJc w:val="left"/>
      <w:pPr>
        <w:tabs>
          <w:tab w:val="num" w:pos="0"/>
        </w:tabs>
        <w:ind w:left="3600" w:hanging="180"/>
      </w:pPr>
      <w:rPr>
        <w:rFonts w:ascii="Wingdings" w:hAnsi="Wingdings" w:cs="Wingdings" w:hint="default"/>
      </w:rPr>
    </w:lvl>
    <w:lvl w:ilvl="3">
      <w:start w:val="0"/>
      <w:numFmt w:val="bullet"/>
      <w:lvlText w:val=""/>
      <w:lvlJc w:val="left"/>
      <w:pPr>
        <w:tabs>
          <w:tab w:val="num" w:pos="0"/>
        </w:tabs>
        <w:ind w:left="4320" w:hanging="360"/>
      </w:pPr>
      <w:rPr>
        <w:rFonts w:ascii="Symbol" w:hAnsi="Symbol" w:cs="Symbol" w:hint="default"/>
      </w:rPr>
    </w:lvl>
    <w:lvl w:ilvl="4">
      <w:start w:val="0"/>
      <w:numFmt w:val="bullet"/>
      <w:lvlText w:val=""/>
      <w:lvlJc w:val="left"/>
      <w:pPr>
        <w:tabs>
          <w:tab w:val="num" w:pos="0"/>
        </w:tabs>
        <w:ind w:left="5040" w:hanging="360"/>
      </w:pPr>
      <w:rPr>
        <w:rFonts w:ascii="Symbol" w:hAnsi="Symbol" w:cs="Symbol" w:hint="default"/>
      </w:rPr>
    </w:lvl>
    <w:lvl w:ilvl="5">
      <w:start w:val="0"/>
      <w:numFmt w:val="bullet"/>
      <w:lvlText w:val=""/>
      <w:lvlJc w:val="left"/>
      <w:pPr>
        <w:tabs>
          <w:tab w:val="num" w:pos="0"/>
        </w:tabs>
        <w:ind w:left="5760" w:hanging="180"/>
      </w:pPr>
      <w:rPr>
        <w:rFonts w:ascii="Wingdings" w:hAnsi="Wingdings" w:cs="Wingdings" w:hint="default"/>
      </w:rPr>
    </w:lvl>
    <w:lvl w:ilvl="6">
      <w:start w:val="0"/>
      <w:numFmt w:val="bullet"/>
      <w:lvlText w:val=""/>
      <w:lvlJc w:val="left"/>
      <w:pPr>
        <w:tabs>
          <w:tab w:val="num" w:pos="0"/>
        </w:tabs>
        <w:ind w:left="6480" w:hanging="360"/>
      </w:pPr>
      <w:rPr>
        <w:rFonts w:ascii="Wingdings" w:hAnsi="Wingdings" w:cs="Wingdings" w:hint="default"/>
      </w:rPr>
    </w:lvl>
    <w:lvl w:ilvl="7">
      <w:start w:val="0"/>
      <w:numFmt w:val="bullet"/>
      <w:lvlText w:val=""/>
      <w:lvlJc w:val="left"/>
      <w:pPr>
        <w:tabs>
          <w:tab w:val="num" w:pos="0"/>
        </w:tabs>
        <w:ind w:left="7200" w:hanging="360"/>
      </w:pPr>
      <w:rPr>
        <w:rFonts w:ascii="Symbol" w:hAnsi="Symbol" w:cs="Symbol" w:hint="default"/>
      </w:rPr>
    </w:lvl>
    <w:lvl w:ilvl="8">
      <w:start w:val="0"/>
      <w:numFmt w:val="bullet"/>
      <w:lvlText w:val=""/>
      <w:lvlJc w:val="left"/>
      <w:pPr>
        <w:tabs>
          <w:tab w:val="num" w:pos="0"/>
        </w:tabs>
        <w:ind w:left="7920" w:hanging="180"/>
      </w:pPr>
      <w:rPr>
        <w:rFonts w:ascii="Symbol" w:hAnsi="Symbol" w:cs="Symbol" w:hint="default"/>
      </w:rPr>
    </w:lvl>
  </w:abstractNum>
  <w:abstractNum w:abstractNumId="60">
    <w:lvl w:ilvl="0">
      <w:numFmt w:val="bullet"/>
      <w:lvlText w:val=""/>
      <w:lvlJc w:val="left"/>
      <w:pPr>
        <w:tabs>
          <w:tab w:val="num" w:pos="0"/>
        </w:tabs>
        <w:ind w:left="2160" w:hanging="360"/>
      </w:pPr>
      <w:rPr>
        <w:rFonts w:ascii="Wingdings" w:hAnsi="Wingdings" w:cs="Wingdings" w:hint="default"/>
      </w:rPr>
    </w:lvl>
    <w:lvl w:ilvl="1">
      <w:start w:val="0"/>
      <w:numFmt w:val="bullet"/>
      <w:lvlText w:val=""/>
      <w:lvlJc w:val="left"/>
      <w:pPr>
        <w:tabs>
          <w:tab w:val="num" w:pos="0"/>
        </w:tabs>
        <w:ind w:left="2880" w:hanging="360"/>
      </w:pPr>
      <w:rPr>
        <w:rFonts w:ascii="Wingdings" w:hAnsi="Wingdings" w:cs="Wingdings" w:hint="default"/>
      </w:rPr>
    </w:lvl>
    <w:lvl w:ilvl="2">
      <w:start w:val="0"/>
      <w:numFmt w:val="bullet"/>
      <w:lvlText w:val=""/>
      <w:lvlJc w:val="left"/>
      <w:pPr>
        <w:tabs>
          <w:tab w:val="num" w:pos="0"/>
        </w:tabs>
        <w:ind w:left="3600" w:hanging="180"/>
      </w:pPr>
      <w:rPr>
        <w:rFonts w:ascii="Wingdings" w:hAnsi="Wingdings" w:cs="Wingdings" w:hint="default"/>
      </w:rPr>
    </w:lvl>
    <w:lvl w:ilvl="3">
      <w:start w:val="0"/>
      <w:numFmt w:val="bullet"/>
      <w:lvlText w:val=""/>
      <w:lvlJc w:val="left"/>
      <w:pPr>
        <w:tabs>
          <w:tab w:val="num" w:pos="0"/>
        </w:tabs>
        <w:ind w:left="4320" w:hanging="360"/>
      </w:pPr>
      <w:rPr>
        <w:rFonts w:ascii="Symbol" w:hAnsi="Symbol" w:cs="Symbol" w:hint="default"/>
      </w:rPr>
    </w:lvl>
    <w:lvl w:ilvl="4">
      <w:start w:val="0"/>
      <w:numFmt w:val="bullet"/>
      <w:lvlText w:val=""/>
      <w:lvlJc w:val="left"/>
      <w:pPr>
        <w:tabs>
          <w:tab w:val="num" w:pos="0"/>
        </w:tabs>
        <w:ind w:left="5040" w:hanging="360"/>
      </w:pPr>
      <w:rPr>
        <w:rFonts w:ascii="Symbol" w:hAnsi="Symbol" w:cs="Symbol" w:hint="default"/>
      </w:rPr>
    </w:lvl>
    <w:lvl w:ilvl="5">
      <w:start w:val="0"/>
      <w:numFmt w:val="bullet"/>
      <w:lvlText w:val=""/>
      <w:lvlJc w:val="left"/>
      <w:pPr>
        <w:tabs>
          <w:tab w:val="num" w:pos="0"/>
        </w:tabs>
        <w:ind w:left="5760" w:hanging="180"/>
      </w:pPr>
      <w:rPr>
        <w:rFonts w:ascii="Wingdings" w:hAnsi="Wingdings" w:cs="Wingdings" w:hint="default"/>
      </w:rPr>
    </w:lvl>
    <w:lvl w:ilvl="6">
      <w:start w:val="0"/>
      <w:numFmt w:val="bullet"/>
      <w:lvlText w:val=""/>
      <w:lvlJc w:val="left"/>
      <w:pPr>
        <w:tabs>
          <w:tab w:val="num" w:pos="0"/>
        </w:tabs>
        <w:ind w:left="6480" w:hanging="360"/>
      </w:pPr>
      <w:rPr>
        <w:rFonts w:ascii="Wingdings" w:hAnsi="Wingdings" w:cs="Wingdings" w:hint="default"/>
      </w:rPr>
    </w:lvl>
    <w:lvl w:ilvl="7">
      <w:start w:val="0"/>
      <w:numFmt w:val="bullet"/>
      <w:lvlText w:val=""/>
      <w:lvlJc w:val="left"/>
      <w:pPr>
        <w:tabs>
          <w:tab w:val="num" w:pos="0"/>
        </w:tabs>
        <w:ind w:left="7200" w:hanging="360"/>
      </w:pPr>
      <w:rPr>
        <w:rFonts w:ascii="Symbol" w:hAnsi="Symbol" w:cs="Symbol" w:hint="default"/>
      </w:rPr>
    </w:lvl>
    <w:lvl w:ilvl="8">
      <w:start w:val="0"/>
      <w:numFmt w:val="bullet"/>
      <w:lvlText w:val=""/>
      <w:lvlJc w:val="left"/>
      <w:pPr>
        <w:tabs>
          <w:tab w:val="num" w:pos="0"/>
        </w:tabs>
        <w:ind w:left="7920" w:hanging="180"/>
      </w:pPr>
      <w:rPr>
        <w:rFonts w:ascii="Symbol" w:hAnsi="Symbol" w:cs="Symbol" w:hint="default"/>
      </w:rPr>
    </w:lvl>
  </w:abstractNum>
  <w:abstractNum w:abstractNumId="61">
    <w:lvl w:ilvl="0">
      <w:numFmt w:val="bullet"/>
      <w:lvlText w:val=""/>
      <w:lvlJc w:val="left"/>
      <w:pPr>
        <w:tabs>
          <w:tab w:val="num" w:pos="0"/>
        </w:tabs>
        <w:ind w:left="2160" w:hanging="360"/>
      </w:pPr>
      <w:rPr>
        <w:rFonts w:ascii="Wingdings" w:hAnsi="Wingdings" w:cs="Wingdings" w:hint="default"/>
      </w:rPr>
    </w:lvl>
    <w:lvl w:ilvl="1">
      <w:start w:val="0"/>
      <w:numFmt w:val="bullet"/>
      <w:lvlText w:val=""/>
      <w:lvlJc w:val="left"/>
      <w:pPr>
        <w:tabs>
          <w:tab w:val="num" w:pos="0"/>
        </w:tabs>
        <w:ind w:left="2880" w:hanging="360"/>
      </w:pPr>
      <w:rPr>
        <w:rFonts w:ascii="Wingdings" w:hAnsi="Wingdings" w:cs="Wingdings" w:hint="default"/>
      </w:rPr>
    </w:lvl>
    <w:lvl w:ilvl="2">
      <w:start w:val="0"/>
      <w:numFmt w:val="bullet"/>
      <w:lvlText w:val=""/>
      <w:lvlJc w:val="left"/>
      <w:pPr>
        <w:tabs>
          <w:tab w:val="num" w:pos="0"/>
        </w:tabs>
        <w:ind w:left="3600" w:hanging="180"/>
      </w:pPr>
      <w:rPr>
        <w:rFonts w:ascii="Wingdings" w:hAnsi="Wingdings" w:cs="Wingdings" w:hint="default"/>
      </w:rPr>
    </w:lvl>
    <w:lvl w:ilvl="3">
      <w:start w:val="0"/>
      <w:numFmt w:val="bullet"/>
      <w:lvlText w:val=""/>
      <w:lvlJc w:val="left"/>
      <w:pPr>
        <w:tabs>
          <w:tab w:val="num" w:pos="0"/>
        </w:tabs>
        <w:ind w:left="4320" w:hanging="360"/>
      </w:pPr>
      <w:rPr>
        <w:rFonts w:ascii="Symbol" w:hAnsi="Symbol" w:cs="Symbol" w:hint="default"/>
      </w:rPr>
    </w:lvl>
    <w:lvl w:ilvl="4">
      <w:start w:val="0"/>
      <w:numFmt w:val="bullet"/>
      <w:lvlText w:val=""/>
      <w:lvlJc w:val="left"/>
      <w:pPr>
        <w:tabs>
          <w:tab w:val="num" w:pos="0"/>
        </w:tabs>
        <w:ind w:left="5040" w:hanging="360"/>
      </w:pPr>
      <w:rPr>
        <w:rFonts w:ascii="Symbol" w:hAnsi="Symbol" w:cs="Symbol" w:hint="default"/>
      </w:rPr>
    </w:lvl>
    <w:lvl w:ilvl="5">
      <w:start w:val="0"/>
      <w:numFmt w:val="bullet"/>
      <w:lvlText w:val=""/>
      <w:lvlJc w:val="left"/>
      <w:pPr>
        <w:tabs>
          <w:tab w:val="num" w:pos="0"/>
        </w:tabs>
        <w:ind w:left="5760" w:hanging="180"/>
      </w:pPr>
      <w:rPr>
        <w:rFonts w:ascii="Wingdings" w:hAnsi="Wingdings" w:cs="Wingdings" w:hint="default"/>
      </w:rPr>
    </w:lvl>
    <w:lvl w:ilvl="6">
      <w:start w:val="0"/>
      <w:numFmt w:val="bullet"/>
      <w:lvlText w:val=""/>
      <w:lvlJc w:val="left"/>
      <w:pPr>
        <w:tabs>
          <w:tab w:val="num" w:pos="0"/>
        </w:tabs>
        <w:ind w:left="6480" w:hanging="360"/>
      </w:pPr>
      <w:rPr>
        <w:rFonts w:ascii="Wingdings" w:hAnsi="Wingdings" w:cs="Wingdings" w:hint="default"/>
      </w:rPr>
    </w:lvl>
    <w:lvl w:ilvl="7">
      <w:start w:val="0"/>
      <w:numFmt w:val="bullet"/>
      <w:lvlText w:val=""/>
      <w:lvlJc w:val="left"/>
      <w:pPr>
        <w:tabs>
          <w:tab w:val="num" w:pos="0"/>
        </w:tabs>
        <w:ind w:left="7200" w:hanging="360"/>
      </w:pPr>
      <w:rPr>
        <w:rFonts w:ascii="Symbol" w:hAnsi="Symbol" w:cs="Symbol" w:hint="default"/>
      </w:rPr>
    </w:lvl>
    <w:lvl w:ilvl="8">
      <w:start w:val="0"/>
      <w:numFmt w:val="bullet"/>
      <w:lvlText w:val=""/>
      <w:lvlJc w:val="left"/>
      <w:pPr>
        <w:tabs>
          <w:tab w:val="num" w:pos="0"/>
        </w:tabs>
        <w:ind w:left="7920" w:hanging="180"/>
      </w:pPr>
      <w:rPr>
        <w:rFonts w:ascii="Symbol" w:hAnsi="Symbol" w:cs="Symbol" w:hint="default"/>
      </w:rPr>
    </w:lvl>
  </w:abstractNum>
  <w:abstractNum w:abstractNumId="6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6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6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6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6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6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6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6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7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7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7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7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7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7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7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7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7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7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8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8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8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8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8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8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8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8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8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8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9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9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9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9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9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9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9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9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9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9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0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0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0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0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0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0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0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0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0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0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1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1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1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1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1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1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1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1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1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1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2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2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2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2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2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2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2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2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2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2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3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3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3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3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3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3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3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3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3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3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4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4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4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4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4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4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4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4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4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4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5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5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52">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53">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54">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55">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56">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57">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58">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59">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60">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6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62">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63">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64">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65">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66">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67">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68">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69">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70">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7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72">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73">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74">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75">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76">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77">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78">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79">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80">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8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82">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83">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84">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85">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86">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87">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88">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8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9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9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9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9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9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9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9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9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9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19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0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0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0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0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0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0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0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0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0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0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1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1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1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13">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14">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1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1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17">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18">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19">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20">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2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22">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23">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24">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25">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26">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27">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28">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29">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30">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3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32">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33">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34">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35">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36">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37">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38">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39">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40">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4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42">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4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4"/>
  </w:num>
  <w:num w:numId="246">
    <w:abstractNumId w:val="4"/>
  </w:num>
  <w:num w:numId="247">
    <w:abstractNumId w:val="4"/>
  </w:num>
  <w:num w:numId="248">
    <w:abstractNumId w:val="4"/>
  </w:num>
  <w:num w:numId="249">
    <w:abstractNumId w:val="4"/>
  </w:num>
  <w:num w:numId="250">
    <w:abstractNumId w:val="4"/>
  </w:num>
  <w:num w:numId="251">
    <w:abstractNumId w:val="4"/>
  </w:num>
  <w:num w:numId="252">
    <w:abstractNumId w:val="4"/>
  </w:num>
  <w:num w:numId="253">
    <w:abstractNumId w:val="4"/>
  </w:num>
  <w:num w:numId="254">
    <w:abstractNumId w:val="4"/>
  </w:num>
  <w:num w:numId="255">
    <w:abstractNumId w:val="4"/>
  </w:num>
  <w:num w:numId="256">
    <w:abstractNumId w:val="4"/>
  </w:num>
  <w:num w:numId="257">
    <w:abstractNumId w:val="4"/>
  </w:num>
  <w:num w:numId="258">
    <w:abstractNumId w:val="4"/>
  </w:num>
  <w:num w:numId="259">
    <w:abstractNumId w:val="4"/>
  </w:num>
  <w:num w:numId="260">
    <w:abstractNumId w:val="4"/>
  </w:num>
  <w:num w:numId="261">
    <w:abstractNumId w:val="4"/>
  </w:num>
  <w:num w:numId="262">
    <w:abstractNumId w:val="4"/>
  </w:num>
  <w:num w:numId="263">
    <w:abstractNumId w:val="5"/>
  </w:num>
  <w:num w:numId="264">
    <w:abstractNumId w:val="5"/>
  </w:num>
  <w:num w:numId="265">
    <w:abstractNumId w:val="5"/>
  </w:num>
  <w:num w:numId="266">
    <w:abstractNumId w:val="5"/>
  </w:num>
  <w:num w:numId="267">
    <w:abstractNumId w:val="5"/>
  </w:num>
  <w:num w:numId="268">
    <w:abstractNumId w:val="5"/>
  </w:num>
  <w:num w:numId="269">
    <w:abstractNumId w:val="5"/>
  </w:num>
  <w:num w:numId="270">
    <w:abstractNumId w:val="5"/>
  </w:num>
  <w:num w:numId="271">
    <w:abstractNumId w:val="5"/>
  </w:num>
  <w:num w:numId="272">
    <w:abstractNumId w:val="7"/>
  </w:num>
  <w:num w:numId="273">
    <w:abstractNumId w:val="7"/>
  </w:num>
  <w:num w:numId="274">
    <w:abstractNumId w:val="7"/>
  </w:num>
  <w:num w:numId="275">
    <w:abstractNumId w:val="7"/>
  </w:num>
  <w:num w:numId="276">
    <w:abstractNumId w:val="7"/>
  </w:num>
  <w:num w:numId="277">
    <w:abstractNumId w:val="7"/>
  </w:num>
  <w:num w:numId="278">
    <w:abstractNumId w:val="7"/>
  </w:num>
  <w:num w:numId="279">
    <w:abstractNumId w:val="7"/>
  </w:num>
  <w:num w:numId="280">
    <w:abstractNumId w:val="7"/>
  </w:num>
  <w:num w:numId="281">
    <w:abstractNumId w:val="7"/>
  </w:num>
  <w:num w:numId="282">
    <w:abstractNumId w:val="7"/>
  </w:num>
  <w:num w:numId="283">
    <w:abstractNumId w:val="7"/>
  </w:num>
  <w:num w:numId="284">
    <w:abstractNumId w:val="7"/>
  </w:num>
  <w:num w:numId="285">
    <w:abstractNumId w:val="7"/>
  </w:num>
  <w:num w:numId="286">
    <w:abstractNumId w:val="7"/>
  </w:num>
  <w:num w:numId="287">
    <w:abstractNumId w:val="7"/>
  </w:num>
  <w:num w:numId="288">
    <w:abstractNumId w:val="7"/>
  </w:num>
  <w:num w:numId="289">
    <w:abstractNumId w:val="7"/>
  </w:num>
  <w:num w:numId="290">
    <w:abstractNumId w:val="7"/>
  </w:num>
  <w:num w:numId="291">
    <w:abstractNumId w:val="7"/>
  </w:num>
  <w:num w:numId="292">
    <w:abstractNumId w:val="7"/>
  </w:num>
  <w:num w:numId="293">
    <w:abstractNumId w:val="7"/>
  </w:num>
  <w:num w:numId="294">
    <w:abstractNumId w:val="7"/>
  </w:num>
  <w:num w:numId="295">
    <w:abstractNumId w:val="7"/>
  </w:num>
  <w:num w:numId="296">
    <w:abstractNumId w:val="7"/>
  </w:num>
  <w:num w:numId="297">
    <w:abstractNumId w:val="7"/>
  </w:num>
  <w:num w:numId="298">
    <w:abstractNumId w:val="7"/>
  </w:num>
  <w:num w:numId="299">
    <w:abstractNumId w:val="7"/>
  </w:num>
  <w:num w:numId="300">
    <w:abstractNumId w:val="7"/>
  </w:num>
  <w:num w:numId="301">
    <w:abstractNumId w:val="7"/>
  </w:num>
  <w:num w:numId="302">
    <w:abstractNumId w:val="7"/>
  </w:num>
  <w:num w:numId="303">
    <w:abstractNumId w:val="7"/>
  </w:num>
  <w:num w:numId="304">
    <w:abstractNumId w:val="7"/>
  </w:num>
  <w:num w:numId="305">
    <w:abstractNumId w:val="7"/>
  </w:num>
  <w:num w:numId="306">
    <w:abstractNumId w:val="7"/>
  </w:num>
  <w:num w:numId="307">
    <w:abstractNumId w:val="7"/>
  </w:num>
  <w:num w:numId="308">
    <w:abstractNumId w:val="7"/>
  </w:num>
  <w:num w:numId="309">
    <w:abstractNumId w:val="7"/>
  </w:num>
  <w:num w:numId="310">
    <w:abstractNumId w:val="7"/>
  </w:num>
  <w:num w:numId="311">
    <w:abstractNumId w:val="7"/>
  </w:num>
  <w:num w:numId="312">
    <w:abstractNumId w:val="7"/>
  </w:num>
  <w:num w:numId="313">
    <w:abstractNumId w:val="7"/>
  </w:num>
  <w:num w:numId="314">
    <w:abstractNumId w:val="7"/>
  </w:num>
  <w:num w:numId="315">
    <w:abstractNumId w:val="7"/>
  </w:num>
  <w:num w:numId="316">
    <w:abstractNumId w:val="7"/>
  </w:num>
  <w:num w:numId="317">
    <w:abstractNumId w:val="7"/>
  </w:num>
  <w:num w:numId="318">
    <w:abstractNumId w:val="7"/>
  </w:num>
  <w:num w:numId="319">
    <w:abstractNumId w:val="7"/>
  </w:num>
  <w:num w:numId="320">
    <w:abstractNumId w:val="7"/>
  </w:num>
  <w:num w:numId="321">
    <w:abstractNumId w:val="7"/>
  </w:num>
  <w:num w:numId="322">
    <w:abstractNumId w:val="7"/>
  </w:num>
  <w:num w:numId="323">
    <w:abstractNumId w:val="7"/>
  </w:num>
  <w:num w:numId="324">
    <w:abstractNumId w:val="7"/>
  </w:num>
  <w:num w:numId="325">
    <w:abstractNumId w:val="7"/>
  </w:num>
  <w:num w:numId="326">
    <w:abstractNumId w:val="7"/>
  </w:num>
  <w:num w:numId="327">
    <w:abstractNumId w:val="7"/>
  </w:num>
  <w:num w:numId="328">
    <w:abstractNumId w:val="8"/>
  </w:num>
  <w:num w:numId="329">
    <w:abstractNumId w:val="9"/>
  </w:num>
  <w:num w:numId="330">
    <w:abstractNumId w:val="10"/>
  </w:num>
  <w:num w:numId="331">
    <w:abstractNumId w:val="10"/>
  </w:num>
  <w:num w:numId="332">
    <w:abstractNumId w:val="10"/>
  </w:num>
  <w:num w:numId="333">
    <w:abstractNumId w:val="11"/>
  </w:num>
  <w:num w:numId="334">
    <w:abstractNumId w:val="11"/>
  </w:num>
  <w:num w:numId="335">
    <w:abstractNumId w:val="11"/>
  </w:num>
  <w:num w:numId="336">
    <w:abstractNumId w:val="11"/>
  </w:num>
  <w:num w:numId="337">
    <w:abstractNumId w:val="11"/>
  </w:num>
  <w:num w:numId="338">
    <w:abstractNumId w:val="11"/>
  </w:num>
  <w:num w:numId="339">
    <w:abstractNumId w:val="11"/>
  </w:num>
  <w:num w:numId="340">
    <w:abstractNumId w:val="13"/>
  </w:num>
  <w:num w:numId="341">
    <w:abstractNumId w:val="13"/>
  </w:num>
  <w:num w:numId="342">
    <w:abstractNumId w:val="13"/>
  </w:num>
  <w:num w:numId="343">
    <w:abstractNumId w:val="13"/>
  </w:num>
  <w:num w:numId="344">
    <w:abstractNumId w:val="13"/>
  </w:num>
  <w:num w:numId="345">
    <w:abstractNumId w:val="13"/>
  </w:num>
  <w:num w:numId="346">
    <w:abstractNumId w:val="13"/>
  </w:num>
  <w:num w:numId="347">
    <w:abstractNumId w:val="13"/>
  </w:num>
  <w:num w:numId="348">
    <w:abstractNumId w:val="13"/>
  </w:num>
  <w:num w:numId="349">
    <w:abstractNumId w:val="13"/>
  </w:num>
  <w:num w:numId="350">
    <w:abstractNumId w:val="13"/>
  </w:num>
  <w:num w:numId="351">
    <w:abstractNumId w:val="13"/>
  </w:num>
  <w:num w:numId="352">
    <w:abstractNumId w:val="1"/>
  </w:num>
  <w:num w:numId="353">
    <w:abstractNumId w:val="1"/>
  </w:num>
  <w:num w:numId="354">
    <w:abstractNumId w:val="1"/>
  </w:num>
  <w:num w:numId="355">
    <w:abstractNumId w:val="1"/>
  </w:num>
  <w:num w:numId="356">
    <w:abstractNumId w:val="1"/>
  </w:num>
  <w:num w:numId="357">
    <w:abstractNumId w:val="1"/>
  </w:num>
  <w:num w:numId="358">
    <w:abstractNumId w:val="1"/>
  </w:num>
  <w:num w:numId="359">
    <w:abstractNumId w:val="1"/>
  </w:num>
  <w:num w:numId="360">
    <w:abstractNumId w:val="1"/>
  </w:num>
  <w:num w:numId="361">
    <w:abstractNumId w:val="14"/>
  </w:num>
  <w:num w:numId="362">
    <w:abstractNumId w:val="14"/>
  </w:num>
  <w:num w:numId="363">
    <w:abstractNumId w:val="14"/>
  </w:num>
  <w:num w:numId="364">
    <w:abstractNumId w:val="16"/>
  </w:num>
  <w:num w:numId="365">
    <w:abstractNumId w:val="16"/>
  </w:num>
  <w:num w:numId="366">
    <w:abstractNumId w:val="16"/>
  </w:num>
  <w:num w:numId="367">
    <w:abstractNumId w:val="16"/>
  </w:num>
  <w:num w:numId="368">
    <w:abstractNumId w:val="16"/>
  </w:num>
  <w:num w:numId="369">
    <w:abstractNumId w:val="16"/>
  </w:num>
  <w:num w:numId="370">
    <w:abstractNumId w:val="16"/>
  </w:num>
  <w:num w:numId="371">
    <w:abstractNumId w:val="16"/>
  </w:num>
  <w:num w:numId="372">
    <w:abstractNumId w:val="16"/>
  </w:num>
  <w:num w:numId="373">
    <w:abstractNumId w:val="16"/>
  </w:num>
  <w:num w:numId="374">
    <w:abstractNumId w:val="16"/>
  </w:num>
  <w:num w:numId="375">
    <w:abstractNumId w:val="16"/>
  </w:num>
  <w:num w:numId="376">
    <w:abstractNumId w:val="16"/>
  </w:num>
  <w:num w:numId="377">
    <w:abstractNumId w:val="16"/>
  </w:num>
  <w:num w:numId="378">
    <w:abstractNumId w:val="16"/>
  </w:num>
  <w:num w:numId="379">
    <w:abstractNumId w:val="16"/>
  </w:num>
  <w:num w:numId="380">
    <w:abstractNumId w:val="16"/>
  </w:num>
  <w:num w:numId="381">
    <w:abstractNumId w:val="16"/>
  </w:num>
  <w:num w:numId="382">
    <w:abstractNumId w:val="16"/>
  </w:num>
  <w:num w:numId="383">
    <w:abstractNumId w:val="14"/>
  </w:num>
  <w:num w:numId="384">
    <w:abstractNumId w:val="14"/>
  </w:num>
  <w:num w:numId="385">
    <w:abstractNumId w:val="14"/>
  </w:num>
  <w:num w:numId="386">
    <w:abstractNumId w:val="17"/>
  </w:num>
  <w:num w:numId="387">
    <w:abstractNumId w:val="17"/>
  </w:num>
  <w:num w:numId="388">
    <w:abstractNumId w:val="17"/>
  </w:num>
  <w:num w:numId="389">
    <w:abstractNumId w:val="17"/>
  </w:num>
  <w:num w:numId="390">
    <w:abstractNumId w:val="17"/>
  </w:num>
  <w:num w:numId="391">
    <w:abstractNumId w:val="17"/>
  </w:num>
  <w:num w:numId="392">
    <w:abstractNumId w:val="17"/>
  </w:num>
  <w:num w:numId="393">
    <w:abstractNumId w:val="17"/>
  </w:num>
  <w:num w:numId="394">
    <w:abstractNumId w:val="17"/>
  </w:num>
  <w:num w:numId="395">
    <w:abstractNumId w:val="17"/>
  </w:num>
  <w:num w:numId="396">
    <w:abstractNumId w:val="17"/>
  </w:num>
  <w:num w:numId="397">
    <w:abstractNumId w:val="17"/>
  </w:num>
  <w:num w:numId="398">
    <w:abstractNumId w:val="17"/>
  </w:num>
  <w:num w:numId="399">
    <w:abstractNumId w:val="18"/>
  </w:num>
  <w:num w:numId="400">
    <w:abstractNumId w:val="19"/>
  </w:num>
  <w:num w:numId="401">
    <w:abstractNumId w:val="19"/>
  </w:num>
  <w:num w:numId="402">
    <w:abstractNumId w:val="19"/>
  </w:num>
  <w:num w:numId="403">
    <w:abstractNumId w:val="19"/>
  </w:num>
  <w:num w:numId="404">
    <w:abstractNumId w:val="19"/>
  </w:num>
  <w:num w:numId="405">
    <w:abstractNumId w:val="19"/>
  </w:num>
  <w:num w:numId="406">
    <w:abstractNumId w:val="19"/>
  </w:num>
  <w:num w:numId="407">
    <w:abstractNumId w:val="19"/>
  </w:num>
  <w:num w:numId="408">
    <w:abstractNumId w:val="19"/>
  </w:num>
  <w:num w:numId="409">
    <w:abstractNumId w:val="19"/>
  </w:num>
  <w:num w:numId="410">
    <w:abstractNumId w:val="19"/>
  </w:num>
  <w:num w:numId="411">
    <w:abstractNumId w:val="19"/>
  </w:num>
  <w:num w:numId="412">
    <w:abstractNumId w:val="19"/>
  </w:num>
  <w:num w:numId="413">
    <w:abstractNumId w:val="19"/>
  </w:num>
  <w:num w:numId="414">
    <w:abstractNumId w:val="19"/>
  </w:num>
  <w:num w:numId="415">
    <w:abstractNumId w:val="19"/>
  </w:num>
  <w:num w:numId="416">
    <w:abstractNumId w:val="19"/>
  </w:num>
  <w:num w:numId="417">
    <w:abstractNumId w:val="19"/>
  </w:num>
  <w:num w:numId="418">
    <w:abstractNumId w:val="19"/>
  </w:num>
  <w:num w:numId="419">
    <w:abstractNumId w:val="19"/>
  </w:num>
  <w:num w:numId="420">
    <w:abstractNumId w:val="19"/>
  </w:num>
  <w:num w:numId="421">
    <w:abstractNumId w:val="19"/>
  </w:num>
  <w:num w:numId="422">
    <w:abstractNumId w:val="19"/>
  </w:num>
  <w:num w:numId="423">
    <w:abstractNumId w:val="19"/>
  </w:num>
  <w:num w:numId="424">
    <w:abstractNumId w:val="19"/>
  </w:num>
  <w:num w:numId="425">
    <w:abstractNumId w:val="19"/>
  </w:num>
  <w:num w:numId="426">
    <w:abstractNumId w:val="19"/>
  </w:num>
  <w:num w:numId="427">
    <w:abstractNumId w:val="19"/>
  </w:num>
  <w:num w:numId="428">
    <w:abstractNumId w:val="19"/>
  </w:num>
  <w:num w:numId="429">
    <w:abstractNumId w:val="19"/>
  </w:num>
  <w:num w:numId="430">
    <w:abstractNumId w:val="21"/>
  </w:num>
  <w:num w:numId="431">
    <w:abstractNumId w:val="21"/>
  </w:num>
  <w:num w:numId="432">
    <w:abstractNumId w:val="21"/>
  </w:num>
  <w:num w:numId="433">
    <w:abstractNumId w:val="24"/>
  </w:num>
  <w:num w:numId="434">
    <w:abstractNumId w:val="24"/>
  </w:num>
  <w:num w:numId="435">
    <w:abstractNumId w:val="25"/>
  </w:num>
  <w:num w:numId="436">
    <w:abstractNumId w:val="25"/>
  </w:num>
  <w:num w:numId="437">
    <w:abstractNumId w:val="26"/>
  </w:num>
  <w:num w:numId="438">
    <w:abstractNumId w:val="26"/>
  </w:num>
  <w:num w:numId="439">
    <w:abstractNumId w:val="26"/>
  </w:num>
  <w:num w:numId="440">
    <w:abstractNumId w:val="2"/>
  </w:num>
  <w:num w:numId="441">
    <w:abstractNumId w:val="2"/>
  </w:num>
  <w:num w:numId="442">
    <w:abstractNumId w:val="2"/>
  </w:num>
  <w:num w:numId="443">
    <w:abstractNumId w:val="27"/>
  </w:num>
  <w:num w:numId="444">
    <w:abstractNumId w:val="28"/>
  </w:num>
  <w:num w:numId="445">
    <w:abstractNumId w:val="29"/>
  </w:num>
  <w:num w:numId="446">
    <w:abstractNumId w:val="29"/>
  </w:num>
  <w:num w:numId="447">
    <w:abstractNumId w:val="30"/>
  </w:num>
  <w:num w:numId="448">
    <w:abstractNumId w:val="30"/>
  </w:num>
  <w:num w:numId="449">
    <w:abstractNumId w:val="30"/>
  </w:num>
  <w:num w:numId="450">
    <w:abstractNumId w:val="30"/>
  </w:num>
  <w:num w:numId="451">
    <w:abstractNumId w:val="31"/>
  </w:num>
  <w:num w:numId="452">
    <w:abstractNumId w:val="31"/>
  </w:num>
</w:numbering>
</file>

<file path=word/settings.xml><?xml version="1.0" encoding="utf-8"?>
<w:settings xmlns:w="http://schemas.openxmlformats.org/wordprocessingml/2006/main">
  <w:zoom w:percent="124"/>
  <w:defaultTabStop w:val="709"/>
  <w:autoHyphenation w:val="true"/>
  <w:compat>
    <w:compatSetting w:name="compatibilityMode" w:uri="http://schemas.microsoft.com/office/word" w:val="15"/>
    <w:compatSetting w:name="useWord2013TrackBottomHyphenation" w:uri="http://schemas.microsoft.com/office/word" w:val="1"/>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4"/>
        <w:szCs w:val="24"/>
        <w:lang w:val="it-IT"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textAlignment w:val="baseline"/>
    </w:pPr>
    <w:rPr>
      <w:rFonts w:ascii="Liberation Serif" w:hAnsi="Liberation Serif" w:eastAsia="Noto Serif CJK SC" w:cs="FreeSans"/>
      <w:color w:val="auto"/>
      <w:kern w:val="2"/>
      <w:sz w:val="24"/>
      <w:szCs w:val="24"/>
      <w:lang w:val="it-IT" w:eastAsia="zh-CN" w:bidi="hi-IN"/>
    </w:rPr>
  </w:style>
  <w:style w:type="paragraph" w:styleId="Titolo1">
    <w:name w:val="Heading 1"/>
    <w:basedOn w:val="Standard"/>
    <w:next w:val="Standard"/>
    <w:uiPriority w:val="9"/>
    <w:qFormat/>
    <w:pPr>
      <w:keepNext w:val="true"/>
      <w:keepLines/>
      <w:spacing w:before="400" w:after="300"/>
      <w:outlineLvl w:val="0"/>
    </w:pPr>
    <w:rPr>
      <w:rFonts w:ascii="Bitter" w:hAnsi="Bitter" w:eastAsia="Bitter" w:cs="Bitter"/>
      <w:b/>
      <w:color w:val="00615E"/>
      <w:sz w:val="36"/>
      <w:szCs w:val="36"/>
    </w:rPr>
  </w:style>
  <w:style w:type="paragraph" w:styleId="Titolo2">
    <w:name w:val="Heading 2"/>
    <w:basedOn w:val="Standard"/>
    <w:next w:val="Standard"/>
    <w:uiPriority w:val="9"/>
    <w:unhideWhenUsed/>
    <w:qFormat/>
    <w:pPr>
      <w:keepNext w:val="true"/>
      <w:keepLines/>
      <w:spacing w:before="200" w:after="200"/>
      <w:outlineLvl w:val="1"/>
    </w:pPr>
    <w:rPr>
      <w:rFonts w:ascii="Bitter" w:hAnsi="Bitter" w:eastAsia="Bitter" w:cs="Bitter"/>
      <w:b/>
      <w:color w:val="354D51"/>
      <w:sz w:val="28"/>
      <w:szCs w:val="28"/>
    </w:rPr>
  </w:style>
  <w:style w:type="paragraph" w:styleId="Titolo3">
    <w:name w:val="Heading 3"/>
    <w:basedOn w:val="Standard"/>
    <w:next w:val="Standard"/>
    <w:uiPriority w:val="9"/>
    <w:unhideWhenUsed/>
    <w:qFormat/>
    <w:pPr>
      <w:keepNext w:val="true"/>
      <w:keepLines/>
      <w:spacing w:before="160" w:after="120"/>
      <w:outlineLvl w:val="2"/>
    </w:pPr>
    <w:rPr>
      <w:rFonts w:ascii="Bitter" w:hAnsi="Bitter" w:eastAsia="Bitter" w:cs="Bitter"/>
      <w:b/>
      <w:color w:val="0C3635"/>
    </w:rPr>
  </w:style>
  <w:style w:type="character" w:styleId="DefaultParagraphFont" w:default="1">
    <w:name w:val="Default Paragraph Font"/>
    <w:uiPriority w:val="1"/>
    <w:semiHidden/>
    <w:unhideWhenUsed/>
    <w:qFormat/>
    <w:rPr/>
  </w:style>
  <w:style w:type="character" w:styleId="Punti" w:customStyle="1">
    <w:name w:val="Punti"/>
    <w:qFormat/>
    <w:rPr>
      <w:rFonts w:ascii="OpenSymbol" w:hAnsi="OpenSymbol" w:eastAsia="OpenSymbol" w:cs="OpenSymbol"/>
    </w:rPr>
  </w:style>
  <w:style w:type="character" w:styleId="IntestazioneCarattere" w:customStyle="1">
    <w:name w:val="Intestazione Carattere"/>
    <w:basedOn w:val="DefaultParagraphFont"/>
    <w:uiPriority w:val="99"/>
    <w:qFormat/>
    <w:rsid w:val="00a9248a"/>
    <w:rPr/>
  </w:style>
  <w:style w:type="character" w:styleId="IntestazioneCarattere1" w:customStyle="1">
    <w:name w:val="Intestazione Carattere1"/>
    <w:basedOn w:val="DefaultParagraphFont"/>
    <w:uiPriority w:val="99"/>
    <w:semiHidden/>
    <w:qFormat/>
    <w:rsid w:val="00a9248a"/>
    <w:rPr>
      <w:rFonts w:cs="Mangal"/>
      <w:szCs w:val="21"/>
    </w:rPr>
  </w:style>
  <w:style w:type="paragraph" w:styleId="Titolo" w:customStyle="1">
    <w:name w:val="Titolo"/>
    <w:basedOn w:val="Standard"/>
    <w:next w:val="Textbody"/>
    <w:qFormat/>
    <w:pPr>
      <w:keepNext w:val="true"/>
      <w:spacing w:before="240" w:after="120"/>
    </w:pPr>
    <w:rPr>
      <w:rFonts w:ascii="Liberation Sans" w:hAnsi="Liberation Sans" w:eastAsia="Noto Sans CJK SC"/>
      <w:sz w:val="28"/>
      <w:szCs w:val="28"/>
    </w:rPr>
  </w:style>
  <w:style w:type="paragraph" w:styleId="Corpodeltesto">
    <w:name w:val="Body Text"/>
    <w:basedOn w:val="Normal"/>
    <w:pPr>
      <w:spacing w:lineRule="auto" w:line="276" w:before="0" w:after="140"/>
    </w:pPr>
    <w:rPr/>
  </w:style>
  <w:style w:type="paragraph" w:styleId="Elenco">
    <w:name w:val="List"/>
    <w:basedOn w:val="Textbody"/>
    <w:pPr/>
    <w:rPr/>
  </w:style>
  <w:style w:type="paragraph" w:styleId="Didascalia">
    <w:name w:val="Caption"/>
    <w:basedOn w:val="Normal"/>
    <w:qFormat/>
    <w:pPr>
      <w:suppressLineNumbers/>
      <w:spacing w:before="120" w:after="120"/>
    </w:pPr>
    <w:rPr>
      <w:rFonts w:cs="FreeSans"/>
      <w:i/>
      <w:iCs/>
      <w:sz w:val="24"/>
      <w:szCs w:val="24"/>
    </w:rPr>
  </w:style>
  <w:style w:type="paragraph" w:styleId="Indice" w:customStyle="1">
    <w:name w:val="Indice"/>
    <w:basedOn w:val="Standard"/>
    <w:qFormat/>
    <w:pPr>
      <w:suppressLineNumbers/>
    </w:pPr>
    <w:rPr/>
  </w:style>
  <w:style w:type="paragraph" w:styleId="Standard" w:customStyle="1">
    <w:name w:val="Standard"/>
    <w:qFormat/>
    <w:pPr>
      <w:widowControl/>
      <w:suppressAutoHyphens w:val="true"/>
      <w:bidi w:val="0"/>
      <w:spacing w:before="0" w:after="0"/>
      <w:jc w:val="left"/>
      <w:textAlignment w:val="baseline"/>
    </w:pPr>
    <w:rPr>
      <w:rFonts w:ascii="Liberation Serif" w:hAnsi="Liberation Serif" w:eastAsia="Noto Serif CJK SC" w:cs="FreeSans"/>
      <w:color w:val="auto"/>
      <w:kern w:val="2"/>
      <w:sz w:val="24"/>
      <w:szCs w:val="24"/>
      <w:lang w:val="it-IT" w:eastAsia="zh-CN" w:bidi="hi-IN"/>
    </w:rPr>
  </w:style>
  <w:style w:type="paragraph" w:styleId="Textbody" w:customStyle="1">
    <w:name w:val="Text body"/>
    <w:basedOn w:val="Standard"/>
    <w:qFormat/>
    <w:pPr>
      <w:spacing w:lineRule="auto" w:line="276" w:before="0" w:after="140"/>
    </w:pPr>
    <w:rPr/>
  </w:style>
  <w:style w:type="paragraph" w:styleId="Caption">
    <w:name w:val="caption"/>
    <w:basedOn w:val="Standard"/>
    <w:qFormat/>
    <w:pPr>
      <w:suppressLineNumbers/>
      <w:spacing w:before="120" w:after="120"/>
    </w:pPr>
    <w:rPr>
      <w:i/>
      <w:iCs/>
    </w:rPr>
  </w:style>
  <w:style w:type="paragraph" w:styleId="ListParagraph">
    <w:name w:val="List Paragraph"/>
    <w:basedOn w:val="Standard"/>
    <w:qFormat/>
    <w:pPr>
      <w:spacing w:before="0" w:after="160"/>
      <w:ind w:left="720" w:hanging="0"/>
      <w:contextualSpacing/>
    </w:pPr>
    <w:rPr/>
  </w:style>
  <w:style w:type="paragraph" w:styleId="Contenutotabella" w:customStyle="1">
    <w:name w:val="Contenuto tabella"/>
    <w:basedOn w:val="Standard"/>
    <w:qFormat/>
    <w:pPr>
      <w:widowControl w:val="false"/>
      <w:suppressLineNumbers/>
    </w:pPr>
    <w:rPr/>
  </w:style>
  <w:style w:type="paragraph" w:styleId="Intestazioneepidipagina">
    <w:name w:val="Intestazione e piè di pagina"/>
    <w:basedOn w:val="Normal"/>
    <w:qFormat/>
    <w:pPr/>
    <w:rPr/>
  </w:style>
  <w:style w:type="paragraph" w:styleId="Intestazione">
    <w:name w:val="Header"/>
    <w:basedOn w:val="Normal"/>
    <w:link w:val="IntestazioneCarattere"/>
    <w:uiPriority w:val="99"/>
    <w:unhideWhenUsed/>
    <w:rsid w:val="00a9248a"/>
    <w:pPr>
      <w:widowControl w:val="false"/>
      <w:tabs>
        <w:tab w:val="clear" w:pos="709"/>
        <w:tab w:val="center" w:pos="4819" w:leader="none"/>
        <w:tab w:val="right" w:pos="9638" w:leader="none"/>
      </w:tabs>
      <w:jc w:val="both"/>
      <w:textAlignment w:val="auto"/>
    </w:pPr>
    <w:rPr/>
  </w:style>
  <w:style w:type="paragraph" w:styleId="Titolotabella">
    <w:name w:val="Titolo tabella"/>
    <w:basedOn w:val="Contenutotabel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Application>LibreOffice/7.3.7.2$Linux_X86_64 LibreOffice_project/30$Build-2</Application>
  <AppVersion>15.0000</AppVersion>
  <Pages>33</Pages>
  <Words>4419</Words>
  <Characters>23497</Characters>
  <CharactersWithSpaces>26986</CharactersWithSpaces>
  <Paragraphs>685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2023-08-08T19:12:00Z</dcterms:created>
  <dc:creator/>
  <dc:description/>
  <dc:language>it-IT</dc:language>
  <cp:lastModifiedBy/>
  <dcterms:modified xsi:type="dcterms:W3CDTF">2023-08-12T15:55:30Z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