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1"/>
        <w:pageBreakBefore w:val="false"/>
        <w:spacing w:lineRule="auto" w:line="240" w:before="0" w:after="0"/>
        <w:jc w:val="center"/>
        <w:rPr>
          <w:shd w:fill="6FA8DC" w:val="clear"/>
        </w:rPr>
      </w:pPr>
      <w:bookmarkStart w:id="0" w:name="_kqm3p3rze27u"/>
      <w:bookmarkEnd w:id="0"/>
      <w:r>
        <w:rPr/>
        <w:t>Attori e descrizioni brevi UC</w:t>
      </w:r>
    </w:p>
    <w:p>
      <w:pPr>
        <w:pStyle w:val="Titolo2"/>
        <w:pageBreakBefore w:val="false"/>
        <w:spacing w:lineRule="auto" w:line="240" w:before="0" w:after="100"/>
        <w:rPr/>
      </w:pPr>
      <w:bookmarkStart w:id="1" w:name="_u79hm4jlmh6a"/>
      <w:bookmarkEnd w:id="1"/>
      <w:r>
        <w:rPr/>
        <w:t>Attori</w:t>
      </w:r>
    </w:p>
    <w:p>
      <w:pPr>
        <w:pStyle w:val="LOnormal1"/>
        <w:pageBreakBefore w:val="false"/>
        <w:rPr>
          <w:sz w:val="20"/>
          <w:szCs w:val="20"/>
        </w:rPr>
      </w:pPr>
      <w:r>
        <w:rPr>
          <w:b/>
          <w:sz w:val="20"/>
          <w:szCs w:val="20"/>
        </w:rPr>
        <w:t xml:space="preserve">Attori principali: </w:t>
      </w:r>
      <w:r>
        <w:rPr>
          <w:sz w:val="20"/>
          <w:szCs w:val="20"/>
        </w:rPr>
        <w:t>Personale di sala, Cuochi, Chef, Organizzatore</w:t>
      </w:r>
    </w:p>
    <w:p>
      <w:pPr>
        <w:pStyle w:val="LOnormal1"/>
        <w:pageBreakBefore w:val="false"/>
        <w:rPr>
          <w:sz w:val="20"/>
          <w:szCs w:val="20"/>
        </w:rPr>
      </w:pPr>
      <w:r>
        <w:rPr>
          <w:b/>
          <w:sz w:val="20"/>
          <w:szCs w:val="20"/>
        </w:rPr>
        <w:t xml:space="preserve">Attori di supporto: </w:t>
      </w:r>
      <w:r>
        <w:rPr>
          <w:sz w:val="20"/>
          <w:szCs w:val="20"/>
        </w:rPr>
        <w:t>nessuno</w:t>
      </w:r>
    </w:p>
    <w:p>
      <w:pPr>
        <w:pStyle w:val="LOnormal1"/>
        <w:pageBreakBefore w:val="false"/>
        <w:rPr>
          <w:sz w:val="20"/>
          <w:szCs w:val="20"/>
        </w:rPr>
      </w:pPr>
      <w:r>
        <w:rPr>
          <w:b/>
          <w:sz w:val="20"/>
          <w:szCs w:val="20"/>
        </w:rPr>
        <w:t xml:space="preserve">Attori fuori scena: </w:t>
      </w:r>
      <w:r>
        <w:rPr>
          <w:sz w:val="20"/>
          <w:szCs w:val="20"/>
        </w:rPr>
        <w:t>Clienti, Proprietario</w:t>
      </w:r>
    </w:p>
    <w:p>
      <w:pPr>
        <w:pStyle w:val="LO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1"/>
        <w:rPr>
          <w:sz w:val="20"/>
          <w:szCs w:val="20"/>
        </w:rPr>
      </w:pPr>
      <w:r>
        <w:rPr>
          <w:sz w:val="20"/>
          <w:szCs w:val="20"/>
        </w:rPr>
        <w:t>Remainder: qui cerchiamo di trasformare i gruppi di azioni individuati in precedenza in casi d’uso.</w:t>
      </w:r>
    </w:p>
    <w:p>
      <w:pPr>
        <w:pStyle w:val="LOnormal1"/>
        <w:rPr>
          <w:sz w:val="20"/>
          <w:szCs w:val="20"/>
        </w:rPr>
      </w:pPr>
      <w:r>
        <w:rPr>
          <w:sz w:val="20"/>
          <w:szCs w:val="20"/>
        </w:rPr>
        <w:t xml:space="preserve">Un caso d’uso potrebbe includere più gruppi di azioni. </w:t>
      </w:r>
      <w:r>
        <w:rPr>
          <w:sz w:val="20"/>
          <w:szCs w:val="20"/>
        </w:rPr>
        <w:t>(Qui la gestione del ricettario viene accorpata nella gestione ricette)</w:t>
      </w:r>
    </w:p>
    <w:p>
      <w:pPr>
        <w:pStyle w:val="Titolo2"/>
        <w:pageBreakBefore w:val="false"/>
        <w:spacing w:lineRule="auto" w:line="240" w:before="0" w:after="100"/>
        <w:rPr/>
      </w:pPr>
      <w:r>
        <w:rPr/>
      </w:r>
    </w:p>
    <w:p>
      <w:pPr>
        <w:pStyle w:val="Titolo2"/>
        <w:spacing w:lineRule="auto" w:line="240" w:before="0" w:after="100"/>
        <w:rPr/>
      </w:pPr>
      <w:bookmarkStart w:id="2" w:name="_pqtqkj3ewawj"/>
      <w:bookmarkEnd w:id="2"/>
      <w:r>
        <w:rPr/>
        <w:t>Descrizioni brevi degli UC</w:t>
      </w:r>
    </w:p>
    <w:tbl>
      <w:tblPr>
        <w:tblStyle w:val="Table1"/>
        <w:tblW w:w="1509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80"/>
        <w:gridCol w:w="12209"/>
      </w:tblGrid>
      <w:tr>
        <w:trPr>
          <w:trHeight w:val="540" w:hRule="atLeast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jc w:val="left"/>
              <w:rPr/>
            </w:pPr>
            <w:bookmarkStart w:id="3" w:name="_m90nmjxheola"/>
            <w:bookmarkEnd w:id="3"/>
            <w:r>
              <w:rPr/>
              <w:t>Attore</w:t>
            </w:r>
          </w:p>
        </w:tc>
        <w:tc>
          <w:tcPr>
            <w:tcW w:w="1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jc w:val="left"/>
              <w:rPr>
                <w:b w:val="false"/>
                <w:b w:val="false"/>
              </w:rPr>
            </w:pPr>
            <w:bookmarkStart w:id="4" w:name="_qhthn51vo5ve"/>
            <w:bookmarkEnd w:id="4"/>
            <w:r>
              <w:rPr/>
              <w:t>Descrizioni brevi UC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Organizzatore</w:t>
            </w:r>
          </w:p>
        </w:tc>
        <w:tc>
          <w:tcPr>
            <w:tcW w:w="1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GESTIRE IL PERSONALE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Inserimento, modifica ed eliminazione dei dati dei dipendenti dell’azienda.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GESTIRE I TURNI</w:t>
            </w:r>
          </w:p>
          <w:p>
            <w:pPr>
              <w:pStyle w:val="LOnormal1"/>
              <w:widowControl w:val="false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Gestire i turni significa  strutturare in turni di lavoro le attività della cucina (turni preparatori) e del servizio di catering  (turni di servizio) con orari precisi e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eventualmente modificarli/eliminarli. 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GESTIRE GLI EVENTI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Gestire eventi significa creare le schede riepilogative degli eventi in carico, assegnare a ciascun evento uno chef e richiedere il personale specificando un ruolo per ciascun membro. Si potrà dire quando l’evento è terminato, e dovrà essere possibile annullare e/o eliminare (a certe condizioni) un evento già creato. Si potrà definire un evento come ricorrente, specificando frequenza e conclusione della ricorrenza, e scegliendo in seguito se modificare/annullare/eliminare le singole istanze o tutti gli eventi di una ricorrenza. L’organizzazione prevede inoltre di approvare i menù proposti dallo chef eventualmente proponendo modifiche.</w:t>
            </w:r>
          </w:p>
          <w:p>
            <w:pPr>
              <w:pStyle w:val="LOnormal1"/>
              <w:widowControl w:val="false"/>
              <w:spacing w:lineRule="auto" w:line="24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pacing w:lineRule="auto" w:line="240"/>
              <w:ind w:left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SUPERVISIONARE LA CUCINA</w:t>
            </w:r>
          </w:p>
          <w:p>
            <w:pPr>
              <w:pStyle w:val="LOnormal1"/>
              <w:widowControl w:val="false"/>
              <w:spacing w:lineRule="auto" w:line="24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L’organizzatore deve poter vedere lo stato dei lavori di preparazione in cucina, </w:t>
            </w:r>
            <w:r>
              <w:rPr>
                <w:sz w:val="20"/>
                <w:szCs w:val="20"/>
              </w:rPr>
              <w:t>per controllare che tutto proceda per il verso giusto e/o proporre modifiche.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Chef</w:t>
            </w:r>
          </w:p>
        </w:tc>
        <w:tc>
          <w:tcPr>
            <w:tcW w:w="1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GESTIONE </w:t>
            </w:r>
            <w:r>
              <w:rPr>
                <w:b/>
                <w:bCs/>
                <w:sz w:val="20"/>
                <w:szCs w:val="20"/>
              </w:rPr>
              <w:t>MENÙ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chef compone il menù a partire dalle ricette del ricettario o da menù esistenti, e decide quale usare per ogni evento.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Egli può anche modificare il menù, autonomamente o su proposta dell’organizzatore.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chef potrà inoltre eliminare un proprio menù non in uso e creare una copia di un menù esistente.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LOnormal1"/>
              <w:widowControl w:val="false"/>
              <w:spacing w:lineRule="auto" w:line="240"/>
              <w:rPr>
                <w:b/>
                <w:b/>
                <w:bCs/>
                <w:sz w:val="20"/>
                <w:szCs w:val="20"/>
              </w:rPr>
            </w:pPr>
            <w:r>
              <w:rPr/>
            </w:r>
          </w:p>
          <w:p>
            <w:pPr>
              <w:pStyle w:val="LOnormal1"/>
              <w:widowControl w:val="false"/>
              <w:spacing w:lineRule="auto" w:line="24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SUPERVISIONE </w:t>
            </w:r>
            <w:r>
              <w:rPr>
                <w:b/>
                <w:bCs/>
                <w:sz w:val="20"/>
                <w:szCs w:val="20"/>
              </w:rPr>
              <w:t>CUCINA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chef supervisiona la cucina, </w:t>
            </w:r>
            <w:r>
              <w:rPr>
                <w:sz w:val="20"/>
                <w:szCs w:val="20"/>
              </w:rPr>
              <w:t>per controllare che tutto proceda per il verso giusto e/o proporre modifiche.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pacing w:lineRule="auto" w:line="24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GESTIONE </w:t>
            </w:r>
            <w:r>
              <w:rPr>
                <w:b/>
                <w:bCs/>
                <w:sz w:val="20"/>
                <w:szCs w:val="20"/>
              </w:rPr>
              <w:t>RICETT</w:t>
            </w:r>
            <w:r>
              <w:rPr>
                <w:b/>
                <w:bCs/>
                <w:sz w:val="20"/>
                <w:szCs w:val="20"/>
              </w:rPr>
              <w:t>E/PREPARAZIONI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Gestire le ricette significa inserire/modificare una ricetta o preparazione nel ricettario (associare tag, dare informazioni sulle tempistiche, specificare gli ingredienti, specificare la dose degli ingredienti, specificare le porzioni o quantità del prodotto risultante, inserire una sequenza di istruzioni). Si potranno eliminare ricette o preparazioni e crearne copie.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potrà inoltre </w:t>
            </w:r>
            <w:r>
              <w:rPr>
                <w:sz w:val="20"/>
                <w:szCs w:val="20"/>
              </w:rPr>
              <w:t>scorporare</w:t>
            </w:r>
            <w:r>
              <w:rPr>
                <w:sz w:val="20"/>
                <w:szCs w:val="20"/>
              </w:rPr>
              <w:t xml:space="preserve"> una parte di una ricetta in una preparazione.</w:t>
            </w:r>
          </w:p>
          <w:p>
            <w:pPr>
              <w:pStyle w:val="LOnormal"/>
              <w:widowControl w:val="false"/>
              <w:spacing w:lineRule="auto" w:line="24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/>
            </w:r>
          </w:p>
          <w:p>
            <w:pPr>
              <w:pStyle w:val="LOnormal1"/>
              <w:widowControl w:val="false"/>
              <w:spacing w:lineRule="auto" w:line="24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GESTIONE COMPITI CUCINA</w:t>
            </w:r>
          </w:p>
          <w:p>
            <w:pPr>
              <w:pStyle w:val="LOnormal1"/>
              <w:widowControl w:val="false"/>
              <w:spacing w:lineRule="auto" w:line="24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Lo chef deve poter assegnare i compiti ai cuochi disponibili in un dato turno di cucina, nel contesto della preparazione del menù per un evento. </w:t>
            </w:r>
          </w:p>
          <w:p>
            <w:pPr>
              <w:pStyle w:val="LOnormal1"/>
              <w:widowControl w:val="false"/>
              <w:spacing w:lineRule="auto" w:line="24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Dovrà anche dare una stima del tempo che ciascuna attività richiede, in modo che sia chiaro se un cuoco può ricevere nuovi compiti o meno. </w:t>
            </w:r>
          </w:p>
          <w:p>
            <w:pPr>
              <w:pStyle w:val="LOnormal1"/>
              <w:widowControl w:val="false"/>
              <w:spacing w:lineRule="auto" w:line="24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Infine dovrà valutare se le attività che sono state assegnate in cucina “saturano” l’utilizzo della cucina, in tal caso</w:t>
            </w:r>
          </w:p>
          <w:p>
            <w:pPr>
              <w:pStyle w:val="LOnormal1"/>
              <w:widowControl w:val="false"/>
              <w:spacing w:lineRule="auto" w:line="24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dovrà segnalare che nessuno può più aggiungere compiti in quel turno.</w:t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Cuoco</w:t>
            </w:r>
          </w:p>
        </w:tc>
        <w:tc>
          <w:tcPr>
            <w:tcW w:w="1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GESTIONE </w:t>
            </w:r>
            <w:r>
              <w:rPr>
                <w:b/>
                <w:bCs/>
                <w:sz w:val="20"/>
                <w:szCs w:val="20"/>
              </w:rPr>
              <w:t>RICETT</w:t>
            </w:r>
            <w:r>
              <w:rPr>
                <w:b/>
                <w:bCs/>
                <w:sz w:val="20"/>
                <w:szCs w:val="20"/>
              </w:rPr>
              <w:t>E/PREPARAZIONI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Gestire le ricette significa inserire/modificare una ricetta o preparazione nel ricettario (associare tag, dare informazioni sulle tempistiche, specificare gli ingredienti, specificare la dose degli ingredienti, specificare le porzioni o quantità del prodotto risultante, inserire una sequenza di istruzioni). Si potranno eliminare ricette o preparazioni e crearne copie.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Si potrà inoltre </w:t>
            </w: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scorporare</w:t>
            </w: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 una parte di una ricetta in una preparazione.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LOnormal1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INDICAZIONE DISPONIBILITÀ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Significa indicare in quali, fra turni di cucina o servizio specificati da chef e/o organizzatore, il cuoco sia pronto a lavorare.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LOnormal1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COMUNICARE LO STATO DELLE PROPRIE ATTIVITÀ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Il cuoco indica come completati i compiti </w:t>
            </w: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assegnatigli</w:t>
            </w: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 che ha terminato di svolgere.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Personale di servizio</w:t>
            </w:r>
          </w:p>
        </w:tc>
        <w:tc>
          <w:tcPr>
            <w:tcW w:w="1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INDICAZIONE DISPONIBILITÀ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Significa indicare in quali, fra turni di servizio specificati da chef e/o organizzatore, il cuoco sia pronto a lavorare.</w:t>
            </w:r>
          </w:p>
        </w:tc>
      </w:tr>
    </w:tbl>
    <w:p>
      <w:pPr>
        <w:pStyle w:val="Titolo2"/>
        <w:pageBreakBefore w:val="false"/>
        <w:spacing w:before="200" w:after="100"/>
        <w:rPr/>
      </w:pPr>
      <w:r>
        <w:rPr/>
      </w:r>
    </w:p>
    <w:sectPr>
      <w:type w:val="nextPage"/>
      <w:pgSz w:orient="landscape" w:w="16838" w:h="11906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  <w:font w:name="Trebuchet MS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00" w:after="200"/>
    </w:pPr>
    <w:rPr>
      <w:rFonts w:ascii="Bitter" w:hAnsi="Bitter" w:eastAsia="Bitter" w:cs="Bitter"/>
      <w:b/>
      <w:color w:val="00615E"/>
      <w:sz w:val="48"/>
      <w:szCs w:val="48"/>
    </w:rPr>
  </w:style>
  <w:style w:type="paragraph" w:styleId="Titolo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200" w:after="100"/>
      <w:jc w:val="left"/>
    </w:pPr>
    <w:rPr>
      <w:rFonts w:ascii="Bitter" w:hAnsi="Bitter" w:eastAsia="Bitter" w:cs="Bitter"/>
      <w:b/>
      <w:color w:val="354D51"/>
      <w:sz w:val="36"/>
      <w:szCs w:val="36"/>
    </w:rPr>
  </w:style>
  <w:style w:type="paragraph" w:styleId="Titolo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200" w:after="100"/>
    </w:pPr>
    <w:rPr>
      <w:rFonts w:ascii="Bitter" w:hAnsi="Bitter" w:eastAsia="Bitter" w:cs="Bitter"/>
      <w:b/>
      <w:color w:val="0C3635"/>
      <w:sz w:val="28"/>
      <w:szCs w:val="28"/>
    </w:rPr>
  </w:style>
  <w:style w:type="paragraph" w:styleId="Titolo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1" w:default="1">
    <w:name w:val="LO-normal1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Titoloprincipa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Sottotitolo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Georgia" w:hAnsi="Georgia" w:eastAsia="Georgia" w:cs="Georgia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576</Words>
  <Characters>3425</Characters>
  <CharactersWithSpaces>3961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2023-04-30T17:38:33Z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