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2"/>
        <w:gridCol w:w="5123"/>
        <w:gridCol w:w="4830"/>
      </w:tblGrid>
      <w:tr>
        <w:trPr/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 inserisce le informazioni generali sull’evento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la informazioni generali dell’evento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fino all’inserimento di tutti i servizi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Prosegue al passo 3,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widowControl w:val="false"/>
              <w:rPr/>
            </w:pPr>
            <w:r>
              <w:rPr/>
              <w:t>Se tutti i menù sono stati approvati, aggiorna lo stato dell’evento ad “in corso”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6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4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highlight w:val="white"/>
              </w:rPr>
              <w:t>Ritorno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  <w:bookmarkStart w:id="11" w:name="_c0uwha9afulj"/>
            <w:bookmarkStart w:id="12" w:name="_c0uwha9afulj"/>
            <w:bookmarkEnd w:id="12"/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Procede al passo 2</w:t>
            </w:r>
          </w:p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oppure</w:t>
            </w:r>
          </w:p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scheda)</w:t>
      </w:r>
    </w:p>
    <w:p>
      <w:pPr>
        <w:pStyle w:val="Normal"/>
        <w:rPr/>
      </w:pPr>
      <w:r>
        <w:rPr/>
        <w:t>(al posto di termina il caso d’uso potremmo mettere un ciclo per dare più flessiblità)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note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Registra le note sulla scheda riepilogativa.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2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non è disponibile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4b.1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non è disponibile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Rimuove l’assegnazione e registra la modifica sul tabellone dei turni.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modifiche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Registra la proposta di modifica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2"/>
        <w:gridCol w:w="4613"/>
        <w:gridCol w:w="4830"/>
      </w:tblGrid>
      <w:tr>
        <w:trPr/>
        <w:tc>
          <w:tcPr>
            <w:tcW w:w="1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modifiche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3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Application>LibreOffice/7.3.7.2$Linux_X86_64 LibreOffice_project/30$Build-2</Application>
  <AppVersion>15.0000</AppVersion>
  <Pages>6</Pages>
  <Words>680</Words>
  <Characters>3699</Characters>
  <CharactersWithSpaces>4217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2023-05-22T14:59:41Z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